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B0D9666" w14:textId="3F889435" w:rsidR="00E75196" w:rsidRPr="00EA6073" w:rsidRDefault="00804E36" w:rsidP="00EA7BA0">
      <w:pPr>
        <w:jc w:val="center"/>
        <w:rPr>
          <w:rFonts w:cs="Times New Roman"/>
          <w:b/>
          <w:bCs/>
          <w:sz w:val="32"/>
          <w:szCs w:val="32"/>
        </w:rPr>
      </w:pPr>
      <w:r w:rsidRPr="00EA6073">
        <w:rPr>
          <w:rStyle w:val="fontstyle01"/>
          <w:rFonts w:ascii="Times New Roman" w:hAnsi="Times New Roman" w:cs="Times New Roman"/>
          <w:sz w:val="32"/>
          <w:szCs w:val="32"/>
        </w:rPr>
        <w:t xml:space="preserve">Adversarial </w:t>
      </w:r>
      <w:proofErr w:type="spellStart"/>
      <w:r w:rsidRPr="00EA6073">
        <w:rPr>
          <w:rStyle w:val="fontstyle01"/>
          <w:rFonts w:ascii="Times New Roman" w:hAnsi="Times New Roman" w:cs="Times New Roman"/>
          <w:sz w:val="32"/>
          <w:szCs w:val="32"/>
        </w:rPr>
        <w:t>Variational</w:t>
      </w:r>
      <w:proofErr w:type="spellEnd"/>
      <w:r w:rsidRPr="00EA6073">
        <w:rPr>
          <w:rStyle w:val="fontstyle01"/>
          <w:rFonts w:ascii="Times New Roman" w:hAnsi="Times New Roman" w:cs="Times New Roman"/>
          <w:sz w:val="32"/>
          <w:szCs w:val="32"/>
        </w:rPr>
        <w:t xml:space="preserve"> </w:t>
      </w:r>
      <w:proofErr w:type="spellStart"/>
      <w:r w:rsidRPr="00EA6073">
        <w:rPr>
          <w:rStyle w:val="fontstyle01"/>
          <w:rFonts w:ascii="Times New Roman" w:hAnsi="Times New Roman" w:cs="Times New Roman"/>
          <w:sz w:val="32"/>
          <w:szCs w:val="32"/>
        </w:rPr>
        <w:t>Autoencoders</w:t>
      </w:r>
      <w:proofErr w:type="spellEnd"/>
      <w:r w:rsidRPr="00EA6073">
        <w:rPr>
          <w:rStyle w:val="fontstyle01"/>
          <w:rFonts w:ascii="Times New Roman" w:hAnsi="Times New Roman" w:cs="Times New Roman"/>
          <w:sz w:val="32"/>
          <w:szCs w:val="32"/>
        </w:rPr>
        <w:t xml:space="preserve"> to exte</w:t>
      </w:r>
      <w:r w:rsidR="00581C67">
        <w:rPr>
          <w:rStyle w:val="fontstyle01"/>
          <w:rFonts w:ascii="Times New Roman" w:hAnsi="Times New Roman" w:cs="Times New Roman"/>
          <w:sz w:val="32"/>
          <w:szCs w:val="32"/>
        </w:rPr>
        <w:t>nd and improve generative model</w:t>
      </w:r>
      <w:bookmarkStart w:id="0" w:name="_GoBack"/>
      <w:bookmarkEnd w:id="0"/>
    </w:p>
    <w:p w14:paraId="17F66E87" w14:textId="77777777" w:rsidR="0002262E" w:rsidRDefault="0002262E"/>
    <w:p w14:paraId="60C2FD88" w14:textId="32B11CD9" w:rsidR="0002262E" w:rsidRDefault="00EA7BA0" w:rsidP="00EA7BA0">
      <w:pPr>
        <w:jc w:val="center"/>
      </w:pPr>
      <w:r>
        <w:t>Loc Nguyen</w:t>
      </w:r>
    </w:p>
    <w:p w14:paraId="25516833" w14:textId="683E50E5" w:rsidR="00EA7BA0" w:rsidRDefault="00EA7BA0" w:rsidP="00EA7BA0">
      <w:pPr>
        <w:jc w:val="center"/>
      </w:pPr>
      <w:r>
        <w:t>Loc Nguyen’s Academic Network, Vietnam</w:t>
      </w:r>
    </w:p>
    <w:p w14:paraId="306C3C79" w14:textId="1CF63BC8" w:rsidR="00EA7BA0" w:rsidRDefault="00EA7BA0" w:rsidP="00EA7BA0">
      <w:pPr>
        <w:jc w:val="center"/>
      </w:pPr>
      <w:r>
        <w:t>Email: ng_phloc@yahoo.com</w:t>
      </w:r>
    </w:p>
    <w:p w14:paraId="0860F31F" w14:textId="71D2CCDC" w:rsidR="00EA7BA0" w:rsidRDefault="00EA7BA0" w:rsidP="00EA7BA0">
      <w:pPr>
        <w:jc w:val="center"/>
      </w:pPr>
      <w:r>
        <w:t>Homepage: www.locnguyen.net</w:t>
      </w:r>
    </w:p>
    <w:p w14:paraId="1764388A" w14:textId="77777777" w:rsidR="007977AF" w:rsidRDefault="007977AF" w:rsidP="007977AF"/>
    <w:p w14:paraId="7AD9CB10" w14:textId="77777777" w:rsidR="007977AF" w:rsidRDefault="007977AF" w:rsidP="007977AF">
      <w:pPr>
        <w:jc w:val="center"/>
      </w:pPr>
      <w:r>
        <w:t xml:space="preserve">Hassan I. </w:t>
      </w:r>
      <w:proofErr w:type="spellStart"/>
      <w:r>
        <w:t>Abdalla</w:t>
      </w:r>
      <w:proofErr w:type="spellEnd"/>
    </w:p>
    <w:p w14:paraId="10502937" w14:textId="77777777" w:rsidR="007977AF" w:rsidRDefault="007977AF" w:rsidP="007977AF">
      <w:pPr>
        <w:jc w:val="center"/>
      </w:pPr>
      <w:r>
        <w:t xml:space="preserve">College of Technological Innovation, </w:t>
      </w:r>
      <w:proofErr w:type="spellStart"/>
      <w:r>
        <w:t>Zayed</w:t>
      </w:r>
      <w:proofErr w:type="spellEnd"/>
      <w:r>
        <w:t xml:space="preserve"> University, Abu Dhabi, UAE</w:t>
      </w:r>
    </w:p>
    <w:p w14:paraId="6E49D4F5" w14:textId="77777777" w:rsidR="007977AF" w:rsidRDefault="007977AF" w:rsidP="007977AF">
      <w:pPr>
        <w:jc w:val="center"/>
      </w:pPr>
      <w:r>
        <w:t xml:space="preserve">Email: </w:t>
      </w:r>
      <w:r w:rsidRPr="00E20231">
        <w:t>hassan.abdalla@zu.ac.ae</w:t>
      </w:r>
    </w:p>
    <w:p w14:paraId="217B9AC4" w14:textId="77777777" w:rsidR="007977AF" w:rsidRDefault="007977AF" w:rsidP="007977AF"/>
    <w:p w14:paraId="1DED0A13" w14:textId="77777777" w:rsidR="007977AF" w:rsidRDefault="007977AF" w:rsidP="007977AF">
      <w:pPr>
        <w:jc w:val="center"/>
      </w:pPr>
      <w:r>
        <w:t xml:space="preserve">Ali A. </w:t>
      </w:r>
      <w:proofErr w:type="spellStart"/>
      <w:r>
        <w:t>Amer</w:t>
      </w:r>
      <w:proofErr w:type="spellEnd"/>
    </w:p>
    <w:p w14:paraId="29A84F93" w14:textId="77777777" w:rsidR="007977AF" w:rsidRDefault="007977AF" w:rsidP="007977AF">
      <w:pPr>
        <w:jc w:val="center"/>
      </w:pPr>
      <w:r>
        <w:t xml:space="preserve">College of Technological Innovation, </w:t>
      </w:r>
      <w:proofErr w:type="spellStart"/>
      <w:r>
        <w:t>Zayed</w:t>
      </w:r>
      <w:proofErr w:type="spellEnd"/>
      <w:r>
        <w:t xml:space="preserve"> University, Abu Dhabi, UAE</w:t>
      </w:r>
    </w:p>
    <w:p w14:paraId="3901779F" w14:textId="77777777" w:rsidR="007977AF" w:rsidRDefault="007977AF" w:rsidP="007977AF">
      <w:pPr>
        <w:jc w:val="center"/>
      </w:pPr>
      <w:r>
        <w:t xml:space="preserve">Email: </w:t>
      </w:r>
      <w:r w:rsidRPr="00E20231">
        <w:t>aliaaa2004@yahoo.com</w:t>
      </w:r>
    </w:p>
    <w:p w14:paraId="5D453EC5" w14:textId="77777777" w:rsidR="00EA7BA0" w:rsidRDefault="00EA7BA0"/>
    <w:p w14:paraId="2A03E0AA" w14:textId="2706C13F" w:rsidR="0002262E" w:rsidRPr="0002262E" w:rsidRDefault="0002262E">
      <w:pPr>
        <w:rPr>
          <w:b/>
          <w:bCs/>
          <w:sz w:val="28"/>
          <w:szCs w:val="28"/>
        </w:rPr>
      </w:pPr>
      <w:r w:rsidRPr="0002262E">
        <w:rPr>
          <w:b/>
          <w:bCs/>
          <w:sz w:val="28"/>
          <w:szCs w:val="28"/>
        </w:rPr>
        <w:t>Abstract</w:t>
      </w:r>
    </w:p>
    <w:p w14:paraId="5FFFA823" w14:textId="6D7D2DDD" w:rsidR="0002262E" w:rsidRDefault="007043C8">
      <w:r>
        <w:t>Generative artificial intelligence (</w:t>
      </w:r>
      <w:proofErr w:type="spellStart"/>
      <w:r>
        <w:t>G</w:t>
      </w:r>
      <w:r w:rsidR="00D2787C">
        <w:t>en</w:t>
      </w:r>
      <w:r>
        <w:t>AI</w:t>
      </w:r>
      <w:proofErr w:type="spellEnd"/>
      <w:r>
        <w:t xml:space="preserve">) has been developing with many </w:t>
      </w:r>
      <w:r w:rsidR="00BF2DE6">
        <w:t>incredible</w:t>
      </w:r>
      <w:r>
        <w:t xml:space="preserve"> achievements like </w:t>
      </w:r>
      <w:proofErr w:type="spellStart"/>
      <w:r>
        <w:t>ChatGPT</w:t>
      </w:r>
      <w:proofErr w:type="spellEnd"/>
      <w:r>
        <w:t xml:space="preserve"> and Bard.</w:t>
      </w:r>
      <w:r w:rsidR="00D039B1">
        <w:t xml:space="preserve"> Deep generative model (DGM) is a branch of </w:t>
      </w:r>
      <w:proofErr w:type="spellStart"/>
      <w:r w:rsidR="00D039B1">
        <w:t>GenAI</w:t>
      </w:r>
      <w:proofErr w:type="spellEnd"/>
      <w:r w:rsidR="00F735F1">
        <w:t>, which is preeminent in generating raster data such as image and sound</w:t>
      </w:r>
      <w:r w:rsidR="009C7D83">
        <w:t xml:space="preserve"> due to strong points of deep neural network (DNN) in inference and recognition.</w:t>
      </w:r>
      <w:r w:rsidR="00370DD6">
        <w:t xml:space="preserve"> The built-in inference mechanism of DNN</w:t>
      </w:r>
      <w:r w:rsidR="009422C0">
        <w:t xml:space="preserve">, which simulates and aims </w:t>
      </w:r>
      <w:r w:rsidR="00F713A4">
        <w:t>to</w:t>
      </w:r>
      <w:r w:rsidR="009422C0">
        <w:t xml:space="preserve"> synaptic plasticity of human neuron network, fosters generation ability of DGM</w:t>
      </w:r>
      <w:r w:rsidR="00563DBE">
        <w:t xml:space="preserve"> which produces surprising</w:t>
      </w:r>
      <w:r w:rsidR="00C96732">
        <w:t xml:space="preserve"> results with </w:t>
      </w:r>
      <w:r w:rsidR="00E11C57">
        <w:t>support</w:t>
      </w:r>
      <w:r w:rsidR="00C96732">
        <w:t xml:space="preserve"> </w:t>
      </w:r>
      <w:r w:rsidR="00E11C57">
        <w:t xml:space="preserve">of </w:t>
      </w:r>
      <w:r w:rsidR="00C96732">
        <w:t>statistical flexibility.</w:t>
      </w:r>
      <w:r w:rsidR="00E11C57">
        <w:t xml:space="preserve"> Two popular approaches in DGM are </w:t>
      </w:r>
      <w:proofErr w:type="spellStart"/>
      <w:r w:rsidR="00E11C57">
        <w:t>Variational</w:t>
      </w:r>
      <w:proofErr w:type="spellEnd"/>
      <w:r w:rsidR="00E11C57">
        <w:t xml:space="preserve"> </w:t>
      </w:r>
      <w:proofErr w:type="spellStart"/>
      <w:r w:rsidR="00E11C57">
        <w:t>Autoencoders</w:t>
      </w:r>
      <w:proofErr w:type="spellEnd"/>
      <w:r w:rsidR="00E11C57">
        <w:t xml:space="preserve"> (VAE) and Generative Adversarial Network (GAN)</w:t>
      </w:r>
      <w:r w:rsidR="000A2CB5">
        <w:t xml:space="preserve">. </w:t>
      </w:r>
      <w:r w:rsidR="00127199">
        <w:t xml:space="preserve">Both VAE and GAN have </w:t>
      </w:r>
      <w:r w:rsidR="00047315">
        <w:t>their own</w:t>
      </w:r>
      <w:r w:rsidR="00127199">
        <w:t xml:space="preserve"> strong points a</w:t>
      </w:r>
      <w:r w:rsidR="000A2CB5">
        <w:t>lthough they</w:t>
      </w:r>
      <w:r w:rsidR="009B33D8">
        <w:t xml:space="preserve"> share and imply underlying</w:t>
      </w:r>
      <w:r w:rsidR="00061BC6">
        <w:t xml:space="preserve"> theory of statistics as well as </w:t>
      </w:r>
      <w:r w:rsidR="009B33D8">
        <w:t>significant</w:t>
      </w:r>
      <w:r w:rsidR="002958FD">
        <w:t xml:space="preserve"> </w:t>
      </w:r>
      <w:r w:rsidR="00127199">
        <w:t>complex via hidden layers of DNN when</w:t>
      </w:r>
      <w:r w:rsidR="003E168E">
        <w:t xml:space="preserve"> DNN become</w:t>
      </w:r>
      <w:r w:rsidR="001C20E5">
        <w:t>s</w:t>
      </w:r>
      <w:r w:rsidR="003E168E">
        <w:t xml:space="preserve"> effective encoding/decoding functions</w:t>
      </w:r>
      <w:r w:rsidR="005A39D8">
        <w:t xml:space="preserve"> without concrete specifications.</w:t>
      </w:r>
      <w:r w:rsidR="00155B59">
        <w:t xml:space="preserve"> </w:t>
      </w:r>
      <w:r w:rsidR="00A00439">
        <w:t xml:space="preserve">This research </w:t>
      </w:r>
      <w:r w:rsidR="00E74566">
        <w:t>unifies</w:t>
      </w:r>
      <w:r w:rsidR="00A00439">
        <w:t xml:space="preserve"> </w:t>
      </w:r>
      <w:r w:rsidR="00F9580C">
        <w:t xml:space="preserve">VAE and GAN into a </w:t>
      </w:r>
      <w:r w:rsidR="00BF4A2C">
        <w:t xml:space="preserve">consistent and consolidated model called </w:t>
      </w:r>
      <w:r w:rsidR="00864615">
        <w:t xml:space="preserve">Adversarial </w:t>
      </w:r>
      <w:proofErr w:type="spellStart"/>
      <w:r w:rsidR="00864615">
        <w:t>Variational</w:t>
      </w:r>
      <w:proofErr w:type="spellEnd"/>
      <w:r w:rsidR="00864615">
        <w:t xml:space="preserve"> </w:t>
      </w:r>
      <w:proofErr w:type="spellStart"/>
      <w:r w:rsidR="00864615">
        <w:t>Autoencoders</w:t>
      </w:r>
      <w:proofErr w:type="spellEnd"/>
      <w:r w:rsidR="00864615">
        <w:t xml:space="preserve"> (AVA)</w:t>
      </w:r>
      <w:r w:rsidR="005B5322">
        <w:t xml:space="preserve"> in which </w:t>
      </w:r>
      <w:r w:rsidR="001C14B3">
        <w:t xml:space="preserve">VAE and GAN </w:t>
      </w:r>
      <w:r w:rsidR="00253741">
        <w:t>complement each other</w:t>
      </w:r>
      <w:r w:rsidR="00F713A4">
        <w:t>,</w:t>
      </w:r>
      <w:r w:rsidR="00253741">
        <w:t xml:space="preserve"> for instance, VAE is </w:t>
      </w:r>
      <w:r w:rsidR="0051293A">
        <w:t xml:space="preserve">a </w:t>
      </w:r>
      <w:r w:rsidR="00253741">
        <w:t xml:space="preserve">good </w:t>
      </w:r>
      <w:r w:rsidR="0051293A">
        <w:t>data</w:t>
      </w:r>
      <w:r w:rsidR="00253741">
        <w:t xml:space="preserve"> </w:t>
      </w:r>
      <w:r w:rsidR="002566A7">
        <w:t xml:space="preserve">generator by encoding data via excellent ideology of </w:t>
      </w:r>
      <w:proofErr w:type="spellStart"/>
      <w:r w:rsidR="006E20BA" w:rsidRPr="00D93436">
        <w:t>Kullback-Leibler</w:t>
      </w:r>
      <w:proofErr w:type="spellEnd"/>
      <w:r w:rsidR="006E20BA" w:rsidRPr="00D93436">
        <w:t xml:space="preserve"> divergence</w:t>
      </w:r>
      <w:r w:rsidR="006E20BA">
        <w:t xml:space="preserve"> and GAN</w:t>
      </w:r>
      <w:r w:rsidR="00C37BDA">
        <w:t xml:space="preserve"> is a significant</w:t>
      </w:r>
      <w:r w:rsidR="005E730C">
        <w:t>ly</w:t>
      </w:r>
      <w:r w:rsidR="00C37BDA">
        <w:t xml:space="preserve"> important method to assess reliability of data</w:t>
      </w:r>
      <w:r w:rsidR="00200001">
        <w:t xml:space="preserve"> </w:t>
      </w:r>
      <w:r w:rsidR="00B045B0">
        <w:t xml:space="preserve">as to whether </w:t>
      </w:r>
      <w:r w:rsidR="0059111E">
        <w:t>the data</w:t>
      </w:r>
      <w:r w:rsidR="00B045B0">
        <w:t xml:space="preserve"> is</w:t>
      </w:r>
      <w:r w:rsidR="00200001">
        <w:t xml:space="preserve"> realistic or fake</w:t>
      </w:r>
      <w:r w:rsidR="00C37BDA">
        <w:t>.</w:t>
      </w:r>
      <w:r w:rsidR="00D14DCA">
        <w:t xml:space="preserve"> </w:t>
      </w:r>
      <w:r w:rsidR="00E300E7">
        <w:t xml:space="preserve">In other words, AVA aims to improve </w:t>
      </w:r>
      <w:r w:rsidR="00A57C08">
        <w:t xml:space="preserve">accuracy of </w:t>
      </w:r>
      <w:r w:rsidR="00E300E7">
        <w:t>generative model</w:t>
      </w:r>
      <w:r w:rsidR="00FD33FB">
        <w:t>s</w:t>
      </w:r>
      <w:r w:rsidR="00F713A4">
        <w:t>,</w:t>
      </w:r>
      <w:r w:rsidR="00E300E7">
        <w:t xml:space="preserve"> besides </w:t>
      </w:r>
      <w:r w:rsidR="00F60893">
        <w:t>AVA extends function of simple generative model</w:t>
      </w:r>
      <w:r w:rsidR="00FD33FB">
        <w:t>s</w:t>
      </w:r>
      <w:r w:rsidR="00F60893">
        <w:t xml:space="preserve">. </w:t>
      </w:r>
      <w:r w:rsidR="0078052A">
        <w:t>In methodology</w:t>
      </w:r>
      <w:r w:rsidR="00205666">
        <w:t>,</w:t>
      </w:r>
      <w:r w:rsidR="0078052A">
        <w:t xml:space="preserve"> t</w:t>
      </w:r>
      <w:r w:rsidR="00D14DCA">
        <w:t>his research focuse</w:t>
      </w:r>
      <w:r w:rsidR="00B64EE8">
        <w:t>s</w:t>
      </w:r>
      <w:r w:rsidR="00D14DCA">
        <w:t xml:space="preserve"> on combination of applied mathematical concepts and skillful techniques of computer programming in order to </w:t>
      </w:r>
      <w:r w:rsidR="00B14E18">
        <w:t>implement and solve complicated problems as simply as possible.</w:t>
      </w:r>
    </w:p>
    <w:p w14:paraId="26706271" w14:textId="3A81A715" w:rsidR="00A719F3" w:rsidRDefault="00A719F3">
      <w:r w:rsidRPr="00A719F3">
        <w:rPr>
          <w:b/>
          <w:bCs/>
        </w:rPr>
        <w:t>Keywords:</w:t>
      </w:r>
      <w:r>
        <w:t xml:space="preserve"> deep generative model (DGM), </w:t>
      </w:r>
      <w:proofErr w:type="spellStart"/>
      <w:r>
        <w:t>Variational</w:t>
      </w:r>
      <w:proofErr w:type="spellEnd"/>
      <w:r>
        <w:t xml:space="preserve"> </w:t>
      </w:r>
      <w:proofErr w:type="spellStart"/>
      <w:r>
        <w:t>Autoencoders</w:t>
      </w:r>
      <w:proofErr w:type="spellEnd"/>
      <w:r>
        <w:t xml:space="preserve"> (VAE), Generative Adversarial Network (GAN).</w:t>
      </w:r>
    </w:p>
    <w:p w14:paraId="1C09BF95" w14:textId="77777777" w:rsidR="0002262E" w:rsidRDefault="0002262E"/>
    <w:p w14:paraId="610488CE" w14:textId="416523A0" w:rsidR="0002262E" w:rsidRPr="0002262E" w:rsidRDefault="0002262E">
      <w:pPr>
        <w:rPr>
          <w:b/>
          <w:bCs/>
          <w:sz w:val="28"/>
          <w:szCs w:val="28"/>
        </w:rPr>
      </w:pPr>
      <w:r w:rsidRPr="0002262E">
        <w:rPr>
          <w:b/>
          <w:bCs/>
          <w:sz w:val="28"/>
          <w:szCs w:val="28"/>
        </w:rPr>
        <w:t>1. Introduction</w:t>
      </w:r>
    </w:p>
    <w:p w14:paraId="6988919D" w14:textId="775E699B" w:rsidR="00A06968" w:rsidRDefault="0088504D">
      <w:proofErr w:type="spellStart"/>
      <w:r>
        <w:t>Variational</w:t>
      </w:r>
      <w:proofErr w:type="spellEnd"/>
      <w:r>
        <w:t xml:space="preserve"> </w:t>
      </w:r>
      <w:proofErr w:type="spellStart"/>
      <w:r>
        <w:t>Autoencoders</w:t>
      </w:r>
      <w:proofErr w:type="spellEnd"/>
      <w:r>
        <w:t xml:space="preserve"> (VAE) and </w:t>
      </w:r>
      <w:r w:rsidR="00D258B7">
        <w:t xml:space="preserve">Generative Adversarial Network </w:t>
      </w:r>
      <w:r w:rsidR="00E11C57">
        <w:t xml:space="preserve">(GAN) </w:t>
      </w:r>
      <w:r w:rsidR="00D258B7">
        <w:t xml:space="preserve">are two popular approaches </w:t>
      </w:r>
      <w:r w:rsidR="00561368">
        <w:t>for</w:t>
      </w:r>
      <w:r w:rsidR="00D258B7">
        <w:t xml:space="preserve"> developing deep generative model </w:t>
      </w:r>
      <w:sdt>
        <w:sdtPr>
          <w:id w:val="-154929285"/>
          <w:citation/>
        </w:sdtPr>
        <w:sdtEndPr/>
        <w:sdtContent>
          <w:r w:rsidR="00435CFD" w:rsidRPr="006D40B8">
            <w:fldChar w:fldCharType="begin"/>
          </w:r>
          <w:r w:rsidR="00435CFD" w:rsidRPr="006D40B8">
            <w:instrText xml:space="preserve"> CITATION Ruthotto21DGM \l 1033 </w:instrText>
          </w:r>
          <w:r w:rsidR="00435CFD" w:rsidRPr="006D40B8">
            <w:fldChar w:fldCharType="separate"/>
          </w:r>
          <w:r w:rsidR="00435CFD" w:rsidRPr="006D40B8">
            <w:rPr>
              <w:noProof/>
            </w:rPr>
            <w:t>(Ruthotto &amp; Haber, 2021)</w:t>
          </w:r>
          <w:r w:rsidR="00435CFD" w:rsidRPr="006D40B8">
            <w:fldChar w:fldCharType="end"/>
          </w:r>
        </w:sdtContent>
      </w:sdt>
      <w:r w:rsidR="00435CFD">
        <w:t xml:space="preserve"> </w:t>
      </w:r>
      <w:r w:rsidR="00D258B7">
        <w:t xml:space="preserve">with support of deep neural network (DNN) where </w:t>
      </w:r>
      <w:r w:rsidR="002C123D">
        <w:t xml:space="preserve">high capacity of DNN contributes significantly to successes of GAN and VAE. </w:t>
      </w:r>
      <w:r w:rsidR="00234C62">
        <w:t xml:space="preserve">There are some researches </w:t>
      </w:r>
      <w:r w:rsidR="002C123D">
        <w:t xml:space="preserve">which </w:t>
      </w:r>
      <w:r w:rsidR="00234C62">
        <w:t>combine</w:t>
      </w:r>
      <w:r w:rsidR="002C123D">
        <w:t>d</w:t>
      </w:r>
      <w:r w:rsidR="00234C62">
        <w:t xml:space="preserve"> </w:t>
      </w:r>
      <w:r>
        <w:t>VAE</w:t>
      </w:r>
      <w:r w:rsidR="00234C62">
        <w:t xml:space="preserve"> </w:t>
      </w:r>
      <w:r w:rsidR="002C123D">
        <w:t>and</w:t>
      </w:r>
      <w:r w:rsidR="00234C62">
        <w:t xml:space="preserve"> </w:t>
      </w:r>
      <w:r>
        <w:t>GAN</w:t>
      </w:r>
      <w:r w:rsidR="00234C62">
        <w:t>.</w:t>
      </w:r>
      <w:r w:rsidR="00A06968">
        <w:t xml:space="preserve"> Larsen et al. </w:t>
      </w:r>
      <w:sdt>
        <w:sdtPr>
          <w:id w:val="64314300"/>
          <w:citation/>
        </w:sdtPr>
        <w:sdtEndPr/>
        <w:sdtContent>
          <w:r w:rsidR="002D0062">
            <w:fldChar w:fldCharType="begin"/>
          </w:r>
          <w:r w:rsidR="008151A5">
            <w:instrText xml:space="preserve">CITATION Lar16GANVAE \l 1033 </w:instrText>
          </w:r>
          <w:r w:rsidR="002D0062">
            <w:fldChar w:fldCharType="separate"/>
          </w:r>
          <w:r w:rsidR="008151A5">
            <w:rPr>
              <w:noProof/>
            </w:rPr>
            <w:t>(Larsen, Sønderby, Larochelle, &amp; Winther, 2016)</w:t>
          </w:r>
          <w:r w:rsidR="002D0062">
            <w:fldChar w:fldCharType="end"/>
          </w:r>
        </w:sdtContent>
      </w:sdt>
      <w:r w:rsidR="002D0062">
        <w:t xml:space="preserve"> </w:t>
      </w:r>
      <w:r w:rsidR="00A06968">
        <w:t>proposed a traditional combination of VAE and GAN by considering decoder of VAE as generator of GAN</w:t>
      </w:r>
      <w:r w:rsidR="00215FAA">
        <w:t xml:space="preserve"> </w:t>
      </w:r>
      <w:sdt>
        <w:sdtPr>
          <w:id w:val="1270745355"/>
          <w:citation/>
        </w:sdtPr>
        <w:sdtEndPr/>
        <w:sdtContent>
          <w:r w:rsidR="00215FAA">
            <w:fldChar w:fldCharType="begin"/>
          </w:r>
          <w:r w:rsidR="008151A5">
            <w:instrText xml:space="preserve">CITATION Lar16GANVAE \p 1558 \l 1033 </w:instrText>
          </w:r>
          <w:r w:rsidR="00215FAA">
            <w:fldChar w:fldCharType="separate"/>
          </w:r>
          <w:r w:rsidR="008151A5">
            <w:rPr>
              <w:noProof/>
            </w:rPr>
            <w:t>(Larsen, Sønderby, Larochelle, &amp; Winther, 2016, p. 1558)</w:t>
          </w:r>
          <w:r w:rsidR="00215FAA">
            <w:fldChar w:fldCharType="end"/>
          </w:r>
        </w:sdtContent>
      </w:sdt>
      <w:r w:rsidR="00A06968">
        <w:t>.</w:t>
      </w:r>
      <w:r w:rsidR="00562B34">
        <w:t xml:space="preserve"> They constructed target optimization function as sum of likelihood function of VAE and target function of GAN</w:t>
      </w:r>
      <w:r w:rsidR="00215FAA">
        <w:t xml:space="preserve"> </w:t>
      </w:r>
      <w:sdt>
        <w:sdtPr>
          <w:id w:val="1275596930"/>
          <w:citation/>
        </w:sdtPr>
        <w:sdtEndPr/>
        <w:sdtContent>
          <w:r w:rsidR="00215FAA">
            <w:fldChar w:fldCharType="begin"/>
          </w:r>
          <w:r w:rsidR="008151A5">
            <w:instrText xml:space="preserve">CITATION Lar16GANVAE \p 1560 \l 1033 </w:instrText>
          </w:r>
          <w:r w:rsidR="00215FAA">
            <w:fldChar w:fldCharType="separate"/>
          </w:r>
          <w:r w:rsidR="008151A5">
            <w:rPr>
              <w:noProof/>
            </w:rPr>
            <w:t>(Larsen, Sønderby, Larochelle, &amp; Winther, 2016, p. 1560)</w:t>
          </w:r>
          <w:r w:rsidR="00215FAA">
            <w:fldChar w:fldCharType="end"/>
          </w:r>
        </w:sdtContent>
      </w:sdt>
      <w:r w:rsidR="00562B34">
        <w:t>.</w:t>
      </w:r>
      <w:r w:rsidR="00F47C15">
        <w:t xml:space="preserve"> This research is similar to their research </w:t>
      </w:r>
      <w:sdt>
        <w:sdtPr>
          <w:id w:val="1474326626"/>
          <w:citation/>
        </w:sdtPr>
        <w:sdtEndPr/>
        <w:sdtContent>
          <w:r w:rsidR="00215FAA">
            <w:fldChar w:fldCharType="begin"/>
          </w:r>
          <w:r w:rsidR="008151A5">
            <w:instrText xml:space="preserve">CITATION Lar16GANVAE \p 1561 \l 1033 </w:instrText>
          </w:r>
          <w:r w:rsidR="00215FAA">
            <w:fldChar w:fldCharType="separate"/>
          </w:r>
          <w:r w:rsidR="008151A5">
            <w:rPr>
              <w:noProof/>
            </w:rPr>
            <w:t xml:space="preserve">(Larsen, Sønderby, Larochelle, &amp; Winther, </w:t>
          </w:r>
          <w:r w:rsidR="008151A5">
            <w:rPr>
              <w:noProof/>
            </w:rPr>
            <w:lastRenderedPageBreak/>
            <w:t>2016, p. 1561)</w:t>
          </w:r>
          <w:r w:rsidR="00215FAA">
            <w:fldChar w:fldCharType="end"/>
          </w:r>
        </w:sdtContent>
      </w:sdt>
      <w:r w:rsidR="00215FAA">
        <w:t xml:space="preserve"> </w:t>
      </w:r>
      <w:r w:rsidR="00F47C15">
        <w:t xml:space="preserve">except that the construction optimization </w:t>
      </w:r>
      <w:r w:rsidR="006C3FA8">
        <w:t xml:space="preserve">functions in </w:t>
      </w:r>
      <w:r w:rsidR="00F47C15">
        <w:t xml:space="preserve">two researches </w:t>
      </w:r>
      <w:r w:rsidR="006C3FA8">
        <w:t>are</w:t>
      </w:r>
      <w:r w:rsidR="00F47C15">
        <w:t xml:space="preserve"> slightly different</w:t>
      </w:r>
      <w:r w:rsidR="00326ACA">
        <w:t xml:space="preserve"> where the </w:t>
      </w:r>
      <w:r w:rsidR="006C3FA8">
        <w:t>one</w:t>
      </w:r>
      <w:r w:rsidR="0022133D">
        <w:t xml:space="preserve"> </w:t>
      </w:r>
      <w:r w:rsidR="00326ACA">
        <w:t>in this research does not include target function of GAN according to traditional approach of GAN.</w:t>
      </w:r>
      <w:r w:rsidR="0022133D">
        <w:t xml:space="preserve"> However uncorrelated variables will be removed</w:t>
      </w:r>
      <w:r w:rsidR="006C3FA8" w:rsidRPr="006C3FA8">
        <w:t xml:space="preserve"> </w:t>
      </w:r>
      <w:r w:rsidR="006C3FA8">
        <w:t>after gradients are determined</w:t>
      </w:r>
      <w:r w:rsidR="0022133D">
        <w:t xml:space="preserve">. Moreover, because encoded data </w:t>
      </w:r>
      <w:r w:rsidR="0022133D" w:rsidRPr="002A7798">
        <w:rPr>
          <w:b/>
          <w:bCs/>
        </w:rPr>
        <w:t>z</w:t>
      </w:r>
      <w:r w:rsidR="0022133D">
        <w:t xml:space="preserve"> is basically randomized, </w:t>
      </w:r>
      <w:r w:rsidR="00A00439">
        <w:t xml:space="preserve">this research </w:t>
      </w:r>
      <w:r w:rsidR="0022133D">
        <w:t>do</w:t>
      </w:r>
      <w:r w:rsidR="00A00439">
        <w:t>es</w:t>
      </w:r>
      <w:r w:rsidR="0022133D">
        <w:t xml:space="preserve"> not make a new random </w:t>
      </w:r>
      <w:r w:rsidR="0022133D" w:rsidRPr="002A7798">
        <w:rPr>
          <w:b/>
          <w:bCs/>
        </w:rPr>
        <w:t>z</w:t>
      </w:r>
      <w:r w:rsidR="0022133D">
        <w:t>’ to be included into target function of GAN.</w:t>
      </w:r>
      <w:r w:rsidR="00737970">
        <w:t xml:space="preserve"> This research also mentions skillful techniques of derivatives in </w:t>
      </w:r>
      <w:r w:rsidR="0000506B">
        <w:t>back</w:t>
      </w:r>
      <w:r w:rsidR="00737970">
        <w:t>propagation algorithm.</w:t>
      </w:r>
    </w:p>
    <w:p w14:paraId="1C22FC7A" w14:textId="76F9A501" w:rsidR="00951E61" w:rsidRDefault="004A2A1E" w:rsidP="002A7798">
      <w:pPr>
        <w:ind w:firstLine="360"/>
      </w:pPr>
      <w:proofErr w:type="spellStart"/>
      <w:r w:rsidRPr="004A2A1E">
        <w:t>Mescheder</w:t>
      </w:r>
      <w:proofErr w:type="spellEnd"/>
      <w:r>
        <w:t xml:space="preserve"> et al. </w:t>
      </w:r>
      <w:sdt>
        <w:sdtPr>
          <w:id w:val="916143321"/>
          <w:citation/>
        </w:sdtPr>
        <w:sdtEndPr/>
        <w:sdtContent>
          <w:r w:rsidR="00657A79">
            <w:fldChar w:fldCharType="begin"/>
          </w:r>
          <w:r w:rsidR="00ED53F5">
            <w:instrText xml:space="preserve">CITATION Mes17VAEGAN \l 1033 </w:instrText>
          </w:r>
          <w:r w:rsidR="00657A79">
            <w:fldChar w:fldCharType="separate"/>
          </w:r>
          <w:r w:rsidR="00ED53F5">
            <w:rPr>
              <w:noProof/>
            </w:rPr>
            <w:t>(Mescheder, Nowozin, &amp; Geiger, 2017)</w:t>
          </w:r>
          <w:r w:rsidR="00657A79">
            <w:fldChar w:fldCharType="end"/>
          </w:r>
        </w:sdtContent>
      </w:sdt>
      <w:r w:rsidR="00935EEF">
        <w:t xml:space="preserve"> </w:t>
      </w:r>
      <w:r w:rsidR="003060A2">
        <w:t xml:space="preserve">transformed gain function of VAE including </w:t>
      </w:r>
      <w:proofErr w:type="spellStart"/>
      <w:r w:rsidR="00D93436" w:rsidRPr="00D93436">
        <w:t>Kullback-Leibler</w:t>
      </w:r>
      <w:proofErr w:type="spellEnd"/>
      <w:r w:rsidR="00D93436" w:rsidRPr="00D93436">
        <w:t xml:space="preserve"> divergence</w:t>
      </w:r>
      <w:r w:rsidR="003060A2">
        <w:t xml:space="preserve"> into gain function of GAN via </w:t>
      </w:r>
      <w:r w:rsidR="00B94CDB">
        <w:t xml:space="preserve">a so-called real-valued discrimination network </w:t>
      </w:r>
      <w:sdt>
        <w:sdtPr>
          <w:id w:val="-550763175"/>
          <w:citation/>
        </w:sdtPr>
        <w:sdtEndPr/>
        <w:sdtContent>
          <w:r w:rsidR="00ED53F5">
            <w:fldChar w:fldCharType="begin"/>
          </w:r>
          <w:r w:rsidR="00ED53F5">
            <w:instrText xml:space="preserve">CITATION Mes17VAEGAN \p 2394 \l 1033 </w:instrText>
          </w:r>
          <w:r w:rsidR="00ED53F5">
            <w:fldChar w:fldCharType="separate"/>
          </w:r>
          <w:r w:rsidR="00ED53F5">
            <w:rPr>
              <w:noProof/>
            </w:rPr>
            <w:t>(Mescheder, Nowozin, &amp; Geiger, 2017, p. 2394)</w:t>
          </w:r>
          <w:r w:rsidR="00ED53F5">
            <w:fldChar w:fldCharType="end"/>
          </w:r>
        </w:sdtContent>
      </w:sdt>
      <w:r w:rsidR="00ED53F5">
        <w:t xml:space="preserve"> </w:t>
      </w:r>
      <w:r w:rsidR="003B22CC">
        <w:t xml:space="preserve">related to Nash equilibrium </w:t>
      </w:r>
      <w:r w:rsidR="007F3C29">
        <w:t xml:space="preserve">equation </w:t>
      </w:r>
      <w:r w:rsidR="00B94CDB" w:rsidRPr="00B94CDB">
        <w:t>and sigmo</w:t>
      </w:r>
      <w:r w:rsidR="00B94CDB">
        <w:t>id function</w:t>
      </w:r>
      <w:r w:rsidR="008F076B">
        <w:t xml:space="preserve"> and then</w:t>
      </w:r>
      <w:r w:rsidR="003A6557">
        <w:t>,</w:t>
      </w:r>
      <w:r w:rsidR="008F076B">
        <w:t xml:space="preserve"> they trained the </w:t>
      </w:r>
      <w:r w:rsidR="0029794B">
        <w:t>transformed VAE</w:t>
      </w:r>
      <w:r w:rsidR="005D2363">
        <w:t xml:space="preserve"> by stochastic gradient descent method</w:t>
      </w:r>
      <w:r w:rsidR="00B94CDB">
        <w:t>.</w:t>
      </w:r>
      <w:r w:rsidR="00490C1A">
        <w:t xml:space="preserve"> Actually, they estimated three parameters </w:t>
      </w:r>
      <w:sdt>
        <w:sdtPr>
          <w:id w:val="540485536"/>
          <w:citation/>
        </w:sdtPr>
        <w:sdtEndPr/>
        <w:sdtContent>
          <w:r w:rsidR="00ED53F5">
            <w:fldChar w:fldCharType="begin"/>
          </w:r>
          <w:r w:rsidR="00ED53F5">
            <w:instrText xml:space="preserve">CITATION Mes17VAEGAN \p 2395 \l 1033 </w:instrText>
          </w:r>
          <w:r w:rsidR="00ED53F5">
            <w:fldChar w:fldCharType="separate"/>
          </w:r>
          <w:r w:rsidR="00ED53F5">
            <w:rPr>
              <w:noProof/>
            </w:rPr>
            <w:t>(Mescheder, Nowozin, &amp; Geiger, 2017, p. 2395)</w:t>
          </w:r>
          <w:r w:rsidR="00ED53F5">
            <w:fldChar w:fldCharType="end"/>
          </w:r>
        </w:sdtContent>
      </w:sdt>
      <w:r w:rsidR="00ED53F5">
        <w:t xml:space="preserve"> </w:t>
      </w:r>
      <w:r w:rsidR="00490C1A">
        <w:t xml:space="preserve">like this </w:t>
      </w:r>
      <w:r w:rsidR="00292BE0">
        <w:t>research,</w:t>
      </w:r>
      <w:r w:rsidR="00490C1A">
        <w:t xml:space="preserve"> but their method focused on mathematical transformation while </w:t>
      </w:r>
      <w:r w:rsidR="00A00439">
        <w:t>this research</w:t>
      </w:r>
      <w:r w:rsidR="001733D5">
        <w:t xml:space="preserve"> focus</w:t>
      </w:r>
      <w:r w:rsidR="00A00439">
        <w:t>es</w:t>
      </w:r>
      <w:r w:rsidR="001733D5">
        <w:t xml:space="preserve"> on </w:t>
      </w:r>
      <w:r w:rsidR="009B038C">
        <w:t>skillful</w:t>
      </w:r>
      <w:r w:rsidR="001733D5">
        <w:t xml:space="preserve"> techniques</w:t>
      </w:r>
      <w:r w:rsidR="00823017">
        <w:t xml:space="preserve"> in implementation.</w:t>
      </w:r>
      <w:r w:rsidR="00292BE0">
        <w:t xml:space="preserve"> In other words, </w:t>
      </w:r>
      <w:proofErr w:type="spellStart"/>
      <w:r w:rsidR="00292BE0" w:rsidRPr="004A2A1E">
        <w:t>Mescheder</w:t>
      </w:r>
      <w:proofErr w:type="spellEnd"/>
      <w:r w:rsidR="00292BE0">
        <w:t xml:space="preserve"> et al. </w:t>
      </w:r>
      <w:sdt>
        <w:sdtPr>
          <w:id w:val="930482326"/>
          <w:citation/>
        </w:sdtPr>
        <w:sdtEndPr/>
        <w:sdtContent>
          <w:r w:rsidR="00FA010E">
            <w:fldChar w:fldCharType="begin"/>
          </w:r>
          <w:r w:rsidR="00FA010E">
            <w:instrText xml:space="preserve"> CITATION Mes17VAEGAN \l 1033 </w:instrText>
          </w:r>
          <w:r w:rsidR="00FA010E">
            <w:fldChar w:fldCharType="separate"/>
          </w:r>
          <w:r w:rsidR="00FA010E">
            <w:rPr>
              <w:noProof/>
            </w:rPr>
            <w:t>(Mescheder, Nowozin, &amp; Geiger, 2017)</w:t>
          </w:r>
          <w:r w:rsidR="00FA010E">
            <w:fldChar w:fldCharType="end"/>
          </w:r>
        </w:sdtContent>
      </w:sdt>
      <w:r w:rsidR="00FA010E">
        <w:t xml:space="preserve"> </w:t>
      </w:r>
      <w:r w:rsidR="00292BE0">
        <w:t xml:space="preserve">tried to </w:t>
      </w:r>
      <w:r w:rsidR="00D561F7">
        <w:t>fuse</w:t>
      </w:r>
      <w:r w:rsidR="00292BE0">
        <w:t xml:space="preserve"> VAE </w:t>
      </w:r>
      <w:r w:rsidR="00B41E80">
        <w:t>into</w:t>
      </w:r>
      <w:r w:rsidR="00292BE0">
        <w:t xml:space="preserve"> GAN whereas </w:t>
      </w:r>
      <w:r w:rsidR="00A00439">
        <w:t>this research</w:t>
      </w:r>
      <w:r w:rsidR="00292BE0">
        <w:t xml:space="preserve"> combine</w:t>
      </w:r>
      <w:r w:rsidR="00A00439">
        <w:t>s</w:t>
      </w:r>
      <w:r w:rsidR="00292BE0">
        <w:t xml:space="preserve"> them by mutual and balancing way</w:t>
      </w:r>
      <w:r w:rsidR="00B41E80">
        <w:t xml:space="preserve"> but both of us try to make unification of VAE and GAN</w:t>
      </w:r>
      <w:r w:rsidR="00292BE0">
        <w:t>.</w:t>
      </w:r>
      <w:r w:rsidR="007525D1">
        <w:t xml:space="preserve"> </w:t>
      </w:r>
      <w:proofErr w:type="spellStart"/>
      <w:r w:rsidR="007525D1">
        <w:t>Rosca</w:t>
      </w:r>
      <w:proofErr w:type="spellEnd"/>
      <w:r w:rsidR="007525D1">
        <w:t xml:space="preserve"> et al. </w:t>
      </w:r>
      <w:sdt>
        <w:sdtPr>
          <w:id w:val="-1922567100"/>
          <w:citation/>
        </w:sdtPr>
        <w:sdtEndPr/>
        <w:sdtContent>
          <w:r w:rsidR="00B160C9">
            <w:fldChar w:fldCharType="begin"/>
          </w:r>
          <w:r w:rsidR="00E95CB9">
            <w:instrText xml:space="preserve">CITATION Ros17VAEGAN \p 4 \l 1033 </w:instrText>
          </w:r>
          <w:r w:rsidR="00B160C9">
            <w:fldChar w:fldCharType="separate"/>
          </w:r>
          <w:r w:rsidR="00E95CB9">
            <w:rPr>
              <w:noProof/>
            </w:rPr>
            <w:t>(Rosca, Lakshminarayanan, Warde-Farley, &amp; Mohamed, 2017, p. 4)</w:t>
          </w:r>
          <w:r w:rsidR="00B160C9">
            <w:fldChar w:fldCharType="end"/>
          </w:r>
        </w:sdtContent>
      </w:sdt>
      <w:r w:rsidR="00E95CB9">
        <w:t xml:space="preserve"> </w:t>
      </w:r>
      <w:r w:rsidR="00AF72BC">
        <w:t xml:space="preserve">used a density ratio trick to convert </w:t>
      </w:r>
      <w:proofErr w:type="spellStart"/>
      <w:r w:rsidR="00D93436" w:rsidRPr="00D93436">
        <w:t>Kullback-Leibler</w:t>
      </w:r>
      <w:proofErr w:type="spellEnd"/>
      <w:r w:rsidR="00D93436" w:rsidRPr="00D93436">
        <w:t xml:space="preserve"> divergence</w:t>
      </w:r>
      <w:r w:rsidR="00AF72BC">
        <w:t xml:space="preserve"> of VAE into the </w:t>
      </w:r>
      <w:r w:rsidR="00481230">
        <w:t xml:space="preserve">mathematical </w:t>
      </w:r>
      <w:r w:rsidR="00AF72BC">
        <w:t xml:space="preserve">form </w:t>
      </w:r>
      <w:r w:rsidR="00481230">
        <w:t>log(</w:t>
      </w:r>
      <w:r w:rsidR="00481230" w:rsidRPr="00481230">
        <w:rPr>
          <w:i/>
          <w:iCs/>
        </w:rPr>
        <w:t>x</w:t>
      </w:r>
      <w:r w:rsidR="00481230">
        <w:t xml:space="preserve"> / (1–</w:t>
      </w:r>
      <w:r w:rsidR="00481230" w:rsidRPr="00481230">
        <w:rPr>
          <w:i/>
          <w:iCs/>
        </w:rPr>
        <w:t>x</w:t>
      </w:r>
      <w:r w:rsidR="00481230">
        <w:t xml:space="preserve">)) which is </w:t>
      </w:r>
      <w:r w:rsidR="00DA6834">
        <w:t xml:space="preserve">similar to </w:t>
      </w:r>
      <w:r w:rsidR="00AF72BC">
        <w:t>GAN target function log(</w:t>
      </w:r>
      <w:r w:rsidR="00AF72BC" w:rsidRPr="00DA6834">
        <w:rPr>
          <w:i/>
          <w:iCs/>
        </w:rPr>
        <w:t>x</w:t>
      </w:r>
      <w:r w:rsidR="00AF72BC">
        <w:t>)</w:t>
      </w:r>
      <w:r w:rsidR="00DA6834">
        <w:t xml:space="preserve"> + log(1–</w:t>
      </w:r>
      <w:r w:rsidR="00DA6834" w:rsidRPr="00481230">
        <w:rPr>
          <w:i/>
          <w:iCs/>
        </w:rPr>
        <w:t>x</w:t>
      </w:r>
      <w:r w:rsidR="00DA6834">
        <w:t>).</w:t>
      </w:r>
      <w:r w:rsidR="008426C1">
        <w:t xml:space="preserve"> Actually, they made a fusion of VAE and GAN like </w:t>
      </w:r>
      <w:proofErr w:type="spellStart"/>
      <w:r w:rsidR="008426C1" w:rsidRPr="004A2A1E">
        <w:t>Mescheder</w:t>
      </w:r>
      <w:proofErr w:type="spellEnd"/>
      <w:r w:rsidR="008426C1">
        <w:t xml:space="preserve"> et al. did.</w:t>
      </w:r>
      <w:r w:rsidR="00755CAD">
        <w:t xml:space="preserve"> The essence of their methods is based on convergence of Nash equilibrium equation.</w:t>
      </w:r>
    </w:p>
    <w:p w14:paraId="1ABD1DA8" w14:textId="6E9D5502" w:rsidR="0002262E" w:rsidRDefault="000044A7" w:rsidP="002A7798">
      <w:pPr>
        <w:ind w:firstLine="360"/>
      </w:pPr>
      <w:r>
        <w:t xml:space="preserve">Ahmad et al. </w:t>
      </w:r>
      <w:sdt>
        <w:sdtPr>
          <w:id w:val="-259529124"/>
          <w:citation/>
        </w:sdtPr>
        <w:sdtEndPr/>
        <w:sdtContent>
          <w:r w:rsidR="007F334E">
            <w:fldChar w:fldCharType="begin"/>
          </w:r>
          <w:r w:rsidR="007F334E">
            <w:instrText xml:space="preserve"> CITATION Ahm22VAEGAN \l 1033 </w:instrText>
          </w:r>
          <w:r w:rsidR="007F334E">
            <w:fldChar w:fldCharType="separate"/>
          </w:r>
          <w:r w:rsidR="007F334E">
            <w:rPr>
              <w:noProof/>
            </w:rPr>
            <w:t>(Ahmad, Sun, You, Palade, &amp; Mao, 2022)</w:t>
          </w:r>
          <w:r w:rsidR="007F334E">
            <w:fldChar w:fldCharType="end"/>
          </w:r>
        </w:sdtContent>
      </w:sdt>
      <w:r w:rsidR="007F334E">
        <w:t xml:space="preserve"> </w:t>
      </w:r>
      <w:r>
        <w:t xml:space="preserve">combined VAE and GAN separately as </w:t>
      </w:r>
      <w:r w:rsidR="00882A54">
        <w:t>featured experimental research</w:t>
      </w:r>
      <w:r>
        <w:t xml:space="preserve">. </w:t>
      </w:r>
      <w:r w:rsidR="00381796">
        <w:t>Firstly, they trained VAE and swapped encoder-decoder network to decoder-encoder network so that output of VAE becomes some useful information which in turn becomes input of GAN</w:t>
      </w:r>
      <w:r w:rsidR="00CE3A9E">
        <w:t xml:space="preserve"> instead that GAN uses random information </w:t>
      </w:r>
      <w:r w:rsidR="000078C1">
        <w:t xml:space="preserve">as input </w:t>
      </w:r>
      <w:r w:rsidR="00CE3A9E">
        <w:t>as usual</w:t>
      </w:r>
      <w:r w:rsidR="00007070">
        <w:t xml:space="preserve"> </w:t>
      </w:r>
      <w:sdt>
        <w:sdtPr>
          <w:id w:val="1859698272"/>
          <w:citation/>
        </w:sdtPr>
        <w:sdtEndPr/>
        <w:sdtContent>
          <w:r w:rsidR="00007070">
            <w:fldChar w:fldCharType="begin"/>
          </w:r>
          <w:r w:rsidR="00007070">
            <w:instrText xml:space="preserve">CITATION Ahm22VAEGAN \p 6 \l 1033 </w:instrText>
          </w:r>
          <w:r w:rsidR="00007070">
            <w:fldChar w:fldCharType="separate"/>
          </w:r>
          <w:r w:rsidR="00007070">
            <w:rPr>
              <w:noProof/>
            </w:rPr>
            <w:t>(Ahmad, Sun, You, Palade, &amp; Mao, 2022, p. 6)</w:t>
          </w:r>
          <w:r w:rsidR="00007070">
            <w:fldChar w:fldCharType="end"/>
          </w:r>
        </w:sdtContent>
      </w:sdt>
      <w:r w:rsidR="00CE3A9E">
        <w:t>.</w:t>
      </w:r>
      <w:r w:rsidR="00F20D0F">
        <w:t xml:space="preserve"> </w:t>
      </w:r>
      <w:proofErr w:type="spellStart"/>
      <w:r w:rsidR="00F20D0F">
        <w:t>Miolane</w:t>
      </w:r>
      <w:proofErr w:type="spellEnd"/>
      <w:r w:rsidR="00F20D0F">
        <w:t xml:space="preserve"> et al. </w:t>
      </w:r>
      <w:sdt>
        <w:sdtPr>
          <w:id w:val="406115100"/>
          <w:citation/>
        </w:sdtPr>
        <w:sdtEndPr/>
        <w:sdtContent>
          <w:r w:rsidR="00483293">
            <w:fldChar w:fldCharType="begin"/>
          </w:r>
          <w:r w:rsidR="00483293">
            <w:instrText xml:space="preserve"> CITATION Mio20VAEGAN \l 1033 </w:instrText>
          </w:r>
          <w:r w:rsidR="00483293">
            <w:fldChar w:fldCharType="separate"/>
          </w:r>
          <w:r w:rsidR="00483293">
            <w:rPr>
              <w:noProof/>
            </w:rPr>
            <w:t>(Miolane, Poitevin, &amp; Li, 2020)</w:t>
          </w:r>
          <w:r w:rsidR="00483293">
            <w:fldChar w:fldCharType="end"/>
          </w:r>
        </w:sdtContent>
      </w:sdt>
      <w:r w:rsidR="00483293">
        <w:t xml:space="preserve"> </w:t>
      </w:r>
      <w:r w:rsidR="00D87CAE">
        <w:t xml:space="preserve">combined VAE and GAN by summing target functions </w:t>
      </w:r>
      <w:r w:rsidR="0040317B">
        <w:t xml:space="preserve">of VAE and GAN </w:t>
      </w:r>
      <w:r w:rsidR="0059256B">
        <w:t>weighted</w:t>
      </w:r>
      <w:r w:rsidR="00D87CAE">
        <w:t xml:space="preserve"> with regular hyper</w:t>
      </w:r>
      <w:r w:rsidR="00C14D49">
        <w:t>-</w:t>
      </w:r>
      <w:r w:rsidR="00D87CAE">
        <w:t>parameters</w:t>
      </w:r>
      <w:r w:rsidR="00B84328">
        <w:t xml:space="preserve"> </w:t>
      </w:r>
      <w:sdt>
        <w:sdtPr>
          <w:id w:val="-233697108"/>
          <w:citation/>
        </w:sdtPr>
        <w:sdtEndPr/>
        <w:sdtContent>
          <w:r w:rsidR="00B84328">
            <w:fldChar w:fldCharType="begin"/>
          </w:r>
          <w:r w:rsidR="00B84328">
            <w:instrText xml:space="preserve">CITATION Mio20VAEGAN \p 974 \l 1033 </w:instrText>
          </w:r>
          <w:r w:rsidR="00B84328">
            <w:fldChar w:fldCharType="separate"/>
          </w:r>
          <w:r w:rsidR="00B84328">
            <w:rPr>
              <w:noProof/>
            </w:rPr>
            <w:t>(Miolane, Poitevin, &amp; Li, 2020, p. 974)</w:t>
          </w:r>
          <w:r w:rsidR="00B84328">
            <w:fldChar w:fldCharType="end"/>
          </w:r>
        </w:sdtContent>
      </w:sdt>
      <w:r w:rsidR="0098185E">
        <w:t>. Later, they first trained VAE and then sent output of VAE to input of GAN</w:t>
      </w:r>
      <w:r w:rsidR="00B84328">
        <w:t xml:space="preserve"> </w:t>
      </w:r>
      <w:sdt>
        <w:sdtPr>
          <w:id w:val="1231193631"/>
          <w:citation/>
        </w:sdtPr>
        <w:sdtEndPr/>
        <w:sdtContent>
          <w:r w:rsidR="00B84328">
            <w:fldChar w:fldCharType="begin"/>
          </w:r>
          <w:r w:rsidR="00B84328">
            <w:instrText xml:space="preserve">CITATION Mio20VAEGAN \p 975 \l 1033 </w:instrText>
          </w:r>
          <w:r w:rsidR="00B84328">
            <w:fldChar w:fldCharType="separate"/>
          </w:r>
          <w:r w:rsidR="00B84328">
            <w:rPr>
              <w:noProof/>
            </w:rPr>
            <w:t>(Miolane, Poitevin, &amp; Li, 2020, p. 975)</w:t>
          </w:r>
          <w:r w:rsidR="00B84328">
            <w:fldChar w:fldCharType="end"/>
          </w:r>
        </w:sdtContent>
      </w:sdt>
      <w:r w:rsidR="0098185E">
        <w:t>.</w:t>
      </w:r>
      <w:r w:rsidR="00000D26">
        <w:t xml:space="preserve"> </w:t>
      </w:r>
      <w:r w:rsidR="002E60DB" w:rsidRPr="006D40B8">
        <w:t xml:space="preserve">Ding et al. </w:t>
      </w:r>
      <w:sdt>
        <w:sdtPr>
          <w:id w:val="-1545974936"/>
          <w:citation/>
        </w:sdtPr>
        <w:sdtEndPr/>
        <w:sdtContent>
          <w:r w:rsidR="004C4D18" w:rsidRPr="006D40B8">
            <w:fldChar w:fldCharType="begin"/>
          </w:r>
          <w:r w:rsidR="004C4D18" w:rsidRPr="006D40B8">
            <w:instrText xml:space="preserve"> CITATION Ding23VAEGAN \l 1033 </w:instrText>
          </w:r>
          <w:r w:rsidR="004C4D18" w:rsidRPr="006D40B8">
            <w:fldChar w:fldCharType="separate"/>
          </w:r>
          <w:r w:rsidR="004C4D18" w:rsidRPr="006D40B8">
            <w:rPr>
              <w:noProof/>
            </w:rPr>
            <w:t>(Ding, Kang, Feng, Peng, &amp; Yang, 2023)</w:t>
          </w:r>
          <w:r w:rsidR="004C4D18" w:rsidRPr="006D40B8">
            <w:fldChar w:fldCharType="end"/>
          </w:r>
        </w:sdtContent>
      </w:sdt>
      <w:r w:rsidR="004C4D18" w:rsidRPr="006D40B8">
        <w:t xml:space="preserve"> </w:t>
      </w:r>
      <w:r w:rsidR="002E60DB" w:rsidRPr="006D40B8">
        <w:t xml:space="preserve">proposed an interesting research that applies VAE and GAN into credit card fraud detection. The main point of their research is that because small fraud data is not enough to train </w:t>
      </w:r>
      <w:r w:rsidR="0068703B" w:rsidRPr="006D40B8">
        <w:t xml:space="preserve">well </w:t>
      </w:r>
      <w:r w:rsidR="002E60DB" w:rsidRPr="006D40B8">
        <w:t xml:space="preserve">supervised learning models like classification and discriminant analysis in </w:t>
      </w:r>
      <w:r w:rsidR="00F66DD1" w:rsidRPr="006D40B8">
        <w:t>better</w:t>
      </w:r>
      <w:r w:rsidR="002E60DB" w:rsidRPr="006D40B8">
        <w:t xml:space="preserve"> way, Ding et al. applied VAE to generate pseudo training data so that GAN will be trained well based on such </w:t>
      </w:r>
      <w:r w:rsidR="00F66DD1" w:rsidRPr="006D40B8">
        <w:t>large</w:t>
      </w:r>
      <w:r w:rsidR="002E60DB" w:rsidRPr="006D40B8">
        <w:t xml:space="preserve"> enough training data in order to obtain </w:t>
      </w:r>
      <w:r w:rsidR="001A6FAF" w:rsidRPr="006D40B8">
        <w:t>better discrimination function for detecting fraud credit card</w:t>
      </w:r>
      <w:r w:rsidR="002E60DB" w:rsidRPr="006D40B8">
        <w:t xml:space="preserve">. </w:t>
      </w:r>
      <w:r w:rsidR="00000D26" w:rsidRPr="006D40B8">
        <w:t xml:space="preserve">Their </w:t>
      </w:r>
      <w:r w:rsidR="006D3CF3" w:rsidRPr="006D40B8">
        <w:t xml:space="preserve">VAEGAN </w:t>
      </w:r>
      <w:r w:rsidR="00505D83" w:rsidRPr="006D40B8">
        <w:t xml:space="preserve">model </w:t>
      </w:r>
      <w:sdt>
        <w:sdtPr>
          <w:id w:val="-428730767"/>
          <w:citation/>
        </w:sdtPr>
        <w:sdtEndPr/>
        <w:sdtContent>
          <w:r w:rsidR="004C4D18" w:rsidRPr="006D40B8">
            <w:fldChar w:fldCharType="begin"/>
          </w:r>
          <w:r w:rsidR="004C4D18" w:rsidRPr="006D40B8">
            <w:instrText xml:space="preserve">CITATION Ding23VAEGAN \p 83682 \l 1033 </w:instrText>
          </w:r>
          <w:r w:rsidR="004C4D18" w:rsidRPr="006D40B8">
            <w:fldChar w:fldCharType="separate"/>
          </w:r>
          <w:r w:rsidR="004C4D18" w:rsidRPr="006D40B8">
            <w:rPr>
              <w:noProof/>
            </w:rPr>
            <w:t>(Ding, Kang, Feng, Peng, &amp; Yang, 2023, p. 83682)</w:t>
          </w:r>
          <w:r w:rsidR="004C4D18" w:rsidRPr="006D40B8">
            <w:fldChar w:fldCharType="end"/>
          </w:r>
        </w:sdtContent>
      </w:sdt>
      <w:r w:rsidR="004C4D18" w:rsidRPr="006D40B8">
        <w:t xml:space="preserve"> </w:t>
      </w:r>
      <w:r w:rsidR="007B06A8" w:rsidRPr="006D40B8">
        <w:t>indicates</w:t>
      </w:r>
      <w:r w:rsidR="00000D26" w:rsidRPr="006D40B8">
        <w:t xml:space="preserve"> that online credit data (original data) is fed into VAE encoder in order to train VAE decoder as generator, and then </w:t>
      </w:r>
      <w:r w:rsidR="00F66DD1" w:rsidRPr="006D40B8">
        <w:t xml:space="preserve">the </w:t>
      </w:r>
      <w:r w:rsidR="00000D26" w:rsidRPr="006D40B8">
        <w:t xml:space="preserve">generator is used to </w:t>
      </w:r>
      <w:r w:rsidR="00F66DD1" w:rsidRPr="006D40B8">
        <w:t>generate</w:t>
      </w:r>
      <w:r w:rsidR="00000D26" w:rsidRPr="006D40B8">
        <w:t xml:space="preserve"> fake data so that such fake data and real data</w:t>
      </w:r>
      <w:r w:rsidR="00F66DD1" w:rsidRPr="006D40B8">
        <w:t xml:space="preserve"> are</w:t>
      </w:r>
      <w:r w:rsidR="00000D26" w:rsidRPr="006D40B8">
        <w:t xml:space="preserve"> </w:t>
      </w:r>
      <w:r w:rsidR="00F66DD1" w:rsidRPr="006D40B8">
        <w:t xml:space="preserve">integrated into large enough data which is </w:t>
      </w:r>
      <w:r w:rsidR="00000D26" w:rsidRPr="006D40B8">
        <w:t>used to train GAN discriminator. As a result, such trained discriminator is applied into detecting fraud credit card.</w:t>
      </w:r>
    </w:p>
    <w:p w14:paraId="3583F927" w14:textId="582C291A" w:rsidR="00716053" w:rsidRDefault="0008792B" w:rsidP="00065771">
      <w:pPr>
        <w:ind w:firstLine="360"/>
      </w:pPr>
      <w:r w:rsidRPr="00582277">
        <w:t>In general, both VAE and GAN have their own strong points, for instance, they take advantages of solid statistical theory as well as incredible DNN but they are also stuck in drawbacks, for instance, VAE do</w:t>
      </w:r>
      <w:r w:rsidR="00577177" w:rsidRPr="00582277">
        <w:t>es</w:t>
      </w:r>
      <w:r w:rsidRPr="00582277">
        <w:t xml:space="preserve"> not have mechanism to distinguish fake data from realistic data and GAN do</w:t>
      </w:r>
      <w:r w:rsidR="00577177" w:rsidRPr="00582277">
        <w:t>es</w:t>
      </w:r>
      <w:r w:rsidRPr="00582277">
        <w:t xml:space="preserve"> not concern explicitly probabilistic distribution of encoded data.</w:t>
      </w:r>
      <w:r w:rsidR="00577177" w:rsidRPr="00582277">
        <w:t xml:space="preserve"> It is better to bring up their strong points and alleviate their weak points</w:t>
      </w:r>
      <w:r w:rsidR="00577177">
        <w:t>.</w:t>
      </w:r>
      <w:r w:rsidR="00401479">
        <w:t xml:space="preserve"> Therefore</w:t>
      </w:r>
      <w:r w:rsidR="00716053">
        <w:t xml:space="preserve">, this research focuses on incorporating </w:t>
      </w:r>
      <w:r w:rsidR="00051817">
        <w:t>GAN into VAE by skillful techniques related to both stochastic gradient descent and software engineering architecture</w:t>
      </w:r>
      <w:r w:rsidR="00D944F3">
        <w:t xml:space="preserve">, which </w:t>
      </w:r>
      <w:r w:rsidR="0097367B">
        <w:t xml:space="preserve">neither </w:t>
      </w:r>
      <w:r w:rsidR="00D944F3">
        <w:t xml:space="preserve">focuses </w:t>
      </w:r>
      <w:r w:rsidR="0097367B">
        <w:t xml:space="preserve">on </w:t>
      </w:r>
      <w:r w:rsidR="00D944F3">
        <w:t xml:space="preserve">purely mathematical fusion nor </w:t>
      </w:r>
      <w:r w:rsidR="0097367B">
        <w:t xml:space="preserve">focuses on </w:t>
      </w:r>
      <w:r w:rsidR="00D944F3">
        <w:t>experimental tasks.</w:t>
      </w:r>
      <w:r w:rsidR="00065771">
        <w:t xml:space="preserve"> </w:t>
      </w:r>
      <w:r w:rsidR="008522BB">
        <w:t xml:space="preserve">In practice, many complex mathematical problems can be solved effectively by some skillful techniques of computer programming. </w:t>
      </w:r>
      <w:r w:rsidR="00065771">
        <w:t xml:space="preserve">Moreover, the proposed model called Adversarial </w:t>
      </w:r>
      <w:proofErr w:type="spellStart"/>
      <w:r w:rsidR="00065771">
        <w:t>Variational</w:t>
      </w:r>
      <w:proofErr w:type="spellEnd"/>
      <w:r w:rsidR="00065771">
        <w:t xml:space="preserve"> </w:t>
      </w:r>
      <w:proofErr w:type="spellStart"/>
      <w:r w:rsidR="00065771">
        <w:t>Autoencoders</w:t>
      </w:r>
      <w:proofErr w:type="spellEnd"/>
      <w:r w:rsidR="00065771">
        <w:t xml:space="preserve"> (AVA) aims to extend functions of VAE</w:t>
      </w:r>
      <w:r w:rsidR="00DB0547">
        <w:t xml:space="preserve"> and GAN as a general architecture for generative model.</w:t>
      </w:r>
      <w:r w:rsidR="00882A54">
        <w:t xml:space="preserve"> For instance, AVA </w:t>
      </w:r>
      <w:r w:rsidR="00882A54">
        <w:lastRenderedPageBreak/>
        <w:t xml:space="preserve">will provide encoding function that GAN does not concern and provide discrimination function </w:t>
      </w:r>
      <w:r w:rsidR="00AD672D">
        <w:t xml:space="preserve">that VAE </w:t>
      </w:r>
      <w:r w:rsidR="005F7A45">
        <w:t>needs</w:t>
      </w:r>
      <w:r w:rsidR="00AD672D">
        <w:t xml:space="preserve"> </w:t>
      </w:r>
      <w:r w:rsidR="00D75FD4">
        <w:t xml:space="preserve">to </w:t>
      </w:r>
      <w:r w:rsidR="00882A54">
        <w:t>distinguish fake data from realistic data.</w:t>
      </w:r>
      <w:r w:rsidR="00F33958">
        <w:t xml:space="preserve"> </w:t>
      </w:r>
      <w:r w:rsidR="00A76233">
        <w:t xml:space="preserve">The corporation of VAE and GAN in AVA is </w:t>
      </w:r>
      <w:r w:rsidR="00800E40">
        <w:t>strengthened</w:t>
      </w:r>
      <w:r w:rsidR="00A76233">
        <w:t xml:space="preserve"> by regular and balance mechanism, which obviously, is natural and </w:t>
      </w:r>
      <w:r w:rsidR="006453D7">
        <w:t>like</w:t>
      </w:r>
      <w:r w:rsidR="00A76233">
        <w:t xml:space="preserve"> fusion mechanism. </w:t>
      </w:r>
      <w:r w:rsidR="006453D7">
        <w:t>In some case</w:t>
      </w:r>
      <w:r w:rsidR="00417391">
        <w:t>s</w:t>
      </w:r>
      <w:r w:rsidR="006453D7">
        <w:t>, it is better than fusion mechanism because both built-in VAE and GAN inside AVA</w:t>
      </w:r>
      <w:r w:rsidR="00417391">
        <w:t xml:space="preserve"> can </w:t>
      </w:r>
      <w:r w:rsidR="00E44A5C">
        <w:t xml:space="preserve">uphold their </w:t>
      </w:r>
      <w:r w:rsidR="00C94494">
        <w:t xml:space="preserve">own </w:t>
      </w:r>
      <w:r w:rsidR="00E44A5C">
        <w:t>strong features</w:t>
      </w:r>
      <w:r w:rsidR="006453D7">
        <w:t xml:space="preserve">. </w:t>
      </w:r>
      <w:r w:rsidR="00F33958">
        <w:t xml:space="preserve">Therefore, experiment in this research is not too serious with large data when </w:t>
      </w:r>
      <w:r w:rsidR="00A00439">
        <w:t>this research</w:t>
      </w:r>
      <w:r w:rsidR="00F33958">
        <w:t xml:space="preserve"> only compare</w:t>
      </w:r>
      <w:r w:rsidR="00A00439">
        <w:t>s</w:t>
      </w:r>
      <w:r w:rsidR="00F33958">
        <w:t xml:space="preserve"> </w:t>
      </w:r>
      <w:r w:rsidR="00F33958" w:rsidRPr="00E40B15">
        <w:t>AVA</w:t>
      </w:r>
      <w:r w:rsidR="009D07D9" w:rsidRPr="00E40B15">
        <w:t>, VAE,</w:t>
      </w:r>
      <w:r w:rsidR="00F33958" w:rsidRPr="00E40B15">
        <w:t xml:space="preserve"> and </w:t>
      </w:r>
      <w:r w:rsidR="009D07D9" w:rsidRPr="00E40B15">
        <w:t>GAN</w:t>
      </w:r>
      <w:r w:rsidR="00D63496">
        <w:t xml:space="preserve"> within small dataset</w:t>
      </w:r>
      <w:r w:rsidR="00CC3907">
        <w:t xml:space="preserve">, which aims to prove </w:t>
      </w:r>
      <w:r w:rsidR="001D2D9D">
        <w:t>the proposed method mentioned in the next section</w:t>
      </w:r>
      <w:r w:rsidR="00F33958">
        <w:t>.</w:t>
      </w:r>
    </w:p>
    <w:p w14:paraId="6042717D" w14:textId="77777777" w:rsidR="00444DFB" w:rsidRDefault="00444DFB"/>
    <w:p w14:paraId="1A1696F4" w14:textId="58C1B6BA" w:rsidR="00444DFB" w:rsidRPr="00E43B92" w:rsidRDefault="00444DFB">
      <w:pPr>
        <w:rPr>
          <w:b/>
          <w:bCs/>
          <w:sz w:val="28"/>
          <w:szCs w:val="28"/>
        </w:rPr>
      </w:pPr>
      <w:r w:rsidRPr="00E43B92">
        <w:rPr>
          <w:b/>
          <w:bCs/>
          <w:sz w:val="28"/>
          <w:szCs w:val="28"/>
        </w:rPr>
        <w:t xml:space="preserve">2. </w:t>
      </w:r>
      <w:r w:rsidR="00AA3F96">
        <w:rPr>
          <w:b/>
          <w:bCs/>
          <w:sz w:val="28"/>
          <w:szCs w:val="28"/>
        </w:rPr>
        <w:t>Methodology</w:t>
      </w:r>
    </w:p>
    <w:p w14:paraId="7C89BE74" w14:textId="3E425DA7" w:rsidR="00444DFB" w:rsidRDefault="00A00439">
      <w:pPr>
        <w:rPr>
          <w:rFonts w:cs="Times New Roman"/>
        </w:rPr>
      </w:pPr>
      <w:r>
        <w:t>T</w:t>
      </w:r>
      <w:r w:rsidR="00597B0C">
        <w:t>his research propose</w:t>
      </w:r>
      <w:r>
        <w:t>s</w:t>
      </w:r>
      <w:r w:rsidR="00597B0C">
        <w:t xml:space="preserve"> a method as well as a generative model which incorporate Generative Adversarial Network (GAN) into </w:t>
      </w:r>
      <w:proofErr w:type="spellStart"/>
      <w:r w:rsidR="001C69B5">
        <w:t>Variational</w:t>
      </w:r>
      <w:proofErr w:type="spellEnd"/>
      <w:r w:rsidR="001C69B5">
        <w:t xml:space="preserve"> </w:t>
      </w:r>
      <w:proofErr w:type="spellStart"/>
      <w:r w:rsidR="001C69B5">
        <w:t>Autoencoders</w:t>
      </w:r>
      <w:proofErr w:type="spellEnd"/>
      <w:r w:rsidR="001C69B5">
        <w:t xml:space="preserve"> (VAE) for extending </w:t>
      </w:r>
      <w:r w:rsidR="00BE0F5F">
        <w:t>and improving deep generative model</w:t>
      </w:r>
      <w:r w:rsidR="00DA423C">
        <w:t xml:space="preserve"> because GAN does not concern how to code original data and VAE lacks mechanisms to assess quality of generated data</w:t>
      </w:r>
      <w:r w:rsidR="00B8652A">
        <w:t xml:space="preserve"> with note that </w:t>
      </w:r>
      <w:r w:rsidR="00A8744D">
        <w:t xml:space="preserve">data coding is necessary to some essential applications such as image </w:t>
      </w:r>
      <w:r w:rsidR="006B3A6C">
        <w:t>com</w:t>
      </w:r>
      <w:r w:rsidR="00A8744D">
        <w:t xml:space="preserve">pression and </w:t>
      </w:r>
      <w:r w:rsidR="00D53A0C">
        <w:t xml:space="preserve">recognition whereas </w:t>
      </w:r>
      <w:r w:rsidR="00273A33">
        <w:t>audit</w:t>
      </w:r>
      <w:r w:rsidR="00A22BAE">
        <w:t xml:space="preserve">ing </w:t>
      </w:r>
      <w:r w:rsidR="00D53A0C">
        <w:t>quality can improve accuracy of generated data.</w:t>
      </w:r>
      <w:r w:rsidR="00EC3FA4">
        <w:t xml:space="preserve"> As a convention, let </w:t>
      </w:r>
      <w:r w:rsidR="00886208">
        <w:t xml:space="preserve">vector variable </w:t>
      </w:r>
      <w:r w:rsidR="00EC3FA4" w:rsidRPr="00EC3FA4">
        <w:rPr>
          <w:b/>
          <w:bCs/>
          <w:i/>
          <w:iCs/>
        </w:rPr>
        <w:t>x</w:t>
      </w:r>
      <w:r w:rsidR="00EC3FA4">
        <w:t xml:space="preserve"> </w:t>
      </w:r>
      <w:r w:rsidR="00886208">
        <w:t>= (</w:t>
      </w:r>
      <w:r w:rsidR="00886208" w:rsidRPr="00886208">
        <w:rPr>
          <w:i/>
          <w:iCs/>
        </w:rPr>
        <w:t>x</w:t>
      </w:r>
      <w:r w:rsidR="00886208" w:rsidRPr="00886208">
        <w:rPr>
          <w:vertAlign w:val="subscript"/>
        </w:rPr>
        <w:t>1</w:t>
      </w:r>
      <w:r w:rsidR="00886208">
        <w:t xml:space="preserve">, </w:t>
      </w:r>
      <w:r w:rsidR="00886208" w:rsidRPr="00886208">
        <w:rPr>
          <w:i/>
          <w:iCs/>
        </w:rPr>
        <w:t>x</w:t>
      </w:r>
      <w:proofErr w:type="gramStart"/>
      <w:r w:rsidR="00886208" w:rsidRPr="00886208">
        <w:rPr>
          <w:vertAlign w:val="subscript"/>
        </w:rPr>
        <w:t>2</w:t>
      </w:r>
      <w:r w:rsidR="00886208">
        <w:t>,…</w:t>
      </w:r>
      <w:proofErr w:type="gramEnd"/>
      <w:r w:rsidR="00886208">
        <w:t xml:space="preserve">, </w:t>
      </w:r>
      <w:proofErr w:type="spellStart"/>
      <w:r w:rsidR="00886208" w:rsidRPr="00886208">
        <w:rPr>
          <w:i/>
          <w:iCs/>
        </w:rPr>
        <w:t>x</w:t>
      </w:r>
      <w:r w:rsidR="00886208" w:rsidRPr="00886208">
        <w:rPr>
          <w:i/>
          <w:iCs/>
          <w:vertAlign w:val="subscript"/>
        </w:rPr>
        <w:t>m</w:t>
      </w:r>
      <w:proofErr w:type="spellEnd"/>
      <w:r w:rsidR="00886208">
        <w:t>)</w:t>
      </w:r>
      <w:r w:rsidR="00886208" w:rsidRPr="00886208">
        <w:rPr>
          <w:i/>
          <w:iCs/>
          <w:vertAlign w:val="superscript"/>
        </w:rPr>
        <w:t>T</w:t>
      </w:r>
      <w:r w:rsidR="00886208">
        <w:t xml:space="preserve"> </w:t>
      </w:r>
      <w:r w:rsidR="00EC3FA4">
        <w:t xml:space="preserve">and </w:t>
      </w:r>
      <w:r w:rsidR="00886208">
        <w:t xml:space="preserve">vector variable </w:t>
      </w:r>
      <w:r w:rsidR="00EC3FA4" w:rsidRPr="00EC3FA4">
        <w:rPr>
          <w:b/>
          <w:bCs/>
        </w:rPr>
        <w:t>z</w:t>
      </w:r>
      <w:r w:rsidR="00EC3FA4">
        <w:t xml:space="preserve"> </w:t>
      </w:r>
      <w:r w:rsidR="00886208">
        <w:t xml:space="preserve">= </w:t>
      </w:r>
      <w:r w:rsidR="004B17EE">
        <w:t>(</w:t>
      </w:r>
      <w:r w:rsidR="004B17EE">
        <w:rPr>
          <w:i/>
          <w:iCs/>
        </w:rPr>
        <w:t>z</w:t>
      </w:r>
      <w:r w:rsidR="004B17EE" w:rsidRPr="00886208">
        <w:rPr>
          <w:vertAlign w:val="subscript"/>
        </w:rPr>
        <w:t>1</w:t>
      </w:r>
      <w:r w:rsidR="004B17EE">
        <w:t xml:space="preserve">, </w:t>
      </w:r>
      <w:r w:rsidR="004B17EE">
        <w:rPr>
          <w:i/>
          <w:iCs/>
        </w:rPr>
        <w:t>z</w:t>
      </w:r>
      <w:r w:rsidR="004B17EE" w:rsidRPr="00886208">
        <w:rPr>
          <w:vertAlign w:val="subscript"/>
        </w:rPr>
        <w:t>2</w:t>
      </w:r>
      <w:r w:rsidR="004B17EE">
        <w:t xml:space="preserve">,…, </w:t>
      </w:r>
      <w:proofErr w:type="spellStart"/>
      <w:r w:rsidR="004B17EE">
        <w:rPr>
          <w:i/>
          <w:iCs/>
        </w:rPr>
        <w:t>z</w:t>
      </w:r>
      <w:r w:rsidR="004B17EE">
        <w:rPr>
          <w:i/>
          <w:iCs/>
          <w:vertAlign w:val="subscript"/>
        </w:rPr>
        <w:t>n</w:t>
      </w:r>
      <w:proofErr w:type="spellEnd"/>
      <w:r w:rsidR="004B17EE">
        <w:t>)</w:t>
      </w:r>
      <w:r w:rsidR="004B17EE" w:rsidRPr="00886208">
        <w:rPr>
          <w:i/>
          <w:iCs/>
          <w:vertAlign w:val="superscript"/>
        </w:rPr>
        <w:t>T</w:t>
      </w:r>
      <w:r w:rsidR="004B17EE">
        <w:t xml:space="preserve"> </w:t>
      </w:r>
      <w:r w:rsidR="00EC3FA4">
        <w:t xml:space="preserve">be original data and </w:t>
      </w:r>
      <w:r w:rsidR="00413922">
        <w:t>en</w:t>
      </w:r>
      <w:r w:rsidR="00A63D80">
        <w:t>coded</w:t>
      </w:r>
      <w:r w:rsidR="00EC3FA4">
        <w:t xml:space="preserve"> data whose dimensions are </w:t>
      </w:r>
      <w:r w:rsidR="00EC3FA4" w:rsidRPr="00EC3FA4">
        <w:rPr>
          <w:i/>
          <w:iCs/>
        </w:rPr>
        <w:t>m</w:t>
      </w:r>
      <w:r w:rsidR="00EC3FA4">
        <w:t xml:space="preserve"> and </w:t>
      </w:r>
      <w:r w:rsidR="00EC3FA4" w:rsidRPr="00EC3FA4">
        <w:rPr>
          <w:i/>
          <w:iCs/>
        </w:rPr>
        <w:t>n</w:t>
      </w:r>
      <w:r w:rsidR="00EC3FA4">
        <w:t xml:space="preserve"> (</w:t>
      </w:r>
      <w:r w:rsidR="00EC3FA4" w:rsidRPr="00EC3FA4">
        <w:rPr>
          <w:i/>
          <w:iCs/>
        </w:rPr>
        <w:t>m</w:t>
      </w:r>
      <w:r w:rsidR="00EC3FA4">
        <w:t xml:space="preserve"> &gt; </w:t>
      </w:r>
      <w:r w:rsidR="00EC3FA4" w:rsidRPr="00EC3FA4">
        <w:rPr>
          <w:i/>
          <w:iCs/>
        </w:rPr>
        <w:t>n</w:t>
      </w:r>
      <w:r w:rsidR="00EC3FA4">
        <w:t>), respectively.</w:t>
      </w:r>
      <w:r w:rsidR="00E3288E">
        <w:t xml:space="preserve"> A generative model is represented by </w:t>
      </w:r>
      <w:r w:rsidR="00F20ED4">
        <w:t xml:space="preserve">a </w:t>
      </w:r>
      <w:r w:rsidR="00E3288E">
        <w:t xml:space="preserve">function </w:t>
      </w:r>
      <w:proofErr w:type="gramStart"/>
      <w:r w:rsidR="00E3288E" w:rsidRPr="00E3288E">
        <w:rPr>
          <w:i/>
          <w:iCs/>
        </w:rPr>
        <w:t>f</w:t>
      </w:r>
      <w:r w:rsidR="00E3288E">
        <w:t>(</w:t>
      </w:r>
      <w:proofErr w:type="gramEnd"/>
      <w:r w:rsidR="00E3288E" w:rsidRPr="00E3288E">
        <w:rPr>
          <w:b/>
          <w:bCs/>
          <w:i/>
          <w:iCs/>
        </w:rPr>
        <w:t>x</w:t>
      </w:r>
      <w:r w:rsidR="00E3288E">
        <w:t xml:space="preserve"> | </w:t>
      </w:r>
      <w:r w:rsidR="00E3288E">
        <w:rPr>
          <w:rFonts w:cs="Times New Roman"/>
        </w:rPr>
        <w:t>Θ</w:t>
      </w:r>
      <w:r w:rsidR="00E3288E">
        <w:t xml:space="preserve">) = </w:t>
      </w:r>
      <w:r w:rsidR="00E3288E" w:rsidRPr="00E3288E">
        <w:rPr>
          <w:b/>
          <w:bCs/>
        </w:rPr>
        <w:t>z</w:t>
      </w:r>
      <w:r w:rsidR="00283181">
        <w:t xml:space="preserve">, </w:t>
      </w:r>
      <w:r w:rsidR="00283181" w:rsidRPr="00E3288E">
        <w:rPr>
          <w:i/>
          <w:iCs/>
        </w:rPr>
        <w:t>f</w:t>
      </w:r>
      <w:r w:rsidR="00283181">
        <w:t>(</w:t>
      </w:r>
      <w:r w:rsidR="00283181" w:rsidRPr="00E3288E">
        <w:rPr>
          <w:b/>
          <w:bCs/>
          <w:i/>
          <w:iCs/>
        </w:rPr>
        <w:t>x</w:t>
      </w:r>
      <w:r w:rsidR="00283181">
        <w:t xml:space="preserve"> | </w:t>
      </w:r>
      <w:r w:rsidR="00283181">
        <w:rPr>
          <w:rFonts w:cs="Times New Roman"/>
        </w:rPr>
        <w:t>Θ</w:t>
      </w:r>
      <w:r w:rsidR="00283181">
        <w:t xml:space="preserve">) </w:t>
      </w:r>
      <w:r w:rsidR="00283181">
        <w:rPr>
          <w:rFonts w:cs="Times New Roman"/>
        </w:rPr>
        <w:t>≈</w:t>
      </w:r>
      <w:r w:rsidR="00283181">
        <w:t xml:space="preserve"> </w:t>
      </w:r>
      <w:r w:rsidR="00283181" w:rsidRPr="00E3288E">
        <w:rPr>
          <w:b/>
          <w:bCs/>
        </w:rPr>
        <w:t>z</w:t>
      </w:r>
      <w:r w:rsidR="00283181">
        <w:t>,</w:t>
      </w:r>
      <w:r w:rsidR="00E3288E">
        <w:t xml:space="preserve"> </w:t>
      </w:r>
      <w:r w:rsidR="0001018C">
        <w:t xml:space="preserve">or </w:t>
      </w:r>
      <w:r w:rsidR="0001018C" w:rsidRPr="00E3288E">
        <w:rPr>
          <w:i/>
          <w:iCs/>
        </w:rPr>
        <w:t>f</w:t>
      </w:r>
      <w:r w:rsidR="0001018C">
        <w:t>(</w:t>
      </w:r>
      <w:r w:rsidR="0001018C" w:rsidRPr="00E3288E">
        <w:rPr>
          <w:b/>
          <w:bCs/>
          <w:i/>
          <w:iCs/>
        </w:rPr>
        <w:t>x</w:t>
      </w:r>
      <w:r w:rsidR="0001018C">
        <w:t xml:space="preserve"> | </w:t>
      </w:r>
      <w:r w:rsidR="0001018C">
        <w:rPr>
          <w:rFonts w:cs="Times New Roman"/>
        </w:rPr>
        <w:t>Θ</w:t>
      </w:r>
      <w:r w:rsidR="0001018C">
        <w:t xml:space="preserve">) </w:t>
      </w:r>
      <w:r w:rsidR="0001018C">
        <w:rPr>
          <w:rFonts w:cs="Times New Roman"/>
        </w:rPr>
        <w:t>→</w:t>
      </w:r>
      <w:r w:rsidR="0001018C">
        <w:t xml:space="preserve"> </w:t>
      </w:r>
      <w:r w:rsidR="0001018C" w:rsidRPr="00E3288E">
        <w:rPr>
          <w:b/>
          <w:bCs/>
        </w:rPr>
        <w:t>z</w:t>
      </w:r>
      <w:r w:rsidR="0001018C">
        <w:t xml:space="preserve"> </w:t>
      </w:r>
      <w:r w:rsidR="00E3288E">
        <w:t xml:space="preserve">where </w:t>
      </w:r>
      <w:r w:rsidR="00E3288E" w:rsidRPr="00E3288E">
        <w:rPr>
          <w:i/>
          <w:iCs/>
        </w:rPr>
        <w:t>f</w:t>
      </w:r>
      <w:r w:rsidR="00E3288E">
        <w:t>(</w:t>
      </w:r>
      <w:r w:rsidR="00E3288E" w:rsidRPr="00E3288E">
        <w:rPr>
          <w:b/>
          <w:bCs/>
          <w:i/>
          <w:iCs/>
        </w:rPr>
        <w:t>x</w:t>
      </w:r>
      <w:r w:rsidR="00E3288E">
        <w:t xml:space="preserve"> | </w:t>
      </w:r>
      <w:r w:rsidR="00E3288E">
        <w:rPr>
          <w:rFonts w:cs="Times New Roman"/>
        </w:rPr>
        <w:t>Θ</w:t>
      </w:r>
      <w:r w:rsidR="00E3288E">
        <w:t xml:space="preserve">) is implemented by a deep neural network (DNN) whose weights are </w:t>
      </w:r>
      <w:r w:rsidR="00E3288E">
        <w:rPr>
          <w:rFonts w:cs="Times New Roman"/>
        </w:rPr>
        <w:t>Θ</w:t>
      </w:r>
      <w:r w:rsidR="00D207D8">
        <w:rPr>
          <w:rFonts w:cs="Times New Roman"/>
        </w:rPr>
        <w:t xml:space="preserve">, which </w:t>
      </w:r>
      <w:r w:rsidR="00D47589">
        <w:rPr>
          <w:rFonts w:cs="Times New Roman"/>
        </w:rPr>
        <w:t xml:space="preserve">converts the original data </w:t>
      </w:r>
      <w:r w:rsidR="00D47589" w:rsidRPr="00D47589">
        <w:rPr>
          <w:rFonts w:cs="Times New Roman"/>
          <w:b/>
          <w:bCs/>
          <w:i/>
          <w:iCs/>
        </w:rPr>
        <w:t>x</w:t>
      </w:r>
      <w:r w:rsidR="00D47589">
        <w:rPr>
          <w:rFonts w:cs="Times New Roman"/>
        </w:rPr>
        <w:t xml:space="preserve"> to the </w:t>
      </w:r>
      <w:r w:rsidR="007E5E35">
        <w:rPr>
          <w:rFonts w:cs="Times New Roman"/>
        </w:rPr>
        <w:t>encoded</w:t>
      </w:r>
      <w:r w:rsidR="00D47589">
        <w:rPr>
          <w:rFonts w:cs="Times New Roman"/>
        </w:rPr>
        <w:t xml:space="preserve"> data </w:t>
      </w:r>
      <w:r w:rsidR="00D47589" w:rsidRPr="00D47589">
        <w:rPr>
          <w:rFonts w:cs="Times New Roman"/>
          <w:b/>
          <w:bCs/>
        </w:rPr>
        <w:t>z</w:t>
      </w:r>
      <w:r w:rsidR="00D47589">
        <w:rPr>
          <w:rFonts w:cs="Times New Roman"/>
        </w:rPr>
        <w:t xml:space="preserve"> and </w:t>
      </w:r>
      <w:r w:rsidR="00D207D8">
        <w:rPr>
          <w:rFonts w:cs="Times New Roman"/>
        </w:rPr>
        <w:t>is called encoder in VAE.</w:t>
      </w:r>
      <w:r w:rsidR="00D47589">
        <w:rPr>
          <w:rFonts w:cs="Times New Roman"/>
        </w:rPr>
        <w:t xml:space="preserve"> A decoder in VAE which </w:t>
      </w:r>
      <w:r w:rsidR="00F20ED4">
        <w:rPr>
          <w:rFonts w:cs="Times New Roman"/>
        </w:rPr>
        <w:t xml:space="preserve">converts </w:t>
      </w:r>
      <w:r w:rsidR="003959CF">
        <w:rPr>
          <w:rFonts w:cs="Times New Roman"/>
        </w:rPr>
        <w:t xml:space="preserve">expectedly </w:t>
      </w:r>
      <w:r w:rsidR="00D47589">
        <w:rPr>
          <w:rFonts w:cs="Times New Roman"/>
        </w:rPr>
        <w:t xml:space="preserve">the </w:t>
      </w:r>
      <w:r w:rsidR="003959CF">
        <w:rPr>
          <w:rFonts w:cs="Times New Roman"/>
        </w:rPr>
        <w:t xml:space="preserve">encoded </w:t>
      </w:r>
      <w:r w:rsidR="00D47589">
        <w:rPr>
          <w:rFonts w:cs="Times New Roman"/>
        </w:rPr>
        <w:t xml:space="preserve">data </w:t>
      </w:r>
      <w:r w:rsidR="00D47589" w:rsidRPr="00D47589">
        <w:rPr>
          <w:rFonts w:cs="Times New Roman"/>
          <w:b/>
          <w:bCs/>
        </w:rPr>
        <w:t>z</w:t>
      </w:r>
      <w:r w:rsidR="00F20ED4">
        <w:rPr>
          <w:rFonts w:cs="Times New Roman"/>
        </w:rPr>
        <w:t xml:space="preserve"> back to </w:t>
      </w:r>
      <w:r w:rsidR="003959CF" w:rsidRPr="003959CF">
        <w:rPr>
          <w:rFonts w:cs="Times New Roman"/>
        </w:rPr>
        <w:t>the</w:t>
      </w:r>
      <w:r w:rsidR="00F20ED4">
        <w:rPr>
          <w:rFonts w:cs="Times New Roman"/>
        </w:rPr>
        <w:t xml:space="preserve"> </w:t>
      </w:r>
      <w:r w:rsidR="003959CF">
        <w:rPr>
          <w:rFonts w:cs="Times New Roman"/>
        </w:rPr>
        <w:t xml:space="preserve">original data </w:t>
      </w:r>
      <w:r w:rsidR="00B036DA" w:rsidRPr="00B036DA">
        <w:rPr>
          <w:rFonts w:cs="Times New Roman"/>
          <w:b/>
          <w:bCs/>
          <w:i/>
          <w:iCs/>
        </w:rPr>
        <w:t>x</w:t>
      </w:r>
      <w:r w:rsidR="00B036DA">
        <w:rPr>
          <w:rFonts w:cs="Times New Roman"/>
        </w:rPr>
        <w:t xml:space="preserve"> </w:t>
      </w:r>
      <w:r w:rsidR="00F20ED4">
        <w:rPr>
          <w:rFonts w:cs="Times New Roman"/>
        </w:rPr>
        <w:t xml:space="preserve">is represented by a function </w:t>
      </w:r>
      <w:r w:rsidR="00F20ED4" w:rsidRPr="00F20ED4">
        <w:rPr>
          <w:rFonts w:cs="Times New Roman"/>
          <w:i/>
          <w:iCs/>
        </w:rPr>
        <w:t>g</w:t>
      </w:r>
      <w:r w:rsidR="00F20ED4">
        <w:t>(</w:t>
      </w:r>
      <w:r w:rsidR="00F20ED4" w:rsidRPr="00F20ED4">
        <w:rPr>
          <w:b/>
          <w:bCs/>
        </w:rPr>
        <w:t>z</w:t>
      </w:r>
      <w:r w:rsidR="00F20ED4">
        <w:t xml:space="preserve"> | </w:t>
      </w:r>
      <w:r w:rsidR="00F20ED4">
        <w:rPr>
          <w:rFonts w:cs="Times New Roman"/>
        </w:rPr>
        <w:t>Φ</w:t>
      </w:r>
      <w:r w:rsidR="00F20ED4">
        <w:t xml:space="preserve">) = </w:t>
      </w:r>
      <w:r w:rsidR="00F20ED4" w:rsidRPr="00F20ED4">
        <w:rPr>
          <w:b/>
          <w:bCs/>
          <w:i/>
          <w:iCs/>
        </w:rPr>
        <w:t>x</w:t>
      </w:r>
      <w:r w:rsidR="003959CF" w:rsidRPr="003959CF">
        <w:t>’</w:t>
      </w:r>
      <w:r w:rsidR="00F20ED4">
        <w:t xml:space="preserve"> where </w:t>
      </w:r>
      <w:r w:rsidR="00F20ED4" w:rsidRPr="00F20ED4">
        <w:rPr>
          <w:rFonts w:cs="Times New Roman"/>
          <w:i/>
          <w:iCs/>
        </w:rPr>
        <w:t>g</w:t>
      </w:r>
      <w:r w:rsidR="00F20ED4">
        <w:t>(</w:t>
      </w:r>
      <w:r w:rsidR="00F20ED4" w:rsidRPr="00F20ED4">
        <w:rPr>
          <w:b/>
          <w:bCs/>
        </w:rPr>
        <w:t>z</w:t>
      </w:r>
      <w:r w:rsidR="00F20ED4">
        <w:t xml:space="preserve"> | </w:t>
      </w:r>
      <w:r w:rsidR="00F20ED4">
        <w:rPr>
          <w:rFonts w:cs="Times New Roman"/>
        </w:rPr>
        <w:t>Φ</w:t>
      </w:r>
      <w:r w:rsidR="00F20ED4">
        <w:t xml:space="preserve">) is also implemented by a DNN whose weights are </w:t>
      </w:r>
      <w:r w:rsidR="00632B4D">
        <w:rPr>
          <w:rFonts w:cs="Times New Roman"/>
        </w:rPr>
        <w:t>Φ</w:t>
      </w:r>
      <w:r w:rsidR="003959CF">
        <w:rPr>
          <w:rFonts w:cs="Times New Roman"/>
        </w:rPr>
        <w:t xml:space="preserve"> with expectation that the decoded data </w:t>
      </w:r>
      <w:r w:rsidR="003959CF" w:rsidRPr="003959CF">
        <w:rPr>
          <w:rFonts w:cs="Times New Roman"/>
          <w:b/>
          <w:bCs/>
          <w:i/>
          <w:iCs/>
        </w:rPr>
        <w:t>x</w:t>
      </w:r>
      <w:r w:rsidR="003959CF">
        <w:rPr>
          <w:rFonts w:cs="Times New Roman"/>
        </w:rPr>
        <w:t xml:space="preserve">’ is approximated to the original data </w:t>
      </w:r>
      <w:r w:rsidR="003959CF" w:rsidRPr="00A37FB2">
        <w:rPr>
          <w:rFonts w:cs="Times New Roman"/>
          <w:b/>
          <w:bCs/>
          <w:i/>
          <w:iCs/>
        </w:rPr>
        <w:t>x</w:t>
      </w:r>
      <w:r w:rsidR="003959CF">
        <w:rPr>
          <w:rFonts w:cs="Times New Roman"/>
        </w:rPr>
        <w:t xml:space="preserve"> as </w:t>
      </w:r>
      <w:r w:rsidR="003959CF" w:rsidRPr="003959CF">
        <w:rPr>
          <w:rFonts w:cs="Times New Roman"/>
          <w:b/>
          <w:bCs/>
          <w:i/>
          <w:iCs/>
        </w:rPr>
        <w:t>x</w:t>
      </w:r>
      <w:r w:rsidR="003959CF">
        <w:rPr>
          <w:rFonts w:cs="Times New Roman"/>
        </w:rPr>
        <w:t xml:space="preserve">’ ≈ </w:t>
      </w:r>
      <w:r w:rsidR="003959CF" w:rsidRPr="003959CF">
        <w:rPr>
          <w:rFonts w:cs="Times New Roman"/>
          <w:b/>
          <w:bCs/>
          <w:i/>
          <w:iCs/>
        </w:rPr>
        <w:t>x</w:t>
      </w:r>
      <w:r w:rsidR="00632B4D">
        <w:rPr>
          <w:rFonts w:cs="Times New Roman"/>
        </w:rPr>
        <w:t>.</w:t>
      </w:r>
      <w:r w:rsidR="00A63D80">
        <w:rPr>
          <w:rFonts w:cs="Times New Roman"/>
        </w:rPr>
        <w:t xml:space="preserve"> The essence of VAE </w:t>
      </w:r>
      <w:r w:rsidR="00D8694C" w:rsidRPr="00582277">
        <w:rPr>
          <w:rFonts w:cs="Times New Roman"/>
        </w:rPr>
        <w:t xml:space="preserve">developed by </w:t>
      </w:r>
      <w:proofErr w:type="spellStart"/>
      <w:r w:rsidR="00D8694C" w:rsidRPr="00582277">
        <w:rPr>
          <w:rFonts w:cs="Times New Roman"/>
        </w:rPr>
        <w:t>Kingma</w:t>
      </w:r>
      <w:proofErr w:type="spellEnd"/>
      <w:r w:rsidR="00D8694C" w:rsidRPr="00582277">
        <w:rPr>
          <w:rFonts w:cs="Times New Roman"/>
        </w:rPr>
        <w:t xml:space="preserve"> and Welling </w:t>
      </w:r>
      <w:sdt>
        <w:sdtPr>
          <w:rPr>
            <w:rFonts w:cs="Times New Roman"/>
          </w:rPr>
          <w:id w:val="174381862"/>
          <w:citation/>
        </w:sdtPr>
        <w:sdtEndPr/>
        <w:sdtContent>
          <w:r w:rsidR="002B50B4" w:rsidRPr="00582277">
            <w:rPr>
              <w:rFonts w:cs="Times New Roman"/>
            </w:rPr>
            <w:fldChar w:fldCharType="begin"/>
          </w:r>
          <w:r w:rsidR="002B50B4" w:rsidRPr="00582277">
            <w:rPr>
              <w:rFonts w:cs="Times New Roman"/>
            </w:rPr>
            <w:instrText xml:space="preserve"> CITATION Kingma22VAE \l 1033 </w:instrText>
          </w:r>
          <w:r w:rsidR="002B50B4" w:rsidRPr="00582277">
            <w:rPr>
              <w:rFonts w:cs="Times New Roman"/>
            </w:rPr>
            <w:fldChar w:fldCharType="separate"/>
          </w:r>
          <w:r w:rsidR="002B50B4" w:rsidRPr="00582277">
            <w:rPr>
              <w:rFonts w:cs="Times New Roman"/>
              <w:noProof/>
            </w:rPr>
            <w:t>(Kingma &amp; Welling, 2022)</w:t>
          </w:r>
          <w:r w:rsidR="002B50B4" w:rsidRPr="00582277">
            <w:rPr>
              <w:rFonts w:cs="Times New Roman"/>
            </w:rPr>
            <w:fldChar w:fldCharType="end"/>
          </w:r>
        </w:sdtContent>
      </w:sdt>
      <w:r w:rsidR="002B50B4">
        <w:rPr>
          <w:rFonts w:cs="Times New Roman"/>
        </w:rPr>
        <w:t xml:space="preserve"> </w:t>
      </w:r>
      <w:r w:rsidR="00A63D80">
        <w:rPr>
          <w:rFonts w:cs="Times New Roman"/>
        </w:rPr>
        <w:t xml:space="preserve">is to minimize the </w:t>
      </w:r>
      <w:r w:rsidR="00511CD0">
        <w:rPr>
          <w:rFonts w:cs="Times New Roman"/>
        </w:rPr>
        <w:t xml:space="preserve">following loss function for estimating </w:t>
      </w:r>
      <w:r w:rsidR="00B6573D">
        <w:rPr>
          <w:rFonts w:cs="Times New Roman"/>
        </w:rPr>
        <w:t xml:space="preserve">the </w:t>
      </w:r>
      <w:r w:rsidR="00511CD0">
        <w:rPr>
          <w:rFonts w:cs="Times New Roman"/>
        </w:rPr>
        <w:t xml:space="preserve">encoded parameter </w:t>
      </w:r>
      <w:r w:rsidR="00A9434A">
        <w:rPr>
          <w:rFonts w:cs="Times New Roman"/>
        </w:rPr>
        <w:t xml:space="preserve">Θ and </w:t>
      </w:r>
      <w:r w:rsidR="00B6573D">
        <w:rPr>
          <w:rFonts w:cs="Times New Roman"/>
        </w:rPr>
        <w:t xml:space="preserve">the decoded </w:t>
      </w:r>
      <w:r w:rsidR="005B0C76">
        <w:rPr>
          <w:rFonts w:cs="Times New Roman"/>
        </w:rPr>
        <w:t>parameter</w:t>
      </w:r>
      <w:r w:rsidR="009F52AD">
        <w:rPr>
          <w:rFonts w:cs="Times New Roman"/>
        </w:rPr>
        <w:t xml:space="preserve"> Φ.</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4F290C" w14:paraId="43AA3801" w14:textId="77777777" w:rsidTr="004C49CA">
        <w:tc>
          <w:tcPr>
            <w:tcW w:w="8725" w:type="dxa"/>
          </w:tcPr>
          <w:p w14:paraId="2A7D5332" w14:textId="51661B9C" w:rsidR="004F290C" w:rsidRDefault="00245B2F" w:rsidP="00F56E84">
            <m:oMathPara>
              <m:oMath>
                <m:sSub>
                  <m:sSubPr>
                    <m:ctrlPr>
                      <w:rPr>
                        <w:rFonts w:ascii="Cambria Math" w:hAnsi="Cambria Math"/>
                        <w:i/>
                      </w:rPr>
                    </m:ctrlPr>
                  </m:sSubPr>
                  <m:e>
                    <m:r>
                      <w:rPr>
                        <w:rFonts w:ascii="Cambria Math" w:hAnsi="Cambria Math"/>
                      </w:rPr>
                      <m:t>l</m:t>
                    </m:r>
                  </m:e>
                  <m:sub>
                    <m:r>
                      <m:rPr>
                        <m:sty m:val="p"/>
                      </m:rPr>
                      <w:rPr>
                        <w:rFonts w:ascii="Cambria Math" w:hAnsi="Cambria Math"/>
                      </w:rPr>
                      <m:t>VAE</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oMath>
            </m:oMathPara>
          </w:p>
        </w:tc>
        <w:tc>
          <w:tcPr>
            <w:tcW w:w="291" w:type="dxa"/>
            <w:vAlign w:val="center"/>
          </w:tcPr>
          <w:p w14:paraId="24ED6E39" w14:textId="7209DD62" w:rsidR="004F290C" w:rsidRDefault="004F290C" w:rsidP="00F56E84">
            <w:pPr>
              <w:jc w:val="right"/>
            </w:pPr>
            <w:r>
              <w:t>(</w:t>
            </w:r>
            <w:r w:rsidR="00011EF9">
              <w:t>1</w:t>
            </w:r>
            <w:r>
              <w:t>)</w:t>
            </w:r>
          </w:p>
        </w:tc>
      </w:tr>
    </w:tbl>
    <w:p w14:paraId="5F7A1F26" w14:textId="7169E028" w:rsidR="00DE1F35" w:rsidRDefault="00DE1F35">
      <w:r>
        <w:t>Such that:</w:t>
      </w:r>
    </w:p>
    <w:p w14:paraId="3363A669" w14:textId="78CC8806" w:rsidR="00444DFB" w:rsidRDefault="00245B2F">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w:rPr>
                          <w:rFonts w:ascii="Cambria Math" w:hAnsi="Cambria Math"/>
                        </w:rPr>
                        <m:t>0,I</m:t>
                      </m:r>
                    </m:e>
                  </m:d>
                </m:e>
              </m:d>
            </m:e>
          </m:func>
          <m:r>
            <m:rPr>
              <m:sty m:val="p"/>
            </m: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e>
          </m:func>
          <m:r>
            <m:rPr>
              <m:sty m:val="p"/>
            </m:rPr>
            <w:br/>
          </m:r>
        </m:oMath>
      </m:oMathPara>
      <w:r w:rsidR="003346C6">
        <w:t>Note that</w:t>
      </w:r>
      <w:r w:rsidR="006018FC">
        <w:t xml:space="preserve"> ||</w:t>
      </w:r>
      <w:r w:rsidR="006018FC" w:rsidRPr="006018FC">
        <w:rPr>
          <w:b/>
          <w:bCs/>
          <w:i/>
          <w:iCs/>
        </w:rPr>
        <w:t>x</w:t>
      </w:r>
      <w:r w:rsidR="006018FC">
        <w:t xml:space="preserve"> – </w:t>
      </w:r>
      <w:r w:rsidR="006018FC" w:rsidRPr="006018FC">
        <w:rPr>
          <w:b/>
          <w:bCs/>
          <w:i/>
          <w:iCs/>
        </w:rPr>
        <w:t>x</w:t>
      </w:r>
      <w:r w:rsidR="006018FC">
        <w:t>’||</w:t>
      </w:r>
      <w:r w:rsidR="003346C6">
        <w:t xml:space="preserve"> is Euclidean distance between </w:t>
      </w:r>
      <w:r w:rsidR="003346C6" w:rsidRPr="004E3E17">
        <w:rPr>
          <w:b/>
          <w:bCs/>
          <w:i/>
          <w:iCs/>
        </w:rPr>
        <w:t>x</w:t>
      </w:r>
      <w:r w:rsidR="003346C6">
        <w:t xml:space="preserve"> and </w:t>
      </w:r>
      <w:r w:rsidR="003346C6" w:rsidRPr="004E3E17">
        <w:rPr>
          <w:b/>
          <w:bCs/>
          <w:i/>
          <w:iCs/>
        </w:rPr>
        <w:t>x</w:t>
      </w:r>
      <w:r w:rsidR="003346C6">
        <w:t>’ whereas KL(</w:t>
      </w:r>
      <w:r w:rsidR="003346C6" w:rsidRPr="004E3E17">
        <w:rPr>
          <w:rFonts w:cs="Times New Roman"/>
          <w:i/>
          <w:iCs/>
        </w:rPr>
        <w:t>μ</w:t>
      </w:r>
      <w:r w:rsidR="003346C6">
        <w:rPr>
          <w:rFonts w:cs="Times New Roman"/>
        </w:rPr>
        <w:t>(</w:t>
      </w:r>
      <w:r w:rsidR="003346C6" w:rsidRPr="004E3E17">
        <w:rPr>
          <w:rFonts w:cs="Times New Roman"/>
          <w:b/>
          <w:bCs/>
          <w:i/>
          <w:iCs/>
        </w:rPr>
        <w:t>x</w:t>
      </w:r>
      <w:r w:rsidR="003346C6">
        <w:rPr>
          <w:rFonts w:cs="Times New Roman"/>
        </w:rPr>
        <w:t>), Σ(</w:t>
      </w:r>
      <w:r w:rsidR="003346C6" w:rsidRPr="004E3E17">
        <w:rPr>
          <w:rFonts w:cs="Times New Roman"/>
          <w:b/>
          <w:bCs/>
          <w:i/>
          <w:iCs/>
        </w:rPr>
        <w:t>x</w:t>
      </w:r>
      <w:r w:rsidR="003346C6">
        <w:rPr>
          <w:rFonts w:cs="Times New Roman"/>
        </w:rPr>
        <w:t xml:space="preserve">) | </w:t>
      </w:r>
      <w:r w:rsidR="003346C6" w:rsidRPr="004E3E17">
        <w:rPr>
          <w:rFonts w:cs="Times New Roman"/>
          <w:i/>
          <w:iCs/>
        </w:rPr>
        <w:t>N</w:t>
      </w:r>
      <w:r w:rsidR="003346C6">
        <w:rPr>
          <w:rFonts w:cs="Times New Roman"/>
        </w:rPr>
        <w:t>(</w:t>
      </w:r>
      <w:r w:rsidR="003346C6" w:rsidRPr="004E3E17">
        <w:rPr>
          <w:rFonts w:cs="Times New Roman"/>
          <w:b/>
          <w:bCs/>
        </w:rPr>
        <w:t>0</w:t>
      </w:r>
      <w:r w:rsidR="003346C6">
        <w:rPr>
          <w:rFonts w:cs="Times New Roman"/>
        </w:rPr>
        <w:t xml:space="preserve">, </w:t>
      </w:r>
      <w:r w:rsidR="003346C6" w:rsidRPr="004E3E17">
        <w:rPr>
          <w:rFonts w:cs="Times New Roman"/>
          <w:i/>
          <w:iCs/>
        </w:rPr>
        <w:t>I</w:t>
      </w:r>
      <w:r w:rsidR="003346C6">
        <w:rPr>
          <w:rFonts w:cs="Times New Roman"/>
        </w:rPr>
        <w:t>)</w:t>
      </w:r>
      <w:r w:rsidR="003346C6">
        <w:t xml:space="preserve">) is </w:t>
      </w:r>
      <w:proofErr w:type="spellStart"/>
      <w:r w:rsidR="00D93436" w:rsidRPr="00D93436">
        <w:t>Kullback-Leibler</w:t>
      </w:r>
      <w:proofErr w:type="spellEnd"/>
      <w:r w:rsidR="00D93436" w:rsidRPr="00D93436">
        <w:t xml:space="preserve"> divergence</w:t>
      </w:r>
      <w:r w:rsidR="003346C6">
        <w:t xml:space="preserve"> between Gaussian distribution of </w:t>
      </w:r>
      <w:r w:rsidR="003346C6" w:rsidRPr="004E3E17">
        <w:rPr>
          <w:b/>
          <w:bCs/>
          <w:i/>
          <w:iCs/>
        </w:rPr>
        <w:t>x</w:t>
      </w:r>
      <w:r w:rsidR="003346C6">
        <w:t xml:space="preserve"> whose mean vector and covariance matrix are </w:t>
      </w:r>
      <w:r w:rsidR="003346C6" w:rsidRPr="004E3E17">
        <w:rPr>
          <w:rFonts w:cs="Times New Roman"/>
          <w:i/>
          <w:iCs/>
        </w:rPr>
        <w:t>μ</w:t>
      </w:r>
      <w:r w:rsidR="003346C6">
        <w:rPr>
          <w:rFonts w:cs="Times New Roman"/>
        </w:rPr>
        <w:t>(</w:t>
      </w:r>
      <w:r w:rsidR="003346C6" w:rsidRPr="004E3E17">
        <w:rPr>
          <w:rFonts w:cs="Times New Roman"/>
          <w:b/>
          <w:bCs/>
          <w:i/>
          <w:iCs/>
        </w:rPr>
        <w:t>x</w:t>
      </w:r>
      <w:r w:rsidR="003346C6">
        <w:rPr>
          <w:rFonts w:cs="Times New Roman"/>
        </w:rPr>
        <w:t>)</w:t>
      </w:r>
      <w:r w:rsidR="004E3E17">
        <w:rPr>
          <w:rFonts w:cs="Times New Roman"/>
        </w:rPr>
        <w:t xml:space="preserve"> and</w:t>
      </w:r>
      <w:r w:rsidR="003346C6">
        <w:rPr>
          <w:rFonts w:cs="Times New Roman"/>
        </w:rPr>
        <w:t xml:space="preserve"> Σ(</w:t>
      </w:r>
      <w:r w:rsidR="003346C6" w:rsidRPr="004E3E17">
        <w:rPr>
          <w:rFonts w:cs="Times New Roman"/>
          <w:b/>
          <w:bCs/>
          <w:i/>
          <w:iCs/>
        </w:rPr>
        <w:t>x</w:t>
      </w:r>
      <w:r w:rsidR="003346C6">
        <w:rPr>
          <w:rFonts w:cs="Times New Roman"/>
        </w:rPr>
        <w:t xml:space="preserve">) and standard Gaussian distribution </w:t>
      </w:r>
      <w:r w:rsidR="003346C6" w:rsidRPr="004E3E17">
        <w:rPr>
          <w:rFonts w:cs="Times New Roman"/>
          <w:i/>
          <w:iCs/>
        </w:rPr>
        <w:t>N</w:t>
      </w:r>
      <w:r w:rsidR="003346C6">
        <w:rPr>
          <w:rFonts w:cs="Times New Roman"/>
        </w:rPr>
        <w:t>(</w:t>
      </w:r>
      <w:r w:rsidR="003346C6" w:rsidRPr="004E3E17">
        <w:rPr>
          <w:rFonts w:cs="Times New Roman"/>
          <w:b/>
          <w:bCs/>
        </w:rPr>
        <w:t>0</w:t>
      </w:r>
      <w:r w:rsidR="003346C6">
        <w:rPr>
          <w:rFonts w:cs="Times New Roman"/>
        </w:rPr>
        <w:t xml:space="preserve">, </w:t>
      </w:r>
      <w:r w:rsidR="003346C6" w:rsidRPr="004E3E17">
        <w:rPr>
          <w:rFonts w:cs="Times New Roman"/>
          <w:i/>
          <w:iCs/>
        </w:rPr>
        <w:t>I</w:t>
      </w:r>
      <w:r w:rsidR="003346C6">
        <w:rPr>
          <w:rFonts w:cs="Times New Roman"/>
        </w:rPr>
        <w:t xml:space="preserve">) whose mean vector and covariance matrix are </w:t>
      </w:r>
      <w:r w:rsidR="003346C6" w:rsidRPr="004E3E17">
        <w:rPr>
          <w:rFonts w:cs="Times New Roman"/>
          <w:b/>
          <w:bCs/>
        </w:rPr>
        <w:t>0</w:t>
      </w:r>
      <w:r w:rsidR="003346C6">
        <w:rPr>
          <w:rFonts w:cs="Times New Roman"/>
        </w:rPr>
        <w:t xml:space="preserve"> and identity matrix </w:t>
      </w:r>
      <w:r w:rsidR="003346C6" w:rsidRPr="004E3E17">
        <w:rPr>
          <w:rFonts w:cs="Times New Roman"/>
          <w:i/>
          <w:iCs/>
        </w:rPr>
        <w:t>I</w:t>
      </w:r>
      <w:r w:rsidR="003346C6">
        <w:rPr>
          <w:rFonts w:cs="Times New Roman"/>
        </w:rPr>
        <w:t>.</w:t>
      </w:r>
    </w:p>
    <w:p w14:paraId="15F4BB03" w14:textId="073D0446" w:rsidR="005D6DD5" w:rsidRDefault="005D6DD5" w:rsidP="003C6C4A">
      <w:pPr>
        <w:ind w:firstLine="360"/>
        <w:rPr>
          <w:rFonts w:cs="Times New Roman"/>
        </w:rPr>
      </w:pPr>
      <w:r>
        <w:rPr>
          <w:rFonts w:cs="Times New Roman"/>
        </w:rPr>
        <w:t xml:space="preserve">GAN </w:t>
      </w:r>
      <w:r w:rsidR="00394A7E" w:rsidRPr="00582277">
        <w:rPr>
          <w:rFonts w:cs="Times New Roman"/>
        </w:rPr>
        <w:t xml:space="preserve">developed by </w:t>
      </w:r>
      <w:proofErr w:type="spellStart"/>
      <w:r w:rsidR="00394A7E" w:rsidRPr="00582277">
        <w:rPr>
          <w:rFonts w:cs="Times New Roman"/>
        </w:rPr>
        <w:t>Goodfellow</w:t>
      </w:r>
      <w:proofErr w:type="spellEnd"/>
      <w:r w:rsidR="00394A7E" w:rsidRPr="00582277">
        <w:rPr>
          <w:rFonts w:cs="Times New Roman"/>
        </w:rPr>
        <w:t xml:space="preserve"> et al. </w:t>
      </w:r>
      <w:sdt>
        <w:sdtPr>
          <w:rPr>
            <w:rFonts w:cs="Times New Roman"/>
          </w:rPr>
          <w:id w:val="2139689588"/>
          <w:citation/>
        </w:sdtPr>
        <w:sdtEndPr/>
        <w:sdtContent>
          <w:r w:rsidR="00394A7E" w:rsidRPr="00582277">
            <w:rPr>
              <w:rFonts w:cs="Times New Roman"/>
            </w:rPr>
            <w:fldChar w:fldCharType="begin"/>
          </w:r>
          <w:r w:rsidR="00394A7E" w:rsidRPr="00582277">
            <w:rPr>
              <w:rFonts w:cs="Times New Roman"/>
            </w:rPr>
            <w:instrText xml:space="preserve"> CITATION Goodfellow14GAN \l 1033 </w:instrText>
          </w:r>
          <w:r w:rsidR="00394A7E" w:rsidRPr="00582277">
            <w:rPr>
              <w:rFonts w:cs="Times New Roman"/>
            </w:rPr>
            <w:fldChar w:fldCharType="separate"/>
          </w:r>
          <w:r w:rsidR="00394A7E" w:rsidRPr="00582277">
            <w:rPr>
              <w:rFonts w:cs="Times New Roman"/>
              <w:noProof/>
            </w:rPr>
            <w:t>(Goodfellow, et al., 2014)</w:t>
          </w:r>
          <w:r w:rsidR="00394A7E" w:rsidRPr="00582277">
            <w:rPr>
              <w:rFonts w:cs="Times New Roman"/>
            </w:rPr>
            <w:fldChar w:fldCharType="end"/>
          </w:r>
        </w:sdtContent>
      </w:sdt>
      <w:r w:rsidR="002C2BBF">
        <w:rPr>
          <w:rFonts w:cs="Times New Roman"/>
        </w:rPr>
        <w:t xml:space="preserve"> </w:t>
      </w:r>
      <w:r>
        <w:rPr>
          <w:rFonts w:cs="Times New Roman"/>
        </w:rPr>
        <w:t xml:space="preserve">does not concern the encoder </w:t>
      </w:r>
      <w:r w:rsidRPr="00E3288E">
        <w:rPr>
          <w:i/>
          <w:iCs/>
        </w:rPr>
        <w:t>f</w:t>
      </w:r>
      <w:r>
        <w:t>(</w:t>
      </w:r>
      <w:r w:rsidRPr="00E3288E">
        <w:rPr>
          <w:b/>
          <w:bCs/>
          <w:i/>
          <w:iCs/>
        </w:rPr>
        <w:t>x</w:t>
      </w:r>
      <w:r>
        <w:t xml:space="preserve"> | </w:t>
      </w:r>
      <w:r>
        <w:rPr>
          <w:rFonts w:cs="Times New Roman"/>
        </w:rPr>
        <w:t>Θ</w:t>
      </w:r>
      <w:r>
        <w:t xml:space="preserve">) = </w:t>
      </w:r>
      <w:r w:rsidRPr="00E3288E">
        <w:rPr>
          <w:b/>
          <w:bCs/>
        </w:rPr>
        <w:t>z</w:t>
      </w:r>
      <w:r>
        <w:t xml:space="preserve"> but it focuses on optimizing the decoder </w:t>
      </w:r>
      <w:r w:rsidRPr="00F20ED4">
        <w:rPr>
          <w:rFonts w:cs="Times New Roman"/>
          <w:i/>
          <w:iCs/>
        </w:rPr>
        <w:t>g</w:t>
      </w:r>
      <w:r>
        <w:t>(</w:t>
      </w:r>
      <w:r w:rsidRPr="00F20ED4">
        <w:rPr>
          <w:b/>
          <w:bCs/>
        </w:rPr>
        <w:t>z</w:t>
      </w:r>
      <w:r>
        <w:t xml:space="preserve"> | </w:t>
      </w:r>
      <w:r>
        <w:rPr>
          <w:rFonts w:cs="Times New Roman"/>
        </w:rPr>
        <w:t>Φ</w:t>
      </w:r>
      <w:r>
        <w:t xml:space="preserve">) = </w:t>
      </w:r>
      <w:r w:rsidRPr="00F20ED4">
        <w:rPr>
          <w:b/>
          <w:bCs/>
          <w:i/>
          <w:iCs/>
        </w:rPr>
        <w:t>x</w:t>
      </w:r>
      <w:r w:rsidRPr="003959CF">
        <w:t>’</w:t>
      </w:r>
      <w:r>
        <w:t xml:space="preserve"> by </w:t>
      </w:r>
      <w:r w:rsidR="00555D65">
        <w:t xml:space="preserve">introducing a so-called discriminator which is a discrimination function </w:t>
      </w:r>
      <w:r w:rsidR="00555D65" w:rsidRPr="00555D65">
        <w:rPr>
          <w:i/>
          <w:iCs/>
        </w:rPr>
        <w:t>d</w:t>
      </w:r>
      <w:r w:rsidR="00555D65">
        <w:t>(</w:t>
      </w:r>
      <w:r w:rsidR="00555D65" w:rsidRPr="00555D65">
        <w:rPr>
          <w:b/>
          <w:bCs/>
          <w:i/>
          <w:iCs/>
        </w:rPr>
        <w:t>x</w:t>
      </w:r>
      <w:r w:rsidR="00A033E2">
        <w:t xml:space="preserve"> | </w:t>
      </w:r>
      <w:r w:rsidR="0023767B">
        <w:rPr>
          <w:rFonts w:cs="Times New Roman"/>
        </w:rPr>
        <w:t>Ψ</w:t>
      </w:r>
      <w:r w:rsidR="00555D65">
        <w:t>)</w:t>
      </w:r>
      <w:r w:rsidR="0099663A">
        <w:t xml:space="preserve">: </w:t>
      </w:r>
      <w:r w:rsidR="0099663A" w:rsidRPr="0099663A">
        <w:rPr>
          <w:b/>
          <w:bCs/>
          <w:i/>
          <w:iCs/>
        </w:rPr>
        <w:t>x</w:t>
      </w:r>
      <w:r w:rsidR="0099663A">
        <w:t xml:space="preserve"> </w:t>
      </w:r>
      <w:r w:rsidR="0099663A">
        <w:rPr>
          <w:rFonts w:cs="Times New Roman"/>
        </w:rPr>
        <w:t>→</w:t>
      </w:r>
      <w:r w:rsidR="0099663A">
        <w:t xml:space="preserve"> [0, 1]</w:t>
      </w:r>
      <w:r w:rsidR="00B92F14">
        <w:t xml:space="preserve"> from concerned data </w:t>
      </w:r>
      <w:r w:rsidR="00B92F14" w:rsidRPr="0008452F">
        <w:rPr>
          <w:b/>
          <w:bCs/>
          <w:i/>
          <w:iCs/>
        </w:rPr>
        <w:t>x</w:t>
      </w:r>
      <w:r w:rsidR="00B92F14">
        <w:t xml:space="preserve"> or </w:t>
      </w:r>
      <w:r w:rsidR="00B92F14" w:rsidRPr="0008452F">
        <w:rPr>
          <w:b/>
          <w:bCs/>
          <w:i/>
          <w:iCs/>
        </w:rPr>
        <w:t>x</w:t>
      </w:r>
      <w:r w:rsidR="00B92F14">
        <w:t>’ to range [0, 1]</w:t>
      </w:r>
      <w:r w:rsidR="0008452F">
        <w:t xml:space="preserve"> in which </w:t>
      </w:r>
      <w:r w:rsidR="00996B1C" w:rsidRPr="00555D65">
        <w:rPr>
          <w:i/>
          <w:iCs/>
        </w:rPr>
        <w:t>d</w:t>
      </w:r>
      <w:r w:rsidR="00996B1C">
        <w:t>(</w:t>
      </w:r>
      <w:r w:rsidR="00996B1C" w:rsidRPr="00555D65">
        <w:rPr>
          <w:b/>
          <w:bCs/>
          <w:i/>
          <w:iCs/>
        </w:rPr>
        <w:t>x</w:t>
      </w:r>
      <w:r w:rsidR="00996B1C">
        <w:t xml:space="preserve"> | </w:t>
      </w:r>
      <w:r w:rsidR="00996B1C">
        <w:rPr>
          <w:rFonts w:cs="Times New Roman"/>
        </w:rPr>
        <w:t>Ψ</w:t>
      </w:r>
      <w:r w:rsidR="00996B1C">
        <w:t>)</w:t>
      </w:r>
      <w:r w:rsidR="0008452F">
        <w:t xml:space="preserve"> can distinguish fake data from real data.</w:t>
      </w:r>
      <w:r w:rsidR="00A033E2">
        <w:t xml:space="preserve"> In other words, the larger result the </w:t>
      </w:r>
      <w:r w:rsidR="0023767B">
        <w:t xml:space="preserve">discriminator </w:t>
      </w:r>
      <w:r w:rsidR="0023767B" w:rsidRPr="00555D65">
        <w:rPr>
          <w:i/>
          <w:iCs/>
        </w:rPr>
        <w:t>d</w:t>
      </w:r>
      <w:r w:rsidR="0023767B">
        <w:t>(</w:t>
      </w:r>
      <w:r w:rsidR="0023767B" w:rsidRPr="00555D65">
        <w:rPr>
          <w:b/>
          <w:bCs/>
          <w:i/>
          <w:iCs/>
        </w:rPr>
        <w:t>x</w:t>
      </w:r>
      <w:r w:rsidR="0023767B" w:rsidRPr="0023767B">
        <w:t>’</w:t>
      </w:r>
      <w:r w:rsidR="0023767B">
        <w:t xml:space="preserve"> | </w:t>
      </w:r>
      <w:r w:rsidR="0023767B">
        <w:rPr>
          <w:rFonts w:cs="Times New Roman"/>
        </w:rPr>
        <w:t>Ψ</w:t>
      </w:r>
      <w:r w:rsidR="0023767B">
        <w:t xml:space="preserve">) </w:t>
      </w:r>
      <w:r w:rsidR="00E11681">
        <w:t>derives</w:t>
      </w:r>
      <w:r w:rsidR="0023767B">
        <w:t xml:space="preserve">, the more realistic the generated </w:t>
      </w:r>
      <w:r w:rsidR="00195793">
        <w:t xml:space="preserve">data </w:t>
      </w:r>
      <w:r w:rsidR="0023767B" w:rsidRPr="00555D65">
        <w:rPr>
          <w:b/>
          <w:bCs/>
          <w:i/>
          <w:iCs/>
        </w:rPr>
        <w:t>x</w:t>
      </w:r>
      <w:r w:rsidR="0023767B" w:rsidRPr="0023767B">
        <w:t>’</w:t>
      </w:r>
      <w:r w:rsidR="0023767B">
        <w:t xml:space="preserve"> is.</w:t>
      </w:r>
      <w:r w:rsidR="00195793" w:rsidRPr="00195793">
        <w:rPr>
          <w:rFonts w:cs="Times New Roman"/>
          <w:i/>
          <w:iCs/>
        </w:rPr>
        <w:t xml:space="preserve"> </w:t>
      </w:r>
      <w:r w:rsidR="00195793">
        <w:rPr>
          <w:rFonts w:cs="Times New Roman"/>
        </w:rPr>
        <w:t xml:space="preserve">Obviously, </w:t>
      </w:r>
      <w:r w:rsidR="005F5657" w:rsidRPr="00555D65">
        <w:rPr>
          <w:i/>
          <w:iCs/>
        </w:rPr>
        <w:t>d</w:t>
      </w:r>
      <w:r w:rsidR="005F5657">
        <w:t>(</w:t>
      </w:r>
      <w:r w:rsidR="005F5657" w:rsidRPr="00555D65">
        <w:rPr>
          <w:b/>
          <w:bCs/>
          <w:i/>
          <w:iCs/>
        </w:rPr>
        <w:t>x</w:t>
      </w:r>
      <w:r w:rsidR="005F5657">
        <w:t xml:space="preserve"> | </w:t>
      </w:r>
      <w:r w:rsidR="005F5657">
        <w:rPr>
          <w:rFonts w:cs="Times New Roman"/>
        </w:rPr>
        <w:t>Ψ</w:t>
      </w:r>
      <w:r w:rsidR="005F5657">
        <w:t>)</w:t>
      </w:r>
      <w:r w:rsidR="00195793">
        <w:t xml:space="preserve"> is implemented by a DNN whose weights are </w:t>
      </w:r>
      <w:r w:rsidR="005F5657">
        <w:rPr>
          <w:rFonts w:cs="Times New Roman"/>
        </w:rPr>
        <w:t xml:space="preserve">Ψ </w:t>
      </w:r>
      <w:r w:rsidR="00496DB5">
        <w:rPr>
          <w:rFonts w:cs="Times New Roman"/>
        </w:rPr>
        <w:t xml:space="preserve">with note that this DNN has only one output </w:t>
      </w:r>
      <w:r w:rsidR="00F11318">
        <w:rPr>
          <w:rFonts w:cs="Times New Roman"/>
        </w:rPr>
        <w:t>neuron</w:t>
      </w:r>
      <w:r w:rsidR="006C16B2">
        <w:rPr>
          <w:rFonts w:cs="Times New Roman"/>
        </w:rPr>
        <w:t xml:space="preserve"> denoted </w:t>
      </w:r>
      <w:r w:rsidR="006C16B2" w:rsidRPr="006C16B2">
        <w:rPr>
          <w:rFonts w:cs="Times New Roman"/>
          <w:i/>
          <w:iCs/>
        </w:rPr>
        <w:t>d</w:t>
      </w:r>
      <w:r w:rsidR="004A2AF9" w:rsidRPr="004A2AF9">
        <w:rPr>
          <w:rFonts w:cs="Times New Roman"/>
          <w:b/>
          <w:bCs/>
          <w:vertAlign w:val="subscript"/>
        </w:rPr>
        <w:t>0</w:t>
      </w:r>
      <w:r w:rsidR="005F5657">
        <w:rPr>
          <w:rFonts w:cs="Times New Roman"/>
        </w:rPr>
        <w:t>.</w:t>
      </w:r>
      <w:r w:rsidR="003C2C6C" w:rsidRPr="003C2C6C">
        <w:rPr>
          <w:rFonts w:cs="Times New Roman"/>
        </w:rPr>
        <w:t xml:space="preserve"> </w:t>
      </w:r>
      <w:r w:rsidR="003C2C6C">
        <w:rPr>
          <w:rFonts w:cs="Times New Roman"/>
        </w:rPr>
        <w:t xml:space="preserve">The essence of GAN is to </w:t>
      </w:r>
      <w:r w:rsidR="00E66F89">
        <w:rPr>
          <w:rFonts w:cs="Times New Roman"/>
        </w:rPr>
        <w:t xml:space="preserve">optimize </w:t>
      </w:r>
      <w:r w:rsidR="006064BD">
        <w:rPr>
          <w:rFonts w:cs="Times New Roman"/>
        </w:rPr>
        <w:t>mutually</w:t>
      </w:r>
      <w:r w:rsidR="00E66F89">
        <w:rPr>
          <w:rFonts w:cs="Times New Roman"/>
        </w:rPr>
        <w:t xml:space="preserve"> </w:t>
      </w:r>
      <w:r w:rsidR="003C2C6C">
        <w:rPr>
          <w:rFonts w:cs="Times New Roman"/>
        </w:rPr>
        <w:t xml:space="preserve">the following </w:t>
      </w:r>
      <w:r w:rsidR="00E66F89">
        <w:rPr>
          <w:rFonts w:cs="Times New Roman"/>
        </w:rPr>
        <w:t xml:space="preserve">target </w:t>
      </w:r>
      <w:r w:rsidR="003C2C6C">
        <w:rPr>
          <w:rFonts w:cs="Times New Roman"/>
        </w:rPr>
        <w:t>function for estimating the decod</w:t>
      </w:r>
      <w:r w:rsidR="00421E5F">
        <w:rPr>
          <w:rFonts w:cs="Times New Roman"/>
        </w:rPr>
        <w:t>er</w:t>
      </w:r>
      <w:r w:rsidR="003C2C6C">
        <w:rPr>
          <w:rFonts w:cs="Times New Roman"/>
        </w:rPr>
        <w:t xml:space="preserve"> parameter Φ</w:t>
      </w:r>
      <w:r w:rsidR="00E66F89">
        <w:rPr>
          <w:rFonts w:cs="Times New Roman"/>
        </w:rPr>
        <w:t xml:space="preserve"> and the </w:t>
      </w:r>
      <w:r w:rsidR="00E207C6">
        <w:t xml:space="preserve">discriminator parameter </w:t>
      </w:r>
      <w:r w:rsidR="00E207C6">
        <w:rPr>
          <w:rFonts w:cs="Times New Roman"/>
        </w:rPr>
        <w:t>Ψ</w:t>
      </w:r>
      <w:r w:rsidR="00784033">
        <w:rPr>
          <w:rFonts w:cs="Times New Roman"/>
        </w:rPr>
        <w:t xml:space="preserve"> </w:t>
      </w:r>
      <w:sdt>
        <w:sdtPr>
          <w:rPr>
            <w:rFonts w:cs="Times New Roman"/>
          </w:rPr>
          <w:id w:val="-1529785161"/>
          <w:citation/>
        </w:sdtPr>
        <w:sdtEndPr/>
        <w:sdtContent>
          <w:r w:rsidR="00784033" w:rsidRPr="00582277">
            <w:rPr>
              <w:rFonts w:cs="Times New Roman"/>
            </w:rPr>
            <w:fldChar w:fldCharType="begin"/>
          </w:r>
          <w:r w:rsidR="00784033" w:rsidRPr="00582277">
            <w:rPr>
              <w:rFonts w:cs="Times New Roman"/>
            </w:rPr>
            <w:instrText xml:space="preserve">CITATION Goodfellow14GAN \p 3 \l 1033 </w:instrText>
          </w:r>
          <w:r w:rsidR="00784033" w:rsidRPr="00582277">
            <w:rPr>
              <w:rFonts w:cs="Times New Roman"/>
            </w:rPr>
            <w:fldChar w:fldCharType="separate"/>
          </w:r>
          <w:r w:rsidR="00784033" w:rsidRPr="00582277">
            <w:rPr>
              <w:rFonts w:cs="Times New Roman"/>
              <w:noProof/>
            </w:rPr>
            <w:t>(Goodfellow, et al., 2014, p. 3)</w:t>
          </w:r>
          <w:r w:rsidR="00784033" w:rsidRPr="00582277">
            <w:rPr>
              <w:rFonts w:cs="Times New Roman"/>
            </w:rPr>
            <w:fldChar w:fldCharType="end"/>
          </w:r>
        </w:sdtContent>
      </w:sdt>
      <w:r w:rsidR="00E207C6">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4F290C" w14:paraId="0514A0B7" w14:textId="77777777" w:rsidTr="004C49CA">
        <w:tc>
          <w:tcPr>
            <w:tcW w:w="8725" w:type="dxa"/>
          </w:tcPr>
          <w:p w14:paraId="5394FC9E" w14:textId="1AFEBD81" w:rsidR="004F290C" w:rsidRDefault="00245B2F" w:rsidP="00F56E84">
            <m:oMathPara>
              <m:oMath>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14:paraId="15AC10FE" w14:textId="7F7EE1DF" w:rsidR="004F290C" w:rsidRDefault="004F290C" w:rsidP="00F56E84">
            <w:pPr>
              <w:jc w:val="right"/>
            </w:pPr>
            <w:r>
              <w:t>(</w:t>
            </w:r>
            <w:r w:rsidR="00011EF9">
              <w:t>2</w:t>
            </w:r>
            <w:r>
              <w:t>)</w:t>
            </w:r>
          </w:p>
        </w:tc>
      </w:tr>
    </w:tbl>
    <w:p w14:paraId="4C1B1B9F" w14:textId="7D0C9B20" w:rsidR="006064BD" w:rsidRDefault="006064BD" w:rsidP="006064BD">
      <w:pPr>
        <w:rPr>
          <w:rFonts w:cs="Times New Roman"/>
        </w:rPr>
      </w:pPr>
      <w:r>
        <w:t>Such that</w:t>
      </w:r>
      <w:r w:rsidR="002B430D">
        <w:t xml:space="preserve"> </w:t>
      </w:r>
      <w:r w:rsidR="002B430D">
        <w:rPr>
          <w:rFonts w:cs="Times New Roman"/>
        </w:rPr>
        <w:t>Φ and Ψ are optimized mutually as follows:</w:t>
      </w:r>
    </w:p>
    <w:p w14:paraId="39CF4B72" w14:textId="77777777" w:rsidR="00273A33" w:rsidRDefault="00245B2F" w:rsidP="00273A33">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oMath>
      </m:oMathPara>
    </w:p>
    <w:p w14:paraId="034012BA" w14:textId="3CA5144D" w:rsidR="006064BD" w:rsidRDefault="00245B2F" w:rsidP="00132AB5">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rsidR="00AA102D">
        <w:t xml:space="preserve">The proposed generative model in this research is called Adversarial </w:t>
      </w:r>
      <w:proofErr w:type="spellStart"/>
      <w:r w:rsidR="00AA102D">
        <w:t>Variational</w:t>
      </w:r>
      <w:proofErr w:type="spellEnd"/>
      <w:r w:rsidR="00AA102D">
        <w:t xml:space="preserve"> </w:t>
      </w:r>
      <w:proofErr w:type="spellStart"/>
      <w:r w:rsidR="00AA102D">
        <w:t>Autoencoders</w:t>
      </w:r>
      <w:proofErr w:type="spellEnd"/>
      <w:r w:rsidR="00AA102D">
        <w:t xml:space="preserve"> (AVA) because it combines VAE and GAN by fusing mechanism in which loss function and </w:t>
      </w:r>
      <w:r w:rsidR="008057C3">
        <w:t>balance</w:t>
      </w:r>
      <w:r w:rsidR="00AA102D">
        <w:t xml:space="preserve"> </w:t>
      </w:r>
      <w:r w:rsidR="009C6808">
        <w:t xml:space="preserve">function </w:t>
      </w:r>
      <w:r w:rsidR="00AA102D">
        <w:t xml:space="preserve">are optimized </w:t>
      </w:r>
      <w:proofErr w:type="spellStart"/>
      <w:r w:rsidR="009C6808">
        <w:t>parallelly</w:t>
      </w:r>
      <w:proofErr w:type="spellEnd"/>
      <w:r w:rsidR="00AA102D">
        <w:t>.</w:t>
      </w:r>
      <w:r w:rsidR="00AD5232">
        <w:t xml:space="preserve"> The AVA loss function implies loss information in encoder </w:t>
      </w:r>
      <w:r w:rsidR="00FB5AC9" w:rsidRPr="00E3288E">
        <w:rPr>
          <w:i/>
          <w:iCs/>
        </w:rPr>
        <w:t>f</w:t>
      </w:r>
      <w:r w:rsidR="00FB5AC9">
        <w:t>(</w:t>
      </w:r>
      <w:r w:rsidR="00FB5AC9" w:rsidRPr="00E3288E">
        <w:rPr>
          <w:b/>
          <w:bCs/>
          <w:i/>
          <w:iCs/>
        </w:rPr>
        <w:t>x</w:t>
      </w:r>
      <w:r w:rsidR="00FB5AC9">
        <w:t xml:space="preserve"> | </w:t>
      </w:r>
      <w:r w:rsidR="00FB5AC9">
        <w:rPr>
          <w:rFonts w:cs="Times New Roman"/>
        </w:rPr>
        <w:t>Θ</w:t>
      </w:r>
      <w:r w:rsidR="00FB5AC9">
        <w:t>)</w:t>
      </w:r>
      <w:r w:rsidR="00AD5232">
        <w:t xml:space="preserve">, decoder </w:t>
      </w:r>
      <w:r w:rsidR="00FB5AC9" w:rsidRPr="00F20ED4">
        <w:rPr>
          <w:rFonts w:cs="Times New Roman"/>
          <w:i/>
          <w:iCs/>
        </w:rPr>
        <w:t>g</w:t>
      </w:r>
      <w:r w:rsidR="00FB5AC9">
        <w:t>(</w:t>
      </w:r>
      <w:r w:rsidR="00FB5AC9" w:rsidRPr="00F20ED4">
        <w:rPr>
          <w:b/>
          <w:bCs/>
        </w:rPr>
        <w:t>z</w:t>
      </w:r>
      <w:r w:rsidR="00FB5AC9">
        <w:t xml:space="preserve"> | </w:t>
      </w:r>
      <w:r w:rsidR="00FB5AC9">
        <w:rPr>
          <w:rFonts w:cs="Times New Roman"/>
        </w:rPr>
        <w:t>Φ</w:t>
      </w:r>
      <w:r w:rsidR="00FB5AC9">
        <w:t>)</w:t>
      </w:r>
      <w:r w:rsidR="00AD5232">
        <w:t xml:space="preserve">, discriminator </w:t>
      </w:r>
      <w:r w:rsidR="00FB5AC9" w:rsidRPr="00555D65">
        <w:rPr>
          <w:i/>
          <w:iCs/>
        </w:rPr>
        <w:t>d</w:t>
      </w:r>
      <w:r w:rsidR="00FB5AC9">
        <w:t>(</w:t>
      </w:r>
      <w:r w:rsidR="00FB5AC9" w:rsidRPr="00555D65">
        <w:rPr>
          <w:b/>
          <w:bCs/>
          <w:i/>
          <w:iCs/>
        </w:rPr>
        <w:t>x</w:t>
      </w:r>
      <w:r w:rsidR="00FB5AC9">
        <w:t xml:space="preserve"> | </w:t>
      </w:r>
      <w:r w:rsidR="00FB5AC9">
        <w:rPr>
          <w:rFonts w:cs="Times New Roman"/>
        </w:rPr>
        <w:t>Ψ</w:t>
      </w:r>
      <w:r w:rsidR="00FB5AC9">
        <w:t xml:space="preserve">) </w:t>
      </w:r>
      <w:r w:rsidR="00AD5232">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4F290C" w14:paraId="4784F492" w14:textId="77777777" w:rsidTr="004C49CA">
        <w:tc>
          <w:tcPr>
            <w:tcW w:w="8725" w:type="dxa"/>
          </w:tcPr>
          <w:p w14:paraId="04D4516F" w14:textId="2D95D53B" w:rsidR="004F290C" w:rsidRDefault="00245B2F" w:rsidP="00F56E84">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14:paraId="6044B948" w14:textId="41AC3028" w:rsidR="004F290C" w:rsidRDefault="004F290C" w:rsidP="00F56E84">
            <w:pPr>
              <w:jc w:val="right"/>
            </w:pPr>
            <w:r>
              <w:t>(</w:t>
            </w:r>
            <w:r w:rsidR="00011EF9">
              <w:t>3</w:t>
            </w:r>
            <w:r>
              <w:t>)</w:t>
            </w:r>
          </w:p>
        </w:tc>
      </w:tr>
    </w:tbl>
    <w:p w14:paraId="0FA2868A" w14:textId="7B07F491" w:rsidR="00AD5232" w:rsidRDefault="00B140AA" w:rsidP="00132AB5">
      <w:r>
        <w:t>The balance function of AVA is to supervise the decoding mechanism, which is the GAN target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4F290C" w14:paraId="72064AA5" w14:textId="77777777" w:rsidTr="004C49CA">
        <w:tc>
          <w:tcPr>
            <w:tcW w:w="8725" w:type="dxa"/>
          </w:tcPr>
          <w:p w14:paraId="112CFB34" w14:textId="5AC8AF77" w:rsidR="004F290C" w:rsidRDefault="00245B2F" w:rsidP="00F56E84">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14:paraId="05ADA7AD" w14:textId="05C04A06" w:rsidR="004F290C" w:rsidRDefault="004F290C" w:rsidP="00F56E84">
            <w:pPr>
              <w:jc w:val="right"/>
            </w:pPr>
            <w:r>
              <w:t>(</w:t>
            </w:r>
            <w:r w:rsidR="00011EF9">
              <w:t>4</w:t>
            </w:r>
            <w:r>
              <w:t>)</w:t>
            </w:r>
          </w:p>
        </w:tc>
      </w:tr>
    </w:tbl>
    <w:p w14:paraId="1B48AC97" w14:textId="6C107754" w:rsidR="001F1826" w:rsidRDefault="00B140AA" w:rsidP="001F1826">
      <w:pPr>
        <w:rPr>
          <w:rFonts w:cs="Times New Roman"/>
        </w:rPr>
      </w:pPr>
      <w:r>
        <w:t>The key point of AVA is that the discriminator function occurs in both loss function and balance function</w:t>
      </w:r>
      <w:r w:rsidR="00270AF7">
        <w:t xml:space="preserve"> via the expression </w:t>
      </w:r>
      <w:r w:rsidR="00EB7812">
        <w:t xml:space="preserve">log(1 – </w:t>
      </w:r>
      <w:r w:rsidR="00EB7812" w:rsidRPr="0016272C">
        <w:rPr>
          <w:i/>
          <w:iCs/>
        </w:rPr>
        <w:t>d</w:t>
      </w:r>
      <w:r w:rsidR="00EB7812">
        <w:t>(</w:t>
      </w:r>
      <w:r w:rsidR="00EB7812" w:rsidRPr="0016272C">
        <w:rPr>
          <w:i/>
          <w:iCs/>
        </w:rPr>
        <w:t>g</w:t>
      </w:r>
      <w:r w:rsidR="00EB7812">
        <w:t>(</w:t>
      </w:r>
      <w:r w:rsidR="00EB7812" w:rsidRPr="0016272C">
        <w:rPr>
          <w:b/>
          <w:bCs/>
        </w:rPr>
        <w:t>z</w:t>
      </w:r>
      <w:r w:rsidR="00EB7812">
        <w:t xml:space="preserve"> | </w:t>
      </w:r>
      <w:r w:rsidR="0016272C">
        <w:rPr>
          <w:rFonts w:cs="Times New Roman"/>
        </w:rPr>
        <w:t>Φ</w:t>
      </w:r>
      <w:r w:rsidR="0016272C">
        <w:t xml:space="preserve">) | </w:t>
      </w:r>
      <w:r w:rsidR="0016272C">
        <w:rPr>
          <w:rFonts w:cs="Times New Roman"/>
        </w:rPr>
        <w:t>Ψ</w:t>
      </w:r>
      <w:r w:rsidR="0016272C">
        <w:t>))</w:t>
      </w:r>
      <w:r w:rsidR="00693AC3">
        <w:t xml:space="preserve">, which means that </w:t>
      </w:r>
      <w:r w:rsidR="00A440C9">
        <w:t>the capacity of how to distinguish fake data from realistic data by discriminator function affects the decoder DNN</w:t>
      </w:r>
      <w:r w:rsidR="001F281B">
        <w:t>.</w:t>
      </w:r>
      <w:r w:rsidR="001F1826" w:rsidRPr="001F1826">
        <w:t xml:space="preserve"> </w:t>
      </w:r>
      <w:r w:rsidR="001F1826">
        <w:t xml:space="preserve">As a result, the three parameters </w:t>
      </w:r>
      <w:r w:rsidR="00007B6B">
        <w:rPr>
          <w:rFonts w:cs="Times New Roman"/>
        </w:rPr>
        <w:t>Θ</w:t>
      </w:r>
      <w:r w:rsidR="00007B6B">
        <w:t xml:space="preserve">, </w:t>
      </w:r>
      <w:r w:rsidR="001F1826">
        <w:rPr>
          <w:rFonts w:cs="Times New Roman"/>
        </w:rPr>
        <w:t>Φ</w:t>
      </w:r>
      <w:r w:rsidR="00007B6B">
        <w:rPr>
          <w:rFonts w:cs="Times New Roman"/>
        </w:rPr>
        <w:t>,</w:t>
      </w:r>
      <w:r w:rsidR="001F1826">
        <w:rPr>
          <w:rFonts w:cs="Times New Roman"/>
        </w:rPr>
        <w:t xml:space="preserve"> and Ψ are optimized mutually </w:t>
      </w:r>
      <w:r w:rsidR="00007B6B">
        <w:rPr>
          <w:rFonts w:cs="Times New Roman"/>
        </w:rPr>
        <w:t>according to both loss function and balance function as follows:</w:t>
      </w:r>
    </w:p>
    <w:p w14:paraId="45DDC9EF" w14:textId="3D445FE2" w:rsidR="00396020" w:rsidRDefault="00245B2F" w:rsidP="00396020">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rsidR="00EB7DA0">
        <w:t xml:space="preserve">Because the encoder parameter </w:t>
      </w:r>
      <w:r w:rsidR="00EB7DA0">
        <w:rPr>
          <w:rFonts w:cs="Times New Roman"/>
        </w:rPr>
        <w:t xml:space="preserve">Θ is independent from </w:t>
      </w:r>
      <w:r w:rsidR="0065793D">
        <w:rPr>
          <w:rFonts w:cs="Times New Roman"/>
        </w:rPr>
        <w:t xml:space="preserve">both </w:t>
      </w:r>
      <w:r w:rsidR="00EB7DA0">
        <w:rPr>
          <w:rFonts w:cs="Times New Roman"/>
        </w:rPr>
        <w:t xml:space="preserve">the decoder parameter </w:t>
      </w:r>
      <w:r w:rsidR="00253551">
        <w:rPr>
          <w:rFonts w:cs="Times New Roman"/>
        </w:rPr>
        <w:t>Φ</w:t>
      </w:r>
      <w:r w:rsidR="0065793D">
        <w:rPr>
          <w:rFonts w:cs="Times New Roman"/>
        </w:rPr>
        <w:t xml:space="preserve"> and the discriminator parameter </w:t>
      </w:r>
      <w:r w:rsidR="00924C2A">
        <w:rPr>
          <w:rFonts w:cs="Times New Roman"/>
        </w:rPr>
        <w:t>Ψ</w:t>
      </w:r>
      <w:r w:rsidR="00253551">
        <w:rPr>
          <w:rFonts w:cs="Times New Roman"/>
        </w:rPr>
        <w:t>, its estimate is specified as follows:</w:t>
      </w:r>
    </w:p>
    <w:p w14:paraId="3F04B43F" w14:textId="7942CF40" w:rsidR="00924C2A" w:rsidRDefault="00245B2F" w:rsidP="00924C2A">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e>
          </m:func>
        </m:oMath>
      </m:oMathPara>
    </w:p>
    <w:p w14:paraId="7A10E088" w14:textId="5FCA4304" w:rsidR="002E0635" w:rsidRDefault="002E0635" w:rsidP="002E0635">
      <w:pPr>
        <w:rPr>
          <w:rFonts w:cs="Times New Roman"/>
        </w:rPr>
      </w:pPr>
      <w:r>
        <w:t xml:space="preserve">Because the decoder parameter </w:t>
      </w:r>
      <w:r>
        <w:rPr>
          <w:rFonts w:cs="Times New Roman"/>
        </w:rPr>
        <w:t>Φ is independent from the encoder parameter Θ, its estimate is specified as follows:</w:t>
      </w:r>
    </w:p>
    <w:p w14:paraId="57056393" w14:textId="5CBA5DC9" w:rsidR="00924C2A" w:rsidRDefault="00245B2F" w:rsidP="00924C2A">
      <w:pPr>
        <w:rPr>
          <w:rFonts w:cs="Times New Roman"/>
        </w:rPr>
      </w:pPr>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e>
          </m:func>
        </m:oMath>
      </m:oMathPara>
    </w:p>
    <w:p w14:paraId="0597FE9A" w14:textId="7F17D248" w:rsidR="00007B6B" w:rsidRDefault="00B20354" w:rsidP="001F1826">
      <w:pPr>
        <w:rPr>
          <w:rFonts w:cs="Times New Roman"/>
        </w:rPr>
      </w:pPr>
      <w:r>
        <w:t>Note that the Euclidean distance ||</w:t>
      </w:r>
      <w:r w:rsidRPr="006018FC">
        <w:rPr>
          <w:b/>
          <w:bCs/>
          <w:i/>
          <w:iCs/>
        </w:rPr>
        <w:t>x</w:t>
      </w:r>
      <w:r>
        <w:t xml:space="preserve"> – </w:t>
      </w:r>
      <w:r w:rsidRPr="006018FC">
        <w:rPr>
          <w:b/>
          <w:bCs/>
          <w:i/>
          <w:iCs/>
        </w:rPr>
        <w:t>x</w:t>
      </w:r>
      <w:r>
        <w:t xml:space="preserve">’|| is only dependent on </w:t>
      </w:r>
      <w:r w:rsidR="009234D5" w:rsidRPr="006D40B8">
        <w:rPr>
          <w:rFonts w:cs="Times New Roman"/>
        </w:rPr>
        <w:t>Φ</w:t>
      </w:r>
      <w:r>
        <w:t>.</w:t>
      </w:r>
      <w:r w:rsidRPr="002E0635">
        <w:t xml:space="preserve"> </w:t>
      </w:r>
      <w:r w:rsidR="00273A33">
        <w:t xml:space="preserve">Because the discriminator tries to increase </w:t>
      </w:r>
      <w:r w:rsidR="00F561F8">
        <w:t>credible</w:t>
      </w:r>
      <w:r w:rsidR="00273A33">
        <w:t xml:space="preserve"> degree </w:t>
      </w:r>
      <w:r w:rsidR="00F561F8">
        <w:t>of realistic data and decrease credible degree of fa</w:t>
      </w:r>
      <w:r w:rsidR="00B36847">
        <w:t>k</w:t>
      </w:r>
      <w:r w:rsidR="00F561F8">
        <w:t xml:space="preserve">e data, </w:t>
      </w:r>
      <w:r w:rsidR="00F561F8">
        <w:rPr>
          <w:rFonts w:cs="Times New Roman"/>
        </w:rPr>
        <w:t>its</w:t>
      </w:r>
      <w:r w:rsidR="00F51C4F">
        <w:rPr>
          <w:rFonts w:cs="Times New Roman"/>
        </w:rPr>
        <w:t xml:space="preserve"> parameter Ψ</w:t>
      </w:r>
      <w:r w:rsidR="00A92A2A">
        <w:rPr>
          <w:rFonts w:cs="Times New Roman"/>
        </w:rPr>
        <w:t xml:space="preserve"> has following estimate:</w:t>
      </w:r>
    </w:p>
    <w:p w14:paraId="51F4DD8C" w14:textId="5F85AC21" w:rsidR="00A92A2A" w:rsidRDefault="00245B2F" w:rsidP="001F1826">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p w14:paraId="3E09F048" w14:textId="56BD8761" w:rsidR="00CB7D19" w:rsidRDefault="00086BBF" w:rsidP="00CB7D19">
      <w:r>
        <w:t xml:space="preserve">By applying stochastic gradient descent (SDG) algorithm into backpropagation algorithm, these estimates are determined based on gradients </w:t>
      </w:r>
      <w:r w:rsidR="00A529D6">
        <w:t>of</w:t>
      </w:r>
      <w:r w:rsidR="00774F22">
        <w:rPr>
          <w:rFonts w:ascii="Cambria Math" w:hAnsi="Cambria Math" w:cs="Cambria Math"/>
        </w:rPr>
        <w:t xml:space="preserve"> </w:t>
      </w:r>
      <w:r>
        <w:t>loss function and balance function as follows:</w:t>
      </w:r>
    </w:p>
    <w:p w14:paraId="721D1E2F" w14:textId="2D86D136" w:rsidR="00774F22" w:rsidRPr="00296A84" w:rsidRDefault="00296A84" w:rsidP="00774F22">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m:rPr>
              <m:sty m:val="p"/>
            </m:rPr>
            <w:br/>
          </m:r>
        </m:oMath>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m:rPr>
              <m:sty m:val="p"/>
            </m:rPr>
            <w:br/>
          </m:r>
        </m:oMath>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14:paraId="189B11FB" w14:textId="198D74BF" w:rsidR="00296A84" w:rsidRDefault="00664360" w:rsidP="00CB7D19">
      <w:pPr>
        <w:rPr>
          <w:rFonts w:cs="Times New Roman"/>
        </w:rPr>
      </w:pPr>
      <w:r>
        <w:t xml:space="preserve">Where </w:t>
      </w:r>
      <w:r w:rsidRPr="00664360">
        <w:rPr>
          <w:rFonts w:cs="Times New Roman"/>
          <w:i/>
          <w:iCs/>
        </w:rPr>
        <w:t>γ</w:t>
      </w:r>
      <w:r>
        <w:t xml:space="preserve"> (0 &lt; </w:t>
      </w:r>
      <w:r w:rsidRPr="00664360">
        <w:rPr>
          <w:rFonts w:cs="Times New Roman"/>
          <w:i/>
          <w:iCs/>
        </w:rPr>
        <w:t>γ</w:t>
      </w:r>
      <w:r>
        <w:rPr>
          <w:rFonts w:cs="Times New Roman"/>
        </w:rPr>
        <w:t xml:space="preserve"> ≤</w:t>
      </w:r>
      <w:r>
        <w:t xml:space="preserve"> 1) is learning rate. </w:t>
      </w:r>
      <w:r w:rsidR="00E02CD1">
        <w:t xml:space="preserve">Let </w:t>
      </w:r>
      <w:proofErr w:type="spellStart"/>
      <w:r w:rsidR="00F72D9B">
        <w:rPr>
          <w:i/>
          <w:iCs/>
        </w:rPr>
        <w:t>a</w:t>
      </w:r>
      <w:r w:rsidR="00F72D9B" w:rsidRPr="00F72D9B">
        <w:rPr>
          <w:i/>
          <w:iCs/>
          <w:vertAlign w:val="subscript"/>
        </w:rPr>
        <w:t>f</w:t>
      </w:r>
      <w:proofErr w:type="spellEnd"/>
      <w:r w:rsidR="00E02CD1">
        <w:t>(.)</w:t>
      </w:r>
      <w:r w:rsidR="00F72D9B">
        <w:t xml:space="preserve">, </w:t>
      </w:r>
      <w:r w:rsidR="00F72D9B" w:rsidRPr="00F72D9B">
        <w:rPr>
          <w:i/>
          <w:iCs/>
        </w:rPr>
        <w:t>a</w:t>
      </w:r>
      <w:r w:rsidR="00F72D9B" w:rsidRPr="00F72D9B">
        <w:rPr>
          <w:i/>
          <w:iCs/>
          <w:vertAlign w:val="subscript"/>
        </w:rPr>
        <w:t>g</w:t>
      </w:r>
      <w:r w:rsidR="00F72D9B">
        <w:t xml:space="preserve">(.), and </w:t>
      </w:r>
      <w:r w:rsidR="00F72D9B" w:rsidRPr="00F72D9B">
        <w:rPr>
          <w:i/>
          <w:iCs/>
        </w:rPr>
        <w:t>a</w:t>
      </w:r>
      <w:r w:rsidR="00F72D9B" w:rsidRPr="00F72D9B">
        <w:rPr>
          <w:i/>
          <w:iCs/>
          <w:vertAlign w:val="subscript"/>
        </w:rPr>
        <w:t>d</w:t>
      </w:r>
      <w:r w:rsidR="00F72D9B">
        <w:t>(.)</w:t>
      </w:r>
      <w:r w:rsidR="00E02CD1">
        <w:t xml:space="preserve"> be activation function</w:t>
      </w:r>
      <w:r w:rsidR="00F72D9B">
        <w:t>s of encoder DNN, decoder DNN, and discriminator DNN</w:t>
      </w:r>
      <w:r w:rsidR="00C30408">
        <w:t>, respectively</w:t>
      </w:r>
      <w:r w:rsidR="00F72D9B">
        <w:t xml:space="preserve"> and so</w:t>
      </w:r>
      <w:r w:rsidR="00E02CD1">
        <w:t xml:space="preserve">, </w:t>
      </w:r>
      <w:r w:rsidR="00F72D9B">
        <w:t xml:space="preserve">let </w:t>
      </w:r>
      <w:proofErr w:type="spellStart"/>
      <w:r w:rsidR="00F72D9B">
        <w:rPr>
          <w:i/>
          <w:iCs/>
        </w:rPr>
        <w:t>a</w:t>
      </w:r>
      <w:r w:rsidR="00F72D9B" w:rsidRPr="00F72D9B">
        <w:rPr>
          <w:i/>
          <w:iCs/>
          <w:vertAlign w:val="subscript"/>
        </w:rPr>
        <w:t>f</w:t>
      </w:r>
      <w:proofErr w:type="spellEnd"/>
      <w:r w:rsidR="00F72D9B" w:rsidRPr="00F72D9B">
        <w:t>’</w:t>
      </w:r>
      <w:r w:rsidR="00F72D9B">
        <w:t xml:space="preserve">(.), </w:t>
      </w:r>
      <w:r w:rsidR="00F72D9B" w:rsidRPr="00F72D9B">
        <w:rPr>
          <w:i/>
          <w:iCs/>
        </w:rPr>
        <w:t>a</w:t>
      </w:r>
      <w:r w:rsidR="00F72D9B" w:rsidRPr="00F72D9B">
        <w:rPr>
          <w:i/>
          <w:iCs/>
          <w:vertAlign w:val="subscript"/>
        </w:rPr>
        <w:t>g</w:t>
      </w:r>
      <w:r w:rsidR="00F72D9B" w:rsidRPr="00F72D9B">
        <w:t>’</w:t>
      </w:r>
      <w:r w:rsidR="00F72D9B">
        <w:t xml:space="preserve">(.), and </w:t>
      </w:r>
      <w:r w:rsidR="00F72D9B" w:rsidRPr="00F72D9B">
        <w:rPr>
          <w:i/>
          <w:iCs/>
        </w:rPr>
        <w:t>a</w:t>
      </w:r>
      <w:r w:rsidR="00F72D9B" w:rsidRPr="00F72D9B">
        <w:rPr>
          <w:i/>
          <w:iCs/>
          <w:vertAlign w:val="subscript"/>
        </w:rPr>
        <w:t>d</w:t>
      </w:r>
      <w:r w:rsidR="00F72D9B" w:rsidRPr="00F72D9B">
        <w:t>’</w:t>
      </w:r>
      <w:r w:rsidR="00F72D9B">
        <w:t>(.)</w:t>
      </w:r>
      <w:r w:rsidR="009A40BF">
        <w:t xml:space="preserve"> </w:t>
      </w:r>
      <w:r w:rsidR="00F72D9B">
        <w:t xml:space="preserve">be </w:t>
      </w:r>
      <w:r w:rsidR="00DB6A59">
        <w:t>derivatives</w:t>
      </w:r>
      <w:r w:rsidR="00F72D9B">
        <w:t xml:space="preserve"> of these activation functions</w:t>
      </w:r>
      <w:r w:rsidR="00C30408">
        <w:t>, respectively</w:t>
      </w:r>
      <w:r w:rsidR="00E02CD1">
        <w:t xml:space="preserve">. </w:t>
      </w:r>
      <w:r w:rsidR="00F84210">
        <w:t>T</w:t>
      </w:r>
      <w:r w:rsidR="00E02CD1">
        <w:t xml:space="preserve">he </w:t>
      </w:r>
      <w:r w:rsidR="009E0541">
        <w:t xml:space="preserve">encoder </w:t>
      </w:r>
      <w:r w:rsidR="00E02CD1">
        <w:t xml:space="preserve">gradient regarding </w:t>
      </w:r>
      <w:r w:rsidR="00E02CD1">
        <w:rPr>
          <w:rFonts w:cs="Times New Roman"/>
        </w:rPr>
        <w:t>Θ is</w:t>
      </w:r>
      <w:r w:rsidR="007B75B1">
        <w:rPr>
          <w:rFonts w:cs="Times New Roman"/>
        </w:rPr>
        <w:t xml:space="preserve"> </w:t>
      </w:r>
      <w:sdt>
        <w:sdtPr>
          <w:rPr>
            <w:rFonts w:cs="Times New Roman"/>
          </w:rPr>
          <w:id w:val="1586027243"/>
          <w:citation/>
        </w:sdtPr>
        <w:sdtEndPr/>
        <w:sdtContent>
          <w:r w:rsidR="00E659AB" w:rsidRPr="00726B97">
            <w:rPr>
              <w:rFonts w:cs="Times New Roman"/>
            </w:rPr>
            <w:fldChar w:fldCharType="begin"/>
          </w:r>
          <w:r w:rsidR="00E659AB" w:rsidRPr="00726B97">
            <w:rPr>
              <w:rFonts w:cs="Times New Roman"/>
            </w:rPr>
            <w:instrText xml:space="preserve">CITATION Kingma22VAE \p 5 \l 1033 </w:instrText>
          </w:r>
          <w:r w:rsidR="00E659AB" w:rsidRPr="00726B97">
            <w:rPr>
              <w:rFonts w:cs="Times New Roman"/>
            </w:rPr>
            <w:fldChar w:fldCharType="separate"/>
          </w:r>
          <w:r w:rsidR="00E659AB" w:rsidRPr="00726B97">
            <w:rPr>
              <w:rFonts w:cs="Times New Roman"/>
              <w:noProof/>
            </w:rPr>
            <w:t>(Kingma &amp; Welling, 2022, p. 5)</w:t>
          </w:r>
          <w:r w:rsidR="00E659AB" w:rsidRPr="00726B97">
            <w:rPr>
              <w:rFonts w:cs="Times New Roman"/>
            </w:rPr>
            <w:fldChar w:fldCharType="end"/>
          </w:r>
        </w:sdtContent>
      </w:sdt>
      <w:r w:rsidR="00E659AB">
        <w:rPr>
          <w:rFonts w:cs="Times New Roman"/>
        </w:rPr>
        <w:t xml:space="preserve">, </w:t>
      </w:r>
      <w:sdt>
        <w:sdtPr>
          <w:rPr>
            <w:rFonts w:cs="Times New Roman"/>
          </w:rPr>
          <w:id w:val="178019861"/>
          <w:citation/>
        </w:sdtPr>
        <w:sdtEndPr/>
        <w:sdtContent>
          <w:r w:rsidR="007B75B1">
            <w:rPr>
              <w:rFonts w:cs="Times New Roman"/>
            </w:rPr>
            <w:fldChar w:fldCharType="begin"/>
          </w:r>
          <w:r w:rsidR="007B75B1">
            <w:rPr>
              <w:rFonts w:cs="Times New Roman"/>
            </w:rPr>
            <w:instrText xml:space="preserve">CITATION Doe16VAE \p 9 \l 1033 </w:instrText>
          </w:r>
          <w:r w:rsidR="007B75B1">
            <w:rPr>
              <w:rFonts w:cs="Times New Roman"/>
            </w:rPr>
            <w:fldChar w:fldCharType="separate"/>
          </w:r>
          <w:r w:rsidR="007B75B1" w:rsidRPr="007B75B1">
            <w:rPr>
              <w:rFonts w:cs="Times New Roman"/>
              <w:noProof/>
            </w:rPr>
            <w:t>(Doersch, 2016, p. 9)</w:t>
          </w:r>
          <w:r w:rsidR="007B75B1">
            <w:rPr>
              <w:rFonts w:cs="Times New Roman"/>
            </w:rPr>
            <w:fldChar w:fldCharType="end"/>
          </w:r>
        </w:sdtContent>
      </w:sdt>
      <w:r w:rsidR="00E659AB">
        <w:rPr>
          <w:rFonts w:cs="Times New Roman"/>
        </w:rPr>
        <w:t xml:space="preserve">, </w:t>
      </w:r>
      <w:sdt>
        <w:sdtPr>
          <w:rPr>
            <w:rFonts w:cs="Times New Roman"/>
          </w:rPr>
          <w:id w:val="520445253"/>
          <w:citation/>
        </w:sdtPr>
        <w:sdtEndPr/>
        <w:sdtContent>
          <w:r w:rsidR="00E659AB" w:rsidRPr="00726B97">
            <w:rPr>
              <w:rFonts w:cs="Times New Roman"/>
            </w:rPr>
            <w:fldChar w:fldCharType="begin"/>
          </w:r>
          <w:r w:rsidR="00E659AB" w:rsidRPr="00726B97">
            <w:rPr>
              <w:rFonts w:cs="Times New Roman"/>
            </w:rPr>
            <w:instrText xml:space="preserve">CITATION Nguyen2015MatrixBook \p 43 \l 1033 </w:instrText>
          </w:r>
          <w:r w:rsidR="00E659AB" w:rsidRPr="00726B97">
            <w:rPr>
              <w:rFonts w:cs="Times New Roman"/>
            </w:rPr>
            <w:fldChar w:fldCharType="separate"/>
          </w:r>
          <w:r w:rsidR="00E659AB" w:rsidRPr="00726B97">
            <w:rPr>
              <w:rFonts w:cs="Times New Roman"/>
              <w:noProof/>
            </w:rPr>
            <w:t>(Nguyen, 2015, p. 43)</w:t>
          </w:r>
          <w:r w:rsidR="00E659AB" w:rsidRPr="00726B97">
            <w:rPr>
              <w:rFonts w:cs="Times New Roman"/>
            </w:rPr>
            <w:fldChar w:fldCharType="end"/>
          </w:r>
        </w:sdtContent>
      </w:sdt>
      <w:r w:rsidR="00E02CD1">
        <w:rPr>
          <w:rFonts w:cs="Times New Roman"/>
        </w:rPr>
        <w:t>:</w:t>
      </w:r>
    </w:p>
    <w:p w14:paraId="2F6B1310" w14:textId="60C1D759" w:rsidR="009E0541" w:rsidRDefault="00245B2F" w:rsidP="009E0541">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14:paraId="785B7EE0" w14:textId="0C471B51" w:rsidR="00E02CD1" w:rsidRDefault="005C3D4E" w:rsidP="00CB7D19">
      <w:pPr>
        <w:rPr>
          <w:rFonts w:cs="Times New Roman"/>
        </w:rPr>
      </w:pPr>
      <w:r>
        <w:t xml:space="preserve">The </w:t>
      </w:r>
      <w:r w:rsidR="009E0541">
        <w:t xml:space="preserve">decoder </w:t>
      </w:r>
      <w:r>
        <w:t xml:space="preserve">gradient regarding </w:t>
      </w:r>
      <w:r>
        <w:rPr>
          <w:rFonts w:cs="Times New Roman"/>
        </w:rPr>
        <w:t>Φ is:</w:t>
      </w:r>
    </w:p>
    <w:p w14:paraId="0C260691" w14:textId="5AD4DCB4" w:rsidR="009E0541" w:rsidRPr="00692790" w:rsidRDefault="00245B2F" w:rsidP="00CB7D19">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w:rPr>
              <w:rFonts w:ascii="Cambria Math" w:hAnsi="Cambria Math"/>
            </w:rPr>
            <m:t>=-</m:t>
          </m:r>
          <m:d>
            <m:dPr>
              <m:ctrlPr>
                <w:rPr>
                  <w:rFonts w:ascii="Cambria Math" w:hAnsi="Cambria Math"/>
                  <w:i/>
                </w:rPr>
              </m:ctrlPr>
            </m:dPr>
            <m:e>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14:paraId="5760A961" w14:textId="078D526F" w:rsidR="00692790" w:rsidRDefault="00692790" w:rsidP="00692790">
      <w:r>
        <w:t>Where,</w:t>
      </w:r>
    </w:p>
    <w:p w14:paraId="324EC6A8" w14:textId="7B69A059" w:rsidR="00692790" w:rsidRDefault="005717D3" w:rsidP="00692790">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m:oMathPara>
    </w:p>
    <w:p w14:paraId="697B12FC" w14:textId="69B66ACE" w:rsidR="005C3D4E" w:rsidRPr="005D6DD5" w:rsidRDefault="00E66497" w:rsidP="00CB7D19">
      <w:r>
        <w:t xml:space="preserve">The </w:t>
      </w:r>
      <w:r w:rsidR="0098135E">
        <w:t xml:space="preserve">discriminator </w:t>
      </w:r>
      <w:r>
        <w:t xml:space="preserve">gradient regarding </w:t>
      </w:r>
      <w:r>
        <w:rPr>
          <w:rFonts w:cs="Times New Roman"/>
        </w:rPr>
        <w:t>Ψ is:</w:t>
      </w:r>
    </w:p>
    <w:p w14:paraId="790FC97F" w14:textId="459BCE29" w:rsidR="00DC717E" w:rsidRDefault="00245B2F">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oMath>
      </m:oMathPara>
    </w:p>
    <w:p w14:paraId="4CA554F8" w14:textId="52BC0EF8" w:rsidR="00E66497" w:rsidRDefault="00995EBF">
      <w:r>
        <w:t>As a result, SGD algorithm incorporated into backpropagation algorithm for solving AVA is totally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4F290C" w14:paraId="37E7E4A7" w14:textId="77777777" w:rsidTr="004C49CA">
        <w:tc>
          <w:tcPr>
            <w:tcW w:w="8725" w:type="dxa"/>
          </w:tcPr>
          <w:p w14:paraId="56E29A57" w14:textId="681B48FE" w:rsidR="004F290C" w:rsidRDefault="00670125" w:rsidP="00F56E84">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tc>
        <w:tc>
          <w:tcPr>
            <w:tcW w:w="291" w:type="dxa"/>
            <w:vAlign w:val="center"/>
          </w:tcPr>
          <w:p w14:paraId="4E47E9F9" w14:textId="3CE47357" w:rsidR="004F290C" w:rsidRDefault="004F290C" w:rsidP="00F56E84">
            <w:pPr>
              <w:jc w:val="right"/>
            </w:pPr>
            <w:r>
              <w:t>(</w:t>
            </w:r>
            <w:r w:rsidR="00011EF9">
              <w:t>5</w:t>
            </w:r>
            <w:r>
              <w:t>)</w:t>
            </w:r>
          </w:p>
        </w:tc>
      </w:tr>
    </w:tbl>
    <w:p w14:paraId="064F8353" w14:textId="77777777" w:rsidR="004F290C" w:rsidRDefault="004F290C" w:rsidP="00256B0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4F290C" w14:paraId="07E8B7E5" w14:textId="77777777" w:rsidTr="004C49CA">
        <w:tc>
          <w:tcPr>
            <w:tcW w:w="8725" w:type="dxa"/>
          </w:tcPr>
          <w:p w14:paraId="03B3512C" w14:textId="5DB54529" w:rsidR="004F290C" w:rsidRDefault="00670125" w:rsidP="00F56E84">
            <m:oMathPara>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oMath>
            </m:oMathPara>
          </w:p>
        </w:tc>
        <w:tc>
          <w:tcPr>
            <w:tcW w:w="291" w:type="dxa"/>
            <w:vAlign w:val="center"/>
          </w:tcPr>
          <w:p w14:paraId="113DB8D7" w14:textId="23299C0F" w:rsidR="004F290C" w:rsidRDefault="004F290C" w:rsidP="00F56E84">
            <w:pPr>
              <w:jc w:val="right"/>
            </w:pPr>
            <w:r>
              <w:t>(</w:t>
            </w:r>
            <w:r w:rsidR="00011EF9">
              <w:t>6</w:t>
            </w:r>
            <w:r>
              <w:t>)</w:t>
            </w:r>
          </w:p>
        </w:tc>
      </w:tr>
    </w:tbl>
    <w:p w14:paraId="683B19B3" w14:textId="77777777" w:rsidR="004F290C" w:rsidRDefault="004F290C" w:rsidP="00256B0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4F290C" w14:paraId="23050923" w14:textId="77777777" w:rsidTr="004C49CA">
        <w:tc>
          <w:tcPr>
            <w:tcW w:w="8725" w:type="dxa"/>
          </w:tcPr>
          <w:p w14:paraId="291CB244" w14:textId="07AC8922" w:rsidR="004F290C" w:rsidRDefault="00670125" w:rsidP="00F56E84">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tc>
        <w:tc>
          <w:tcPr>
            <w:tcW w:w="291" w:type="dxa"/>
            <w:vAlign w:val="center"/>
          </w:tcPr>
          <w:p w14:paraId="4CEFB524" w14:textId="0E54C1EB" w:rsidR="004F290C" w:rsidRDefault="004F290C" w:rsidP="00F56E84">
            <w:pPr>
              <w:jc w:val="right"/>
            </w:pPr>
            <w:r>
              <w:t>(</w:t>
            </w:r>
            <w:r w:rsidR="00011EF9">
              <w:t>7</w:t>
            </w:r>
            <w:r>
              <w:t>)</w:t>
            </w:r>
          </w:p>
        </w:tc>
      </w:tr>
    </w:tbl>
    <w:p w14:paraId="45C3D417" w14:textId="0D8654E7" w:rsidR="00046188" w:rsidRDefault="004845D5" w:rsidP="00B954AC">
      <w:r>
        <w:t>Where notation [</w:t>
      </w:r>
      <w:proofErr w:type="spellStart"/>
      <w:r w:rsidRPr="004845D5">
        <w:rPr>
          <w:i/>
          <w:iCs/>
        </w:rPr>
        <w:t>i</w:t>
      </w:r>
      <w:proofErr w:type="spellEnd"/>
      <w:r>
        <w:t xml:space="preserve">] denotes the </w:t>
      </w:r>
      <w:proofErr w:type="spellStart"/>
      <w:r w:rsidRPr="004845D5">
        <w:rPr>
          <w:i/>
          <w:iCs/>
        </w:rPr>
        <w:t>i</w:t>
      </w:r>
      <w:r w:rsidRPr="004845D5">
        <w:rPr>
          <w:vertAlign w:val="superscript"/>
        </w:rPr>
        <w:t>th</w:t>
      </w:r>
      <w:proofErr w:type="spellEnd"/>
      <w:r>
        <w:t xml:space="preserve"> element in vector. </w:t>
      </w:r>
      <w:r w:rsidR="00DB6A59">
        <w:t xml:space="preserve">Please pay attention to the derivatives </w:t>
      </w:r>
      <w:proofErr w:type="spellStart"/>
      <w:r w:rsidR="00DB6A59">
        <w:rPr>
          <w:i/>
          <w:iCs/>
        </w:rPr>
        <w:t>a</w:t>
      </w:r>
      <w:r w:rsidR="00DB6A59" w:rsidRPr="00F72D9B">
        <w:rPr>
          <w:i/>
          <w:iCs/>
          <w:vertAlign w:val="subscript"/>
        </w:rPr>
        <w:t>f</w:t>
      </w:r>
      <w:proofErr w:type="spellEnd"/>
      <w:r w:rsidR="00DB6A59" w:rsidRPr="00F72D9B">
        <w:t>’</w:t>
      </w:r>
      <w:r w:rsidR="00DB6A59">
        <w:t xml:space="preserve">(.), </w:t>
      </w:r>
      <w:r w:rsidR="00DB6A59" w:rsidRPr="00F72D9B">
        <w:rPr>
          <w:i/>
          <w:iCs/>
        </w:rPr>
        <w:t>a</w:t>
      </w:r>
      <w:r w:rsidR="00DB6A59" w:rsidRPr="00F72D9B">
        <w:rPr>
          <w:i/>
          <w:iCs/>
          <w:vertAlign w:val="subscript"/>
        </w:rPr>
        <w:t>g</w:t>
      </w:r>
      <w:r w:rsidR="00DB6A59" w:rsidRPr="00F72D9B">
        <w:t>’</w:t>
      </w:r>
      <w:r w:rsidR="00DB6A59">
        <w:t xml:space="preserve">(.), and </w:t>
      </w:r>
      <w:r w:rsidR="00DB6A59" w:rsidRPr="00F72D9B">
        <w:rPr>
          <w:i/>
          <w:iCs/>
        </w:rPr>
        <w:t>a</w:t>
      </w:r>
      <w:r w:rsidR="00DB6A59" w:rsidRPr="00F72D9B">
        <w:rPr>
          <w:i/>
          <w:iCs/>
          <w:vertAlign w:val="subscript"/>
        </w:rPr>
        <w:t>d</w:t>
      </w:r>
      <w:r w:rsidR="00DB6A59" w:rsidRPr="00F72D9B">
        <w:t>’</w:t>
      </w:r>
      <w:r w:rsidR="00DB6A59">
        <w:t>(.)</w:t>
      </w:r>
      <w:r w:rsidR="00430B41">
        <w:t xml:space="preserve"> because they are </w:t>
      </w:r>
      <w:r w:rsidR="00213FFF">
        <w:t>helpful</w:t>
      </w:r>
      <w:r w:rsidR="00E50B56">
        <w:t xml:space="preserve"> techniques to </w:t>
      </w:r>
      <w:r w:rsidR="00213FFF">
        <w:t xml:space="preserve">consolidate </w:t>
      </w:r>
      <w:r w:rsidR="00E50B56">
        <w:t>AVA.</w:t>
      </w:r>
      <w:r w:rsidR="001919B0">
        <w:t xml:space="preserve"> The reason of two </w:t>
      </w:r>
      <w:r w:rsidR="003009E3">
        <w:t xml:space="preserve">different </w:t>
      </w:r>
      <w:r w:rsidR="001919B0">
        <w:t xml:space="preserve">occurrences of derivatives </w:t>
      </w:r>
      <w:r w:rsidR="001919B0" w:rsidRPr="00F72D9B">
        <w:rPr>
          <w:i/>
          <w:iCs/>
        </w:rPr>
        <w:t>a</w:t>
      </w:r>
      <w:r w:rsidR="001919B0" w:rsidRPr="00F72D9B">
        <w:rPr>
          <w:i/>
          <w:iCs/>
          <w:vertAlign w:val="subscript"/>
        </w:rPr>
        <w:t>d</w:t>
      </w:r>
      <w:proofErr w:type="gramStart"/>
      <w:r w:rsidR="001919B0" w:rsidRPr="00F72D9B">
        <w:t>’</w:t>
      </w:r>
      <w:r w:rsidR="001919B0">
        <w:t>(</w:t>
      </w:r>
      <w:proofErr w:type="gramEnd"/>
      <w:r w:rsidR="001919B0" w:rsidRPr="0005512A">
        <w:rPr>
          <w:i/>
          <w:iCs/>
        </w:rPr>
        <w:t>d</w:t>
      </w:r>
      <w:r w:rsidR="001919B0">
        <w:t>(</w:t>
      </w:r>
      <w:r w:rsidR="00692790" w:rsidRPr="00692790">
        <w:rPr>
          <w:b/>
          <w:bCs/>
          <w:i/>
          <w:iCs/>
        </w:rPr>
        <w:t>x</w:t>
      </w:r>
      <w:r w:rsidR="00692790" w:rsidRPr="00692790">
        <w:t>’</w:t>
      </w:r>
      <w:r w:rsidR="001919B0">
        <w:t xml:space="preserve"> | </w:t>
      </w:r>
      <w:r w:rsidR="001919B0">
        <w:rPr>
          <w:rFonts w:cs="Times New Roman"/>
        </w:rPr>
        <w:t>Ψ</w:t>
      </w:r>
      <w:r w:rsidR="001919B0" w:rsidRPr="0005512A">
        <w:rPr>
          <w:vertAlign w:val="superscript"/>
        </w:rPr>
        <w:t>*</w:t>
      </w:r>
      <w:r w:rsidR="001919B0">
        <w:t xml:space="preserve">)) and </w:t>
      </w:r>
      <w:r w:rsidR="001919B0" w:rsidRPr="00F72D9B">
        <w:rPr>
          <w:i/>
          <w:iCs/>
        </w:rPr>
        <w:t>a</w:t>
      </w:r>
      <w:r w:rsidR="001919B0" w:rsidRPr="00F72D9B">
        <w:rPr>
          <w:i/>
          <w:iCs/>
          <w:vertAlign w:val="subscript"/>
        </w:rPr>
        <w:t>g</w:t>
      </w:r>
      <w:r w:rsidR="001919B0" w:rsidRPr="00F72D9B">
        <w:t>’</w:t>
      </w:r>
      <w:r w:rsidR="001919B0">
        <w:t>(</w:t>
      </w:r>
      <w:r w:rsidR="001919B0" w:rsidRPr="0005512A">
        <w:rPr>
          <w:b/>
          <w:bCs/>
          <w:i/>
          <w:iCs/>
        </w:rPr>
        <w:t>x</w:t>
      </w:r>
      <w:r w:rsidR="001919B0">
        <w:t xml:space="preserve">’) </w:t>
      </w:r>
      <w:r w:rsidR="001D63BF">
        <w:t xml:space="preserve">in decoder gradient regarding </w:t>
      </w:r>
      <w:r w:rsidR="001D63BF">
        <w:rPr>
          <w:rFonts w:cs="Times New Roman"/>
        </w:rPr>
        <w:t>Φ</w:t>
      </w:r>
      <w:r w:rsidR="001D63BF">
        <w:t xml:space="preserve"> </w:t>
      </w:r>
      <w:r w:rsidR="001919B0">
        <w:t xml:space="preserve">is nontrivial because the unique output </w:t>
      </w:r>
      <w:r w:rsidR="00F11318">
        <w:t>neuron</w:t>
      </w:r>
      <w:r w:rsidR="001919B0">
        <w:t xml:space="preserve"> of discriminator DNN is considered as effect</w:t>
      </w:r>
      <w:r w:rsidR="00113129">
        <w:t xml:space="preserve"> of the output layer of </w:t>
      </w:r>
      <w:r w:rsidR="00145719">
        <w:t xml:space="preserve">all </w:t>
      </w:r>
      <w:r w:rsidR="00113129">
        <w:t xml:space="preserve">output </w:t>
      </w:r>
      <w:r w:rsidR="00F11318">
        <w:t>neuron</w:t>
      </w:r>
      <w:r w:rsidR="00113129">
        <w:t xml:space="preserve">s in decoder </w:t>
      </w:r>
      <w:r w:rsidR="0062335C">
        <w:t>DNN</w:t>
      </w:r>
      <w:r w:rsidR="00D25F35" w:rsidRPr="00E40B15">
        <w:t>, shown in figure 1</w:t>
      </w:r>
      <w:r w:rsidR="0062335C" w:rsidRPr="00E40B15">
        <w:t>.</w:t>
      </w:r>
    </w:p>
    <w:p w14:paraId="4AA0ACEA" w14:textId="7DABFA12" w:rsidR="00F02CF3" w:rsidRDefault="001718D1" w:rsidP="00F02CF3">
      <w:pPr>
        <w:jc w:val="center"/>
      </w:pPr>
      <w:r>
        <w:rPr>
          <w:noProof/>
        </w:rPr>
        <w:drawing>
          <wp:inline distT="0" distB="0" distL="0" distR="0" wp14:anchorId="49A57349" wp14:editId="3C9DF761">
            <wp:extent cx="1209524" cy="1485714"/>
            <wp:effectExtent l="0" t="0" r="0" b="635"/>
            <wp:docPr id="299963988"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63988" name="Picture 1" descr="A diagram of a mathematical model&#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1209524" cy="1485714"/>
                    </a:xfrm>
                    <a:prstGeom prst="rect">
                      <a:avLst/>
                    </a:prstGeom>
                  </pic:spPr>
                </pic:pic>
              </a:graphicData>
            </a:graphic>
          </wp:inline>
        </w:drawing>
      </w:r>
    </w:p>
    <w:p w14:paraId="621A397F" w14:textId="02A33C09" w:rsidR="00046188" w:rsidRDefault="00F02CF3" w:rsidP="00F02CF3">
      <w:pPr>
        <w:jc w:val="center"/>
      </w:pPr>
      <w:r w:rsidRPr="00F02CF3">
        <w:rPr>
          <w:b/>
          <w:bCs/>
        </w:rPr>
        <w:t>Figure 1.</w:t>
      </w:r>
      <w:r>
        <w:t xml:space="preserve"> Causality effect relationship between decoder DNN and discriminator DNN</w:t>
      </w:r>
    </w:p>
    <w:p w14:paraId="1F041ADA" w14:textId="1EFF2502" w:rsidR="003D0AEB" w:rsidRDefault="003D0AEB" w:rsidP="00B954AC">
      <w:r>
        <w:t xml:space="preserve">When weights are assumed to be </w:t>
      </w:r>
      <w:r w:rsidR="00D14349">
        <w:t>1</w:t>
      </w:r>
      <w:r>
        <w:t>,</w:t>
      </w:r>
      <w:r w:rsidR="004C7B4C">
        <w:t xml:space="preserve"> error of causal decoder </w:t>
      </w:r>
      <w:r w:rsidR="00F11318">
        <w:t>neuron</w:t>
      </w:r>
      <w:r w:rsidR="004C7B4C">
        <w:t xml:space="preserve"> is error of discriminator </w:t>
      </w:r>
      <w:r w:rsidR="00F11318">
        <w:t>neuron</w:t>
      </w:r>
      <w:r w:rsidR="004C7B4C">
        <w:t xml:space="preserve"> multiplied with derivative </w:t>
      </w:r>
      <w:r w:rsidR="002A02EF">
        <w:t>at</w:t>
      </w:r>
      <w:r w:rsidR="004C7B4C">
        <w:t xml:space="preserve"> </w:t>
      </w:r>
      <w:r w:rsidR="00145719">
        <w:t>the</w:t>
      </w:r>
      <w:r w:rsidR="004C7B4C">
        <w:t xml:space="preserve"> decoder </w:t>
      </w:r>
      <w:r w:rsidR="00F11318">
        <w:t>neuron</w:t>
      </w:r>
      <w:r w:rsidR="004C7B4C">
        <w:t xml:space="preserve"> and moreover, the error of discriminator </w:t>
      </w:r>
      <w:r w:rsidR="00F11318">
        <w:t>neuron</w:t>
      </w:r>
      <w:r w:rsidR="004C7B4C">
        <w:t xml:space="preserve">, in turn, is product of its </w:t>
      </w:r>
      <w:r w:rsidR="00861741">
        <w:t xml:space="preserve">minus </w:t>
      </w:r>
      <w:r w:rsidR="00214CFF">
        <w:t>bias</w:t>
      </w:r>
      <w:r w:rsidR="00994F70">
        <w:t xml:space="preserve"> </w:t>
      </w:r>
      <w:r w:rsidR="0075290B">
        <w:t>–</w:t>
      </w:r>
      <w:r w:rsidR="002B0480" w:rsidRPr="002B0480">
        <w:rPr>
          <w:i/>
          <w:iCs/>
        </w:rPr>
        <w:t>d</w:t>
      </w:r>
      <w:r w:rsidR="002B0480">
        <w:t xml:space="preserve">’(.) </w:t>
      </w:r>
      <w:r w:rsidR="00994F70">
        <w:t>and its derivative</w:t>
      </w:r>
      <w:r w:rsidR="00390462">
        <w:t xml:space="preserve"> </w:t>
      </w:r>
      <w:proofErr w:type="spellStart"/>
      <w:r w:rsidR="00390462" w:rsidRPr="00390462">
        <w:rPr>
          <w:i/>
          <w:iCs/>
        </w:rPr>
        <w:t>a</w:t>
      </w:r>
      <w:r w:rsidR="00390462">
        <w:t>’</w:t>
      </w:r>
      <w:r w:rsidR="00390462" w:rsidRPr="00390462">
        <w:rPr>
          <w:i/>
          <w:iCs/>
          <w:vertAlign w:val="subscript"/>
        </w:rPr>
        <w:t>d</w:t>
      </w:r>
      <w:proofErr w:type="spellEnd"/>
      <w:r w:rsidR="00390462">
        <w:t>(.)</w:t>
      </w:r>
      <w:r w:rsidR="00DB0621">
        <w:t xml:space="preserve"> where </w:t>
      </w:r>
      <w:r w:rsidR="00DB0621" w:rsidRPr="00DB0621">
        <w:rPr>
          <w:i/>
        </w:rPr>
        <w:t>d</w:t>
      </w:r>
      <w:r w:rsidR="00DB0621">
        <w:t>’(.) is derivative of discriminator indeed</w:t>
      </w:r>
      <w:r w:rsidR="00994F70">
        <w:t>.</w:t>
      </w:r>
    </w:p>
    <w:p w14:paraId="0C7689DA" w14:textId="64A81621" w:rsidR="002B0480" w:rsidRDefault="002B0480" w:rsidP="00B954AC">
      <m:oMathPara>
        <m:oMath>
          <m:r>
            <m:rPr>
              <m:sty m:val="p"/>
            </m:rPr>
            <w:rPr>
              <w:rFonts w:ascii="Cambria Math" w:hAnsi="Cambria Math"/>
            </w:rPr>
            <m:t>error</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=1*</m:t>
          </m:r>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r>
            <m:rPr>
              <m:aln/>
            </m:rP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m:oMathPara>
    </w:p>
    <w:p w14:paraId="16FB8C06" w14:textId="19D65513" w:rsidR="00B954AC" w:rsidRDefault="00B954AC" w:rsidP="00B954AC">
      <w:r>
        <w:t xml:space="preserve">It is necessary to describe AVA </w:t>
      </w:r>
      <w:r w:rsidR="00145719">
        <w:t xml:space="preserve">architecture </w:t>
      </w:r>
      <w:r>
        <w:t xml:space="preserve">because </w:t>
      </w:r>
      <w:r w:rsidR="002138DF">
        <w:t>skillful</w:t>
      </w:r>
      <w:r>
        <w:t xml:space="preserve"> techniques cannot be applied into AVA without clear and </w:t>
      </w:r>
      <w:r w:rsidR="008B7BDE">
        <w:t>solid</w:t>
      </w:r>
      <w:r>
        <w:t xml:space="preserve"> architecture.</w:t>
      </w:r>
      <w:r w:rsidR="00F65712">
        <w:t xml:space="preserve"> The key point to incorporate GAN into VAE is that the error </w:t>
      </w:r>
      <m:oMath>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w:r w:rsidR="00F65712">
        <w:t xml:space="preserve"> of generated data is included in both decoder and discriminator, besides decoded data </w:t>
      </w:r>
      <w:r w:rsidR="00F65712" w:rsidRPr="00F65712">
        <w:rPr>
          <w:b/>
          <w:bCs/>
          <w:i/>
          <w:iCs/>
        </w:rPr>
        <w:t>x</w:t>
      </w:r>
      <w:r w:rsidR="00F65712">
        <w:t>’ which is output of decoder DNN becomes input of discriminator DNN</w:t>
      </w:r>
      <w:r w:rsidR="00F53733" w:rsidRPr="00E40B15">
        <w:t>, according to equations 7 and 8</w:t>
      </w:r>
      <w:r w:rsidR="00F65712" w:rsidRPr="00E40B15">
        <w:t>.</w:t>
      </w:r>
    </w:p>
    <w:p w14:paraId="3934AD8A" w14:textId="3D9C8E92" w:rsidR="00F65712" w:rsidRPr="00296A84" w:rsidRDefault="00F65712" w:rsidP="00F65712">
      <m:oMathPara>
        <m:oMath>
          <m:r>
            <m:rPr>
              <m:sty m:val="p"/>
            </m:rPr>
            <w:rPr>
              <w:rFonts w:ascii="Cambria Math" w:hAnsi="Cambria Math"/>
            </w:rPr>
            <w:lastRenderedPageBreak/>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14:paraId="521DFC1B" w14:textId="03B6FA0C" w:rsidR="00530C1E" w:rsidRDefault="00F65712">
      <w:r>
        <w:t>Figure 2 shows the AVA architecture.</w:t>
      </w:r>
    </w:p>
    <w:p w14:paraId="1E844509" w14:textId="54F38A15" w:rsidR="00F65712" w:rsidRDefault="00AC00AF" w:rsidP="00F65712">
      <w:pPr>
        <w:jc w:val="center"/>
      </w:pPr>
      <w:r>
        <w:rPr>
          <w:noProof/>
        </w:rPr>
        <w:drawing>
          <wp:inline distT="0" distB="0" distL="0" distR="0" wp14:anchorId="1E052CA3" wp14:editId="5581A2D5">
            <wp:extent cx="3466667" cy="2272911"/>
            <wp:effectExtent l="0" t="0" r="635" b="0"/>
            <wp:docPr id="349604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04460"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3466667" cy="2272911"/>
                    </a:xfrm>
                    <a:prstGeom prst="rect">
                      <a:avLst/>
                    </a:prstGeom>
                  </pic:spPr>
                </pic:pic>
              </a:graphicData>
            </a:graphic>
          </wp:inline>
        </w:drawing>
      </w:r>
    </w:p>
    <w:p w14:paraId="1FEA96A0" w14:textId="6CA1623B" w:rsidR="00F65712" w:rsidRDefault="00F65712" w:rsidP="00F65712">
      <w:pPr>
        <w:jc w:val="center"/>
      </w:pPr>
      <w:r w:rsidRPr="00F65712">
        <w:rPr>
          <w:b/>
          <w:bCs/>
        </w:rPr>
        <w:t>Figure 2.</w:t>
      </w:r>
      <w:r>
        <w:t xml:space="preserve"> AVA architecture</w:t>
      </w:r>
    </w:p>
    <w:p w14:paraId="73369AE8" w14:textId="1FD30763" w:rsidR="008710E9" w:rsidRDefault="00FC14D8">
      <w:r>
        <w:t xml:space="preserve">AVA architecture follows an important aspect of VAE where the encoder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 xml:space="preserve">) does not produce directly decoded data </w:t>
      </w:r>
      <w:r w:rsidRPr="003070E1">
        <w:rPr>
          <w:b/>
          <w:bCs/>
        </w:rPr>
        <w:t>z</w:t>
      </w:r>
      <w:r>
        <w:t xml:space="preserve"> as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 xml:space="preserve">) = </w:t>
      </w:r>
      <w:r w:rsidRPr="003070E1">
        <w:rPr>
          <w:b/>
          <w:bCs/>
        </w:rPr>
        <w:t>z</w:t>
      </w:r>
      <w:r>
        <w:t xml:space="preserve">. It actually produces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 xml:space="preserve">) belonging to </w:t>
      </w:r>
      <w:r w:rsidRPr="00F11318">
        <w:rPr>
          <w:b/>
          <w:bCs/>
          <w:i/>
          <w:iCs/>
        </w:rPr>
        <w:t>x</w:t>
      </w:r>
      <w:r>
        <w:t xml:space="preserve"> instead. In this research,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are flatten</w:t>
      </w:r>
      <w:r w:rsidR="007E3486">
        <w:t>ed</w:t>
      </w:r>
      <w:r>
        <w:t xml:space="preserve"> into </w:t>
      </w:r>
      <w:r w:rsidR="00F11318">
        <w:t xml:space="preserve">an array of neurons </w:t>
      </w:r>
      <w:r>
        <w:t xml:space="preserve">output layer of </w:t>
      </w:r>
      <w:r w:rsidR="00F11318">
        <w:t xml:space="preserve">the encoder </w:t>
      </w:r>
      <w:r w:rsidR="00F11318" w:rsidRPr="00FC14D8">
        <w:rPr>
          <w:i/>
          <w:iCs/>
        </w:rPr>
        <w:t>f</w:t>
      </w:r>
      <w:r w:rsidR="00F11318">
        <w:t>(</w:t>
      </w:r>
      <w:r w:rsidR="00F11318" w:rsidRPr="00FC14D8">
        <w:rPr>
          <w:b/>
          <w:bCs/>
          <w:i/>
          <w:iCs/>
        </w:rPr>
        <w:t>x</w:t>
      </w:r>
      <w:r w:rsidR="00F11318">
        <w:rPr>
          <w:b/>
          <w:bCs/>
        </w:rPr>
        <w:t xml:space="preserve"> |</w:t>
      </w:r>
      <w:r w:rsidR="00F11318" w:rsidRPr="00FC14D8">
        <w:t xml:space="preserve"> </w:t>
      </w:r>
      <w:r w:rsidR="00F11318" w:rsidRPr="00FC14D8">
        <w:rPr>
          <w:rFonts w:cs="Times New Roman"/>
        </w:rPr>
        <w:t>Θ</w:t>
      </w:r>
      <w:r w:rsidR="00F11318">
        <w:t>).</w:t>
      </w:r>
    </w:p>
    <w:p w14:paraId="0C34C58D" w14:textId="30E415AB" w:rsidR="008710E9" w:rsidRPr="006064BD" w:rsidRDefault="008710E9" w:rsidP="008710E9">
      <m:oMathPara>
        <m:oMath>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r>
                          <m:rPr>
                            <m:sty m:val="bi"/>
                          </m:rPr>
                          <w:rPr>
                            <w:rFonts w:ascii="Cambria Math" w:hAnsi="Cambria Math"/>
                          </w:rPr>
                          <m:t>x</m:t>
                        </m:r>
                      </m:e>
                    </m:d>
                  </m:e>
                </m:mr>
                <m:m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mr>
              </m:m>
            </m:e>
          </m:d>
          <m:r>
            <w:rPr>
              <w:rFonts w:ascii="Cambria Math" w:hAnsi="Cambria Math"/>
            </w:rPr>
            <m:t>→</m:t>
          </m:r>
          <m:r>
            <m:rPr>
              <m:sty m:val="bi"/>
            </m:rPr>
            <w:rPr>
              <w:rFonts w:ascii="Cambria Math" w:hAnsi="Cambria Math"/>
            </w:rPr>
            <m:t>z</m:t>
          </m:r>
        </m:oMath>
      </m:oMathPara>
    </w:p>
    <w:p w14:paraId="3AAD12F7" w14:textId="10E1B4C3" w:rsidR="00F65712" w:rsidRDefault="00571E4A">
      <w:r>
        <w:t xml:space="preserve">The actual decoded </w:t>
      </w:r>
      <w:r w:rsidR="005F5540">
        <w:t xml:space="preserve">data </w:t>
      </w:r>
      <w:r w:rsidR="005F5540" w:rsidRPr="008710E9">
        <w:rPr>
          <w:b/>
          <w:bCs/>
        </w:rPr>
        <w:t>z</w:t>
      </w:r>
      <w:r w:rsidR="005F5540">
        <w:t xml:space="preserve"> is calculated randomly from </w:t>
      </w:r>
      <w:r w:rsidR="005F5540" w:rsidRPr="00FC14D8">
        <w:rPr>
          <w:rFonts w:cs="Times New Roman"/>
          <w:i/>
          <w:iCs/>
        </w:rPr>
        <w:t>μ</w:t>
      </w:r>
      <w:r w:rsidR="005F5540">
        <w:t>(</w:t>
      </w:r>
      <w:r w:rsidR="005F5540" w:rsidRPr="00FC14D8">
        <w:rPr>
          <w:b/>
          <w:bCs/>
          <w:i/>
          <w:iCs/>
        </w:rPr>
        <w:t>x</w:t>
      </w:r>
      <w:r w:rsidR="005F5540">
        <w:t xml:space="preserve">) and </w:t>
      </w:r>
      <w:r w:rsidR="005F5540">
        <w:rPr>
          <w:rFonts w:cs="Times New Roman"/>
        </w:rPr>
        <w:t>Σ</w:t>
      </w:r>
      <w:r w:rsidR="005F5540">
        <w:t>(</w:t>
      </w:r>
      <w:r w:rsidR="005F5540" w:rsidRPr="00FC14D8">
        <w:rPr>
          <w:b/>
          <w:bCs/>
          <w:i/>
          <w:iCs/>
        </w:rPr>
        <w:t>x</w:t>
      </w:r>
      <w:r w:rsidR="005F5540">
        <w:t xml:space="preserve">) along with a random vector </w:t>
      </w:r>
      <w:r w:rsidR="005F5540" w:rsidRPr="005F5540">
        <w:rPr>
          <w:b/>
          <w:bCs/>
          <w:i/>
          <w:iCs/>
        </w:rPr>
        <w:t>r</w:t>
      </w:r>
      <w:r w:rsidR="005F5540">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D34CF9" w14:paraId="76D50EE4" w14:textId="77777777" w:rsidTr="004C49CA">
        <w:tc>
          <w:tcPr>
            <w:tcW w:w="8725" w:type="dxa"/>
          </w:tcPr>
          <w:p w14:paraId="2846DAF7" w14:textId="116CA445" w:rsidR="00D34CF9" w:rsidRDefault="000E7D9C" w:rsidP="00F56E84">
            <m:oMathPara>
              <m:oMath>
                <m:r>
                  <m:rPr>
                    <m:sty m:val="bi"/>
                  </m:rPr>
                  <w:rPr>
                    <w:rFonts w:ascii="Cambria Math" w:hAnsi="Cambria Math"/>
                  </w:rPr>
                  <m:t>z</m:t>
                </m:r>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rPr>
                        </m:ctrlPr>
                      </m:dP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r</m:t>
                </m:r>
              </m:oMath>
            </m:oMathPara>
          </w:p>
        </w:tc>
        <w:tc>
          <w:tcPr>
            <w:tcW w:w="291" w:type="dxa"/>
            <w:vAlign w:val="center"/>
          </w:tcPr>
          <w:p w14:paraId="414B0A40" w14:textId="64A01F5F" w:rsidR="00D34CF9" w:rsidRDefault="00D34CF9" w:rsidP="00F56E84">
            <w:pPr>
              <w:jc w:val="right"/>
            </w:pPr>
            <w:r>
              <w:t>(</w:t>
            </w:r>
            <w:r w:rsidR="00011EF9">
              <w:t>8</w:t>
            </w:r>
            <w:r>
              <w:t>)</w:t>
            </w:r>
          </w:p>
        </w:tc>
      </w:tr>
    </w:tbl>
    <w:p w14:paraId="3F4F7F92" w14:textId="1A949517" w:rsidR="005F5540" w:rsidRDefault="005F5540">
      <w:r>
        <w:t xml:space="preserve">Where </w:t>
      </w:r>
      <w:r w:rsidRPr="001E311C">
        <w:rPr>
          <w:b/>
          <w:bCs/>
          <w:i/>
          <w:iCs/>
        </w:rPr>
        <w:t>r</w:t>
      </w:r>
      <w:r>
        <w:t xml:space="preserve"> follows standard Gaussian distribution with mean vector </w:t>
      </w:r>
      <w:r w:rsidRPr="005F5540">
        <w:rPr>
          <w:b/>
          <w:bCs/>
        </w:rPr>
        <w:t>0</w:t>
      </w:r>
      <w:r>
        <w:t xml:space="preserve"> and identity covariance matrix </w:t>
      </w:r>
      <w:r w:rsidRPr="005F5540">
        <w:rPr>
          <w:i/>
          <w:iCs/>
        </w:rPr>
        <w:t>I</w:t>
      </w:r>
      <w:r w:rsidR="00E6758D">
        <w:t xml:space="preserve"> and each element of (</w:t>
      </w:r>
      <w:r w:rsidR="00E6758D">
        <w:rPr>
          <w:rFonts w:cs="Times New Roman"/>
        </w:rPr>
        <w:t>Σ(</w:t>
      </w:r>
      <w:r w:rsidR="00E6758D" w:rsidRPr="000207CE">
        <w:rPr>
          <w:rFonts w:cs="Times New Roman"/>
          <w:b/>
          <w:bCs/>
          <w:i/>
          <w:iCs/>
        </w:rPr>
        <w:t>x</w:t>
      </w:r>
      <w:r w:rsidR="00E6758D">
        <w:rPr>
          <w:rFonts w:cs="Times New Roman"/>
        </w:rPr>
        <w:t>))</w:t>
      </w:r>
      <w:r w:rsidR="00E6758D" w:rsidRPr="000207CE">
        <w:rPr>
          <w:vertAlign w:val="superscript"/>
        </w:rPr>
        <w:t>1/2</w:t>
      </w:r>
      <w:r w:rsidR="00E6758D">
        <w:t xml:space="preserve"> is squared root of </w:t>
      </w:r>
      <w:r w:rsidR="00B75A22">
        <w:t>the</w:t>
      </w:r>
      <w:r w:rsidR="00E6758D">
        <w:t xml:space="preserve"> corresponding element of </w:t>
      </w:r>
      <w:r w:rsidR="00E6758D">
        <w:rPr>
          <w:rFonts w:cs="Times New Roman"/>
        </w:rPr>
        <w:t>Σ(</w:t>
      </w:r>
      <w:r w:rsidR="00E6758D" w:rsidRPr="000207CE">
        <w:rPr>
          <w:rFonts w:cs="Times New Roman"/>
          <w:b/>
          <w:bCs/>
          <w:i/>
          <w:iCs/>
        </w:rPr>
        <w:t>x</w:t>
      </w:r>
      <w:r w:rsidR="00E6758D">
        <w:rPr>
          <w:rFonts w:cs="Times New Roman"/>
        </w:rPr>
        <w:t xml:space="preserve">). This is an excellent invention in </w:t>
      </w:r>
      <w:r w:rsidR="006D6E7E">
        <w:rPr>
          <w:rFonts w:cs="Times New Roman"/>
        </w:rPr>
        <w:t xml:space="preserve">traditional </w:t>
      </w:r>
      <w:r w:rsidR="00E6758D">
        <w:rPr>
          <w:rFonts w:cs="Times New Roman"/>
        </w:rPr>
        <w:t xml:space="preserve">literature which made the calculation of </w:t>
      </w:r>
      <w:proofErr w:type="spellStart"/>
      <w:r w:rsidR="00E6758D" w:rsidRPr="00D93436">
        <w:t>Kullback-Leibler</w:t>
      </w:r>
      <w:proofErr w:type="spellEnd"/>
      <w:r w:rsidR="00E6758D" w:rsidRPr="00D93436">
        <w:t xml:space="preserve"> divergence</w:t>
      </w:r>
      <w:r w:rsidR="00E6758D">
        <w:t xml:space="preserve"> much easier without loss of information.</w:t>
      </w:r>
    </w:p>
    <w:p w14:paraId="1076075E" w14:textId="2C053C42" w:rsidR="0088796F" w:rsidRDefault="0088796F" w:rsidP="00527937">
      <w:pPr>
        <w:ind w:firstLine="360"/>
      </w:pPr>
      <w:r>
        <w:t xml:space="preserve">The balance function </w:t>
      </w:r>
      <w:proofErr w:type="spellStart"/>
      <w:r w:rsidRPr="00527937">
        <w:rPr>
          <w:i/>
          <w:iCs/>
        </w:rPr>
        <w:t>b</w:t>
      </w:r>
      <w:r w:rsidRPr="00527937">
        <w:rPr>
          <w:vertAlign w:val="subscript"/>
        </w:rPr>
        <w:t>AVA</w:t>
      </w:r>
      <w:proofErr w:type="spellEnd"/>
      <w:r>
        <w:t>(</w:t>
      </w:r>
      <w:r w:rsidR="00527937">
        <w:rPr>
          <w:rFonts w:cs="Times New Roman"/>
        </w:rPr>
        <w:t>Φ, Ψ</w:t>
      </w:r>
      <w:r>
        <w:t xml:space="preserve">) aims to balance decoding task and discrimination task without </w:t>
      </w:r>
      <w:r w:rsidR="00527937">
        <w:t>partiality</w:t>
      </w:r>
      <w:r w:rsidR="005463DC">
        <w:t xml:space="preserve"> but it can lean forward </w:t>
      </w:r>
      <w:r w:rsidR="00354C16">
        <w:t>decoding</w:t>
      </w:r>
      <w:r w:rsidR="005463DC">
        <w:t xml:space="preserve"> task for improving accuracy of decoder by </w:t>
      </w:r>
      <w:r w:rsidR="009E4DB5">
        <w:t xml:space="preserve">including the error of original data </w:t>
      </w:r>
      <w:r w:rsidR="009E4DB5" w:rsidRPr="002206D7">
        <w:rPr>
          <w:b/>
          <w:bCs/>
          <w:i/>
          <w:iCs/>
        </w:rPr>
        <w:t>x</w:t>
      </w:r>
      <w:r w:rsidR="009E4DB5">
        <w:t xml:space="preserve"> and decoded data </w:t>
      </w:r>
      <w:r w:rsidR="009E4DB5" w:rsidRPr="002206D7">
        <w:rPr>
          <w:b/>
          <w:bCs/>
          <w:i/>
          <w:iCs/>
        </w:rPr>
        <w:t>x</w:t>
      </w:r>
      <w:r w:rsidR="009E4DB5">
        <w:t>’ into balance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D34CF9" w14:paraId="5B7F82F1" w14:textId="77777777" w:rsidTr="004C49CA">
        <w:tc>
          <w:tcPr>
            <w:tcW w:w="8725" w:type="dxa"/>
          </w:tcPr>
          <w:p w14:paraId="3689C770" w14:textId="72DECB1D" w:rsidR="00D34CF9" w:rsidRDefault="00245B2F" w:rsidP="00F56E84">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oMath>
            </m:oMathPara>
          </w:p>
        </w:tc>
        <w:tc>
          <w:tcPr>
            <w:tcW w:w="291" w:type="dxa"/>
            <w:vAlign w:val="center"/>
          </w:tcPr>
          <w:p w14:paraId="5EB4DC97" w14:textId="6DE078E5" w:rsidR="00D34CF9" w:rsidRDefault="00D34CF9" w:rsidP="00F56E84">
            <w:pPr>
              <w:jc w:val="right"/>
            </w:pPr>
            <w:r>
              <w:t>(</w:t>
            </w:r>
            <w:r w:rsidR="00011EF9">
              <w:t>9</w:t>
            </w:r>
            <w:r>
              <w:t>)</w:t>
            </w:r>
          </w:p>
        </w:tc>
      </w:tr>
    </w:tbl>
    <w:p w14:paraId="02739B7A" w14:textId="46D64EBA" w:rsidR="00E9423C" w:rsidRDefault="00975E61">
      <w:r>
        <w:t>As a result</w:t>
      </w:r>
      <w:r w:rsidR="00E56248">
        <w:t xml:space="preserve">, the estimate of discriminator parameter </w:t>
      </w:r>
      <w:r w:rsidR="00E56248">
        <w:rPr>
          <w:rFonts w:cs="Times New Roman"/>
        </w:rPr>
        <w:t>Ψ</w:t>
      </w:r>
      <w:r w:rsidR="00E56248">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D34CF9" w14:paraId="3F4D4786" w14:textId="77777777" w:rsidTr="004C49CA">
        <w:tc>
          <w:tcPr>
            <w:tcW w:w="8725" w:type="dxa"/>
          </w:tcPr>
          <w:p w14:paraId="7FFD6984" w14:textId="42C06332" w:rsidR="00D34CF9" w:rsidRDefault="000E7D9C" w:rsidP="00F56E84">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tc>
        <w:tc>
          <w:tcPr>
            <w:tcW w:w="291" w:type="dxa"/>
            <w:vAlign w:val="center"/>
          </w:tcPr>
          <w:p w14:paraId="37C5EE21" w14:textId="02E44A96" w:rsidR="00D34CF9" w:rsidRDefault="00D34CF9" w:rsidP="00F56E84">
            <w:pPr>
              <w:jc w:val="right"/>
            </w:pPr>
            <w:r>
              <w:t>(</w:t>
            </w:r>
            <w:r w:rsidR="00011EF9">
              <w:t>10</w:t>
            </w:r>
            <w:r>
              <w:t>)</w:t>
            </w:r>
          </w:p>
        </w:tc>
      </w:tr>
    </w:tbl>
    <w:p w14:paraId="66EC823F" w14:textId="50109869" w:rsidR="00C67839" w:rsidRDefault="00784C6C">
      <w:r w:rsidRPr="00395049">
        <w:t xml:space="preserve">Where </w:t>
      </w:r>
      <w:r w:rsidRPr="00395049">
        <w:rPr>
          <w:i/>
        </w:rPr>
        <w:t>d</w:t>
      </w:r>
      <w:r w:rsidRPr="00395049">
        <w:rPr>
          <w:vertAlign w:val="subscript"/>
        </w:rPr>
        <w:t>0</w:t>
      </w:r>
      <w:r w:rsidRPr="00395049">
        <w:t xml:space="preserve"> = </w:t>
      </w:r>
      <w:proofErr w:type="gramStart"/>
      <w:r w:rsidRPr="00395049">
        <w:rPr>
          <w:i/>
        </w:rPr>
        <w:t>d</w:t>
      </w:r>
      <w:r w:rsidRPr="00395049">
        <w:t>(</w:t>
      </w:r>
      <w:proofErr w:type="gramEnd"/>
      <w:r w:rsidRPr="00395049">
        <w:rPr>
          <w:b/>
          <w:i/>
        </w:rPr>
        <w:t>x</w:t>
      </w:r>
      <w:r w:rsidRPr="00395049">
        <w:t xml:space="preserve">’ | </w:t>
      </w:r>
      <w:r w:rsidRPr="00395049">
        <w:rPr>
          <w:rFonts w:cs="Times New Roman"/>
        </w:rPr>
        <w:t>Ψ</w:t>
      </w:r>
      <w:r w:rsidRPr="00395049">
        <w:t>), as usual.</w:t>
      </w:r>
      <w:r>
        <w:t xml:space="preserve"> </w:t>
      </w:r>
      <w:r w:rsidR="00C67839">
        <w:t>In a reverse causality effect relationship in which the unique output neuron of discriminator DNN is cause of all output neurons of decoder DNN as shown in figure 3.</w:t>
      </w:r>
    </w:p>
    <w:p w14:paraId="3F019F83" w14:textId="077CDB51" w:rsidR="00BB4D92" w:rsidRDefault="00AC00AF" w:rsidP="00BB4D92">
      <w:pPr>
        <w:jc w:val="center"/>
      </w:pPr>
      <w:r>
        <w:rPr>
          <w:noProof/>
        </w:rPr>
        <w:lastRenderedPageBreak/>
        <w:drawing>
          <wp:inline distT="0" distB="0" distL="0" distR="0" wp14:anchorId="5BF67A35" wp14:editId="70C7980F">
            <wp:extent cx="1190476" cy="1485714"/>
            <wp:effectExtent l="0" t="0" r="0" b="635"/>
            <wp:docPr id="13949234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23448" name="Picture 1394923448"/>
                    <pic:cNvPicPr/>
                  </pic:nvPicPr>
                  <pic:blipFill>
                    <a:blip r:embed="rId9">
                      <a:extLst>
                        <a:ext uri="{28A0092B-C50C-407E-A947-70E740481C1C}">
                          <a14:useLocalDpi xmlns:a14="http://schemas.microsoft.com/office/drawing/2010/main" val="0"/>
                        </a:ext>
                      </a:extLst>
                    </a:blip>
                    <a:stretch>
                      <a:fillRect/>
                    </a:stretch>
                  </pic:blipFill>
                  <pic:spPr>
                    <a:xfrm>
                      <a:off x="0" y="0"/>
                      <a:ext cx="1190476" cy="1485714"/>
                    </a:xfrm>
                    <a:prstGeom prst="rect">
                      <a:avLst/>
                    </a:prstGeom>
                  </pic:spPr>
                </pic:pic>
              </a:graphicData>
            </a:graphic>
          </wp:inline>
        </w:drawing>
      </w:r>
    </w:p>
    <w:p w14:paraId="2BAF4DD5" w14:textId="7B9C4873" w:rsidR="00C67839" w:rsidRDefault="00C67839" w:rsidP="00BB4D92">
      <w:pPr>
        <w:jc w:val="center"/>
      </w:pPr>
      <w:r w:rsidRPr="00BB4D92">
        <w:rPr>
          <w:b/>
          <w:bCs/>
        </w:rPr>
        <w:t>Figure 3.</w:t>
      </w:r>
      <w:r>
        <w:t xml:space="preserve"> </w:t>
      </w:r>
      <w:r w:rsidR="00BB4D92">
        <w:t>Reverse causality effect relationship between discriminator DNN and decoder DNN</w:t>
      </w:r>
    </w:p>
    <w:p w14:paraId="160945BF" w14:textId="45510C02" w:rsidR="00BB4D92" w:rsidRDefault="00BB4D92">
      <w:r>
        <w:t xml:space="preserve">Suppose </w:t>
      </w:r>
      <w:r w:rsidR="00FA006B">
        <w:t>bias</w:t>
      </w:r>
      <w:r>
        <w:t xml:space="preserve"> of each </w:t>
      </w:r>
      <w:r w:rsidR="00FA006B">
        <w:t xml:space="preserve">decoder </w:t>
      </w:r>
      <w:r>
        <w:t xml:space="preserve">output neuron is </w:t>
      </w:r>
      <w:r w:rsidR="00FA006B">
        <w:t>bias</w:t>
      </w:r>
      <w:r>
        <w:t>[</w:t>
      </w:r>
      <w:proofErr w:type="spellStart"/>
      <w:r w:rsidRPr="00BB4D92">
        <w:rPr>
          <w:i/>
          <w:iCs/>
        </w:rPr>
        <w:t>i</w:t>
      </w:r>
      <w:proofErr w:type="spellEnd"/>
      <w:r>
        <w:t xml:space="preserve">], error of the </w:t>
      </w:r>
      <w:r w:rsidR="00FA006B">
        <w:t xml:space="preserve">discriminator </w:t>
      </w:r>
      <w:r>
        <w:t xml:space="preserve">output neuron </w:t>
      </w:r>
      <w:r w:rsidR="00835B02">
        <w:t>error[</w:t>
      </w:r>
      <w:proofErr w:type="spellStart"/>
      <w:r w:rsidR="00835B02" w:rsidRPr="00835B02">
        <w:rPr>
          <w:i/>
          <w:iCs/>
        </w:rPr>
        <w:t>i</w:t>
      </w:r>
      <w:proofErr w:type="spellEnd"/>
      <w:r w:rsidR="00835B02">
        <w:t xml:space="preserve">] </w:t>
      </w:r>
      <w:r>
        <w:t xml:space="preserve">is sum of weighted </w:t>
      </w:r>
      <w:r w:rsidR="001144D4">
        <w:t xml:space="preserve">biases which is in turn multiplied with derivative </w:t>
      </w:r>
      <w:r w:rsidR="00B7590E">
        <w:t>at</w:t>
      </w:r>
      <w:r w:rsidR="001144D4">
        <w:t xml:space="preserve"> </w:t>
      </w:r>
      <w:r w:rsidR="00D86ECD">
        <w:t xml:space="preserve">the </w:t>
      </w:r>
      <w:r w:rsidR="001144D4">
        <w:t xml:space="preserve">discriminator output neuron with note that every weighted bias is </w:t>
      </w:r>
      <w:r w:rsidR="00D86ECD">
        <w:t xml:space="preserve">also </w:t>
      </w:r>
      <w:r w:rsidR="001144D4">
        <w:t xml:space="preserve">multiplied with derivative </w:t>
      </w:r>
      <w:r w:rsidR="001668FA">
        <w:t>at every decoder output neuron. Suppose all weights are 1, we have:</w:t>
      </w:r>
    </w:p>
    <w:p w14:paraId="27A90A50" w14:textId="153F3340" w:rsidR="006A70E8" w:rsidRPr="006A70E8" w:rsidRDefault="00835B02">
      <m:oMathPara>
        <m:oMath>
          <m:r>
            <m:rPr>
              <m:sty m:val="p"/>
            </m:rPr>
            <w:rPr>
              <w:rFonts w:ascii="Cambria Math" w:hAnsi="Cambria Math"/>
            </w:rPr>
            <m:t>error</m:t>
          </m:r>
          <m:d>
            <m:dPr>
              <m:begChr m:val="["/>
              <m:endChr m:val="]"/>
              <m:ctrlPr>
                <w:rPr>
                  <w:rFonts w:ascii="Cambria Math" w:hAnsi="Cambria Math"/>
                </w:rPr>
              </m:ctrlPr>
            </m:dPr>
            <m:e>
              <m:r>
                <w:rPr>
                  <w:rFonts w:ascii="Cambria Math" w:hAnsi="Cambria Math"/>
                </w:rPr>
                <m:t>i</m:t>
              </m:r>
            </m:e>
          </m:d>
          <m:r>
            <m:rPr>
              <m:sty m:val="p"/>
              <m:aln/>
            </m:rPr>
            <w:rPr>
              <w:rFonts w:asci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r>
            <m:rPr>
              <m:sty m:val="p"/>
            </m:rPr>
            <w:br/>
          </m:r>
        </m:oMath>
        <m:oMath>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r>
            <m:rPr>
              <m:aln/>
            </m:rPr>
            <w:rPr>
              <w:rFonts w:ascii="Cambria Math" w:hAnsi="Cambria Math"/>
            </w:rPr>
            <m:t>=</m:t>
          </m:r>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oMath>
      </m:oMathPara>
    </w:p>
    <w:p w14:paraId="3778BC8F" w14:textId="4ACCFF64" w:rsidR="00B92E19" w:rsidRDefault="006F048D">
      <w:r>
        <w:t>Because t</w:t>
      </w:r>
      <w:r w:rsidR="00A11D84">
        <w:t xml:space="preserve">he balance function </w:t>
      </w:r>
      <w:proofErr w:type="spellStart"/>
      <w:r w:rsidR="00A11D84" w:rsidRPr="00527937">
        <w:rPr>
          <w:i/>
          <w:iCs/>
        </w:rPr>
        <w:t>b</w:t>
      </w:r>
      <w:r w:rsidR="00A11D84" w:rsidRPr="00527937">
        <w:rPr>
          <w:vertAlign w:val="subscript"/>
        </w:rPr>
        <w:t>AVA</w:t>
      </w:r>
      <w:proofErr w:type="spellEnd"/>
      <w:r w:rsidR="00A11D84">
        <w:t>(</w:t>
      </w:r>
      <w:r w:rsidR="00A11D84">
        <w:rPr>
          <w:rFonts w:cs="Times New Roman"/>
        </w:rPr>
        <w:t>Φ, Ψ</w:t>
      </w:r>
      <w:r w:rsidR="00A11D84">
        <w:t xml:space="preserve">) aims to improve the decoder </w:t>
      </w:r>
      <w:r w:rsidR="00A11D84" w:rsidRPr="00A11D84">
        <w:rPr>
          <w:i/>
          <w:iCs/>
        </w:rPr>
        <w:t>g</w:t>
      </w:r>
      <w:r w:rsidR="00A11D84">
        <w:t>(</w:t>
      </w:r>
      <w:r w:rsidR="00A11D84" w:rsidRPr="00A11D84">
        <w:rPr>
          <w:rFonts w:cs="Times New Roman"/>
          <w:b/>
          <w:bCs/>
        </w:rPr>
        <w:t>z</w:t>
      </w:r>
      <w:r w:rsidR="00A11D84">
        <w:rPr>
          <w:rFonts w:cs="Times New Roman"/>
        </w:rPr>
        <w:t xml:space="preserve"> | Φ</w:t>
      </w:r>
      <w:r w:rsidR="00A11D84">
        <w:t>)</w:t>
      </w:r>
      <w:r>
        <w:t xml:space="preserve">, it is possible to improve the encoder </w:t>
      </w:r>
      <w:r>
        <w:rPr>
          <w:i/>
          <w:iCs/>
        </w:rPr>
        <w:t>f</w:t>
      </w:r>
      <w:r>
        <w:t>(</w:t>
      </w:r>
      <w:r w:rsidRPr="006F048D">
        <w:rPr>
          <w:rFonts w:cs="Times New Roman"/>
          <w:b/>
          <w:bCs/>
          <w:i/>
          <w:iCs/>
        </w:rPr>
        <w:t>x</w:t>
      </w:r>
      <w:r>
        <w:rPr>
          <w:rFonts w:cs="Times New Roman"/>
        </w:rPr>
        <w:t xml:space="preserve"> | Θ</w:t>
      </w:r>
      <w:r>
        <w:t>) by similar technique</w:t>
      </w:r>
      <w:r w:rsidR="00EA3419">
        <w:t xml:space="preserve"> with note that output of encoder is mean vector </w:t>
      </w:r>
      <w:r w:rsidR="00EA3419" w:rsidRPr="00EA3419">
        <w:rPr>
          <w:rFonts w:cs="Times New Roman"/>
          <w:i/>
          <w:iCs/>
        </w:rPr>
        <w:t>μ</w:t>
      </w:r>
      <w:r w:rsidR="00EA3419">
        <w:t>(</w:t>
      </w:r>
      <w:r w:rsidR="00EA3419" w:rsidRPr="00EA3419">
        <w:rPr>
          <w:b/>
          <w:bCs/>
          <w:i/>
          <w:iCs/>
        </w:rPr>
        <w:t>x</w:t>
      </w:r>
      <w:r w:rsidR="00EA3419">
        <w:t xml:space="preserve">) and covariance matrix </w:t>
      </w:r>
      <w:r w:rsidR="00EA3419">
        <w:rPr>
          <w:rFonts w:cs="Times New Roman"/>
        </w:rPr>
        <w:t>Σ</w:t>
      </w:r>
      <w:r w:rsidR="00EA3419">
        <w:t>(</w:t>
      </w:r>
      <w:r w:rsidR="00EA3419" w:rsidRPr="00EA3419">
        <w:rPr>
          <w:b/>
          <w:bCs/>
          <w:i/>
          <w:iCs/>
        </w:rPr>
        <w:t>x</w:t>
      </w:r>
      <w:r w:rsidR="00EA3419">
        <w:t>).</w:t>
      </w:r>
      <w:r w:rsidR="006A1515">
        <w:t xml:space="preserve"> </w:t>
      </w:r>
      <w:r w:rsidR="00A00439">
        <w:t>T</w:t>
      </w:r>
      <w:r w:rsidR="006A1515">
        <w:t>his research propose</w:t>
      </w:r>
      <w:r w:rsidR="00A00439">
        <w:t>s</w:t>
      </w:r>
      <w:r w:rsidR="006A1515">
        <w:t xml:space="preserve"> another balance function </w:t>
      </w:r>
      <w:proofErr w:type="gramStart"/>
      <w:r w:rsidR="006A1515">
        <w:rPr>
          <w:i/>
          <w:iCs/>
        </w:rPr>
        <w:t>B</w:t>
      </w:r>
      <w:r w:rsidR="006A1515" w:rsidRPr="00527937">
        <w:rPr>
          <w:vertAlign w:val="subscript"/>
        </w:rPr>
        <w:t>AVA</w:t>
      </w:r>
      <w:r w:rsidR="006A1515">
        <w:t>(</w:t>
      </w:r>
      <w:proofErr w:type="gramEnd"/>
      <w:r w:rsidR="006A1515">
        <w:rPr>
          <w:rFonts w:cs="Times New Roman"/>
        </w:rPr>
        <w:t>Θ, Λ</w:t>
      </w:r>
      <w:r w:rsidR="006A1515">
        <w:t xml:space="preserve">) to assess reliability of the mean vector </w:t>
      </w:r>
      <w:r w:rsidR="006A1515" w:rsidRPr="00A22EAD">
        <w:rPr>
          <w:rFonts w:cs="Times New Roman"/>
          <w:i/>
          <w:iCs/>
        </w:rPr>
        <w:t>μ</w:t>
      </w:r>
      <w:r w:rsidR="006A1515">
        <w:t>(</w:t>
      </w:r>
      <w:r w:rsidR="006A1515" w:rsidRPr="00A22EAD">
        <w:rPr>
          <w:b/>
          <w:bCs/>
          <w:i/>
          <w:iCs/>
        </w:rPr>
        <w:t>x</w:t>
      </w:r>
      <w:r w:rsidR="006A1515">
        <w:t xml:space="preserve">) because </w:t>
      </w:r>
      <w:r w:rsidR="00A22EAD" w:rsidRPr="00A22EAD">
        <w:rPr>
          <w:rFonts w:cs="Times New Roman"/>
          <w:i/>
          <w:iCs/>
        </w:rPr>
        <w:t>μ</w:t>
      </w:r>
      <w:r w:rsidR="00A22EAD">
        <w:t>(</w:t>
      </w:r>
      <w:r w:rsidR="00A22EAD" w:rsidRPr="00A22EAD">
        <w:rPr>
          <w:b/>
          <w:bCs/>
          <w:i/>
          <w:iCs/>
        </w:rPr>
        <w:t>x</w:t>
      </w:r>
      <w:r w:rsidR="00A22EAD">
        <w:t>)</w:t>
      </w:r>
      <w:r w:rsidR="006A1515">
        <w:t xml:space="preserve"> is most important to randomize </w:t>
      </w:r>
      <w:r w:rsidR="006A1515" w:rsidRPr="00A22EAD">
        <w:rPr>
          <w:b/>
          <w:bCs/>
        </w:rPr>
        <w:t>z</w:t>
      </w:r>
      <w:r w:rsidR="006A1515">
        <w:t xml:space="preserve"> and </w:t>
      </w:r>
      <w:r w:rsidR="00A22EAD" w:rsidRPr="00A22EAD">
        <w:rPr>
          <w:rFonts w:cs="Times New Roman"/>
          <w:i/>
          <w:iCs/>
        </w:rPr>
        <w:t>μ</w:t>
      </w:r>
      <w:r w:rsidR="00A22EAD">
        <w:t>(</w:t>
      </w:r>
      <w:r w:rsidR="00A22EAD" w:rsidRPr="00A22EAD">
        <w:rPr>
          <w:b/>
          <w:bCs/>
          <w:i/>
          <w:iCs/>
        </w:rPr>
        <w:t>x</w:t>
      </w:r>
      <w:r w:rsidR="00A22EAD">
        <w:t>)</w:t>
      </w:r>
      <w:r w:rsidR="006A1515">
        <w:t xml:space="preserve"> is linear.</w:t>
      </w:r>
      <w:r w:rsidR="000E67D4" w:rsidRPr="000E67D4">
        <w:t xml:space="preserve"> </w:t>
      </w:r>
      <w:r w:rsidR="000E67D4">
        <w:t xml:space="preserve">Let </w:t>
      </w:r>
      <w:r w:rsidR="000E67D4">
        <w:rPr>
          <w:i/>
          <w:iCs/>
        </w:rPr>
        <w:t>D</w:t>
      </w:r>
      <w:r w:rsidR="000E67D4">
        <w:t>(</w:t>
      </w:r>
      <w:r w:rsidR="000E67D4" w:rsidRPr="00A22EAD">
        <w:rPr>
          <w:rFonts w:cs="Times New Roman"/>
          <w:i/>
          <w:iCs/>
        </w:rPr>
        <w:t>μ</w:t>
      </w:r>
      <w:r w:rsidR="000E67D4">
        <w:t>(</w:t>
      </w:r>
      <w:r w:rsidR="000E67D4" w:rsidRPr="00A22EAD">
        <w:rPr>
          <w:b/>
          <w:bCs/>
          <w:i/>
          <w:iCs/>
        </w:rPr>
        <w:t>x</w:t>
      </w:r>
      <w:r w:rsidR="000E67D4">
        <w:t xml:space="preserve">) | </w:t>
      </w:r>
      <w:r w:rsidR="000E67D4">
        <w:rPr>
          <w:rFonts w:cs="Times New Roman"/>
        </w:rPr>
        <w:t>Λ</w:t>
      </w:r>
      <w:r w:rsidR="000E67D4">
        <w:t xml:space="preserve">) be discrimination function </w:t>
      </w:r>
      <w:r w:rsidR="00AE2A6E">
        <w:t xml:space="preserve">for encoder </w:t>
      </w:r>
      <w:r w:rsidR="00B75A22">
        <w:t xml:space="preserve">DNN </w:t>
      </w:r>
      <w:r w:rsidR="000E67D4">
        <w:t xml:space="preserve">from </w:t>
      </w:r>
      <w:r w:rsidR="00D57DA6" w:rsidRPr="00A22EAD">
        <w:rPr>
          <w:rFonts w:cs="Times New Roman"/>
          <w:i/>
          <w:iCs/>
        </w:rPr>
        <w:t>μ</w:t>
      </w:r>
      <w:r w:rsidR="00D57DA6">
        <w:t>(</w:t>
      </w:r>
      <w:r w:rsidR="00D57DA6" w:rsidRPr="00A22EAD">
        <w:rPr>
          <w:b/>
          <w:bCs/>
          <w:i/>
          <w:iCs/>
        </w:rPr>
        <w:t>x</w:t>
      </w:r>
      <w:r w:rsidR="00D57DA6">
        <w:t>)</w:t>
      </w:r>
      <w:r w:rsidR="000E67D4">
        <w:t xml:space="preserve"> to range [0, 1] in which </w:t>
      </w:r>
      <w:r w:rsidR="00B92E19">
        <w:rPr>
          <w:i/>
          <w:iCs/>
        </w:rPr>
        <w:t>D</w:t>
      </w:r>
      <w:r w:rsidR="00B92E19">
        <w:t>(</w:t>
      </w:r>
      <w:r w:rsidR="00B92E19" w:rsidRPr="00A22EAD">
        <w:rPr>
          <w:rFonts w:cs="Times New Roman"/>
          <w:i/>
          <w:iCs/>
        </w:rPr>
        <w:t>μ</w:t>
      </w:r>
      <w:r w:rsidR="00B92E19">
        <w:t>(</w:t>
      </w:r>
      <w:r w:rsidR="00B92E19" w:rsidRPr="00A22EAD">
        <w:rPr>
          <w:b/>
          <w:bCs/>
          <w:i/>
          <w:iCs/>
        </w:rPr>
        <w:t>x</w:t>
      </w:r>
      <w:r w:rsidR="00B92E19">
        <w:t xml:space="preserve">) | </w:t>
      </w:r>
      <w:r w:rsidR="00B92E19">
        <w:rPr>
          <w:rFonts w:cs="Times New Roman"/>
        </w:rPr>
        <w:t>Λ</w:t>
      </w:r>
      <w:r w:rsidR="00B92E19">
        <w:t>)</w:t>
      </w:r>
      <w:r w:rsidR="000E67D4">
        <w:t xml:space="preserve"> can distinguish fake </w:t>
      </w:r>
      <w:r w:rsidR="00B92E19">
        <w:t xml:space="preserve">mean </w:t>
      </w:r>
      <w:r w:rsidR="00B92E19" w:rsidRPr="00A22EAD">
        <w:rPr>
          <w:rFonts w:cs="Times New Roman"/>
          <w:i/>
          <w:iCs/>
        </w:rPr>
        <w:t>μ</w:t>
      </w:r>
      <w:r w:rsidR="00B92E19">
        <w:t>(</w:t>
      </w:r>
      <w:r w:rsidR="00FC23AB" w:rsidRPr="00A22EAD">
        <w:rPr>
          <w:b/>
          <w:bCs/>
          <w:i/>
          <w:iCs/>
        </w:rPr>
        <w:t>x</w:t>
      </w:r>
      <w:r w:rsidR="00FC23AB" w:rsidRPr="00B92E19">
        <w:t>’</w:t>
      </w:r>
      <w:r w:rsidR="00B92E19">
        <w:t>)</w:t>
      </w:r>
      <w:r w:rsidR="000E67D4">
        <w:t xml:space="preserve"> from real </w:t>
      </w:r>
      <w:r w:rsidR="00B92E19">
        <w:t xml:space="preserve">mean </w:t>
      </w:r>
      <w:r w:rsidR="00B92E19" w:rsidRPr="00A22EAD">
        <w:rPr>
          <w:rFonts w:cs="Times New Roman"/>
          <w:i/>
          <w:iCs/>
        </w:rPr>
        <w:t>μ</w:t>
      </w:r>
      <w:r w:rsidR="00B92E19">
        <w:t>(</w:t>
      </w:r>
      <w:r w:rsidR="00B92E19" w:rsidRPr="00A22EAD">
        <w:rPr>
          <w:b/>
          <w:bCs/>
          <w:i/>
          <w:iCs/>
        </w:rPr>
        <w:t>x</w:t>
      </w:r>
      <w:r w:rsidR="00B92E19">
        <w:t>)</w:t>
      </w:r>
      <w:r w:rsidR="000E67D4">
        <w:t>.</w:t>
      </w:r>
      <w:r w:rsidR="00AE2A6E">
        <w:t xml:space="preserve"> </w:t>
      </w:r>
      <w:r w:rsidR="00B92E19">
        <w:rPr>
          <w:rFonts w:cs="Times New Roman"/>
        </w:rPr>
        <w:t xml:space="preserve">Obviously, </w:t>
      </w:r>
      <w:r w:rsidR="00AE2A6E">
        <w:rPr>
          <w:i/>
          <w:iCs/>
        </w:rPr>
        <w:t>D</w:t>
      </w:r>
      <w:r w:rsidR="00AE2A6E">
        <w:t>(</w:t>
      </w:r>
      <w:r w:rsidR="00AE2A6E" w:rsidRPr="00A22EAD">
        <w:rPr>
          <w:rFonts w:cs="Times New Roman"/>
          <w:i/>
          <w:iCs/>
        </w:rPr>
        <w:t>μ</w:t>
      </w:r>
      <w:r w:rsidR="00AE2A6E">
        <w:t>(</w:t>
      </w:r>
      <w:r w:rsidR="00AE2A6E" w:rsidRPr="00A22EAD">
        <w:rPr>
          <w:b/>
          <w:bCs/>
          <w:i/>
          <w:iCs/>
        </w:rPr>
        <w:t>x</w:t>
      </w:r>
      <w:r w:rsidR="00AE2A6E">
        <w:t xml:space="preserve">) | </w:t>
      </w:r>
      <w:r w:rsidR="00AE2A6E">
        <w:rPr>
          <w:rFonts w:cs="Times New Roman"/>
        </w:rPr>
        <w:t>Λ</w:t>
      </w:r>
      <w:r w:rsidR="00AE2A6E">
        <w:t>)</w:t>
      </w:r>
      <w:r w:rsidR="00B92E19">
        <w:t xml:space="preserve"> is implemented by a </w:t>
      </w:r>
      <w:r w:rsidR="00A02F8E">
        <w:t xml:space="preserve">so-called encoding discriminator </w:t>
      </w:r>
      <w:r w:rsidR="00B92E19">
        <w:t xml:space="preserve">DNN whose weights are </w:t>
      </w:r>
      <w:r w:rsidR="00AE2A6E">
        <w:rPr>
          <w:rFonts w:cs="Times New Roman"/>
        </w:rPr>
        <w:t>Λ</w:t>
      </w:r>
      <w:r w:rsidR="00B92E19">
        <w:rPr>
          <w:rFonts w:cs="Times New Roman"/>
        </w:rPr>
        <w:t xml:space="preserve"> </w:t>
      </w:r>
      <w:r w:rsidR="00AD2873">
        <w:rPr>
          <w:rFonts w:cs="Times New Roman"/>
        </w:rPr>
        <w:t>with</w:t>
      </w:r>
      <w:r w:rsidR="00B92E19">
        <w:rPr>
          <w:rFonts w:cs="Times New Roman"/>
        </w:rPr>
        <w:t xml:space="preserve"> note that this DNN has only one output neuron denoted </w:t>
      </w:r>
      <w:r w:rsidR="00AE2A6E">
        <w:rPr>
          <w:rFonts w:cs="Times New Roman"/>
          <w:i/>
          <w:iCs/>
        </w:rPr>
        <w:t>D</w:t>
      </w:r>
      <w:r w:rsidR="00B92E19" w:rsidRPr="004A2AF9">
        <w:rPr>
          <w:rFonts w:cs="Times New Roman"/>
          <w:b/>
          <w:bCs/>
          <w:vertAlign w:val="subscript"/>
        </w:rPr>
        <w:t>0</w:t>
      </w:r>
      <w:r w:rsidR="00B92E19">
        <w:rPr>
          <w:rFonts w:cs="Times New Roman"/>
        </w:rPr>
        <w:t>.</w:t>
      </w:r>
      <w:r w:rsidR="00CA7429">
        <w:rPr>
          <w:rFonts w:cs="Times New Roman"/>
        </w:rPr>
        <w:t xml:space="preserve"> The </w:t>
      </w:r>
      <w:r w:rsidR="00CA7429">
        <w:t xml:space="preserve">balance function </w:t>
      </w:r>
      <w:r w:rsidR="00CA7429">
        <w:rPr>
          <w:i/>
          <w:iCs/>
        </w:rPr>
        <w:t>B</w:t>
      </w:r>
      <w:r w:rsidR="00CA7429" w:rsidRPr="00527937">
        <w:rPr>
          <w:vertAlign w:val="subscript"/>
        </w:rPr>
        <w:t>AVA</w:t>
      </w:r>
      <w:r w:rsidR="00CA7429">
        <w:t>(</w:t>
      </w:r>
      <w:r w:rsidR="00CA7429">
        <w:rPr>
          <w:rFonts w:cs="Times New Roman"/>
        </w:rPr>
        <w:t>Θ, Λ</w:t>
      </w:r>
      <w:r w:rsidR="00CA7429">
        <w:t>)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D34CF9" w14:paraId="44AD7329" w14:textId="77777777" w:rsidTr="004C49CA">
        <w:tc>
          <w:tcPr>
            <w:tcW w:w="8725" w:type="dxa"/>
          </w:tcPr>
          <w:p w14:paraId="1A80F427" w14:textId="197FCE9B" w:rsidR="00D34CF9" w:rsidRDefault="00245B2F" w:rsidP="00F56E84">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14:paraId="602348D1" w14:textId="19BF0692" w:rsidR="00D34CF9" w:rsidRDefault="00D34CF9" w:rsidP="00F56E84">
            <w:pPr>
              <w:jc w:val="right"/>
            </w:pPr>
            <w:r>
              <w:t>(</w:t>
            </w:r>
            <w:r w:rsidR="00011EF9">
              <w:t>11</w:t>
            </w:r>
            <w:r>
              <w:t>)</w:t>
            </w:r>
          </w:p>
        </w:tc>
      </w:tr>
    </w:tbl>
    <w:p w14:paraId="4B986B33" w14:textId="79CC022F" w:rsidR="00843462" w:rsidRDefault="00843462" w:rsidP="00843462">
      <w:r>
        <w:t>Note,</w:t>
      </w:r>
    </w:p>
    <w:p w14:paraId="2686B3AE" w14:textId="5378B22F" w:rsidR="00843462" w:rsidRPr="00175470" w:rsidRDefault="00D90993" w:rsidP="00843462">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oMath>
      </m:oMathPara>
    </w:p>
    <w:p w14:paraId="5F597A7C" w14:textId="72952C5B" w:rsidR="00175470" w:rsidRDefault="00175470" w:rsidP="00843462">
      <w:r>
        <w:t xml:space="preserve">AVA loss function is modified with regard to </w:t>
      </w:r>
      <w:r>
        <w:rPr>
          <w:rFonts w:cs="Times New Roman"/>
        </w:rPr>
        <w:t xml:space="preserve">the </w:t>
      </w:r>
      <w:r>
        <w:t xml:space="preserve">balance function </w:t>
      </w:r>
      <w:r w:rsidR="00672F67">
        <w:rPr>
          <w:i/>
          <w:iCs/>
        </w:rPr>
        <w:t>B</w:t>
      </w:r>
      <w:r w:rsidR="00672F67" w:rsidRPr="00527937">
        <w:rPr>
          <w:vertAlign w:val="subscript"/>
        </w:rPr>
        <w:t>AVA</w:t>
      </w:r>
      <w:r w:rsidR="00672F67">
        <w:t>(</w:t>
      </w:r>
      <w:r w:rsidR="00672F67">
        <w:rPr>
          <w:rFonts w:cs="Times New Roman"/>
        </w:rPr>
        <w:t>Θ, Λ</w:t>
      </w:r>
      <w:r w:rsidR="00672F67">
        <w:t xml:space="preserve">) </w:t>
      </w:r>
      <w: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D34CF9" w14:paraId="6DEDF341" w14:textId="77777777" w:rsidTr="004C49CA">
        <w:tc>
          <w:tcPr>
            <w:tcW w:w="8725" w:type="dxa"/>
          </w:tcPr>
          <w:p w14:paraId="37744363" w14:textId="163FEAC5" w:rsidR="00D34CF9" w:rsidRDefault="00245B2F" w:rsidP="00F56E84">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14:paraId="024A0D54" w14:textId="119F324C" w:rsidR="00D34CF9" w:rsidRDefault="00D34CF9" w:rsidP="00F56E84">
            <w:pPr>
              <w:jc w:val="right"/>
            </w:pPr>
            <w:r>
              <w:t>(</w:t>
            </w:r>
            <w:r w:rsidR="00011EF9">
              <w:t>12</w:t>
            </w:r>
            <w:r>
              <w:t>)</w:t>
            </w:r>
          </w:p>
        </w:tc>
      </w:tr>
    </w:tbl>
    <w:p w14:paraId="21012E1E" w14:textId="24C246F5" w:rsidR="0015048D" w:rsidRDefault="00175470" w:rsidP="00843462">
      <w:r w:rsidRPr="00175470">
        <w:t>By similar</w:t>
      </w:r>
      <w:r>
        <w:t xml:space="preserve"> way of applying SGD algorithm, it is easy to</w:t>
      </w:r>
      <w:r w:rsidR="0015048D">
        <w:t xml:space="preserve"> estimate the encoding discriminator parameter </w:t>
      </w:r>
      <w:r w:rsidR="0015048D">
        <w:rPr>
          <w:rFonts w:cs="Times New Roman"/>
        </w:rPr>
        <w:t>Λ</w:t>
      </w:r>
      <w:r w:rsidR="0015048D">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D34CF9" w14:paraId="0778DE42" w14:textId="77777777" w:rsidTr="004C49CA">
        <w:tc>
          <w:tcPr>
            <w:tcW w:w="8725" w:type="dxa"/>
          </w:tcPr>
          <w:p w14:paraId="1C5F4826" w14:textId="3B67166E" w:rsidR="00D34CF9" w:rsidRDefault="000E7D9C" w:rsidP="00F56E84">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tc>
        <w:tc>
          <w:tcPr>
            <w:tcW w:w="291" w:type="dxa"/>
            <w:vAlign w:val="center"/>
          </w:tcPr>
          <w:p w14:paraId="0E5FACE7" w14:textId="32B7C6ED" w:rsidR="00D34CF9" w:rsidRDefault="00D34CF9" w:rsidP="00F56E84">
            <w:pPr>
              <w:jc w:val="right"/>
            </w:pPr>
            <w:r>
              <w:t>(</w:t>
            </w:r>
            <w:r w:rsidR="00011EF9">
              <w:t>13</w:t>
            </w:r>
            <w:r>
              <w:t>)</w:t>
            </w:r>
          </w:p>
        </w:tc>
      </w:tr>
    </w:tbl>
    <w:p w14:paraId="24FC2FC5" w14:textId="03F42C65" w:rsidR="008C0F50" w:rsidRDefault="00D34A7B" w:rsidP="00843462">
      <w:r>
        <w:t xml:space="preserve">Where </w:t>
      </w:r>
      <w:proofErr w:type="spellStart"/>
      <w:r w:rsidRPr="00D34A7B">
        <w:rPr>
          <w:i/>
          <w:iCs/>
        </w:rPr>
        <w:t>a</w:t>
      </w:r>
      <w:r w:rsidRPr="00D34A7B">
        <w:rPr>
          <w:i/>
          <w:iCs/>
          <w:vertAlign w:val="subscript"/>
        </w:rPr>
        <w:t>D</w:t>
      </w:r>
      <w:proofErr w:type="spellEnd"/>
      <w:r>
        <w:t xml:space="preserve">(.) and </w:t>
      </w:r>
      <w:proofErr w:type="spellStart"/>
      <w:r w:rsidRPr="00D34A7B">
        <w:rPr>
          <w:i/>
          <w:iCs/>
        </w:rPr>
        <w:t>a</w:t>
      </w:r>
      <w:r>
        <w:t>’</w:t>
      </w:r>
      <w:r>
        <w:rPr>
          <w:i/>
          <w:iCs/>
          <w:vertAlign w:val="subscript"/>
        </w:rPr>
        <w:t>D</w:t>
      </w:r>
      <w:proofErr w:type="spellEnd"/>
      <w:r>
        <w:t xml:space="preserve">(.) are activation function of the discriminator </w:t>
      </w:r>
      <w:r>
        <w:rPr>
          <w:i/>
          <w:iCs/>
        </w:rPr>
        <w:t>D</w:t>
      </w:r>
      <w:r>
        <w:t>(</w:t>
      </w:r>
      <w:r w:rsidRPr="00A22EAD">
        <w:rPr>
          <w:rFonts w:cs="Times New Roman"/>
          <w:i/>
          <w:iCs/>
        </w:rPr>
        <w:t>μ</w:t>
      </w:r>
      <w:r>
        <w:t>(</w:t>
      </w:r>
      <w:r w:rsidRPr="00A22EAD">
        <w:rPr>
          <w:b/>
          <w:bCs/>
          <w:i/>
          <w:iCs/>
        </w:rPr>
        <w:t>x</w:t>
      </w:r>
      <w:r>
        <w:t xml:space="preserve">) | </w:t>
      </w:r>
      <w:r>
        <w:rPr>
          <w:rFonts w:cs="Times New Roman"/>
        </w:rPr>
        <w:t>Λ</w:t>
      </w:r>
      <w:r>
        <w:t>) and its derivative, respectively.</w:t>
      </w:r>
    </w:p>
    <w:p w14:paraId="1F2B1004" w14:textId="703DB41C" w:rsidR="00173671" w:rsidRDefault="00173671" w:rsidP="008C0F50">
      <w:pPr>
        <w:ind w:firstLine="360"/>
      </w:pPr>
      <w:r>
        <w:t>The encod</w:t>
      </w:r>
      <w:r w:rsidR="00672F67">
        <w:t>er</w:t>
      </w:r>
      <w:r>
        <w:t xml:space="preserve"> parameter </w:t>
      </w:r>
      <w:r>
        <w:rPr>
          <w:rFonts w:cs="Times New Roman"/>
        </w:rPr>
        <w:t>Θ</w:t>
      </w:r>
      <w:r>
        <w:t xml:space="preserve"> is consisted of two </w:t>
      </w:r>
      <w:r w:rsidR="00F514BD">
        <w:t xml:space="preserve">separated </w:t>
      </w:r>
      <w:r>
        <w:t xml:space="preserve">parts </w:t>
      </w:r>
      <w:proofErr w:type="spellStart"/>
      <w:r w:rsidR="004C20C8">
        <w:rPr>
          <w:rFonts w:cs="Times New Roman"/>
        </w:rPr>
        <w:t>Θ</w:t>
      </w:r>
      <w:r w:rsidR="004C20C8" w:rsidRPr="004C20C8">
        <w:rPr>
          <w:rFonts w:cs="Times New Roman"/>
          <w:i/>
          <w:iCs/>
          <w:vertAlign w:val="subscript"/>
        </w:rPr>
        <w:t>μ</w:t>
      </w:r>
      <w:proofErr w:type="spellEnd"/>
      <w:r w:rsidR="004C20C8">
        <w:rPr>
          <w:rFonts w:cs="Times New Roman"/>
        </w:rPr>
        <w:t xml:space="preserve"> and Θ</w:t>
      </w:r>
      <w:r w:rsidR="004C20C8" w:rsidRPr="004C20C8">
        <w:rPr>
          <w:rFonts w:cs="Times New Roman"/>
          <w:vertAlign w:val="subscript"/>
        </w:rPr>
        <w:t>Σ</w:t>
      </w:r>
      <w:r w:rsidR="004C20C8">
        <w:t xml:space="preserve"> </w:t>
      </w:r>
      <w:r>
        <w:t xml:space="preserve">because the output of encoder </w:t>
      </w:r>
      <w:r w:rsidR="007D323B" w:rsidRPr="007D323B">
        <w:rPr>
          <w:i/>
          <w:iCs/>
        </w:rPr>
        <w:t>f</w:t>
      </w:r>
      <w:r w:rsidR="007D323B">
        <w:t>(</w:t>
      </w:r>
      <w:r w:rsidR="007D323B" w:rsidRPr="007D323B">
        <w:rPr>
          <w:b/>
          <w:bCs/>
          <w:i/>
          <w:iCs/>
        </w:rPr>
        <w:t>x</w:t>
      </w:r>
      <w:r w:rsidR="007D323B">
        <w:t xml:space="preserve"> | </w:t>
      </w:r>
      <w:r w:rsidR="007D323B">
        <w:rPr>
          <w:rFonts w:cs="Times New Roman"/>
        </w:rPr>
        <w:t>Θ</w:t>
      </w:r>
      <w:r w:rsidR="007D323B">
        <w:t>)</w:t>
      </w:r>
      <w:r>
        <w:t xml:space="preserve"> is consisted of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w:t>
      </w:r>
    </w:p>
    <w:p w14:paraId="4FC043A9" w14:textId="593E441C" w:rsidR="00173671" w:rsidRPr="00F514BD" w:rsidRDefault="00FA2B72" w:rsidP="00843462">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e>
                </m:mr>
              </m:m>
            </m:e>
          </m:d>
        </m:oMath>
      </m:oMathPara>
    </w:p>
    <w:p w14:paraId="53E98270" w14:textId="342C7C59" w:rsidR="00F514BD" w:rsidRDefault="00F514BD" w:rsidP="00843462">
      <w:r>
        <w:t>Where,</w:t>
      </w:r>
    </w:p>
    <w:p w14:paraId="60E60512" w14:textId="1F0790C5" w:rsidR="00F514BD" w:rsidRDefault="00245B2F" w:rsidP="00843462">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-γμ</m:t>
          </m:r>
          <m:d>
            <m:dPr>
              <m:ctrlPr>
                <w:rPr>
                  <w:rFonts w:ascii="Cambria Math" w:hAnsi="Cambria Math"/>
                  <w:i/>
                </w:rPr>
              </m:ctrlPr>
            </m:dPr>
            <m:e>
              <m:r>
                <m:rPr>
                  <m:sty m:val="bi"/>
                </m:rPr>
                <w:rPr>
                  <w:rFonts w:ascii="Cambria Math" w:hAnsi="Cambria Math"/>
                </w:rPr>
                <m:t>x</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14:paraId="506DDE75" w14:textId="1C8314C0" w:rsidR="00F514BD" w:rsidRDefault="00524468" w:rsidP="00843462">
      <w:pPr>
        <w:rPr>
          <w:rFonts w:cs="Times New Roman"/>
        </w:rPr>
      </w:pPr>
      <w:r>
        <w:lastRenderedPageBreak/>
        <w:t xml:space="preserve">When </w:t>
      </w:r>
      <w:r>
        <w:rPr>
          <w:rFonts w:cs="Times New Roman"/>
        </w:rPr>
        <w:t xml:space="preserve">the </w:t>
      </w:r>
      <w:r>
        <w:t xml:space="preserve">balance function </w:t>
      </w:r>
      <w:r w:rsidR="0031781F">
        <w:rPr>
          <w:i/>
          <w:iCs/>
        </w:rPr>
        <w:t>B</w:t>
      </w:r>
      <w:r w:rsidR="0031781F" w:rsidRPr="00527937">
        <w:rPr>
          <w:vertAlign w:val="subscript"/>
        </w:rPr>
        <w:t>AVA</w:t>
      </w:r>
      <w:r w:rsidR="0031781F">
        <w:t>(</w:t>
      </w:r>
      <w:r w:rsidR="0031781F">
        <w:rPr>
          <w:rFonts w:cs="Times New Roman"/>
        </w:rPr>
        <w:t>Θ, Λ</w:t>
      </w:r>
      <w:r w:rsidR="0031781F">
        <w:t xml:space="preserve">) </w:t>
      </w:r>
      <w:r>
        <w:t>is included in AVA loss function,</w:t>
      </w:r>
      <w:r w:rsidR="00ED7FAD">
        <w:t xml:space="preserve"> </w:t>
      </w:r>
      <w:r w:rsidR="00D82AEF">
        <w:t xml:space="preserve">the part </w:t>
      </w:r>
      <w:proofErr w:type="spellStart"/>
      <w:r w:rsidR="00ED7FAD">
        <w:rPr>
          <w:rFonts w:cs="Times New Roman"/>
        </w:rPr>
        <w:t>Θ</w:t>
      </w:r>
      <w:r w:rsidR="00ED7FAD" w:rsidRPr="004C20C8">
        <w:rPr>
          <w:rFonts w:cs="Times New Roman"/>
          <w:i/>
          <w:iCs/>
          <w:vertAlign w:val="subscript"/>
        </w:rPr>
        <w:t>μ</w:t>
      </w:r>
      <w:proofErr w:type="spellEnd"/>
      <w:r w:rsidR="00ED7FAD">
        <w:rPr>
          <w:rFonts w:cs="Times New Roman"/>
        </w:rPr>
        <w:t xml:space="preserve"> is recalculated </w:t>
      </w:r>
      <w:r w:rsidR="00D82AEF">
        <w:rPr>
          <w:rFonts w:cs="Times New Roman"/>
        </w:rPr>
        <w:t>whereas the part Θ</w:t>
      </w:r>
      <w:r w:rsidR="00D82AEF" w:rsidRPr="004C20C8">
        <w:rPr>
          <w:rFonts w:cs="Times New Roman"/>
          <w:vertAlign w:val="subscript"/>
        </w:rPr>
        <w:t>Σ</w:t>
      </w:r>
      <w:r w:rsidR="00D82AEF">
        <w:t xml:space="preserve"> is kept intact </w:t>
      </w:r>
      <w:r w:rsidR="00ED7FAD">
        <w:rPr>
          <w:rFonts w:cs="Times New Roman"/>
        </w:rP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D34CF9" w14:paraId="608F1575" w14:textId="77777777" w:rsidTr="004C49CA">
        <w:tc>
          <w:tcPr>
            <w:tcW w:w="8725" w:type="dxa"/>
          </w:tcPr>
          <w:p w14:paraId="4851A432" w14:textId="3DD06D39" w:rsidR="00D34CF9" w:rsidRDefault="00245B2F" w:rsidP="00D70E5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oMath>
            </m:oMathPara>
          </w:p>
        </w:tc>
        <w:tc>
          <w:tcPr>
            <w:tcW w:w="291" w:type="dxa"/>
            <w:vAlign w:val="center"/>
          </w:tcPr>
          <w:p w14:paraId="7F14EB2D" w14:textId="6AA131E6" w:rsidR="00D34CF9" w:rsidRDefault="00D34CF9" w:rsidP="00F56E84">
            <w:pPr>
              <w:jc w:val="right"/>
            </w:pPr>
            <w:r>
              <w:t>(</w:t>
            </w:r>
            <w:r w:rsidR="00011EF9">
              <w:t>14</w:t>
            </w:r>
            <w:r>
              <w:t>)</w:t>
            </w:r>
          </w:p>
        </w:tc>
      </w:tr>
    </w:tbl>
    <w:p w14:paraId="1964B125" w14:textId="4396898E" w:rsidR="00642292" w:rsidRDefault="00642292" w:rsidP="00843462">
      <w:r>
        <w:t>Figure 4 shows AVA architecture with support of assessing encoder.</w:t>
      </w:r>
    </w:p>
    <w:p w14:paraId="7FD11EF3" w14:textId="0190C3A9" w:rsidR="00642292" w:rsidRDefault="00AC00AF" w:rsidP="00642292">
      <w:pPr>
        <w:jc w:val="center"/>
      </w:pPr>
      <w:r>
        <w:rPr>
          <w:noProof/>
        </w:rPr>
        <w:drawing>
          <wp:inline distT="0" distB="0" distL="0" distR="0" wp14:anchorId="29AED568" wp14:editId="7874D096">
            <wp:extent cx="3466667" cy="2285714"/>
            <wp:effectExtent l="0" t="0" r="635" b="635"/>
            <wp:docPr id="1274415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5111"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3466667" cy="2285714"/>
                    </a:xfrm>
                    <a:prstGeom prst="rect">
                      <a:avLst/>
                    </a:prstGeom>
                  </pic:spPr>
                </pic:pic>
              </a:graphicData>
            </a:graphic>
          </wp:inline>
        </w:drawing>
      </w:r>
    </w:p>
    <w:p w14:paraId="71558590" w14:textId="4C23D28B" w:rsidR="00642292" w:rsidRPr="00ED7FAD" w:rsidRDefault="00642292" w:rsidP="00642292">
      <w:pPr>
        <w:jc w:val="center"/>
      </w:pPr>
      <w:r w:rsidRPr="00642292">
        <w:rPr>
          <w:b/>
          <w:bCs/>
        </w:rPr>
        <w:t>Figure 4.</w:t>
      </w:r>
      <w:r>
        <w:t xml:space="preserve"> AVA architecture with support of encoder</w:t>
      </w:r>
      <w:r w:rsidR="009021D2" w:rsidRPr="009021D2">
        <w:t xml:space="preserve"> </w:t>
      </w:r>
      <w:r w:rsidR="009021D2">
        <w:t>assessing</w:t>
      </w:r>
    </w:p>
    <w:p w14:paraId="7241279C" w14:textId="34F40BC4" w:rsidR="002D74EB" w:rsidRDefault="002D74EB" w:rsidP="002D74EB">
      <w:r>
        <w:t xml:space="preserve">Similarly, the balance function </w:t>
      </w:r>
      <w:r>
        <w:rPr>
          <w:i/>
          <w:iCs/>
        </w:rPr>
        <w:t>B</w:t>
      </w:r>
      <w:r w:rsidRPr="00527937">
        <w:rPr>
          <w:vertAlign w:val="subscript"/>
        </w:rPr>
        <w:t>AVA</w:t>
      </w:r>
      <w:r>
        <w:t>(</w:t>
      </w:r>
      <w:r>
        <w:rPr>
          <w:rFonts w:cs="Times New Roman"/>
        </w:rPr>
        <w:t>Φ, Λ</w:t>
      </w:r>
      <w:r>
        <w:t xml:space="preserve">) can lean forward </w:t>
      </w:r>
      <w:r w:rsidR="00891B97">
        <w:t>encoding</w:t>
      </w:r>
      <w:r>
        <w:t xml:space="preserve"> task for improving accuracy of </w:t>
      </w:r>
      <w:r w:rsidR="00891B97">
        <w:t>en</w:t>
      </w:r>
      <w:r>
        <w:t xml:space="preserve">coder </w:t>
      </w:r>
      <w:r w:rsidR="00891B97">
        <w:rPr>
          <w:i/>
          <w:iCs/>
        </w:rPr>
        <w:t>f</w:t>
      </w:r>
      <w:r w:rsidR="006A651B">
        <w:t>(</w:t>
      </w:r>
      <w:r w:rsidR="00891B97" w:rsidRPr="00891B97">
        <w:rPr>
          <w:b/>
          <w:bCs/>
          <w:i/>
          <w:iCs/>
        </w:rPr>
        <w:t>x</w:t>
      </w:r>
      <w:r w:rsidR="006A651B">
        <w:t xml:space="preserve"> | </w:t>
      </w:r>
      <w:r w:rsidR="00891B97">
        <w:rPr>
          <w:rFonts w:cs="Times New Roman"/>
        </w:rPr>
        <w:t>Θ</w:t>
      </w:r>
      <w:r w:rsidR="006A651B">
        <w:t xml:space="preserve">) </w:t>
      </w:r>
      <w:r>
        <w:t xml:space="preserve">by concerning the error of original </w:t>
      </w:r>
      <w:r w:rsidR="00F11584">
        <w:t>mean</w:t>
      </w:r>
      <w:r>
        <w:t xml:space="preserve"> </w:t>
      </w:r>
      <w:r w:rsidR="00F11584" w:rsidRPr="00F11584">
        <w:rPr>
          <w:rFonts w:cs="Times New Roman"/>
          <w:i/>
          <w:iCs/>
        </w:rPr>
        <w:t>μ</w:t>
      </w:r>
      <w:r w:rsidR="00F11584">
        <w:t>(</w:t>
      </w:r>
      <w:r w:rsidRPr="002206D7">
        <w:rPr>
          <w:b/>
          <w:bCs/>
          <w:i/>
          <w:iCs/>
        </w:rPr>
        <w:t>x</w:t>
      </w:r>
      <w:r w:rsidR="00F11584">
        <w:t xml:space="preserve">) </w:t>
      </w:r>
      <w:r>
        <w:t xml:space="preserve">and decoded data </w:t>
      </w:r>
      <w:r w:rsidR="00F11584">
        <w:t xml:space="preserve">mean </w:t>
      </w:r>
      <w:r w:rsidR="00F11584" w:rsidRPr="00F11584">
        <w:rPr>
          <w:rFonts w:cs="Times New Roman"/>
          <w:i/>
          <w:iCs/>
        </w:rPr>
        <w:t>μ</w:t>
      </w:r>
      <w:r w:rsidR="00F11584">
        <w:t>(</w:t>
      </w:r>
      <w:r w:rsidRPr="002206D7">
        <w:rPr>
          <w:b/>
          <w:bCs/>
          <w:i/>
          <w:iCs/>
        </w:rPr>
        <w:t>x</w:t>
      </w:r>
      <w:r>
        <w:t>’</w:t>
      </w:r>
      <w:r w:rsidR="00F11584">
        <w:t>)</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D34CF9" w14:paraId="2908780B" w14:textId="77777777" w:rsidTr="004C49CA">
        <w:tc>
          <w:tcPr>
            <w:tcW w:w="8725" w:type="dxa"/>
          </w:tcPr>
          <w:p w14:paraId="166D4DCC" w14:textId="3B8A0009" w:rsidR="00D34CF9" w:rsidRDefault="00245B2F" w:rsidP="00F56E84">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d>
                  </m:e>
                  <m:sup>
                    <m:r>
                      <w:rPr>
                        <w:rFonts w:ascii="Cambria Math" w:hAnsi="Cambria Math"/>
                      </w:rPr>
                      <m:t>2</m:t>
                    </m:r>
                  </m:sup>
                </m:sSup>
              </m:oMath>
            </m:oMathPara>
          </w:p>
        </w:tc>
        <w:tc>
          <w:tcPr>
            <w:tcW w:w="291" w:type="dxa"/>
            <w:vAlign w:val="center"/>
          </w:tcPr>
          <w:p w14:paraId="7A4E4DB8" w14:textId="28D11016" w:rsidR="00D34CF9" w:rsidRDefault="00D34CF9" w:rsidP="00F56E84">
            <w:pPr>
              <w:jc w:val="right"/>
            </w:pPr>
            <w:r>
              <w:t>(</w:t>
            </w:r>
            <w:r w:rsidR="00011EF9">
              <w:t>15</w:t>
            </w:r>
            <w:r>
              <w:t>)</w:t>
            </w:r>
          </w:p>
        </w:tc>
      </w:tr>
    </w:tbl>
    <w:p w14:paraId="2F853237" w14:textId="74AD215D" w:rsidR="00302C34" w:rsidRDefault="00302C34" w:rsidP="00302C34">
      <w:r>
        <w:t>Without repeating explanations,</w:t>
      </w:r>
      <w:r w:rsidRPr="00302C34">
        <w:t xml:space="preserve"> </w:t>
      </w:r>
      <w:r>
        <w:t xml:space="preserve">the estimate of discriminator parameter </w:t>
      </w:r>
      <w:r w:rsidR="00830CE3">
        <w:rPr>
          <w:rFonts w:cs="Times New Roman"/>
        </w:rPr>
        <w:t>Λ</w:t>
      </w:r>
      <w:r>
        <w:t xml:space="preserve"> is modified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D34CF9" w14:paraId="5A9EA418" w14:textId="77777777" w:rsidTr="00D5641E">
        <w:tc>
          <w:tcPr>
            <w:tcW w:w="8410" w:type="dxa"/>
          </w:tcPr>
          <w:p w14:paraId="5E0DB1B2" w14:textId="63A4197C" w:rsidR="00D34CF9" w:rsidRDefault="000E7D9C" w:rsidP="00F56E84">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tc>
        <w:tc>
          <w:tcPr>
            <w:tcW w:w="616" w:type="dxa"/>
            <w:vAlign w:val="center"/>
          </w:tcPr>
          <w:p w14:paraId="4E66D8F9" w14:textId="1D4455AD" w:rsidR="00D34CF9" w:rsidRDefault="00D34CF9" w:rsidP="00F56E84">
            <w:pPr>
              <w:jc w:val="right"/>
            </w:pPr>
            <w:r>
              <w:t>(</w:t>
            </w:r>
            <w:r w:rsidR="00011EF9">
              <w:t>16</w:t>
            </w:r>
            <w:r>
              <w:t>)</w:t>
            </w:r>
          </w:p>
        </w:tc>
      </w:tr>
    </w:tbl>
    <w:p w14:paraId="09FA4D75" w14:textId="215ACE3B" w:rsidR="000E1D97" w:rsidRDefault="00D5641E" w:rsidP="000E1D97">
      <w:r w:rsidRPr="00395049">
        <w:t xml:space="preserve">Where </w:t>
      </w:r>
      <w:r w:rsidRPr="00395049">
        <w:rPr>
          <w:i/>
        </w:rPr>
        <w:t>D</w:t>
      </w:r>
      <w:r w:rsidRPr="00395049">
        <w:rPr>
          <w:vertAlign w:val="subscript"/>
        </w:rPr>
        <w:t>0</w:t>
      </w:r>
      <w:r w:rsidRPr="00395049">
        <w:t xml:space="preserve"> = </w:t>
      </w:r>
      <w:proofErr w:type="gramStart"/>
      <w:r w:rsidRPr="00395049">
        <w:rPr>
          <w:i/>
        </w:rPr>
        <w:t>D</w:t>
      </w:r>
      <w:r w:rsidRPr="00395049">
        <w:t>(</w:t>
      </w:r>
      <w:proofErr w:type="gramEnd"/>
      <w:r w:rsidRPr="00395049">
        <w:rPr>
          <w:b/>
          <w:i/>
        </w:rPr>
        <w:t>x</w:t>
      </w:r>
      <w:r w:rsidRPr="00395049">
        <w:t xml:space="preserve">’ | </w:t>
      </w:r>
      <w:r w:rsidRPr="00395049">
        <w:rPr>
          <w:rFonts w:cs="Times New Roman"/>
        </w:rPr>
        <w:t>Λ</w:t>
      </w:r>
      <w:r w:rsidRPr="00395049">
        <w:t>), as usual.</w:t>
      </w:r>
      <w:r>
        <w:t xml:space="preserve"> </w:t>
      </w:r>
      <w:r w:rsidR="001B4476">
        <w:t>These v</w:t>
      </w:r>
      <w:r w:rsidR="002D0101">
        <w:t xml:space="preserve">ariants of AVA are </w:t>
      </w:r>
      <w:r w:rsidR="0045496E">
        <w:t>summarized,</w:t>
      </w:r>
      <w:r w:rsidR="002D0101">
        <w:t xml:space="preserve"> and their tests are described in the next section.</w:t>
      </w:r>
      <w:r w:rsidR="00B8714A">
        <w:t xml:space="preserve"> </w:t>
      </w:r>
      <w:r w:rsidR="00B8714A" w:rsidRPr="00D5641E">
        <w:t>Moreover, although the ideology of fusing VAE and GAN like AVA does is not new</w:t>
      </w:r>
      <w:r w:rsidR="00847955" w:rsidRPr="00D5641E">
        <w:t xml:space="preserve"> when </w:t>
      </w:r>
      <w:r w:rsidR="00B8714A" w:rsidRPr="00D5641E">
        <w:t>review</w:t>
      </w:r>
      <w:r w:rsidR="00847955" w:rsidRPr="00D5641E">
        <w:t xml:space="preserve">ing </w:t>
      </w:r>
      <w:r w:rsidR="00B8714A" w:rsidRPr="00D5641E">
        <w:t>the research</w:t>
      </w:r>
      <w:r w:rsidR="001905B6" w:rsidRPr="00D5641E">
        <w:t xml:space="preserve"> by</w:t>
      </w:r>
      <w:r w:rsidR="0037708C" w:rsidRPr="00D5641E">
        <w:t xml:space="preserve"> </w:t>
      </w:r>
      <w:r w:rsidR="001905B6" w:rsidRPr="00D5641E">
        <w:t xml:space="preserve">Larsen et al. </w:t>
      </w:r>
      <w:sdt>
        <w:sdtPr>
          <w:id w:val="167068527"/>
          <w:citation/>
        </w:sdtPr>
        <w:sdtEndPr/>
        <w:sdtContent>
          <w:r w:rsidR="001905B6" w:rsidRPr="00D5641E">
            <w:fldChar w:fldCharType="begin"/>
          </w:r>
          <w:r w:rsidR="001905B6" w:rsidRPr="00D5641E">
            <w:instrText xml:space="preserve">CITATION Lar16GANVAE \l 1033 </w:instrText>
          </w:r>
          <w:r w:rsidR="001905B6" w:rsidRPr="00D5641E">
            <w:fldChar w:fldCharType="separate"/>
          </w:r>
          <w:r w:rsidR="001905B6" w:rsidRPr="00D5641E">
            <w:rPr>
              <w:noProof/>
            </w:rPr>
            <w:t>(Larsen, Sønderby, Larochelle, &amp; Winther, 2016)</w:t>
          </w:r>
          <w:r w:rsidR="001905B6" w:rsidRPr="00D5641E">
            <w:fldChar w:fldCharType="end"/>
          </w:r>
        </w:sdtContent>
      </w:sdt>
      <w:r w:rsidR="001905B6" w:rsidRPr="00D5641E">
        <w:t xml:space="preserve"> </w:t>
      </w:r>
      <w:r w:rsidR="0037708C" w:rsidRPr="00D5641E">
        <w:t>in which their unification mechanism is like AVA</w:t>
      </w:r>
      <w:r w:rsidR="00B8714A" w:rsidRPr="00D5641E">
        <w:t xml:space="preserve">, </w:t>
      </w:r>
      <w:r w:rsidR="00847955" w:rsidRPr="00D5641E">
        <w:t>the contribution of this research is to propose a solid architecture of generative model based on two powerful models VAE and GAN, which aims to flexibility with plentiful functions including encoder, decoder, and leaning mechanism</w:t>
      </w:r>
      <w:r w:rsidR="0037708C" w:rsidRPr="00D5641E">
        <w:t xml:space="preserve"> that allows developers to customize AVA according to their individual purposes</w:t>
      </w:r>
      <w:r w:rsidR="00847955" w:rsidRPr="00D5641E">
        <w:t>.</w:t>
      </w:r>
      <w:r w:rsidR="000E1D97" w:rsidRPr="00D5641E">
        <w:t xml:space="preserve"> The generative AI application supporting AVA is available at </w:t>
      </w:r>
      <w:r w:rsidR="00C61D32" w:rsidRPr="00C61D32">
        <w:t>https://github.com/ngphloc/ai/tree/main/3_implementation/src/net/ea/ann/gen</w:t>
      </w:r>
      <w:r w:rsidR="000E1D97" w:rsidRPr="00D5641E">
        <w:t xml:space="preserve"> which requires Java 15.</w:t>
      </w:r>
    </w:p>
    <w:p w14:paraId="0AA508B5" w14:textId="77777777" w:rsidR="002D0101" w:rsidRDefault="002D0101"/>
    <w:p w14:paraId="737BDA63" w14:textId="1C5673D0" w:rsidR="00444DFB" w:rsidRPr="00E43B92" w:rsidRDefault="00444DFB">
      <w:pPr>
        <w:rPr>
          <w:b/>
          <w:bCs/>
          <w:sz w:val="28"/>
          <w:szCs w:val="28"/>
        </w:rPr>
      </w:pPr>
      <w:r w:rsidRPr="00E43B92">
        <w:rPr>
          <w:b/>
          <w:bCs/>
          <w:sz w:val="28"/>
          <w:szCs w:val="28"/>
        </w:rPr>
        <w:t xml:space="preserve">3. </w:t>
      </w:r>
      <w:r w:rsidR="00346499">
        <w:rPr>
          <w:b/>
          <w:bCs/>
          <w:sz w:val="28"/>
          <w:szCs w:val="28"/>
        </w:rPr>
        <w:t>Experimental r</w:t>
      </w:r>
      <w:r w:rsidR="00AA3F96">
        <w:rPr>
          <w:b/>
          <w:bCs/>
          <w:sz w:val="28"/>
          <w:szCs w:val="28"/>
        </w:rPr>
        <w:t>esults and discussions</w:t>
      </w:r>
    </w:p>
    <w:p w14:paraId="52FD6A6A" w14:textId="50F98064" w:rsidR="0002262E" w:rsidRDefault="0046234D">
      <w:r>
        <w:t xml:space="preserve">In this experiment, AVA is tested with VAE </w:t>
      </w:r>
      <w:r w:rsidR="008E689D">
        <w:t xml:space="preserve">and GAN </w:t>
      </w:r>
      <w:r>
        <w:t xml:space="preserve">but there are </w:t>
      </w:r>
      <w:r w:rsidR="0007618A">
        <w:t>5</w:t>
      </w:r>
      <w:r>
        <w:t xml:space="preserve"> versions of AVA such as AVA1, AVA2, AVA3, AVA4</w:t>
      </w:r>
      <w:r w:rsidR="0007618A">
        <w:t>, and AVA5</w:t>
      </w:r>
      <w:r>
        <w:t>.</w:t>
      </w:r>
      <w:r w:rsidR="00581168">
        <w:t xml:space="preserve"> Recall that AVA1 is normal version of AVA whose parameters are </w:t>
      </w:r>
      <w:r w:rsidR="004E6087">
        <w:t>listed</w:t>
      </w:r>
      <w:r w:rsidR="00581168">
        <w:t xml:space="preserve"> as follows:</w:t>
      </w:r>
    </w:p>
    <w:p w14:paraId="0611A20C" w14:textId="0D61E76F" w:rsidR="00D13586" w:rsidRPr="00296A84" w:rsidRDefault="00D13586" w:rsidP="00D13586">
      <m:oMathPara>
        <m:oMath>
          <m:r>
            <m:rPr>
              <m:sty m:val="p"/>
            </m:rPr>
            <w:rPr>
              <w:rFonts w:ascii="Cambria Math" w:hAnsi="Cambria Math"/>
            </w:rPr>
            <w:lastRenderedPageBreak/>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14:paraId="0367E21C" w14:textId="40913877" w:rsidR="00581168" w:rsidRDefault="00D13586">
      <w:pPr>
        <w:rPr>
          <w:rFonts w:cs="Times New Roman"/>
        </w:rPr>
      </w:pPr>
      <w:r>
        <w:t xml:space="preserve">AVA2 leans forward improving accuracy of decoder DNN by modifying discriminator parameter </w:t>
      </w:r>
      <w:r>
        <w:rPr>
          <w:rFonts w:cs="Times New Roman"/>
        </w:rPr>
        <w:t>Ψ as follows:</w:t>
      </w:r>
    </w:p>
    <w:p w14:paraId="306FD309" w14:textId="5FEF97E1" w:rsidR="00D13586" w:rsidRDefault="00087684">
      <m:oMathPara>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p w14:paraId="49F8548A" w14:textId="4A4EBFE6" w:rsidR="003F4624" w:rsidRDefault="003F4624" w:rsidP="003F4624">
      <w:pPr>
        <w:rPr>
          <w:rFonts w:cs="Times New Roman"/>
        </w:rPr>
      </w:pPr>
      <w:r>
        <w:t xml:space="preserve">AVA3 supports </w:t>
      </w:r>
      <w:r w:rsidR="004E6087">
        <w:t xml:space="preserve">the balance function </w:t>
      </w:r>
      <w:r w:rsidR="004E6087">
        <w:rPr>
          <w:i/>
          <w:iCs/>
        </w:rPr>
        <w:t>B</w:t>
      </w:r>
      <w:r w:rsidR="004E6087" w:rsidRPr="00527937">
        <w:rPr>
          <w:vertAlign w:val="subscript"/>
        </w:rPr>
        <w:t>AVA</w:t>
      </w:r>
      <w:r w:rsidR="004E6087">
        <w:t>(</w:t>
      </w:r>
      <w:r w:rsidR="004E6087">
        <w:rPr>
          <w:rFonts w:cs="Times New Roman"/>
        </w:rPr>
        <w:t>Θ, Λ</w:t>
      </w:r>
      <w:r w:rsidR="004E6087">
        <w:t xml:space="preserve">) for assessing reliability of encoder </w:t>
      </w:r>
      <w:r w:rsidR="0062000C" w:rsidRPr="0062000C">
        <w:rPr>
          <w:i/>
          <w:iCs/>
        </w:rPr>
        <w:t>f</w:t>
      </w:r>
      <w:r w:rsidR="0062000C">
        <w:t>(</w:t>
      </w:r>
      <w:r w:rsidR="0062000C" w:rsidRPr="0062000C">
        <w:rPr>
          <w:b/>
          <w:bCs/>
          <w:i/>
          <w:iCs/>
        </w:rPr>
        <w:t>x</w:t>
      </w:r>
      <w:r w:rsidR="0062000C">
        <w:t xml:space="preserve"> | </w:t>
      </w:r>
      <w:r w:rsidR="0062000C">
        <w:rPr>
          <w:rFonts w:cs="Times New Roman"/>
        </w:rPr>
        <w:t>Θ</w:t>
      </w:r>
      <w:r w:rsidR="0062000C">
        <w:t>)</w:t>
      </w:r>
      <w:r w:rsidR="004E6087">
        <w:t>. Its parameters are listed</w:t>
      </w:r>
      <w:r>
        <w:rPr>
          <w:rFonts w:cs="Times New Roman"/>
        </w:rPr>
        <w:t xml:space="preserve"> as follows:</w:t>
      </w:r>
    </w:p>
    <w:p w14:paraId="6730731C" w14:textId="0913A801" w:rsidR="00967904" w:rsidRDefault="00245B2F" w:rsidP="00967904">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p w14:paraId="40C08924" w14:textId="44165D33" w:rsidR="00087684" w:rsidRDefault="002020A3">
      <w:r>
        <w:t>AVA4 is a variant of AVA3</w:t>
      </w:r>
      <w:r w:rsidR="00E915BB">
        <w:t xml:space="preserve"> along with </w:t>
      </w:r>
      <w:r w:rsidR="009762BA">
        <w:t xml:space="preserve">leaning forward improving accuracy of </w:t>
      </w:r>
      <w:r w:rsidR="005E1BA7">
        <w:t>en</w:t>
      </w:r>
      <w:r w:rsidR="009762BA">
        <w:t xml:space="preserve">coder </w:t>
      </w:r>
      <w:r w:rsidR="005E1BA7">
        <w:rPr>
          <w:i/>
          <w:iCs/>
        </w:rPr>
        <w:t>f</w:t>
      </w:r>
      <w:r w:rsidR="00011455">
        <w:t>(</w:t>
      </w:r>
      <w:r w:rsidR="00011455" w:rsidRPr="00011455">
        <w:rPr>
          <w:b/>
          <w:bCs/>
          <w:i/>
          <w:iCs/>
        </w:rPr>
        <w:t>x</w:t>
      </w:r>
      <w:r w:rsidR="00011455">
        <w:t xml:space="preserve"> | </w:t>
      </w:r>
      <w:r w:rsidR="005E1BA7">
        <w:rPr>
          <w:rFonts w:cs="Times New Roman"/>
        </w:rPr>
        <w:t>Θ</w:t>
      </w:r>
      <w:r w:rsidR="00011455">
        <w:t>)</w:t>
      </w:r>
      <w:r w:rsidR="009762BA">
        <w:t xml:space="preserve"> like AVA2. </w:t>
      </w:r>
      <w:r w:rsidR="00305B3E">
        <w:t>Its parameters are listed</w:t>
      </w:r>
      <w:r w:rsidR="00305B3E">
        <w:rPr>
          <w:rFonts w:cs="Times New Roman"/>
        </w:rPr>
        <w:t xml:space="preserve"> as follows:</w:t>
      </w:r>
    </w:p>
    <w:p w14:paraId="359B6C44" w14:textId="00819205" w:rsidR="00E6447A" w:rsidRPr="00E56248" w:rsidRDefault="00245B2F" w:rsidP="00E6447A">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14:paraId="5CEF2991" w14:textId="5333566F" w:rsidR="007B1E80" w:rsidRDefault="007B1E80">
      <w:r>
        <w:t xml:space="preserve">AVA5 is the last one which supports all functions such as decoder supervising, </w:t>
      </w:r>
      <w:r w:rsidR="00CC720F">
        <w:t xml:space="preserve">leaning decoder, </w:t>
      </w:r>
      <w:r>
        <w:t>encoder supervising, and leaning encoder.</w:t>
      </w:r>
    </w:p>
    <w:p w14:paraId="04CF8E8F" w14:textId="6B17FBBE" w:rsidR="00CC720F" w:rsidRPr="00E56248" w:rsidRDefault="00245B2F" w:rsidP="00CC720F">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14:paraId="29EC4988" w14:textId="3A776F2F" w:rsidR="003F19FD" w:rsidRDefault="00E53415" w:rsidP="000F7097">
      <w:r>
        <w:t xml:space="preserve">The experiment is performed on a laptop with CPU </w:t>
      </w:r>
      <w:r w:rsidRPr="0021212E">
        <w:t>AMD64</w:t>
      </w:r>
      <w:r>
        <w:t xml:space="preserve"> 4 processors, 4G</w:t>
      </w:r>
      <w:r w:rsidR="0038238C">
        <w:t xml:space="preserve">B RAM, Windows 10, and Java 15 given </w:t>
      </w:r>
      <w:r>
        <w:t xml:space="preserve">dataset is a set of </w:t>
      </w:r>
      <w:r w:rsidR="0038238C">
        <w:t>thirty-six</w:t>
      </w:r>
      <w:r>
        <w:t xml:space="preserve"> </w:t>
      </w:r>
      <w:r w:rsidR="005B05C8">
        <w:t>100</w:t>
      </w:r>
      <w:r>
        <w:t>x</w:t>
      </w:r>
      <w:r w:rsidR="005B05C8">
        <w:t>64</w:t>
      </w:r>
      <w:r>
        <w:t xml:space="preserve"> images</w:t>
      </w:r>
      <w:r w:rsidR="003E6A70">
        <w:t xml:space="preserve"> </w:t>
      </w:r>
      <w:r w:rsidR="003E6A70" w:rsidRPr="00D97D12">
        <w:t>available at https://github.com/ngphloc/ai/tree/main/3_implementation/datasets/orbit/base-100x64</w:t>
      </w:r>
      <w:r w:rsidRPr="00D97D12">
        <w:t xml:space="preserve">. </w:t>
      </w:r>
      <w:r w:rsidR="006759E3" w:rsidRPr="00D97D12">
        <w:t xml:space="preserve">The 36 images are animated images which imitate movements of a dragon and a tiger in bamboo jungle, in which each image depicts a </w:t>
      </w:r>
      <w:r w:rsidR="00BC579D" w:rsidRPr="00D97D12">
        <w:t>position</w:t>
      </w:r>
      <w:r w:rsidR="006759E3" w:rsidRPr="00D97D12">
        <w:t xml:space="preserve"> of a dragon or a tiger</w:t>
      </w:r>
      <w:r w:rsidR="00BC579D" w:rsidRPr="00D97D12">
        <w:t xml:space="preserve"> with note that the background that is the bamboo jungle is not changed</w:t>
      </w:r>
      <w:r w:rsidR="006759E3" w:rsidRPr="00D97D12">
        <w:t xml:space="preserve">. </w:t>
      </w:r>
      <w:r w:rsidR="003F19FD" w:rsidRPr="00D97D12">
        <w:t xml:space="preserve">For example, the two following images </w:t>
      </w:r>
      <w:r w:rsidR="00AB44B7">
        <w:t xml:space="preserve">(figure 5) </w:t>
      </w:r>
      <w:r w:rsidR="003F19FD" w:rsidRPr="00D97D12">
        <w:t>depict two positions of a dragon and a tiger</w:t>
      </w:r>
      <w:r w:rsidR="00B33875" w:rsidRPr="00D97D12">
        <w:t xml:space="preserve"> among 36 positions</w:t>
      </w:r>
      <w:r w:rsidR="003F19FD" w:rsidRPr="00D97D12">
        <w:t>.</w:t>
      </w:r>
      <w:r w:rsidR="007D3E0B" w:rsidRPr="00D97D12">
        <w:t xml:space="preserve"> For each tested image, </w:t>
      </w:r>
      <w:r w:rsidR="00AB44B7">
        <w:t xml:space="preserve">due to </w:t>
      </w:r>
      <w:r w:rsidR="00AB44B7" w:rsidRPr="00D97D12">
        <w:t>fair testing</w:t>
      </w:r>
      <w:r w:rsidR="00AB44B7">
        <w:t>,</w:t>
      </w:r>
      <w:r w:rsidR="00AB44B7" w:rsidRPr="00D97D12">
        <w:t xml:space="preserve"> </w:t>
      </w:r>
      <w:r w:rsidR="007D3E0B" w:rsidRPr="00D97D12">
        <w:t xml:space="preserve">DGMs are not retrained </w:t>
      </w:r>
      <w:r w:rsidR="00D45DF7" w:rsidRPr="00D97D12">
        <w:t>because there is no splitting of training set and testing set</w:t>
      </w:r>
      <w:r w:rsidR="007D3E0B" w:rsidRPr="00D97D12">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222"/>
        <w:gridCol w:w="1716"/>
      </w:tblGrid>
      <w:tr w:rsidR="003F10C6" w14:paraId="00C0C69F" w14:textId="0D0F6BB0" w:rsidTr="003F10C6">
        <w:trPr>
          <w:jc w:val="center"/>
        </w:trPr>
        <w:tc>
          <w:tcPr>
            <w:tcW w:w="0" w:type="auto"/>
          </w:tcPr>
          <w:p w14:paraId="2BF4F72D" w14:textId="1C5A441D" w:rsidR="003F10C6" w:rsidRDefault="003F10C6" w:rsidP="000F7097">
            <w:r>
              <w:rPr>
                <w:noProof/>
              </w:rPr>
              <w:drawing>
                <wp:inline distT="0" distB="0" distL="0" distR="0" wp14:anchorId="4DF3CDCC" wp14:editId="57910291">
                  <wp:extent cx="952381" cy="609524"/>
                  <wp:effectExtent l="0" t="0" r="63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1.png"/>
                          <pic:cNvPicPr/>
                        </pic:nvPicPr>
                        <pic:blipFill>
                          <a:blip r:embed="rId11">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c>
          <w:tcPr>
            <w:tcW w:w="0" w:type="auto"/>
          </w:tcPr>
          <w:p w14:paraId="6FBB5535" w14:textId="77777777" w:rsidR="003F10C6" w:rsidRDefault="003F10C6" w:rsidP="000F7097"/>
        </w:tc>
        <w:tc>
          <w:tcPr>
            <w:tcW w:w="0" w:type="auto"/>
          </w:tcPr>
          <w:p w14:paraId="23A30140" w14:textId="0D65760D" w:rsidR="003F10C6" w:rsidRDefault="003F10C6" w:rsidP="000F7097">
            <w:r>
              <w:rPr>
                <w:noProof/>
              </w:rPr>
              <w:drawing>
                <wp:inline distT="0" distB="0" distL="0" distR="0" wp14:anchorId="086E7D4F" wp14:editId="1DABC0D5">
                  <wp:extent cx="952381" cy="609524"/>
                  <wp:effectExtent l="0" t="0" r="63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6.png"/>
                          <pic:cNvPicPr/>
                        </pic:nvPicPr>
                        <pic:blipFill>
                          <a:blip r:embed="rId12">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r>
    </w:tbl>
    <w:p w14:paraId="0DCE656A" w14:textId="3C87CC99" w:rsidR="00474181" w:rsidRDefault="00474181" w:rsidP="00474181">
      <w:pPr>
        <w:jc w:val="center"/>
      </w:pPr>
      <w:r w:rsidRPr="00474181">
        <w:rPr>
          <w:b/>
        </w:rPr>
        <w:t>Figure 5.</w:t>
      </w:r>
      <w:r>
        <w:t xml:space="preserve"> Images for DGM training and testing</w:t>
      </w:r>
    </w:p>
    <w:p w14:paraId="080C4767" w14:textId="2AC2CA0F" w:rsidR="00E53415" w:rsidRDefault="000E21B3" w:rsidP="000F7097">
      <w:r>
        <w:t xml:space="preserve">It is necessary to define how good </w:t>
      </w:r>
      <w:r w:rsidR="00C30FCC">
        <w:t>deep generative models (</w:t>
      </w:r>
      <w:r w:rsidR="00E53415">
        <w:t>DGMs</w:t>
      </w:r>
      <w:r w:rsidR="00C30FCC">
        <w:t>)</w:t>
      </w:r>
      <w:r>
        <w:t xml:space="preserve"> such as VAE, GAN, and AVA are.</w:t>
      </w:r>
      <w:r w:rsidR="00E53415" w:rsidRPr="00E53415">
        <w:t xml:space="preserve"> </w:t>
      </w:r>
      <w:r w:rsidR="000F7097">
        <w:t>L</w:t>
      </w:r>
      <w:r w:rsidR="00E53415">
        <w:t xml:space="preserve">et </w:t>
      </w:r>
      <w:proofErr w:type="spellStart"/>
      <w:r w:rsidR="00E53415">
        <w:t>image</w:t>
      </w:r>
      <w:r w:rsidR="00E42A5F">
        <w:t>Gen</w:t>
      </w:r>
      <w:proofErr w:type="spellEnd"/>
      <w:r w:rsidR="00E53415">
        <w:t xml:space="preserve"> be the best image generated by a </w:t>
      </w:r>
      <w:r w:rsidR="002B788E">
        <w:t>deep generative model (</w:t>
      </w:r>
      <w:r w:rsidR="00E53415">
        <w:t>DGM</w:t>
      </w:r>
      <w:r w:rsidR="002B788E">
        <w:t>)</w:t>
      </w:r>
      <w:r w:rsidR="00E53415">
        <w:t xml:space="preserve">, which is compared with the </w:t>
      </w:r>
      <w:proofErr w:type="spellStart"/>
      <w:r w:rsidR="00E53415" w:rsidRPr="00BD0F16">
        <w:rPr>
          <w:i/>
          <w:iCs/>
        </w:rPr>
        <w:t>i</w:t>
      </w:r>
      <w:r w:rsidR="00E53415" w:rsidRPr="00BD0F16">
        <w:rPr>
          <w:vertAlign w:val="superscript"/>
        </w:rPr>
        <w:t>th</w:t>
      </w:r>
      <w:proofErr w:type="spellEnd"/>
      <w:r w:rsidR="00E53415">
        <w:t xml:space="preserve"> image denoted images[</w:t>
      </w:r>
      <w:proofErr w:type="spellStart"/>
      <w:r w:rsidR="00E53415" w:rsidRPr="00BD0F16">
        <w:rPr>
          <w:i/>
          <w:iCs/>
        </w:rPr>
        <w:t>i</w:t>
      </w:r>
      <w:proofErr w:type="spellEnd"/>
      <w:r w:rsidR="00E53415">
        <w:t xml:space="preserve">] in dataset and then, </w:t>
      </w:r>
      <w:r w:rsidR="000F7097">
        <w:t xml:space="preserve">let </w:t>
      </w:r>
      <w:proofErr w:type="spellStart"/>
      <w:r w:rsidR="000F7097" w:rsidRPr="000F7097">
        <w:rPr>
          <w:i/>
        </w:rPr>
        <w:t>d</w:t>
      </w:r>
      <w:r w:rsidR="000F7097" w:rsidRPr="00006113">
        <w:rPr>
          <w:i/>
          <w:vertAlign w:val="subscript"/>
        </w:rPr>
        <w:t>i</w:t>
      </w:r>
      <w:r w:rsidR="00006113" w:rsidRPr="00006113">
        <w:rPr>
          <w:i/>
          <w:vertAlign w:val="subscript"/>
        </w:rPr>
        <w:t>j</w:t>
      </w:r>
      <w:proofErr w:type="spellEnd"/>
      <w:r w:rsidR="000F7097">
        <w:t xml:space="preserve"> be the pixel distance between </w:t>
      </w:r>
      <w:proofErr w:type="spellStart"/>
      <w:r w:rsidR="000F7097">
        <w:t>image</w:t>
      </w:r>
      <w:r w:rsidR="003E517C">
        <w:t>Gen</w:t>
      </w:r>
      <w:proofErr w:type="spellEnd"/>
      <w:r w:rsidR="000F7097">
        <w:t xml:space="preserve"> and the </w:t>
      </w:r>
      <w:proofErr w:type="spellStart"/>
      <w:r w:rsidR="000F7097" w:rsidRPr="00BD0F16">
        <w:rPr>
          <w:i/>
          <w:iCs/>
        </w:rPr>
        <w:t>i</w:t>
      </w:r>
      <w:r w:rsidR="000F7097" w:rsidRPr="00BD0F16">
        <w:rPr>
          <w:vertAlign w:val="superscript"/>
        </w:rPr>
        <w:t>th</w:t>
      </w:r>
      <w:proofErr w:type="spellEnd"/>
      <w:r w:rsidR="000F7097">
        <w:t xml:space="preserve"> image at the </w:t>
      </w:r>
      <w:proofErr w:type="spellStart"/>
      <w:r w:rsidR="000F7097" w:rsidRPr="000F7097">
        <w:rPr>
          <w:i/>
        </w:rPr>
        <w:t>j</w:t>
      </w:r>
      <w:r w:rsidR="000F7097" w:rsidRPr="000F7097">
        <w:rPr>
          <w:vertAlign w:val="superscript"/>
        </w:rPr>
        <w:t>th</w:t>
      </w:r>
      <w:proofErr w:type="spellEnd"/>
      <w:r w:rsidR="000F7097">
        <w:t xml:space="preserve"> pixel</w:t>
      </w:r>
      <w:r w:rsidR="0019788F">
        <w:t xml:space="preserve"> as follows</w:t>
      </w:r>
      <w:r w:rsidR="000F7097">
        <w:t>:</w:t>
      </w:r>
    </w:p>
    <w:p w14:paraId="2CAAC1E2" w14:textId="6C03C199" w:rsidR="000F7097" w:rsidRPr="000E2A31" w:rsidRDefault="00245B2F" w:rsidP="000F7097">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14:paraId="6864CEA8" w14:textId="0D4DE061" w:rsidR="000E2A31" w:rsidRDefault="000E2A31" w:rsidP="000F7097">
      <w:r>
        <w:t>Obviously, image[</w:t>
      </w:r>
      <w:proofErr w:type="spellStart"/>
      <w:r w:rsidRPr="0054116C">
        <w:rPr>
          <w:i/>
          <w:iCs/>
        </w:rPr>
        <w:t>i</w:t>
      </w:r>
      <w:proofErr w:type="spellEnd"/>
      <w:r>
        <w:t>][</w:t>
      </w:r>
      <w:r w:rsidRPr="0054116C">
        <w:rPr>
          <w:i/>
          <w:iCs/>
        </w:rPr>
        <w:t>j</w:t>
      </w:r>
      <w:r>
        <w:t>] (</w:t>
      </w:r>
      <w:proofErr w:type="spellStart"/>
      <w:r>
        <w:t>image</w:t>
      </w:r>
      <w:r w:rsidR="008260E9">
        <w:t>Gen</w:t>
      </w:r>
      <w:proofErr w:type="spellEnd"/>
      <w:r>
        <w:t>[</w:t>
      </w:r>
      <w:r w:rsidRPr="0054116C">
        <w:rPr>
          <w:i/>
          <w:iCs/>
        </w:rPr>
        <w:t>j</w:t>
      </w:r>
      <w:r>
        <w:t xml:space="preserve">]) is the </w:t>
      </w:r>
      <w:proofErr w:type="spellStart"/>
      <w:r w:rsidRPr="0054116C">
        <w:rPr>
          <w:i/>
          <w:iCs/>
        </w:rPr>
        <w:t>j</w:t>
      </w:r>
      <w:r w:rsidRPr="0054116C">
        <w:rPr>
          <w:vertAlign w:val="superscript"/>
        </w:rPr>
        <w:t>th</w:t>
      </w:r>
      <w:proofErr w:type="spellEnd"/>
      <w:r>
        <w:t xml:space="preserve"> pixel of the </w:t>
      </w:r>
      <w:proofErr w:type="spellStart"/>
      <w:r w:rsidRPr="0054116C">
        <w:rPr>
          <w:i/>
          <w:iCs/>
        </w:rPr>
        <w:t>i</w:t>
      </w:r>
      <w:r w:rsidRPr="0054116C">
        <w:rPr>
          <w:vertAlign w:val="superscript"/>
        </w:rPr>
        <w:t>th</w:t>
      </w:r>
      <w:proofErr w:type="spellEnd"/>
      <w:r>
        <w:t xml:space="preserve"> image (the </w:t>
      </w:r>
      <w:r w:rsidR="000A39FB">
        <w:t>gen</w:t>
      </w:r>
      <w:r w:rsidR="00572D7B">
        <w:t>erated</w:t>
      </w:r>
      <w:r>
        <w:t xml:space="preserve"> image). The notation ||.|| denotes norm of pixel. For example, norm of RGB pixel is </w:t>
      </w:r>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r>
        <w:t xml:space="preserve"> where </w:t>
      </w:r>
      <w:r w:rsidRPr="00D16865">
        <w:rPr>
          <w:i/>
          <w:iCs/>
        </w:rPr>
        <w:t>r</w:t>
      </w:r>
      <w:r>
        <w:t xml:space="preserve">, </w:t>
      </w:r>
      <w:r w:rsidRPr="00D16865">
        <w:rPr>
          <w:i/>
          <w:iCs/>
        </w:rPr>
        <w:t>g</w:t>
      </w:r>
      <w:r>
        <w:t xml:space="preserve">, and </w:t>
      </w:r>
      <w:r w:rsidRPr="00D16865">
        <w:rPr>
          <w:i/>
          <w:iCs/>
        </w:rPr>
        <w:t>b</w:t>
      </w:r>
      <w:r>
        <w:t xml:space="preserve"> are red color, green color, and blue color of such pixel. </w:t>
      </w:r>
      <w:r w:rsidR="00E977E4">
        <w:t xml:space="preserve">Suppose all pixel values are normalized in interval [0, 1]. </w:t>
      </w:r>
      <w:r>
        <w:t xml:space="preserve">The quantity </w:t>
      </w:r>
      <w:proofErr w:type="spellStart"/>
      <w:r w:rsidR="002C2CC5" w:rsidRPr="000F7097">
        <w:rPr>
          <w:i/>
        </w:rPr>
        <w:t>d</w:t>
      </w:r>
      <w:r w:rsidR="002C2CC5" w:rsidRPr="00006113">
        <w:rPr>
          <w:i/>
          <w:vertAlign w:val="subscript"/>
        </w:rPr>
        <w:t>ij</w:t>
      </w:r>
      <w:proofErr w:type="spellEnd"/>
      <w:r>
        <w:t xml:space="preserve"> implies </w:t>
      </w:r>
      <w:r w:rsidR="002C2CC5">
        <w:t>difference</w:t>
      </w:r>
      <w:r>
        <w:t xml:space="preserve"> between two images and so, it expresses similarity quality of generated image</w:t>
      </w:r>
      <w:r w:rsidR="00BD7A5A">
        <w:t xml:space="preserve">, which is as small as possible. The inverse </w:t>
      </w:r>
      <w:r w:rsidR="001527CE">
        <w:t>1–</w:t>
      </w:r>
      <w:proofErr w:type="spellStart"/>
      <w:r w:rsidR="00DB7335" w:rsidRPr="000F7097">
        <w:rPr>
          <w:i/>
        </w:rPr>
        <w:t>d</w:t>
      </w:r>
      <w:r w:rsidR="00DB7335" w:rsidRPr="00006113">
        <w:rPr>
          <w:i/>
          <w:vertAlign w:val="subscript"/>
        </w:rPr>
        <w:t>ij</w:t>
      </w:r>
      <w:proofErr w:type="spellEnd"/>
      <w:r w:rsidR="00BD7A5A" w:rsidRPr="00BD7A5A">
        <w:t xml:space="preserve"> </w:t>
      </w:r>
      <w:r w:rsidR="00BD7A5A">
        <w:t>expresses diversity quality of generated image</w:t>
      </w:r>
      <w:r w:rsidR="00B77871">
        <w:t>, which is as large as possible.</w:t>
      </w:r>
      <w:r w:rsidR="008E6CD5">
        <w:t xml:space="preserve"> Therefore, the best image should balance</w:t>
      </w:r>
      <w:r w:rsidR="00B04CE2">
        <w:t xml:space="preserve"> these quantities </w:t>
      </w:r>
      <w:proofErr w:type="spellStart"/>
      <w:r w:rsidR="00DB7335" w:rsidRPr="000F7097">
        <w:rPr>
          <w:i/>
        </w:rPr>
        <w:t>d</w:t>
      </w:r>
      <w:r w:rsidR="00DB7335" w:rsidRPr="00006113">
        <w:rPr>
          <w:i/>
          <w:vertAlign w:val="subscript"/>
        </w:rPr>
        <w:t>ij</w:t>
      </w:r>
      <w:proofErr w:type="spellEnd"/>
      <w:r w:rsidR="00B04CE2">
        <w:t xml:space="preserve"> and </w:t>
      </w:r>
      <w:r w:rsidR="001527CE">
        <w:t>1–</w:t>
      </w:r>
      <w:proofErr w:type="spellStart"/>
      <w:r w:rsidR="00DB7335" w:rsidRPr="000F7097">
        <w:rPr>
          <w:i/>
        </w:rPr>
        <w:t>d</w:t>
      </w:r>
      <w:r w:rsidR="00DB7335" w:rsidRPr="00006113">
        <w:rPr>
          <w:i/>
          <w:vertAlign w:val="subscript"/>
        </w:rPr>
        <w:t>ij</w:t>
      </w:r>
      <w:proofErr w:type="spellEnd"/>
      <w:r w:rsidR="002C04A2">
        <w:t xml:space="preserve"> so that the </w:t>
      </w:r>
      <w:r w:rsidR="00B04CE2">
        <w:t>product</w:t>
      </w:r>
      <w:r w:rsidR="002C04A2">
        <w:t xml:space="preserve"> </w:t>
      </w:r>
      <w:proofErr w:type="spellStart"/>
      <w:r w:rsidR="00DB7335" w:rsidRPr="000F7097">
        <w:rPr>
          <w:i/>
        </w:rPr>
        <w:t>d</w:t>
      </w:r>
      <w:r w:rsidR="00DB7335" w:rsidRPr="00006113">
        <w:rPr>
          <w:i/>
          <w:vertAlign w:val="subscript"/>
        </w:rPr>
        <w:t>ij</w:t>
      </w:r>
      <w:proofErr w:type="spellEnd"/>
      <w:r w:rsidR="00B04CE2">
        <w:t>(</w:t>
      </w:r>
      <w:r w:rsidR="001527CE">
        <w:t>1–</w:t>
      </w:r>
      <w:proofErr w:type="spellStart"/>
      <w:r w:rsidR="00DB7335" w:rsidRPr="000F7097">
        <w:rPr>
          <w:i/>
        </w:rPr>
        <w:t>d</w:t>
      </w:r>
      <w:r w:rsidR="00DB7335" w:rsidRPr="00006113">
        <w:rPr>
          <w:i/>
          <w:vertAlign w:val="subscript"/>
        </w:rPr>
        <w:t>ij</w:t>
      </w:r>
      <w:proofErr w:type="spellEnd"/>
      <w:r w:rsidR="00B04CE2">
        <w:t>)</w:t>
      </w:r>
      <w:r w:rsidR="002C04A2">
        <w:t xml:space="preserve"> </w:t>
      </w:r>
      <w:r w:rsidR="00B04CE2">
        <w:t xml:space="preserve">gets </w:t>
      </w:r>
      <w:r w:rsidR="009936E1">
        <w:t>as larger as possible</w:t>
      </w:r>
      <w:r w:rsidR="00355F34">
        <w:t>.</w:t>
      </w:r>
    </w:p>
    <w:p w14:paraId="426DB394" w14:textId="3A4C8966" w:rsidR="00355F34" w:rsidRDefault="00245B2F" w:rsidP="000F7097">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r>
            <m:rPr>
              <m:sty m:val="p"/>
            </m:rPr>
            <w:rPr>
              <w:rFonts w:ascii="Cambria Math" w:hAnsi="Cambria Math"/>
            </w:rPr>
            <m:t>max</m:t>
          </m:r>
        </m:oMath>
      </m:oMathPara>
    </w:p>
    <w:p w14:paraId="62E048EE" w14:textId="2525197F" w:rsidR="002C04A2" w:rsidRDefault="00006113" w:rsidP="000F7097">
      <w:r>
        <w:t>Because the produc</w:t>
      </w:r>
      <w:r w:rsidR="004003C5">
        <w:t>t</w:t>
      </w:r>
      <w:r>
        <w:t xml:space="preserve"> </w:t>
      </w:r>
      <w:proofErr w:type="spellStart"/>
      <w:r w:rsidR="004003C5" w:rsidRPr="000F7097">
        <w:rPr>
          <w:i/>
        </w:rPr>
        <w:t>d</w:t>
      </w:r>
      <w:r w:rsidR="004003C5" w:rsidRPr="00006113">
        <w:rPr>
          <w:i/>
          <w:vertAlign w:val="subscript"/>
        </w:rPr>
        <w:t>ij</w:t>
      </w:r>
      <w:proofErr w:type="spellEnd"/>
      <w:r w:rsidR="004003C5">
        <w:t>(1–</w:t>
      </w:r>
      <w:proofErr w:type="spellStart"/>
      <w:r w:rsidR="004003C5" w:rsidRPr="000F7097">
        <w:rPr>
          <w:i/>
        </w:rPr>
        <w:t>d</w:t>
      </w:r>
      <w:r w:rsidR="004003C5" w:rsidRPr="00006113">
        <w:rPr>
          <w:i/>
          <w:vertAlign w:val="subscript"/>
        </w:rPr>
        <w:t>ij</w:t>
      </w:r>
      <w:proofErr w:type="spellEnd"/>
      <w:r w:rsidR="004003C5">
        <w:t xml:space="preserve">) is second-order function, its </w:t>
      </w:r>
      <w:r w:rsidR="00940A91">
        <w:t>maximizer</w:t>
      </w:r>
      <w:r w:rsidR="004003C5">
        <w:t xml:space="preserve"> exists and so</w:t>
      </w:r>
      <w:r w:rsidR="001531E2">
        <w:t>,</w:t>
      </w:r>
      <w:r w:rsidR="004003C5">
        <w:t xml:space="preserve"> the generated image whose product </w:t>
      </w:r>
      <w:proofErr w:type="spellStart"/>
      <w:r w:rsidR="004003C5" w:rsidRPr="000F7097">
        <w:rPr>
          <w:i/>
        </w:rPr>
        <w:t>d</w:t>
      </w:r>
      <w:r w:rsidR="004003C5" w:rsidRPr="00006113">
        <w:rPr>
          <w:i/>
          <w:vertAlign w:val="subscript"/>
        </w:rPr>
        <w:t>ij</w:t>
      </w:r>
      <w:proofErr w:type="spellEnd"/>
      <w:r w:rsidR="004003C5">
        <w:t>(1–</w:t>
      </w:r>
      <w:proofErr w:type="spellStart"/>
      <w:r w:rsidR="004003C5" w:rsidRPr="000F7097">
        <w:rPr>
          <w:i/>
        </w:rPr>
        <w:t>d</w:t>
      </w:r>
      <w:r w:rsidR="004003C5" w:rsidRPr="00006113">
        <w:rPr>
          <w:i/>
          <w:vertAlign w:val="subscript"/>
        </w:rPr>
        <w:t>ij</w:t>
      </w:r>
      <w:proofErr w:type="spellEnd"/>
      <w:r w:rsidR="004003C5">
        <w:t xml:space="preserve">) is </w:t>
      </w:r>
      <w:r w:rsidR="001531E2">
        <w:t xml:space="preserve">larger </w:t>
      </w:r>
      <w:r w:rsidR="00C04FA4">
        <w:t xml:space="preserve">is </w:t>
      </w:r>
      <w:r w:rsidR="004003C5">
        <w:t>the better one</w:t>
      </w:r>
      <w:r w:rsidR="00B01CFB">
        <w:t xml:space="preserve"> when its balance is more stable</w:t>
      </w:r>
      <w:r w:rsidR="004003C5">
        <w:t xml:space="preserve">. </w:t>
      </w:r>
      <w:r w:rsidR="004869EC">
        <w:t xml:space="preserve">As a result, let balance metric (BM) be the metric to assess quality of </w:t>
      </w:r>
      <w:r w:rsidR="00C76306">
        <w:t xml:space="preserve">the </w:t>
      </w:r>
      <w:r w:rsidR="004869EC">
        <w:t>generated image</w:t>
      </w:r>
      <w:r w:rsidR="00C76306">
        <w:t xml:space="preserve"> (the best image) with regard to the </w:t>
      </w:r>
      <w:proofErr w:type="spellStart"/>
      <w:r w:rsidR="00C76306" w:rsidRPr="00C76306">
        <w:rPr>
          <w:i/>
        </w:rPr>
        <w:t>i</w:t>
      </w:r>
      <w:r w:rsidR="00C76306" w:rsidRPr="00C76306">
        <w:rPr>
          <w:vertAlign w:val="superscript"/>
        </w:rPr>
        <w:t>th</w:t>
      </w:r>
      <w:proofErr w:type="spellEnd"/>
      <w:r w:rsidR="00C76306">
        <w:t xml:space="preserve"> image</w:t>
      </w:r>
      <w:r w:rsidR="004869EC">
        <w:t>, which is formulated as follows:</w:t>
      </w:r>
    </w:p>
    <w:p w14:paraId="5A1BF576" w14:textId="6F9B46B7" w:rsidR="00E53415" w:rsidRDefault="00245B2F" w:rsidP="00E53415">
      <m:oMathPara>
        <m:oMath>
          <m:sSub>
            <m:sSubPr>
              <m:ctrlPr>
                <w:rPr>
                  <w:rFonts w:ascii="Cambria Math" w:hAnsi="Cambria Math"/>
                </w:rPr>
              </m:ctrlPr>
            </m:sSubPr>
            <m:e>
              <m:r>
                <m:rPr>
                  <m:sty m:val="p"/>
                </m:rPr>
                <w:rPr>
                  <w:rFonts w:ascii="Cambria Math" w:hAnsi="Cambria Math"/>
                </w:rPr>
                <m:t>BM</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oMath>
      </m:oMathPara>
    </w:p>
    <w:p w14:paraId="01B5AAA5" w14:textId="5CD1542F" w:rsidR="000A39FB" w:rsidRDefault="00241ABE" w:rsidP="000A39FB">
      <w:r>
        <w:rPr>
          <w:iCs/>
        </w:rPr>
        <w:t xml:space="preserve">Where </w:t>
      </w:r>
      <w:proofErr w:type="spellStart"/>
      <w:r w:rsidRPr="00C228FB">
        <w:rPr>
          <w:i/>
          <w:iCs/>
        </w:rPr>
        <w:t>n</w:t>
      </w:r>
      <w:r w:rsidRPr="00C228FB">
        <w:rPr>
          <w:i/>
          <w:iCs/>
          <w:vertAlign w:val="subscript"/>
        </w:rPr>
        <w:t>i</w:t>
      </w:r>
      <w:proofErr w:type="spellEnd"/>
      <w:r>
        <w:t xml:space="preserve"> is the number of pixels of the </w:t>
      </w:r>
      <w:proofErr w:type="spellStart"/>
      <w:r w:rsidRPr="00C228FB">
        <w:rPr>
          <w:i/>
          <w:iCs/>
        </w:rPr>
        <w:t>i</w:t>
      </w:r>
      <w:r w:rsidRPr="00C228FB">
        <w:rPr>
          <w:vertAlign w:val="superscript"/>
        </w:rPr>
        <w:t>th</w:t>
      </w:r>
      <w:proofErr w:type="spellEnd"/>
      <w:r>
        <w:t xml:space="preserve"> image. </w:t>
      </w:r>
      <w:r w:rsidR="009702B6">
        <w:t xml:space="preserve">The </w:t>
      </w:r>
      <w:r w:rsidR="000D1F19">
        <w:t>larger</w:t>
      </w:r>
      <w:r w:rsidR="009702B6">
        <w:t xml:space="preserve"> the </w:t>
      </w:r>
      <w:proofErr w:type="spellStart"/>
      <w:r w:rsidR="009702B6">
        <w:t>BM</w:t>
      </w:r>
      <w:r w:rsidR="00284195" w:rsidRPr="000D1F19">
        <w:rPr>
          <w:i/>
          <w:vertAlign w:val="subscript"/>
        </w:rPr>
        <w:t>i</w:t>
      </w:r>
      <w:proofErr w:type="spellEnd"/>
      <w:r w:rsidR="009702B6">
        <w:t xml:space="preserve"> is, the better the generated image is</w:t>
      </w:r>
      <w:r w:rsidR="000A39FB">
        <w:t>, the better the balance of similarity and diversity is.</w:t>
      </w:r>
      <w:r w:rsidR="000A39FB" w:rsidRPr="000A39FB">
        <w:t xml:space="preserve"> </w:t>
      </w:r>
      <w:r w:rsidR="000A39FB">
        <w:t xml:space="preserve">The overall BM of a DGM is average </w:t>
      </w:r>
      <w:r w:rsidR="0030521B">
        <w:t>BM[</w:t>
      </w:r>
      <w:proofErr w:type="spellStart"/>
      <w:r w:rsidR="0030521B" w:rsidRPr="00241ABE">
        <w:rPr>
          <w:i/>
        </w:rPr>
        <w:t>i</w:t>
      </w:r>
      <w:proofErr w:type="spellEnd"/>
      <w:r w:rsidR="0030521B">
        <w:t xml:space="preserve">] </w:t>
      </w:r>
      <w:r w:rsidR="000A39FB">
        <w:t xml:space="preserve">over </w:t>
      </w:r>
      <w:r w:rsidR="000A39FB" w:rsidRPr="00A85B5E">
        <w:rPr>
          <w:i/>
          <w:iCs/>
        </w:rPr>
        <w:t>N</w:t>
      </w:r>
      <w:r w:rsidR="000A39FB">
        <w:t>=</w:t>
      </w:r>
      <w:r w:rsidR="00445A9E">
        <w:t>36</w:t>
      </w:r>
      <w:r w:rsidR="000A39FB">
        <w:t xml:space="preserve"> test images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B6E96" w14:paraId="31626B81" w14:textId="77777777" w:rsidTr="00975C7B">
        <w:tc>
          <w:tcPr>
            <w:tcW w:w="4659" w:type="pct"/>
          </w:tcPr>
          <w:p w14:paraId="64F9F6DE" w14:textId="302EAAA3" w:rsidR="009B6E96" w:rsidRDefault="00E90222" w:rsidP="006644A3">
            <m:oMathPara>
              <m:oMath>
                <m:r>
                  <m:rPr>
                    <m:sty m:val="p"/>
                  </m:rPr>
                  <w:rPr>
                    <w:rFonts w:ascii="Cambria Math" w:hAnsi="Cambria Math"/>
                  </w:rPr>
                  <m:t>BM</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rPr>
                        </m:ctrlPr>
                      </m:sSubPr>
                      <m:e>
                        <m:r>
                          <m:rPr>
                            <m:sty m:val="p"/>
                          </m:rPr>
                          <w:rPr>
                            <w:rFonts w:ascii="Cambria Math" w:hAnsi="Cambria Math"/>
                          </w:rPr>
                          <m:t>BM</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e>
                </m:nary>
              </m:oMath>
            </m:oMathPara>
          </w:p>
        </w:tc>
        <w:tc>
          <w:tcPr>
            <w:tcW w:w="341" w:type="pct"/>
            <w:vAlign w:val="center"/>
          </w:tcPr>
          <w:p w14:paraId="6480845A" w14:textId="48DCCB02" w:rsidR="009B6E96" w:rsidRDefault="009B6E96" w:rsidP="009B6E96">
            <w:pPr>
              <w:jc w:val="right"/>
            </w:pPr>
            <w:r>
              <w:t>(17)</w:t>
            </w:r>
          </w:p>
        </w:tc>
      </w:tr>
    </w:tbl>
    <w:p w14:paraId="19E4A216" w14:textId="0E3E0D9F" w:rsidR="009B6E96" w:rsidRDefault="00E90222" w:rsidP="000A39FB">
      <w:r>
        <w:t>Where,</w:t>
      </w:r>
    </w:p>
    <w:p w14:paraId="7D9D55AA" w14:textId="2D035853" w:rsidR="00E90222" w:rsidRDefault="00245B2F" w:rsidP="000A39FB">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14:paraId="31602F1E" w14:textId="56A5F2DF" w:rsidR="00C72629" w:rsidRDefault="00C202B7" w:rsidP="00C72629">
      <w:r>
        <w:lastRenderedPageBreak/>
        <w:t xml:space="preserve">Recall that the larger the BM is, the better the DGM is. </w:t>
      </w:r>
      <w:r w:rsidR="00F8439F">
        <w:t xml:space="preserve">However, if the similarity quality is concern, </w:t>
      </w:r>
      <w:r w:rsidR="00BE353D">
        <w:t>the DGM will be better when its BM is smaller because a small BM implies good similarity in this test with note that such small BM implies small distance or small diversity.</w:t>
      </w:r>
      <w:r w:rsidR="006105B6">
        <w:t xml:space="preserve"> Therefore, the DGM whose BM is largest or smallest is preeminent.</w:t>
      </w:r>
      <w:r w:rsidR="00000E0E">
        <w:t xml:space="preserve"> If the DGM whose BM is largest, it is best in balance of similarity and diversity. If the DGM whose BM is </w:t>
      </w:r>
      <w:r w:rsidR="00BB21F8">
        <w:t>smallest</w:t>
      </w:r>
      <w:r w:rsidR="00000E0E">
        <w:t xml:space="preserve">, it is best in </w:t>
      </w:r>
      <w:r w:rsidR="00BB21F8">
        <w:t>similarity.</w:t>
      </w:r>
      <w:r w:rsidR="001A736E">
        <w:t xml:space="preserve"> Both maximum and minimum of BM, which indicates both balance quality and similarity quality, respectively, are concerned in this test but balance quality </w:t>
      </w:r>
      <w:r w:rsidR="00507E46">
        <w:t xml:space="preserve">with large </w:t>
      </w:r>
      <w:r w:rsidR="001A736E">
        <w:t>is more important.</w:t>
      </w:r>
    </w:p>
    <w:p w14:paraId="5C08B874" w14:textId="2DCA3EA1" w:rsidR="00F94454" w:rsidRDefault="00057B78" w:rsidP="0037703D">
      <w:pPr>
        <w:ind w:firstLine="360"/>
      </w:pPr>
      <w:r>
        <w:t xml:space="preserve">The </w:t>
      </w:r>
      <w:r w:rsidR="00AE220E">
        <w:t xml:space="preserve">four AVA </w:t>
      </w:r>
      <w:r>
        <w:t>variant</w:t>
      </w:r>
      <w:r w:rsidR="00AE220E">
        <w:t>s</w:t>
      </w:r>
      <w:r w:rsidR="00C75C01">
        <w:t xml:space="preserve"> </w:t>
      </w:r>
      <w:r w:rsidR="00163E2C">
        <w:t>(</w:t>
      </w:r>
      <w:r w:rsidR="00C72629">
        <w:t>AVAs</w:t>
      </w:r>
      <w:r w:rsidR="00163E2C">
        <w:t>)</w:t>
      </w:r>
      <w:r w:rsidR="00C72629">
        <w:t xml:space="preserve"> as well as VAE and GAN are</w:t>
      </w:r>
      <w:r w:rsidR="00C75C01">
        <w:t xml:space="preserve"> evaluated by </w:t>
      </w:r>
      <w:r w:rsidR="00C72629">
        <w:t>BM</w:t>
      </w:r>
      <w:r w:rsidR="007A699E">
        <w:t xml:space="preserve"> with 19 learning rates </w:t>
      </w:r>
      <w:r w:rsidR="00A0708B" w:rsidRPr="00A0708B">
        <w:rPr>
          <w:rFonts w:cs="Times New Roman"/>
          <w:i/>
          <w:iCs/>
        </w:rPr>
        <w:t>γ</w:t>
      </w:r>
      <w:r w:rsidR="007F5401">
        <w:t xml:space="preserve"> = 1, </w:t>
      </w:r>
      <w:proofErr w:type="gramStart"/>
      <w:r w:rsidR="007F5401">
        <w:t>0.9,…</w:t>
      </w:r>
      <w:proofErr w:type="gramEnd"/>
      <w:r w:rsidR="007F5401">
        <w:t>, 0.1, 0.09,</w:t>
      </w:r>
      <w:r w:rsidR="00C916CB">
        <w:t>…,</w:t>
      </w:r>
      <w:r w:rsidR="007F5401">
        <w:t xml:space="preserve"> 0.0</w:t>
      </w:r>
      <w:r w:rsidR="007A699E">
        <w:t>1</w:t>
      </w:r>
      <w:r w:rsidR="00A0708B">
        <w:t xml:space="preserve"> because stochastic gradient descent (SGD) algorithm is affected by learning rate</w:t>
      </w:r>
      <w:r w:rsidR="00C957E8">
        <w:t xml:space="preserve"> and the accuracy of AVA varies a little bit within a learning rate because of randomizing encoded data </w:t>
      </w:r>
      <w:r w:rsidR="00C957E8" w:rsidRPr="00C957E8">
        <w:rPr>
          <w:b/>
          <w:bCs/>
        </w:rPr>
        <w:t>z</w:t>
      </w:r>
      <w:r w:rsidR="00C957E8">
        <w:t xml:space="preserve"> in VAE algorithm</w:t>
      </w:r>
      <w:r w:rsidR="007A699E">
        <w:t>.</w:t>
      </w:r>
      <w:r w:rsidR="00BD0F16">
        <w:t xml:space="preserve"> </w:t>
      </w:r>
      <w:r w:rsidR="006421D6">
        <w:t xml:space="preserve">Table 1 shows </w:t>
      </w:r>
      <w:r w:rsidR="0037703D">
        <w:t>BM</w:t>
      </w:r>
      <w:r w:rsidR="006421D6">
        <w:t xml:space="preserve"> values of AVA</w:t>
      </w:r>
      <w:r w:rsidR="0037703D">
        <w:t>s</w:t>
      </w:r>
      <w:r w:rsidR="006421D6">
        <w:t xml:space="preserve">, </w:t>
      </w:r>
      <w:r w:rsidR="003D205B">
        <w:t>VAE</w:t>
      </w:r>
      <w:r w:rsidR="0037703D">
        <w:t>, and GAN</w:t>
      </w:r>
      <w:r w:rsidR="006421D6">
        <w:t xml:space="preserve"> with 10 learning rates </w:t>
      </w:r>
      <w:r w:rsidR="006421D6" w:rsidRPr="005C01AB">
        <w:rPr>
          <w:rFonts w:cs="Times New Roman"/>
          <w:i/>
          <w:iCs/>
        </w:rPr>
        <w:t>γ</w:t>
      </w:r>
      <w:r w:rsidR="006421D6">
        <w:t xml:space="preserve"> = 1, 0.9,</w:t>
      </w:r>
      <w:r w:rsidR="002C5DF1">
        <w:t xml:space="preserve"> 0.8,</w:t>
      </w:r>
      <w:r w:rsidR="002C13E1">
        <w:t xml:space="preserve"> 0.7, 0.6, 0.5, 0.4, 0.3, 0.2</w:t>
      </w:r>
      <w:r w:rsidR="006421D6">
        <w:t>, 0.1.</w:t>
      </w:r>
    </w:p>
    <w:p w14:paraId="6F983BB1" w14:textId="77777777" w:rsidR="00366E92" w:rsidRDefault="00366E92" w:rsidP="00366E92">
      <w:pPr>
        <w:jc w:val="center"/>
      </w:pPr>
      <w:r w:rsidRPr="00D24C14">
        <w:rPr>
          <w:b/>
          <w:bCs/>
        </w:rPr>
        <w:t>Table 1.</w:t>
      </w:r>
      <w:r w:rsidRPr="00D24C14">
        <w:t xml:space="preserve"> BM regarding learning rates </w:t>
      </w:r>
      <w:r w:rsidRPr="00D24C14">
        <w:rPr>
          <w:rFonts w:cs="Times New Roman"/>
        </w:rPr>
        <w:t>from</w:t>
      </w:r>
      <w:r w:rsidRPr="00D24C14">
        <w:t xml:space="preserve"> 1 down to 0.1</w:t>
      </w:r>
    </w:p>
    <w:tbl>
      <w:tblPr>
        <w:tblStyle w:val="TableGrid"/>
        <w:tblW w:w="0" w:type="auto"/>
        <w:jc w:val="center"/>
        <w:tblLook w:val="04A0" w:firstRow="1" w:lastRow="0" w:firstColumn="1" w:lastColumn="0" w:noHBand="0" w:noVBand="1"/>
      </w:tblPr>
      <w:tblGrid>
        <w:gridCol w:w="746"/>
        <w:gridCol w:w="876"/>
        <w:gridCol w:w="876"/>
        <w:gridCol w:w="876"/>
        <w:gridCol w:w="876"/>
        <w:gridCol w:w="876"/>
        <w:gridCol w:w="876"/>
        <w:gridCol w:w="876"/>
      </w:tblGrid>
      <w:tr w:rsidR="001C4CB8" w14:paraId="086A502B" w14:textId="0F4948D8" w:rsidTr="00394A7E">
        <w:trPr>
          <w:jc w:val="center"/>
        </w:trPr>
        <w:tc>
          <w:tcPr>
            <w:tcW w:w="0" w:type="auto"/>
          </w:tcPr>
          <w:p w14:paraId="3789564A" w14:textId="77777777" w:rsidR="001C4CB8" w:rsidRDefault="001C4CB8"/>
        </w:tc>
        <w:tc>
          <w:tcPr>
            <w:tcW w:w="0" w:type="auto"/>
          </w:tcPr>
          <w:p w14:paraId="2AC02954" w14:textId="3CFD26F0" w:rsidR="001C4CB8" w:rsidRDefault="001C4CB8" w:rsidP="00B305A3">
            <w:pPr>
              <w:jc w:val="center"/>
            </w:pPr>
            <w:r>
              <w:t>AVA1</w:t>
            </w:r>
          </w:p>
        </w:tc>
        <w:tc>
          <w:tcPr>
            <w:tcW w:w="0" w:type="auto"/>
          </w:tcPr>
          <w:p w14:paraId="28FE4A31" w14:textId="606273D4" w:rsidR="001C4CB8" w:rsidRDefault="001C4CB8" w:rsidP="00B305A3">
            <w:pPr>
              <w:jc w:val="center"/>
            </w:pPr>
            <w:r>
              <w:t>AVA2</w:t>
            </w:r>
          </w:p>
        </w:tc>
        <w:tc>
          <w:tcPr>
            <w:tcW w:w="0" w:type="auto"/>
          </w:tcPr>
          <w:p w14:paraId="3E710900" w14:textId="42A4E9FA" w:rsidR="001C4CB8" w:rsidRDefault="001C4CB8" w:rsidP="00B305A3">
            <w:pPr>
              <w:jc w:val="center"/>
            </w:pPr>
            <w:r>
              <w:t>AVA3</w:t>
            </w:r>
          </w:p>
        </w:tc>
        <w:tc>
          <w:tcPr>
            <w:tcW w:w="0" w:type="auto"/>
          </w:tcPr>
          <w:p w14:paraId="11731E9E" w14:textId="620F89FF" w:rsidR="001C4CB8" w:rsidRDefault="001C4CB8" w:rsidP="00B305A3">
            <w:pPr>
              <w:jc w:val="center"/>
            </w:pPr>
            <w:r>
              <w:t>AVA4</w:t>
            </w:r>
          </w:p>
        </w:tc>
        <w:tc>
          <w:tcPr>
            <w:tcW w:w="0" w:type="auto"/>
          </w:tcPr>
          <w:p w14:paraId="3729AA5A" w14:textId="60B8722D" w:rsidR="001C4CB8" w:rsidRDefault="001C4CB8" w:rsidP="00B305A3">
            <w:pPr>
              <w:jc w:val="center"/>
            </w:pPr>
            <w:r>
              <w:t>AVA5</w:t>
            </w:r>
          </w:p>
        </w:tc>
        <w:tc>
          <w:tcPr>
            <w:tcW w:w="0" w:type="auto"/>
          </w:tcPr>
          <w:p w14:paraId="7D0F7451" w14:textId="0656488B" w:rsidR="001C4CB8" w:rsidRDefault="001C4CB8" w:rsidP="00B305A3">
            <w:pPr>
              <w:jc w:val="center"/>
            </w:pPr>
            <w:r>
              <w:t>VAE</w:t>
            </w:r>
          </w:p>
        </w:tc>
        <w:tc>
          <w:tcPr>
            <w:tcW w:w="0" w:type="auto"/>
          </w:tcPr>
          <w:p w14:paraId="097C4DF4" w14:textId="2405EEF5" w:rsidR="001C4CB8" w:rsidRDefault="001C4CB8" w:rsidP="00B305A3">
            <w:pPr>
              <w:jc w:val="center"/>
            </w:pPr>
            <w:r>
              <w:t>GAN</w:t>
            </w:r>
          </w:p>
        </w:tc>
      </w:tr>
      <w:tr w:rsidR="003A15FA" w14:paraId="4B83577A" w14:textId="00C7480F" w:rsidTr="00394A7E">
        <w:trPr>
          <w:jc w:val="center"/>
        </w:trPr>
        <w:tc>
          <w:tcPr>
            <w:tcW w:w="0" w:type="auto"/>
          </w:tcPr>
          <w:p w14:paraId="71924102" w14:textId="7F377973" w:rsidR="003A15FA" w:rsidRDefault="003A15FA" w:rsidP="003A15FA">
            <w:r w:rsidRPr="00420DF9">
              <w:rPr>
                <w:rFonts w:cs="Times New Roman"/>
                <w:i/>
                <w:iCs/>
              </w:rPr>
              <w:t>γ</w:t>
            </w:r>
            <w:r>
              <w:rPr>
                <w:rFonts w:cs="Times New Roman"/>
              </w:rPr>
              <w:t>=1.0</w:t>
            </w:r>
          </w:p>
        </w:tc>
        <w:tc>
          <w:tcPr>
            <w:tcW w:w="0" w:type="auto"/>
          </w:tcPr>
          <w:p w14:paraId="12D4DD32" w14:textId="15E2DBE5" w:rsidR="003A15FA" w:rsidRDefault="003A15FA" w:rsidP="003A15FA">
            <w:pPr>
              <w:jc w:val="right"/>
            </w:pPr>
            <w:r w:rsidRPr="00656E67">
              <w:t>0.2298</w:t>
            </w:r>
          </w:p>
        </w:tc>
        <w:tc>
          <w:tcPr>
            <w:tcW w:w="0" w:type="auto"/>
          </w:tcPr>
          <w:p w14:paraId="0B367732" w14:textId="3B1AAFD7" w:rsidR="003A15FA" w:rsidRDefault="003A15FA" w:rsidP="003A15FA">
            <w:pPr>
              <w:jc w:val="right"/>
            </w:pPr>
            <w:r w:rsidRPr="00656E67">
              <w:t>0.2301</w:t>
            </w:r>
          </w:p>
        </w:tc>
        <w:tc>
          <w:tcPr>
            <w:tcW w:w="0" w:type="auto"/>
          </w:tcPr>
          <w:p w14:paraId="43877D33" w14:textId="09D8A82C" w:rsidR="003A15FA" w:rsidRDefault="003A15FA" w:rsidP="003A15FA">
            <w:pPr>
              <w:jc w:val="right"/>
            </w:pPr>
            <w:r w:rsidRPr="00656E67">
              <w:t>0.0642</w:t>
            </w:r>
          </w:p>
        </w:tc>
        <w:tc>
          <w:tcPr>
            <w:tcW w:w="0" w:type="auto"/>
          </w:tcPr>
          <w:p w14:paraId="3FDAE4AB" w14:textId="57B84406" w:rsidR="003A15FA" w:rsidRDefault="003A15FA" w:rsidP="003A15FA">
            <w:pPr>
              <w:jc w:val="right"/>
            </w:pPr>
            <w:r w:rsidRPr="00656E67">
              <w:t>0.0766</w:t>
            </w:r>
          </w:p>
        </w:tc>
        <w:tc>
          <w:tcPr>
            <w:tcW w:w="0" w:type="auto"/>
          </w:tcPr>
          <w:p w14:paraId="45A08694" w14:textId="5316822E" w:rsidR="003A15FA" w:rsidRDefault="003A15FA" w:rsidP="003A15FA">
            <w:pPr>
              <w:jc w:val="right"/>
            </w:pPr>
            <w:r w:rsidRPr="00656E67">
              <w:t>0.2301</w:t>
            </w:r>
          </w:p>
        </w:tc>
        <w:tc>
          <w:tcPr>
            <w:tcW w:w="0" w:type="auto"/>
          </w:tcPr>
          <w:p w14:paraId="5119E172" w14:textId="218CFD0C" w:rsidR="003A15FA" w:rsidRDefault="003A15FA" w:rsidP="003A15FA">
            <w:pPr>
              <w:jc w:val="right"/>
            </w:pPr>
            <w:r w:rsidRPr="00656E67">
              <w:t>0.0583</w:t>
            </w:r>
          </w:p>
        </w:tc>
        <w:tc>
          <w:tcPr>
            <w:tcW w:w="0" w:type="auto"/>
          </w:tcPr>
          <w:p w14:paraId="782426B0" w14:textId="38D48323" w:rsidR="003A15FA" w:rsidRPr="00DA1103" w:rsidRDefault="003A15FA" w:rsidP="003A15FA">
            <w:pPr>
              <w:jc w:val="right"/>
            </w:pPr>
            <w:r w:rsidRPr="00656E67">
              <w:t>0.2298</w:t>
            </w:r>
          </w:p>
        </w:tc>
      </w:tr>
      <w:tr w:rsidR="003A15FA" w14:paraId="5316D8E2" w14:textId="1DED1378" w:rsidTr="00394A7E">
        <w:trPr>
          <w:jc w:val="center"/>
        </w:trPr>
        <w:tc>
          <w:tcPr>
            <w:tcW w:w="0" w:type="auto"/>
          </w:tcPr>
          <w:p w14:paraId="08BFB79E" w14:textId="03C326D8" w:rsidR="003A15FA" w:rsidRDefault="003A15FA" w:rsidP="003A15FA">
            <w:r w:rsidRPr="00420DF9">
              <w:rPr>
                <w:rFonts w:cs="Times New Roman"/>
                <w:i/>
                <w:iCs/>
              </w:rPr>
              <w:t>γ</w:t>
            </w:r>
            <w:r>
              <w:rPr>
                <w:rFonts w:cs="Times New Roman"/>
              </w:rPr>
              <w:t>=0.9</w:t>
            </w:r>
          </w:p>
        </w:tc>
        <w:tc>
          <w:tcPr>
            <w:tcW w:w="0" w:type="auto"/>
          </w:tcPr>
          <w:p w14:paraId="3DF3E923" w14:textId="4BB79E05" w:rsidR="003A15FA" w:rsidRDefault="003A15FA" w:rsidP="003A15FA">
            <w:pPr>
              <w:jc w:val="right"/>
            </w:pPr>
            <w:r w:rsidRPr="00656E67">
              <w:t>0.2307</w:t>
            </w:r>
          </w:p>
        </w:tc>
        <w:tc>
          <w:tcPr>
            <w:tcW w:w="0" w:type="auto"/>
          </w:tcPr>
          <w:p w14:paraId="5143BB28" w14:textId="5E360A85" w:rsidR="003A15FA" w:rsidRDefault="003A15FA" w:rsidP="003A15FA">
            <w:pPr>
              <w:jc w:val="right"/>
            </w:pPr>
            <w:r w:rsidRPr="00656E67">
              <w:t>0.2294</w:t>
            </w:r>
          </w:p>
        </w:tc>
        <w:tc>
          <w:tcPr>
            <w:tcW w:w="0" w:type="auto"/>
          </w:tcPr>
          <w:p w14:paraId="2E6FC666" w14:textId="5A3E6EF3" w:rsidR="003A15FA" w:rsidRDefault="003A15FA" w:rsidP="003A15FA">
            <w:pPr>
              <w:jc w:val="right"/>
            </w:pPr>
            <w:r w:rsidRPr="00656E67">
              <w:t>0.0546</w:t>
            </w:r>
          </w:p>
        </w:tc>
        <w:tc>
          <w:tcPr>
            <w:tcW w:w="0" w:type="auto"/>
          </w:tcPr>
          <w:p w14:paraId="111AFADE" w14:textId="283349EE" w:rsidR="003A15FA" w:rsidRDefault="003A15FA" w:rsidP="003A15FA">
            <w:pPr>
              <w:jc w:val="right"/>
            </w:pPr>
            <w:r w:rsidRPr="00656E67">
              <w:t>0.0594</w:t>
            </w:r>
          </w:p>
        </w:tc>
        <w:tc>
          <w:tcPr>
            <w:tcW w:w="0" w:type="auto"/>
          </w:tcPr>
          <w:p w14:paraId="51AB0F4F" w14:textId="52A7E748" w:rsidR="003A15FA" w:rsidRDefault="003A15FA" w:rsidP="003A15FA">
            <w:pPr>
              <w:jc w:val="right"/>
            </w:pPr>
            <w:r w:rsidRPr="00656E67">
              <w:t>0.2293</w:t>
            </w:r>
          </w:p>
        </w:tc>
        <w:tc>
          <w:tcPr>
            <w:tcW w:w="0" w:type="auto"/>
          </w:tcPr>
          <w:p w14:paraId="0F4C1ADD" w14:textId="0E609B5D" w:rsidR="003A15FA" w:rsidRDefault="003A15FA" w:rsidP="003A15FA">
            <w:pPr>
              <w:jc w:val="right"/>
            </w:pPr>
            <w:r w:rsidRPr="00656E67">
              <w:t>0.0681</w:t>
            </w:r>
          </w:p>
        </w:tc>
        <w:tc>
          <w:tcPr>
            <w:tcW w:w="0" w:type="auto"/>
          </w:tcPr>
          <w:p w14:paraId="2B10A668" w14:textId="2B34E8F9" w:rsidR="003A15FA" w:rsidRPr="00DA1103" w:rsidRDefault="003A15FA" w:rsidP="003A15FA">
            <w:pPr>
              <w:jc w:val="right"/>
            </w:pPr>
            <w:r w:rsidRPr="00656E67">
              <w:t>0.2283</w:t>
            </w:r>
          </w:p>
        </w:tc>
      </w:tr>
      <w:tr w:rsidR="003A15FA" w14:paraId="06DEA3CD" w14:textId="38CCA605" w:rsidTr="00394A7E">
        <w:trPr>
          <w:jc w:val="center"/>
        </w:trPr>
        <w:tc>
          <w:tcPr>
            <w:tcW w:w="0" w:type="auto"/>
          </w:tcPr>
          <w:p w14:paraId="2E8B45D2" w14:textId="150040F4" w:rsidR="003A15FA" w:rsidRDefault="003A15FA" w:rsidP="003A15FA">
            <w:r w:rsidRPr="00420DF9">
              <w:rPr>
                <w:rFonts w:cs="Times New Roman"/>
                <w:i/>
                <w:iCs/>
              </w:rPr>
              <w:t>γ</w:t>
            </w:r>
            <w:r>
              <w:rPr>
                <w:rFonts w:cs="Times New Roman"/>
              </w:rPr>
              <w:t>=0.8</w:t>
            </w:r>
          </w:p>
        </w:tc>
        <w:tc>
          <w:tcPr>
            <w:tcW w:w="0" w:type="auto"/>
          </w:tcPr>
          <w:p w14:paraId="30025C76" w14:textId="27DA560D" w:rsidR="003A15FA" w:rsidRDefault="003A15FA" w:rsidP="003A15FA">
            <w:pPr>
              <w:jc w:val="right"/>
            </w:pPr>
            <w:r w:rsidRPr="00656E67">
              <w:t>0.2309</w:t>
            </w:r>
          </w:p>
        </w:tc>
        <w:tc>
          <w:tcPr>
            <w:tcW w:w="0" w:type="auto"/>
          </w:tcPr>
          <w:p w14:paraId="65A1E62B" w14:textId="7E23F009" w:rsidR="003A15FA" w:rsidRDefault="003A15FA" w:rsidP="003A15FA">
            <w:pPr>
              <w:jc w:val="right"/>
            </w:pPr>
            <w:r w:rsidRPr="00656E67">
              <w:t>0.2316</w:t>
            </w:r>
          </w:p>
        </w:tc>
        <w:tc>
          <w:tcPr>
            <w:tcW w:w="0" w:type="auto"/>
          </w:tcPr>
          <w:p w14:paraId="0F07EE85" w14:textId="43BC75C4" w:rsidR="003A15FA" w:rsidRDefault="003A15FA" w:rsidP="003A15FA">
            <w:pPr>
              <w:jc w:val="right"/>
            </w:pPr>
            <w:r w:rsidRPr="00656E67">
              <w:t>0.0596</w:t>
            </w:r>
          </w:p>
        </w:tc>
        <w:tc>
          <w:tcPr>
            <w:tcW w:w="0" w:type="auto"/>
          </w:tcPr>
          <w:p w14:paraId="3E561133" w14:textId="2FFEBAA5" w:rsidR="003A15FA" w:rsidRDefault="003A15FA" w:rsidP="003A15FA">
            <w:pPr>
              <w:jc w:val="right"/>
            </w:pPr>
            <w:r w:rsidRPr="00656E67">
              <w:t>0.0546</w:t>
            </w:r>
          </w:p>
        </w:tc>
        <w:tc>
          <w:tcPr>
            <w:tcW w:w="0" w:type="auto"/>
          </w:tcPr>
          <w:p w14:paraId="37283BFB" w14:textId="5A4B08A2" w:rsidR="003A15FA" w:rsidRDefault="003A15FA" w:rsidP="003A15FA">
            <w:pPr>
              <w:jc w:val="right"/>
            </w:pPr>
            <w:r w:rsidRPr="00656E67">
              <w:t>0.2301</w:t>
            </w:r>
          </w:p>
        </w:tc>
        <w:tc>
          <w:tcPr>
            <w:tcW w:w="0" w:type="auto"/>
          </w:tcPr>
          <w:p w14:paraId="61C42A9F" w14:textId="0B970DA4" w:rsidR="003A15FA" w:rsidRDefault="003A15FA" w:rsidP="003A15FA">
            <w:pPr>
              <w:jc w:val="right"/>
            </w:pPr>
            <w:r w:rsidRPr="00656E67">
              <w:t>0.0587</w:t>
            </w:r>
          </w:p>
        </w:tc>
        <w:tc>
          <w:tcPr>
            <w:tcW w:w="0" w:type="auto"/>
          </w:tcPr>
          <w:p w14:paraId="1E09D72C" w14:textId="3CF2F770" w:rsidR="003A15FA" w:rsidRPr="00DA1103" w:rsidRDefault="003A15FA" w:rsidP="003A15FA">
            <w:pPr>
              <w:jc w:val="right"/>
            </w:pPr>
            <w:r w:rsidRPr="00656E67">
              <w:t>0.2311</w:t>
            </w:r>
          </w:p>
        </w:tc>
      </w:tr>
      <w:tr w:rsidR="003A15FA" w14:paraId="237454D4" w14:textId="7A908627" w:rsidTr="00394A7E">
        <w:trPr>
          <w:jc w:val="center"/>
        </w:trPr>
        <w:tc>
          <w:tcPr>
            <w:tcW w:w="0" w:type="auto"/>
          </w:tcPr>
          <w:p w14:paraId="263EB3E2" w14:textId="24DD7692" w:rsidR="003A15FA" w:rsidRDefault="003A15FA" w:rsidP="003A15FA">
            <w:r w:rsidRPr="00420DF9">
              <w:rPr>
                <w:rFonts w:cs="Times New Roman"/>
                <w:i/>
                <w:iCs/>
              </w:rPr>
              <w:t>γ</w:t>
            </w:r>
            <w:r>
              <w:rPr>
                <w:rFonts w:cs="Times New Roman"/>
              </w:rPr>
              <w:t>=0.7</w:t>
            </w:r>
          </w:p>
        </w:tc>
        <w:tc>
          <w:tcPr>
            <w:tcW w:w="0" w:type="auto"/>
          </w:tcPr>
          <w:p w14:paraId="4E87B8B9" w14:textId="500B59A1" w:rsidR="003A15FA" w:rsidRDefault="003A15FA" w:rsidP="003A15FA">
            <w:pPr>
              <w:jc w:val="right"/>
            </w:pPr>
            <w:r w:rsidRPr="00656E67">
              <w:t>0.2316</w:t>
            </w:r>
          </w:p>
        </w:tc>
        <w:tc>
          <w:tcPr>
            <w:tcW w:w="0" w:type="auto"/>
          </w:tcPr>
          <w:p w14:paraId="47C65FF5" w14:textId="5E7A5C70" w:rsidR="003A15FA" w:rsidRDefault="003A15FA" w:rsidP="003A15FA">
            <w:pPr>
              <w:jc w:val="right"/>
            </w:pPr>
            <w:r w:rsidRPr="00656E67">
              <w:t>0.2305</w:t>
            </w:r>
          </w:p>
        </w:tc>
        <w:tc>
          <w:tcPr>
            <w:tcW w:w="0" w:type="auto"/>
          </w:tcPr>
          <w:p w14:paraId="205C102C" w14:textId="1739248F" w:rsidR="003A15FA" w:rsidRDefault="003A15FA" w:rsidP="003A15FA">
            <w:pPr>
              <w:jc w:val="right"/>
            </w:pPr>
            <w:r w:rsidRPr="00656E67">
              <w:t>0.0629</w:t>
            </w:r>
          </w:p>
        </w:tc>
        <w:tc>
          <w:tcPr>
            <w:tcW w:w="0" w:type="auto"/>
          </w:tcPr>
          <w:p w14:paraId="06E53D7B" w14:textId="063C3CB2" w:rsidR="003A15FA" w:rsidRDefault="003A15FA" w:rsidP="003A15FA">
            <w:pPr>
              <w:jc w:val="right"/>
            </w:pPr>
            <w:r w:rsidRPr="00656E67">
              <w:t>0.0631</w:t>
            </w:r>
          </w:p>
        </w:tc>
        <w:tc>
          <w:tcPr>
            <w:tcW w:w="0" w:type="auto"/>
          </w:tcPr>
          <w:p w14:paraId="7D16352E" w14:textId="4FF13BB9" w:rsidR="003A15FA" w:rsidRDefault="003A15FA" w:rsidP="003A15FA">
            <w:pPr>
              <w:jc w:val="right"/>
            </w:pPr>
            <w:r w:rsidRPr="00656E67">
              <w:t>0.2305</w:t>
            </w:r>
          </w:p>
        </w:tc>
        <w:tc>
          <w:tcPr>
            <w:tcW w:w="0" w:type="auto"/>
          </w:tcPr>
          <w:p w14:paraId="55093A2B" w14:textId="748D17D9" w:rsidR="003A15FA" w:rsidRDefault="003A15FA" w:rsidP="003A15FA">
            <w:pPr>
              <w:jc w:val="right"/>
            </w:pPr>
            <w:r w:rsidRPr="00656E67">
              <w:t>0.0665</w:t>
            </w:r>
          </w:p>
        </w:tc>
        <w:tc>
          <w:tcPr>
            <w:tcW w:w="0" w:type="auto"/>
          </w:tcPr>
          <w:p w14:paraId="157777D6" w14:textId="63D8D265" w:rsidR="003A15FA" w:rsidRPr="00DA1103" w:rsidRDefault="003A15FA" w:rsidP="003A15FA">
            <w:pPr>
              <w:jc w:val="right"/>
            </w:pPr>
            <w:r w:rsidRPr="00656E67">
              <w:t>0.2311</w:t>
            </w:r>
          </w:p>
        </w:tc>
      </w:tr>
      <w:tr w:rsidR="003A15FA" w14:paraId="4B47ED11" w14:textId="233D155A" w:rsidTr="00394A7E">
        <w:trPr>
          <w:jc w:val="center"/>
        </w:trPr>
        <w:tc>
          <w:tcPr>
            <w:tcW w:w="0" w:type="auto"/>
          </w:tcPr>
          <w:p w14:paraId="40E704E2" w14:textId="7232BE2F" w:rsidR="003A15FA" w:rsidRDefault="003A15FA" w:rsidP="003A15FA">
            <w:r w:rsidRPr="00420DF9">
              <w:rPr>
                <w:rFonts w:cs="Times New Roman"/>
                <w:i/>
                <w:iCs/>
              </w:rPr>
              <w:t>γ</w:t>
            </w:r>
            <w:r>
              <w:rPr>
                <w:rFonts w:cs="Times New Roman"/>
              </w:rPr>
              <w:t>=0.6</w:t>
            </w:r>
          </w:p>
        </w:tc>
        <w:tc>
          <w:tcPr>
            <w:tcW w:w="0" w:type="auto"/>
          </w:tcPr>
          <w:p w14:paraId="79B330F5" w14:textId="100C628F" w:rsidR="003A15FA" w:rsidRDefault="003A15FA" w:rsidP="003A15FA">
            <w:pPr>
              <w:jc w:val="right"/>
            </w:pPr>
            <w:r w:rsidRPr="00656E67">
              <w:t>0.2309</w:t>
            </w:r>
          </w:p>
        </w:tc>
        <w:tc>
          <w:tcPr>
            <w:tcW w:w="0" w:type="auto"/>
          </w:tcPr>
          <w:p w14:paraId="6A6A258E" w14:textId="462DB0B6" w:rsidR="003A15FA" w:rsidRDefault="003A15FA" w:rsidP="003A15FA">
            <w:pPr>
              <w:jc w:val="right"/>
            </w:pPr>
            <w:r w:rsidRPr="00656E67">
              <w:t>0.2317</w:t>
            </w:r>
          </w:p>
        </w:tc>
        <w:tc>
          <w:tcPr>
            <w:tcW w:w="0" w:type="auto"/>
          </w:tcPr>
          <w:p w14:paraId="052FB0DA" w14:textId="61E108C3" w:rsidR="003A15FA" w:rsidRDefault="003A15FA" w:rsidP="003A15FA">
            <w:pPr>
              <w:jc w:val="right"/>
            </w:pPr>
            <w:r w:rsidRPr="00656E67">
              <w:t>0.0555</w:t>
            </w:r>
          </w:p>
        </w:tc>
        <w:tc>
          <w:tcPr>
            <w:tcW w:w="0" w:type="auto"/>
          </w:tcPr>
          <w:p w14:paraId="11A03CC4" w14:textId="111A0818" w:rsidR="003A15FA" w:rsidRDefault="003A15FA" w:rsidP="003A15FA">
            <w:pPr>
              <w:jc w:val="right"/>
            </w:pPr>
            <w:r w:rsidRPr="00656E67">
              <w:t>0.0657</w:t>
            </w:r>
          </w:p>
        </w:tc>
        <w:tc>
          <w:tcPr>
            <w:tcW w:w="0" w:type="auto"/>
          </w:tcPr>
          <w:p w14:paraId="0D92BF95" w14:textId="2EB53FBC" w:rsidR="003A15FA" w:rsidRDefault="003A15FA" w:rsidP="003A15FA">
            <w:pPr>
              <w:jc w:val="right"/>
            </w:pPr>
            <w:r w:rsidRPr="00656E67">
              <w:t>0.2318</w:t>
            </w:r>
          </w:p>
        </w:tc>
        <w:tc>
          <w:tcPr>
            <w:tcW w:w="0" w:type="auto"/>
          </w:tcPr>
          <w:p w14:paraId="29EB772D" w14:textId="7A5ADFEB" w:rsidR="003A15FA" w:rsidRDefault="003A15FA" w:rsidP="003A15FA">
            <w:pPr>
              <w:jc w:val="right"/>
            </w:pPr>
            <w:r w:rsidRPr="00656E67">
              <w:t>0.0623</w:t>
            </w:r>
          </w:p>
        </w:tc>
        <w:tc>
          <w:tcPr>
            <w:tcW w:w="0" w:type="auto"/>
          </w:tcPr>
          <w:p w14:paraId="7968D18B" w14:textId="0B4D254C" w:rsidR="003A15FA" w:rsidRPr="00DA1103" w:rsidRDefault="003A15FA" w:rsidP="003A15FA">
            <w:pPr>
              <w:jc w:val="right"/>
            </w:pPr>
            <w:r w:rsidRPr="00656E67">
              <w:t>0.2315</w:t>
            </w:r>
          </w:p>
        </w:tc>
      </w:tr>
      <w:tr w:rsidR="003A15FA" w14:paraId="12BB450C" w14:textId="453BB602" w:rsidTr="00394A7E">
        <w:trPr>
          <w:jc w:val="center"/>
        </w:trPr>
        <w:tc>
          <w:tcPr>
            <w:tcW w:w="0" w:type="auto"/>
          </w:tcPr>
          <w:p w14:paraId="215E720E" w14:textId="2F3E2D99" w:rsidR="003A15FA" w:rsidRDefault="003A15FA" w:rsidP="003A15FA">
            <w:r w:rsidRPr="00420DF9">
              <w:rPr>
                <w:rFonts w:cs="Times New Roman"/>
                <w:i/>
                <w:iCs/>
              </w:rPr>
              <w:t>γ</w:t>
            </w:r>
            <w:r>
              <w:rPr>
                <w:rFonts w:cs="Times New Roman"/>
              </w:rPr>
              <w:t>=0.5</w:t>
            </w:r>
          </w:p>
        </w:tc>
        <w:tc>
          <w:tcPr>
            <w:tcW w:w="0" w:type="auto"/>
          </w:tcPr>
          <w:p w14:paraId="3F4A4480" w14:textId="299C8FE1" w:rsidR="003A15FA" w:rsidRDefault="003A15FA" w:rsidP="003A15FA">
            <w:pPr>
              <w:jc w:val="right"/>
            </w:pPr>
            <w:r w:rsidRPr="00656E67">
              <w:t>0.2318</w:t>
            </w:r>
          </w:p>
        </w:tc>
        <w:tc>
          <w:tcPr>
            <w:tcW w:w="0" w:type="auto"/>
          </w:tcPr>
          <w:p w14:paraId="1F32ABEF" w14:textId="76487836" w:rsidR="003A15FA" w:rsidRDefault="003A15FA" w:rsidP="003A15FA">
            <w:pPr>
              <w:jc w:val="right"/>
            </w:pPr>
            <w:r w:rsidRPr="00656E67">
              <w:t>0.2319</w:t>
            </w:r>
          </w:p>
        </w:tc>
        <w:tc>
          <w:tcPr>
            <w:tcW w:w="0" w:type="auto"/>
          </w:tcPr>
          <w:p w14:paraId="75FAA399" w14:textId="5538A8C6" w:rsidR="003A15FA" w:rsidRDefault="003A15FA" w:rsidP="003A15FA">
            <w:pPr>
              <w:jc w:val="right"/>
            </w:pPr>
            <w:r w:rsidRPr="00656E67">
              <w:t>0.0591</w:t>
            </w:r>
          </w:p>
        </w:tc>
        <w:tc>
          <w:tcPr>
            <w:tcW w:w="0" w:type="auto"/>
          </w:tcPr>
          <w:p w14:paraId="2B631221" w14:textId="79AFA930" w:rsidR="003A15FA" w:rsidRDefault="003A15FA" w:rsidP="003A15FA">
            <w:pPr>
              <w:jc w:val="right"/>
            </w:pPr>
            <w:r w:rsidRPr="00656E67">
              <w:t>0.0598</w:t>
            </w:r>
          </w:p>
        </w:tc>
        <w:tc>
          <w:tcPr>
            <w:tcW w:w="0" w:type="auto"/>
          </w:tcPr>
          <w:p w14:paraId="2C8112B2" w14:textId="62FAA0E7" w:rsidR="003A15FA" w:rsidRDefault="003A15FA" w:rsidP="003A15FA">
            <w:pPr>
              <w:jc w:val="right"/>
            </w:pPr>
            <w:r w:rsidRPr="00656E67">
              <w:t>0.2313</w:t>
            </w:r>
          </w:p>
        </w:tc>
        <w:tc>
          <w:tcPr>
            <w:tcW w:w="0" w:type="auto"/>
          </w:tcPr>
          <w:p w14:paraId="61F6BBB2" w14:textId="43FBB188" w:rsidR="003A15FA" w:rsidRDefault="003A15FA" w:rsidP="003A15FA">
            <w:pPr>
              <w:jc w:val="right"/>
            </w:pPr>
            <w:r w:rsidRPr="00656E67">
              <w:t>0.0610</w:t>
            </w:r>
          </w:p>
        </w:tc>
        <w:tc>
          <w:tcPr>
            <w:tcW w:w="0" w:type="auto"/>
          </w:tcPr>
          <w:p w14:paraId="1EC255F4" w14:textId="29D692A9" w:rsidR="003A15FA" w:rsidRPr="00371EB3" w:rsidRDefault="003A15FA" w:rsidP="003A15FA">
            <w:pPr>
              <w:jc w:val="right"/>
            </w:pPr>
            <w:r w:rsidRPr="00656E67">
              <w:t>0.2311</w:t>
            </w:r>
          </w:p>
        </w:tc>
      </w:tr>
      <w:tr w:rsidR="003A15FA" w14:paraId="0AD6875B" w14:textId="20682259" w:rsidTr="00394A7E">
        <w:trPr>
          <w:jc w:val="center"/>
        </w:trPr>
        <w:tc>
          <w:tcPr>
            <w:tcW w:w="0" w:type="auto"/>
          </w:tcPr>
          <w:p w14:paraId="355494A8" w14:textId="77D69AD1" w:rsidR="003A15FA" w:rsidRDefault="003A15FA" w:rsidP="003A15FA">
            <w:r w:rsidRPr="00420DF9">
              <w:rPr>
                <w:rFonts w:cs="Times New Roman"/>
                <w:i/>
                <w:iCs/>
              </w:rPr>
              <w:t>γ</w:t>
            </w:r>
            <w:r>
              <w:rPr>
                <w:rFonts w:cs="Times New Roman"/>
              </w:rPr>
              <w:t>=0.4</w:t>
            </w:r>
          </w:p>
        </w:tc>
        <w:tc>
          <w:tcPr>
            <w:tcW w:w="0" w:type="auto"/>
          </w:tcPr>
          <w:p w14:paraId="08D7CCD2" w14:textId="27C53896" w:rsidR="003A15FA" w:rsidRDefault="003A15FA" w:rsidP="003A15FA">
            <w:pPr>
              <w:jc w:val="right"/>
            </w:pPr>
            <w:r w:rsidRPr="00656E67">
              <w:t>0.2322</w:t>
            </w:r>
          </w:p>
        </w:tc>
        <w:tc>
          <w:tcPr>
            <w:tcW w:w="0" w:type="auto"/>
          </w:tcPr>
          <w:p w14:paraId="59D95B52" w14:textId="54188824" w:rsidR="003A15FA" w:rsidRDefault="003A15FA" w:rsidP="003A15FA">
            <w:pPr>
              <w:jc w:val="right"/>
            </w:pPr>
            <w:r w:rsidRPr="00656E67">
              <w:t>0.2329</w:t>
            </w:r>
          </w:p>
        </w:tc>
        <w:tc>
          <w:tcPr>
            <w:tcW w:w="0" w:type="auto"/>
          </w:tcPr>
          <w:p w14:paraId="02913A20" w14:textId="4C2BA904" w:rsidR="003A15FA" w:rsidRDefault="003A15FA" w:rsidP="003A15FA">
            <w:pPr>
              <w:jc w:val="right"/>
            </w:pPr>
            <w:r w:rsidRPr="00656E67">
              <w:t>0.0629</w:t>
            </w:r>
          </w:p>
        </w:tc>
        <w:tc>
          <w:tcPr>
            <w:tcW w:w="0" w:type="auto"/>
          </w:tcPr>
          <w:p w14:paraId="186F8F3B" w14:textId="41FFD36C" w:rsidR="003A15FA" w:rsidRDefault="003A15FA" w:rsidP="003A15FA">
            <w:pPr>
              <w:jc w:val="right"/>
            </w:pPr>
            <w:r w:rsidRPr="00656E67">
              <w:t>0.0732</w:t>
            </w:r>
          </w:p>
        </w:tc>
        <w:tc>
          <w:tcPr>
            <w:tcW w:w="0" w:type="auto"/>
          </w:tcPr>
          <w:p w14:paraId="7C1B8368" w14:textId="0E5EAF54" w:rsidR="003A15FA" w:rsidRDefault="003A15FA" w:rsidP="003A15FA">
            <w:pPr>
              <w:jc w:val="right"/>
            </w:pPr>
            <w:r w:rsidRPr="00656E67">
              <w:t>0.2322</w:t>
            </w:r>
          </w:p>
        </w:tc>
        <w:tc>
          <w:tcPr>
            <w:tcW w:w="0" w:type="auto"/>
          </w:tcPr>
          <w:p w14:paraId="71973FF5" w14:textId="6178DBDE" w:rsidR="003A15FA" w:rsidRDefault="003A15FA" w:rsidP="003A15FA">
            <w:pPr>
              <w:jc w:val="right"/>
            </w:pPr>
            <w:r w:rsidRPr="00656E67">
              <w:t>0.0568</w:t>
            </w:r>
          </w:p>
        </w:tc>
        <w:tc>
          <w:tcPr>
            <w:tcW w:w="0" w:type="auto"/>
          </w:tcPr>
          <w:p w14:paraId="55FA665B" w14:textId="7497AFE2" w:rsidR="003A15FA" w:rsidRPr="000674F6" w:rsidRDefault="003A15FA" w:rsidP="003A15FA">
            <w:pPr>
              <w:jc w:val="right"/>
            </w:pPr>
            <w:r w:rsidRPr="00656E67">
              <w:t>0.2312</w:t>
            </w:r>
          </w:p>
        </w:tc>
      </w:tr>
      <w:tr w:rsidR="003A15FA" w14:paraId="6C3EDDA0" w14:textId="0235897A" w:rsidTr="00394A7E">
        <w:trPr>
          <w:jc w:val="center"/>
        </w:trPr>
        <w:tc>
          <w:tcPr>
            <w:tcW w:w="0" w:type="auto"/>
          </w:tcPr>
          <w:p w14:paraId="63136C06" w14:textId="321EEC53" w:rsidR="003A15FA" w:rsidRDefault="003A15FA" w:rsidP="003A15FA">
            <w:r w:rsidRPr="00420DF9">
              <w:rPr>
                <w:rFonts w:cs="Times New Roman"/>
                <w:i/>
                <w:iCs/>
              </w:rPr>
              <w:t>γ</w:t>
            </w:r>
            <w:r>
              <w:rPr>
                <w:rFonts w:cs="Times New Roman"/>
              </w:rPr>
              <w:t>=0.3</w:t>
            </w:r>
          </w:p>
        </w:tc>
        <w:tc>
          <w:tcPr>
            <w:tcW w:w="0" w:type="auto"/>
          </w:tcPr>
          <w:p w14:paraId="7B240455" w14:textId="7A4361F1" w:rsidR="003A15FA" w:rsidRDefault="003A15FA" w:rsidP="003A15FA">
            <w:pPr>
              <w:jc w:val="right"/>
            </w:pPr>
            <w:r w:rsidRPr="00656E67">
              <w:t>0.2318</w:t>
            </w:r>
          </w:p>
        </w:tc>
        <w:tc>
          <w:tcPr>
            <w:tcW w:w="0" w:type="auto"/>
          </w:tcPr>
          <w:p w14:paraId="2FC72F22" w14:textId="061149AC" w:rsidR="003A15FA" w:rsidRDefault="003A15FA" w:rsidP="003A15FA">
            <w:pPr>
              <w:jc w:val="right"/>
            </w:pPr>
            <w:r w:rsidRPr="00656E67">
              <w:t>0.2321</w:t>
            </w:r>
          </w:p>
        </w:tc>
        <w:tc>
          <w:tcPr>
            <w:tcW w:w="0" w:type="auto"/>
          </w:tcPr>
          <w:p w14:paraId="076807BE" w14:textId="60440D58" w:rsidR="003A15FA" w:rsidRDefault="003A15FA" w:rsidP="003A15FA">
            <w:pPr>
              <w:jc w:val="right"/>
            </w:pPr>
            <w:r w:rsidRPr="00656E67">
              <w:t>0.0741</w:t>
            </w:r>
          </w:p>
        </w:tc>
        <w:tc>
          <w:tcPr>
            <w:tcW w:w="0" w:type="auto"/>
          </w:tcPr>
          <w:p w14:paraId="3CFDB613" w14:textId="2DC0DC36" w:rsidR="003A15FA" w:rsidRDefault="003A15FA" w:rsidP="003A15FA">
            <w:pPr>
              <w:jc w:val="right"/>
            </w:pPr>
            <w:r w:rsidRPr="00656E67">
              <w:t>0.0655</w:t>
            </w:r>
          </w:p>
        </w:tc>
        <w:tc>
          <w:tcPr>
            <w:tcW w:w="0" w:type="auto"/>
          </w:tcPr>
          <w:p w14:paraId="328A7FB5" w14:textId="5ACCC507" w:rsidR="003A15FA" w:rsidRDefault="003A15FA" w:rsidP="003A15FA">
            <w:pPr>
              <w:jc w:val="right"/>
            </w:pPr>
            <w:r w:rsidRPr="00656E67">
              <w:t>0.2326</w:t>
            </w:r>
          </w:p>
        </w:tc>
        <w:tc>
          <w:tcPr>
            <w:tcW w:w="0" w:type="auto"/>
          </w:tcPr>
          <w:p w14:paraId="383E2D3E" w14:textId="7CAF8D55" w:rsidR="003A15FA" w:rsidRDefault="003A15FA" w:rsidP="003A15FA">
            <w:pPr>
              <w:jc w:val="right"/>
            </w:pPr>
            <w:r w:rsidRPr="00656E67">
              <w:t>0.0651</w:t>
            </w:r>
          </w:p>
        </w:tc>
        <w:tc>
          <w:tcPr>
            <w:tcW w:w="0" w:type="auto"/>
          </w:tcPr>
          <w:p w14:paraId="5AE7CDAF" w14:textId="75CDF661" w:rsidR="003A15FA" w:rsidRPr="00E12704" w:rsidRDefault="003A15FA" w:rsidP="003A15FA">
            <w:pPr>
              <w:jc w:val="right"/>
            </w:pPr>
            <w:r w:rsidRPr="00656E67">
              <w:t>0.2325</w:t>
            </w:r>
          </w:p>
        </w:tc>
      </w:tr>
      <w:tr w:rsidR="003A15FA" w14:paraId="6178941A" w14:textId="09CA8D8B" w:rsidTr="00394A7E">
        <w:trPr>
          <w:jc w:val="center"/>
        </w:trPr>
        <w:tc>
          <w:tcPr>
            <w:tcW w:w="0" w:type="auto"/>
          </w:tcPr>
          <w:p w14:paraId="42C94474" w14:textId="5ECC3BAD" w:rsidR="003A15FA" w:rsidRDefault="003A15FA" w:rsidP="003A15FA">
            <w:r w:rsidRPr="00420DF9">
              <w:rPr>
                <w:rFonts w:cs="Times New Roman"/>
                <w:i/>
                <w:iCs/>
              </w:rPr>
              <w:t>γ</w:t>
            </w:r>
            <w:r>
              <w:rPr>
                <w:rFonts w:cs="Times New Roman"/>
              </w:rPr>
              <w:t>=0.2</w:t>
            </w:r>
          </w:p>
        </w:tc>
        <w:tc>
          <w:tcPr>
            <w:tcW w:w="0" w:type="auto"/>
          </w:tcPr>
          <w:p w14:paraId="3E53DD66" w14:textId="7971D4DB" w:rsidR="003A15FA" w:rsidRDefault="003A15FA" w:rsidP="003A15FA">
            <w:pPr>
              <w:jc w:val="right"/>
            </w:pPr>
            <w:r w:rsidRPr="00656E67">
              <w:t>0.2300</w:t>
            </w:r>
          </w:p>
        </w:tc>
        <w:tc>
          <w:tcPr>
            <w:tcW w:w="0" w:type="auto"/>
          </w:tcPr>
          <w:p w14:paraId="326161EE" w14:textId="1EFFCBDF" w:rsidR="003A15FA" w:rsidRDefault="003A15FA" w:rsidP="003A15FA">
            <w:pPr>
              <w:jc w:val="right"/>
            </w:pPr>
            <w:r w:rsidRPr="00656E67">
              <w:t>0.2312</w:t>
            </w:r>
          </w:p>
        </w:tc>
        <w:tc>
          <w:tcPr>
            <w:tcW w:w="0" w:type="auto"/>
          </w:tcPr>
          <w:p w14:paraId="5CF6B310" w14:textId="563CFCA8" w:rsidR="003A15FA" w:rsidRDefault="003A15FA" w:rsidP="003A15FA">
            <w:pPr>
              <w:jc w:val="right"/>
            </w:pPr>
            <w:r w:rsidRPr="00656E67">
              <w:t>0.0740</w:t>
            </w:r>
          </w:p>
        </w:tc>
        <w:tc>
          <w:tcPr>
            <w:tcW w:w="0" w:type="auto"/>
          </w:tcPr>
          <w:p w14:paraId="7F405136" w14:textId="7CB5A047" w:rsidR="003A15FA" w:rsidRDefault="003A15FA" w:rsidP="003A15FA">
            <w:pPr>
              <w:jc w:val="right"/>
            </w:pPr>
            <w:r w:rsidRPr="00656E67">
              <w:t>0.0929</w:t>
            </w:r>
          </w:p>
        </w:tc>
        <w:tc>
          <w:tcPr>
            <w:tcW w:w="0" w:type="auto"/>
          </w:tcPr>
          <w:p w14:paraId="149901FE" w14:textId="5ED2CF88" w:rsidR="003A15FA" w:rsidRDefault="003A15FA" w:rsidP="003A15FA">
            <w:pPr>
              <w:jc w:val="right"/>
            </w:pPr>
            <w:r w:rsidRPr="00656E67">
              <w:t>0.2302</w:t>
            </w:r>
          </w:p>
        </w:tc>
        <w:tc>
          <w:tcPr>
            <w:tcW w:w="0" w:type="auto"/>
          </w:tcPr>
          <w:p w14:paraId="5CF2DCB1" w14:textId="58708B77" w:rsidR="003A15FA" w:rsidRDefault="003A15FA" w:rsidP="003A15FA">
            <w:pPr>
              <w:jc w:val="right"/>
            </w:pPr>
            <w:r w:rsidRPr="00656E67">
              <w:t>0.0735</w:t>
            </w:r>
          </w:p>
        </w:tc>
        <w:tc>
          <w:tcPr>
            <w:tcW w:w="0" w:type="auto"/>
          </w:tcPr>
          <w:p w14:paraId="3AA4C53E" w14:textId="70A3461E" w:rsidR="003A15FA" w:rsidRPr="00E12704" w:rsidRDefault="003A15FA" w:rsidP="003A15FA">
            <w:pPr>
              <w:jc w:val="right"/>
            </w:pPr>
            <w:r w:rsidRPr="00656E67">
              <w:t>0.2315</w:t>
            </w:r>
          </w:p>
        </w:tc>
      </w:tr>
      <w:tr w:rsidR="003A15FA" w14:paraId="528C032B" w14:textId="5E2FBAC1" w:rsidTr="00394A7E">
        <w:trPr>
          <w:jc w:val="center"/>
        </w:trPr>
        <w:tc>
          <w:tcPr>
            <w:tcW w:w="0" w:type="auto"/>
          </w:tcPr>
          <w:p w14:paraId="69D6A3A7" w14:textId="0DD0FECA" w:rsidR="003A15FA" w:rsidRDefault="003A15FA" w:rsidP="003A15FA">
            <w:r w:rsidRPr="00420DF9">
              <w:rPr>
                <w:rFonts w:cs="Times New Roman"/>
                <w:i/>
                <w:iCs/>
              </w:rPr>
              <w:t>γ</w:t>
            </w:r>
            <w:r>
              <w:rPr>
                <w:rFonts w:cs="Times New Roman"/>
              </w:rPr>
              <w:t>=0.1</w:t>
            </w:r>
          </w:p>
        </w:tc>
        <w:tc>
          <w:tcPr>
            <w:tcW w:w="0" w:type="auto"/>
          </w:tcPr>
          <w:p w14:paraId="6A512152" w14:textId="42C5F0B3" w:rsidR="003A15FA" w:rsidRDefault="003A15FA" w:rsidP="003A15FA">
            <w:pPr>
              <w:jc w:val="right"/>
            </w:pPr>
            <w:r w:rsidRPr="00656E67">
              <w:t>0.2103</w:t>
            </w:r>
          </w:p>
        </w:tc>
        <w:tc>
          <w:tcPr>
            <w:tcW w:w="0" w:type="auto"/>
          </w:tcPr>
          <w:p w14:paraId="457836F5" w14:textId="3EAFC9FC" w:rsidR="003A15FA" w:rsidRDefault="003A15FA" w:rsidP="003A15FA">
            <w:pPr>
              <w:jc w:val="right"/>
            </w:pPr>
            <w:r w:rsidRPr="00656E67">
              <w:t>0.2105</w:t>
            </w:r>
          </w:p>
        </w:tc>
        <w:tc>
          <w:tcPr>
            <w:tcW w:w="0" w:type="auto"/>
          </w:tcPr>
          <w:p w14:paraId="2FE12B9F" w14:textId="78E4A2E8" w:rsidR="003A15FA" w:rsidRDefault="003A15FA" w:rsidP="003A15FA">
            <w:pPr>
              <w:jc w:val="right"/>
            </w:pPr>
            <w:r w:rsidRPr="00656E67">
              <w:t>0.1230</w:t>
            </w:r>
          </w:p>
        </w:tc>
        <w:tc>
          <w:tcPr>
            <w:tcW w:w="0" w:type="auto"/>
          </w:tcPr>
          <w:p w14:paraId="6C534BB3" w14:textId="764AA0BA" w:rsidR="003A15FA" w:rsidRDefault="003A15FA" w:rsidP="003A15FA">
            <w:pPr>
              <w:jc w:val="right"/>
            </w:pPr>
            <w:r w:rsidRPr="00656E67">
              <w:t>0.1217</w:t>
            </w:r>
          </w:p>
        </w:tc>
        <w:tc>
          <w:tcPr>
            <w:tcW w:w="0" w:type="auto"/>
          </w:tcPr>
          <w:p w14:paraId="67540CF2" w14:textId="280508EA" w:rsidR="003A15FA" w:rsidRDefault="003A15FA" w:rsidP="003A15FA">
            <w:pPr>
              <w:jc w:val="right"/>
            </w:pPr>
            <w:r w:rsidRPr="00656E67">
              <w:t>0.2114</w:t>
            </w:r>
          </w:p>
        </w:tc>
        <w:tc>
          <w:tcPr>
            <w:tcW w:w="0" w:type="auto"/>
          </w:tcPr>
          <w:p w14:paraId="3C8129D4" w14:textId="6433D0E6" w:rsidR="003A15FA" w:rsidRDefault="003A15FA" w:rsidP="003A15FA">
            <w:pPr>
              <w:jc w:val="right"/>
            </w:pPr>
            <w:r w:rsidRPr="00656E67">
              <w:t>0.1238</w:t>
            </w:r>
          </w:p>
        </w:tc>
        <w:tc>
          <w:tcPr>
            <w:tcW w:w="0" w:type="auto"/>
          </w:tcPr>
          <w:p w14:paraId="681C7925" w14:textId="32E1E3DE" w:rsidR="003A15FA" w:rsidRPr="00E12704" w:rsidRDefault="003A15FA" w:rsidP="003A15FA">
            <w:pPr>
              <w:jc w:val="right"/>
            </w:pPr>
            <w:r w:rsidRPr="00656E67">
              <w:t>0.2107</w:t>
            </w:r>
          </w:p>
        </w:tc>
      </w:tr>
    </w:tbl>
    <w:p w14:paraId="330FB006" w14:textId="42B32C90" w:rsidR="00784564" w:rsidRDefault="00784564" w:rsidP="00784564">
      <w:r>
        <w:t xml:space="preserve">Table </w:t>
      </w:r>
      <w:r w:rsidR="00FD0EFE">
        <w:t>2</w:t>
      </w:r>
      <w:r>
        <w:t xml:space="preserve"> shows </w:t>
      </w:r>
      <w:r w:rsidR="00D95DEE">
        <w:t>BM values of AVAs, VAE, and GAN</w:t>
      </w:r>
      <w:r>
        <w:t xml:space="preserve"> with </w:t>
      </w:r>
      <w:r w:rsidR="001A5333">
        <w:t>9</w:t>
      </w:r>
      <w:r>
        <w:t xml:space="preserve"> learning rates </w:t>
      </w:r>
      <w:r w:rsidRPr="005C01AB">
        <w:rPr>
          <w:rFonts w:cs="Times New Roman"/>
          <w:i/>
          <w:iCs/>
        </w:rPr>
        <w:t>γ</w:t>
      </w:r>
      <w:r>
        <w:t xml:space="preserve"> = 0.</w:t>
      </w:r>
      <w:r w:rsidR="001A5333">
        <w:t>0</w:t>
      </w:r>
      <w:r>
        <w:t>9,</w:t>
      </w:r>
      <w:r w:rsidR="003464B4">
        <w:t xml:space="preserve"> 0.08,</w:t>
      </w:r>
      <w:r w:rsidR="008A64C1">
        <w:t xml:space="preserve"> 0.07, 0.06, 0.05, 0.04, 0.03, 0.02</w:t>
      </w:r>
      <w:r>
        <w:t>, 0.</w:t>
      </w:r>
      <w:r w:rsidR="001A5333">
        <w:t>0</w:t>
      </w:r>
      <w:r>
        <w:t>1.</w:t>
      </w:r>
    </w:p>
    <w:p w14:paraId="270DB35C" w14:textId="77777777" w:rsidR="00366E92" w:rsidRDefault="00366E92" w:rsidP="00366E92">
      <w:pPr>
        <w:jc w:val="center"/>
      </w:pPr>
      <w:r w:rsidRPr="00D24C14">
        <w:rPr>
          <w:b/>
          <w:bCs/>
        </w:rPr>
        <w:t>Table 2.</w:t>
      </w:r>
      <w:r w:rsidRPr="00D24C14">
        <w:t xml:space="preserve"> BM regarding learning rates </w:t>
      </w:r>
      <w:r w:rsidRPr="00D24C14">
        <w:rPr>
          <w:rFonts w:cs="Times New Roman"/>
        </w:rPr>
        <w:t>from</w:t>
      </w:r>
      <w:r w:rsidRPr="00D24C14">
        <w:t xml:space="preserve"> 0.09 down to 0.01</w:t>
      </w:r>
    </w:p>
    <w:tbl>
      <w:tblPr>
        <w:tblStyle w:val="TableGrid"/>
        <w:tblW w:w="0" w:type="auto"/>
        <w:jc w:val="center"/>
        <w:tblLook w:val="04A0" w:firstRow="1" w:lastRow="0" w:firstColumn="1" w:lastColumn="0" w:noHBand="0" w:noVBand="1"/>
      </w:tblPr>
      <w:tblGrid>
        <w:gridCol w:w="866"/>
        <w:gridCol w:w="876"/>
        <w:gridCol w:w="876"/>
        <w:gridCol w:w="876"/>
        <w:gridCol w:w="876"/>
        <w:gridCol w:w="876"/>
        <w:gridCol w:w="876"/>
        <w:gridCol w:w="876"/>
      </w:tblGrid>
      <w:tr w:rsidR="000B49D0" w14:paraId="5193DFFE" w14:textId="40F6060E" w:rsidTr="00394A7E">
        <w:trPr>
          <w:jc w:val="center"/>
        </w:trPr>
        <w:tc>
          <w:tcPr>
            <w:tcW w:w="0" w:type="auto"/>
          </w:tcPr>
          <w:p w14:paraId="186BC81E" w14:textId="77777777" w:rsidR="000B49D0" w:rsidRDefault="000B49D0" w:rsidP="00F56E84"/>
        </w:tc>
        <w:tc>
          <w:tcPr>
            <w:tcW w:w="0" w:type="auto"/>
          </w:tcPr>
          <w:p w14:paraId="79E8F63F" w14:textId="77777777" w:rsidR="000B49D0" w:rsidRDefault="000B49D0" w:rsidP="00F56E84">
            <w:pPr>
              <w:jc w:val="center"/>
            </w:pPr>
            <w:r>
              <w:t>AVA1</w:t>
            </w:r>
          </w:p>
        </w:tc>
        <w:tc>
          <w:tcPr>
            <w:tcW w:w="0" w:type="auto"/>
          </w:tcPr>
          <w:p w14:paraId="793BB66F" w14:textId="77777777" w:rsidR="000B49D0" w:rsidRDefault="000B49D0" w:rsidP="00F56E84">
            <w:pPr>
              <w:jc w:val="center"/>
            </w:pPr>
            <w:r>
              <w:t>AVA2</w:t>
            </w:r>
          </w:p>
        </w:tc>
        <w:tc>
          <w:tcPr>
            <w:tcW w:w="0" w:type="auto"/>
          </w:tcPr>
          <w:p w14:paraId="02D2C1BB" w14:textId="77777777" w:rsidR="000B49D0" w:rsidRDefault="000B49D0" w:rsidP="00F56E84">
            <w:pPr>
              <w:jc w:val="center"/>
            </w:pPr>
            <w:r>
              <w:t>AVA3</w:t>
            </w:r>
          </w:p>
        </w:tc>
        <w:tc>
          <w:tcPr>
            <w:tcW w:w="0" w:type="auto"/>
          </w:tcPr>
          <w:p w14:paraId="6A5ECAB8" w14:textId="77777777" w:rsidR="000B49D0" w:rsidRDefault="000B49D0" w:rsidP="00F56E84">
            <w:pPr>
              <w:jc w:val="center"/>
            </w:pPr>
            <w:r>
              <w:t>AVA4</w:t>
            </w:r>
          </w:p>
        </w:tc>
        <w:tc>
          <w:tcPr>
            <w:tcW w:w="0" w:type="auto"/>
          </w:tcPr>
          <w:p w14:paraId="68A2534F" w14:textId="1408E244" w:rsidR="000B49D0" w:rsidRDefault="000B49D0" w:rsidP="00F56E84">
            <w:pPr>
              <w:jc w:val="center"/>
            </w:pPr>
            <w:r>
              <w:t>AVA5</w:t>
            </w:r>
          </w:p>
        </w:tc>
        <w:tc>
          <w:tcPr>
            <w:tcW w:w="0" w:type="auto"/>
          </w:tcPr>
          <w:p w14:paraId="0F7F269D" w14:textId="66305E66" w:rsidR="000B49D0" w:rsidRDefault="000B49D0" w:rsidP="00F56E84">
            <w:pPr>
              <w:jc w:val="center"/>
            </w:pPr>
            <w:r>
              <w:t>VAE</w:t>
            </w:r>
          </w:p>
        </w:tc>
        <w:tc>
          <w:tcPr>
            <w:tcW w:w="0" w:type="auto"/>
          </w:tcPr>
          <w:p w14:paraId="3953171C" w14:textId="25FE89A5" w:rsidR="000B49D0" w:rsidRDefault="000B49D0" w:rsidP="00F56E84">
            <w:pPr>
              <w:jc w:val="center"/>
            </w:pPr>
            <w:r>
              <w:t>GAN</w:t>
            </w:r>
          </w:p>
        </w:tc>
      </w:tr>
      <w:tr w:rsidR="00E57D85" w14:paraId="2F226B38" w14:textId="43AA66B6" w:rsidTr="00394A7E">
        <w:trPr>
          <w:jc w:val="center"/>
        </w:trPr>
        <w:tc>
          <w:tcPr>
            <w:tcW w:w="0" w:type="auto"/>
          </w:tcPr>
          <w:p w14:paraId="5B5F9B6A" w14:textId="653BF28B" w:rsidR="00E57D85" w:rsidRDefault="00E57D85" w:rsidP="00E57D85">
            <w:r w:rsidRPr="00420DF9">
              <w:rPr>
                <w:rFonts w:cs="Times New Roman"/>
                <w:i/>
                <w:iCs/>
              </w:rPr>
              <w:t>γ</w:t>
            </w:r>
            <w:r>
              <w:rPr>
                <w:rFonts w:cs="Times New Roman"/>
              </w:rPr>
              <w:t>=0.09</w:t>
            </w:r>
          </w:p>
        </w:tc>
        <w:tc>
          <w:tcPr>
            <w:tcW w:w="0" w:type="auto"/>
          </w:tcPr>
          <w:p w14:paraId="7DDA2352" w14:textId="27C67182" w:rsidR="00E57D85" w:rsidRDefault="00E57D85" w:rsidP="00E57D85">
            <w:pPr>
              <w:jc w:val="right"/>
            </w:pPr>
            <w:r w:rsidRPr="00CF7F10">
              <w:t>0.2038</w:t>
            </w:r>
          </w:p>
        </w:tc>
        <w:tc>
          <w:tcPr>
            <w:tcW w:w="0" w:type="auto"/>
          </w:tcPr>
          <w:p w14:paraId="3489FD9F" w14:textId="02FD5243" w:rsidR="00E57D85" w:rsidRDefault="00E57D85" w:rsidP="00E57D85">
            <w:pPr>
              <w:jc w:val="right"/>
            </w:pPr>
            <w:r w:rsidRPr="00CF7F10">
              <w:t>0.2015</w:t>
            </w:r>
          </w:p>
        </w:tc>
        <w:tc>
          <w:tcPr>
            <w:tcW w:w="0" w:type="auto"/>
          </w:tcPr>
          <w:p w14:paraId="2CD387EB" w14:textId="4B497323" w:rsidR="00E57D85" w:rsidRDefault="00E57D85" w:rsidP="00E57D85">
            <w:pPr>
              <w:jc w:val="right"/>
            </w:pPr>
            <w:r w:rsidRPr="00CF7F10">
              <w:t>0.1319</w:t>
            </w:r>
          </w:p>
        </w:tc>
        <w:tc>
          <w:tcPr>
            <w:tcW w:w="0" w:type="auto"/>
          </w:tcPr>
          <w:p w14:paraId="4A11FCF7" w14:textId="5BD2D24B" w:rsidR="00E57D85" w:rsidRDefault="00E57D85" w:rsidP="00E57D85">
            <w:pPr>
              <w:jc w:val="right"/>
            </w:pPr>
            <w:r w:rsidRPr="00CF7F10">
              <w:t>0.1328</w:t>
            </w:r>
          </w:p>
        </w:tc>
        <w:tc>
          <w:tcPr>
            <w:tcW w:w="0" w:type="auto"/>
          </w:tcPr>
          <w:p w14:paraId="0C99D0C7" w14:textId="41DA6A27" w:rsidR="00E57D85" w:rsidRDefault="00E57D85" w:rsidP="00E57D85">
            <w:pPr>
              <w:jc w:val="right"/>
            </w:pPr>
            <w:r w:rsidRPr="00CF7F10">
              <w:t>0.2026</w:t>
            </w:r>
          </w:p>
        </w:tc>
        <w:tc>
          <w:tcPr>
            <w:tcW w:w="0" w:type="auto"/>
          </w:tcPr>
          <w:p w14:paraId="3EE1B791" w14:textId="73272B03" w:rsidR="00E57D85" w:rsidRDefault="00E57D85" w:rsidP="00E57D85">
            <w:pPr>
              <w:jc w:val="right"/>
            </w:pPr>
            <w:r w:rsidRPr="00CF7F10">
              <w:t>0.1338</w:t>
            </w:r>
          </w:p>
        </w:tc>
        <w:tc>
          <w:tcPr>
            <w:tcW w:w="0" w:type="auto"/>
          </w:tcPr>
          <w:p w14:paraId="7B333047" w14:textId="40AA11EB" w:rsidR="00E57D85" w:rsidRDefault="00E57D85" w:rsidP="00E57D85">
            <w:pPr>
              <w:jc w:val="right"/>
            </w:pPr>
            <w:r w:rsidRPr="00CF7F10">
              <w:t>0.2031</w:t>
            </w:r>
          </w:p>
        </w:tc>
      </w:tr>
      <w:tr w:rsidR="00E57D85" w14:paraId="00987AE8" w14:textId="75CFFDAA" w:rsidTr="00394A7E">
        <w:trPr>
          <w:jc w:val="center"/>
        </w:trPr>
        <w:tc>
          <w:tcPr>
            <w:tcW w:w="0" w:type="auto"/>
          </w:tcPr>
          <w:p w14:paraId="567814DD" w14:textId="47D4B628" w:rsidR="00E57D85" w:rsidRDefault="00E57D85" w:rsidP="00E57D85">
            <w:r w:rsidRPr="00420DF9">
              <w:rPr>
                <w:rFonts w:cs="Times New Roman"/>
                <w:i/>
                <w:iCs/>
              </w:rPr>
              <w:t>γ</w:t>
            </w:r>
            <w:r>
              <w:rPr>
                <w:rFonts w:cs="Times New Roman"/>
              </w:rPr>
              <w:t>=0.08</w:t>
            </w:r>
          </w:p>
        </w:tc>
        <w:tc>
          <w:tcPr>
            <w:tcW w:w="0" w:type="auto"/>
          </w:tcPr>
          <w:p w14:paraId="57C5541A" w14:textId="577E39B7" w:rsidR="00E57D85" w:rsidRDefault="00E57D85" w:rsidP="00E57D85">
            <w:pPr>
              <w:jc w:val="right"/>
            </w:pPr>
            <w:r w:rsidRPr="00CF7F10">
              <w:t>0.1924</w:t>
            </w:r>
          </w:p>
        </w:tc>
        <w:tc>
          <w:tcPr>
            <w:tcW w:w="0" w:type="auto"/>
          </w:tcPr>
          <w:p w14:paraId="48383FEA" w14:textId="2078F70D" w:rsidR="00E57D85" w:rsidRDefault="00E57D85" w:rsidP="00E57D85">
            <w:pPr>
              <w:jc w:val="right"/>
            </w:pPr>
            <w:r w:rsidRPr="00CF7F10">
              <w:t>0.1938</w:t>
            </w:r>
          </w:p>
        </w:tc>
        <w:tc>
          <w:tcPr>
            <w:tcW w:w="0" w:type="auto"/>
          </w:tcPr>
          <w:p w14:paraId="30F8BF03" w14:textId="5BAA71D5" w:rsidR="00E57D85" w:rsidRDefault="00E57D85" w:rsidP="00E57D85">
            <w:pPr>
              <w:jc w:val="right"/>
            </w:pPr>
            <w:r w:rsidRPr="00CF7F10">
              <w:t>0.1417</w:t>
            </w:r>
          </w:p>
        </w:tc>
        <w:tc>
          <w:tcPr>
            <w:tcW w:w="0" w:type="auto"/>
          </w:tcPr>
          <w:p w14:paraId="51C4A91C" w14:textId="34DDD67D" w:rsidR="00E57D85" w:rsidRDefault="00E57D85" w:rsidP="00E57D85">
            <w:pPr>
              <w:jc w:val="right"/>
            </w:pPr>
            <w:r w:rsidRPr="00CF7F10">
              <w:t>0.1446</w:t>
            </w:r>
          </w:p>
        </w:tc>
        <w:tc>
          <w:tcPr>
            <w:tcW w:w="0" w:type="auto"/>
          </w:tcPr>
          <w:p w14:paraId="6D1F1331" w14:textId="3D7A58A5" w:rsidR="00E57D85" w:rsidRDefault="00E57D85" w:rsidP="00E57D85">
            <w:pPr>
              <w:jc w:val="right"/>
            </w:pPr>
            <w:r w:rsidRPr="00CF7F10">
              <w:t>0.1978</w:t>
            </w:r>
          </w:p>
        </w:tc>
        <w:tc>
          <w:tcPr>
            <w:tcW w:w="0" w:type="auto"/>
          </w:tcPr>
          <w:p w14:paraId="26F03620" w14:textId="19A7869D" w:rsidR="00E57D85" w:rsidRDefault="00E57D85" w:rsidP="00E57D85">
            <w:pPr>
              <w:jc w:val="right"/>
            </w:pPr>
            <w:r w:rsidRPr="00CF7F10">
              <w:t>0.1435</w:t>
            </w:r>
          </w:p>
        </w:tc>
        <w:tc>
          <w:tcPr>
            <w:tcW w:w="0" w:type="auto"/>
          </w:tcPr>
          <w:p w14:paraId="474355EC" w14:textId="4AE3F240" w:rsidR="00E57D85" w:rsidRDefault="00E57D85" w:rsidP="00E57D85">
            <w:pPr>
              <w:jc w:val="right"/>
            </w:pPr>
            <w:r w:rsidRPr="00CF7F10">
              <w:t>0.1916</w:t>
            </w:r>
          </w:p>
        </w:tc>
      </w:tr>
      <w:tr w:rsidR="00E57D85" w14:paraId="2704E519" w14:textId="7D441F9D" w:rsidTr="00394A7E">
        <w:trPr>
          <w:jc w:val="center"/>
        </w:trPr>
        <w:tc>
          <w:tcPr>
            <w:tcW w:w="0" w:type="auto"/>
          </w:tcPr>
          <w:p w14:paraId="74AFC0B0" w14:textId="465CF971" w:rsidR="00E57D85" w:rsidRDefault="00E57D85" w:rsidP="00E57D85">
            <w:r w:rsidRPr="00420DF9">
              <w:rPr>
                <w:rFonts w:cs="Times New Roman"/>
                <w:i/>
                <w:iCs/>
              </w:rPr>
              <w:t>γ</w:t>
            </w:r>
            <w:r>
              <w:rPr>
                <w:rFonts w:cs="Times New Roman"/>
              </w:rPr>
              <w:t>=0.07</w:t>
            </w:r>
          </w:p>
        </w:tc>
        <w:tc>
          <w:tcPr>
            <w:tcW w:w="0" w:type="auto"/>
          </w:tcPr>
          <w:p w14:paraId="158018CD" w14:textId="25D16A74" w:rsidR="00E57D85" w:rsidRDefault="00E57D85" w:rsidP="00E57D85">
            <w:pPr>
              <w:jc w:val="right"/>
            </w:pPr>
            <w:r w:rsidRPr="00CF7F10">
              <w:t>0.1842</w:t>
            </w:r>
          </w:p>
        </w:tc>
        <w:tc>
          <w:tcPr>
            <w:tcW w:w="0" w:type="auto"/>
          </w:tcPr>
          <w:p w14:paraId="6E442F09" w14:textId="6DED9883" w:rsidR="00E57D85" w:rsidRDefault="00E57D85" w:rsidP="00E57D85">
            <w:pPr>
              <w:jc w:val="right"/>
            </w:pPr>
            <w:r w:rsidRPr="00CF7F10">
              <w:t>0.1826</w:t>
            </w:r>
          </w:p>
        </w:tc>
        <w:tc>
          <w:tcPr>
            <w:tcW w:w="0" w:type="auto"/>
          </w:tcPr>
          <w:p w14:paraId="48CD5FCF" w14:textId="4F00D885" w:rsidR="00E57D85" w:rsidRDefault="00E57D85" w:rsidP="00E57D85">
            <w:pPr>
              <w:jc w:val="right"/>
            </w:pPr>
            <w:r w:rsidRPr="00CF7F10">
              <w:t>0.1566</w:t>
            </w:r>
          </w:p>
        </w:tc>
        <w:tc>
          <w:tcPr>
            <w:tcW w:w="0" w:type="auto"/>
          </w:tcPr>
          <w:p w14:paraId="09E165A3" w14:textId="6E7F34C4" w:rsidR="00E57D85" w:rsidRDefault="00E57D85" w:rsidP="00E57D85">
            <w:pPr>
              <w:jc w:val="right"/>
            </w:pPr>
            <w:r w:rsidRPr="00CF7F10">
              <w:t>0.1574</w:t>
            </w:r>
          </w:p>
        </w:tc>
        <w:tc>
          <w:tcPr>
            <w:tcW w:w="0" w:type="auto"/>
          </w:tcPr>
          <w:p w14:paraId="40C5C85B" w14:textId="211823DD" w:rsidR="00E57D85" w:rsidRDefault="00E57D85" w:rsidP="00E57D85">
            <w:pPr>
              <w:jc w:val="right"/>
            </w:pPr>
            <w:r w:rsidRPr="00CF7F10">
              <w:t>0.1834</w:t>
            </w:r>
          </w:p>
        </w:tc>
        <w:tc>
          <w:tcPr>
            <w:tcW w:w="0" w:type="auto"/>
          </w:tcPr>
          <w:p w14:paraId="3F732C76" w14:textId="3624950D" w:rsidR="00E57D85" w:rsidRDefault="00E57D85" w:rsidP="00E57D85">
            <w:pPr>
              <w:jc w:val="right"/>
            </w:pPr>
            <w:r w:rsidRPr="00CF7F10">
              <w:t>0.1555</w:t>
            </w:r>
          </w:p>
        </w:tc>
        <w:tc>
          <w:tcPr>
            <w:tcW w:w="0" w:type="auto"/>
          </w:tcPr>
          <w:p w14:paraId="397DC4EB" w14:textId="3476DD4E" w:rsidR="00E57D85" w:rsidRDefault="00E57D85" w:rsidP="00E57D85">
            <w:pPr>
              <w:jc w:val="right"/>
            </w:pPr>
            <w:r w:rsidRPr="00CF7F10">
              <w:t>0.1818</w:t>
            </w:r>
          </w:p>
        </w:tc>
      </w:tr>
      <w:tr w:rsidR="00E57D85" w14:paraId="1E72FA2A" w14:textId="28F84104" w:rsidTr="00394A7E">
        <w:trPr>
          <w:jc w:val="center"/>
        </w:trPr>
        <w:tc>
          <w:tcPr>
            <w:tcW w:w="0" w:type="auto"/>
          </w:tcPr>
          <w:p w14:paraId="01D5C37B" w14:textId="77DA46E1" w:rsidR="00E57D85" w:rsidRDefault="00E57D85" w:rsidP="00E57D85">
            <w:r w:rsidRPr="00420DF9">
              <w:rPr>
                <w:rFonts w:cs="Times New Roman"/>
                <w:i/>
                <w:iCs/>
              </w:rPr>
              <w:t>γ</w:t>
            </w:r>
            <w:r>
              <w:rPr>
                <w:rFonts w:cs="Times New Roman"/>
              </w:rPr>
              <w:t>=0.06</w:t>
            </w:r>
          </w:p>
        </w:tc>
        <w:tc>
          <w:tcPr>
            <w:tcW w:w="0" w:type="auto"/>
          </w:tcPr>
          <w:p w14:paraId="00B8FF88" w14:textId="4F14BB0C" w:rsidR="00E57D85" w:rsidRDefault="00E57D85" w:rsidP="00E57D85">
            <w:pPr>
              <w:jc w:val="right"/>
            </w:pPr>
            <w:r w:rsidRPr="00CF7F10">
              <w:t>0.1685</w:t>
            </w:r>
          </w:p>
        </w:tc>
        <w:tc>
          <w:tcPr>
            <w:tcW w:w="0" w:type="auto"/>
          </w:tcPr>
          <w:p w14:paraId="542FC093" w14:textId="6958A0A9" w:rsidR="00E57D85" w:rsidRDefault="00E57D85" w:rsidP="00E57D85">
            <w:pPr>
              <w:jc w:val="right"/>
            </w:pPr>
            <w:r w:rsidRPr="00CF7F10">
              <w:t>0.1772</w:t>
            </w:r>
          </w:p>
        </w:tc>
        <w:tc>
          <w:tcPr>
            <w:tcW w:w="0" w:type="auto"/>
          </w:tcPr>
          <w:p w14:paraId="46FBB2C5" w14:textId="0818636B" w:rsidR="00E57D85" w:rsidRDefault="00E57D85" w:rsidP="00E57D85">
            <w:pPr>
              <w:jc w:val="right"/>
            </w:pPr>
            <w:r w:rsidRPr="00CF7F10">
              <w:t>0.1662</w:t>
            </w:r>
          </w:p>
        </w:tc>
        <w:tc>
          <w:tcPr>
            <w:tcW w:w="0" w:type="auto"/>
          </w:tcPr>
          <w:p w14:paraId="41060177" w14:textId="2AAAA231" w:rsidR="00E57D85" w:rsidRDefault="00E57D85" w:rsidP="00E57D85">
            <w:pPr>
              <w:jc w:val="right"/>
            </w:pPr>
            <w:r w:rsidRPr="00CF7F10">
              <w:t>0.1659</w:t>
            </w:r>
          </w:p>
        </w:tc>
        <w:tc>
          <w:tcPr>
            <w:tcW w:w="0" w:type="auto"/>
          </w:tcPr>
          <w:p w14:paraId="7A75F9BB" w14:textId="6F1CEC9E" w:rsidR="00E57D85" w:rsidRDefault="00E57D85" w:rsidP="00E57D85">
            <w:pPr>
              <w:jc w:val="right"/>
            </w:pPr>
            <w:r w:rsidRPr="00CF7F10">
              <w:t>0.1785</w:t>
            </w:r>
          </w:p>
        </w:tc>
        <w:tc>
          <w:tcPr>
            <w:tcW w:w="0" w:type="auto"/>
          </w:tcPr>
          <w:p w14:paraId="2864BBEE" w14:textId="43AE59CA" w:rsidR="00E57D85" w:rsidRDefault="00E57D85" w:rsidP="00E57D85">
            <w:pPr>
              <w:jc w:val="right"/>
            </w:pPr>
            <w:r w:rsidRPr="00CF7F10">
              <w:t>0.1676</w:t>
            </w:r>
          </w:p>
        </w:tc>
        <w:tc>
          <w:tcPr>
            <w:tcW w:w="0" w:type="auto"/>
          </w:tcPr>
          <w:p w14:paraId="56E30188" w14:textId="12B785E8" w:rsidR="00E57D85" w:rsidRDefault="00E57D85" w:rsidP="00E57D85">
            <w:pPr>
              <w:jc w:val="right"/>
            </w:pPr>
            <w:r w:rsidRPr="00CF7F10">
              <w:t>0.1699</w:t>
            </w:r>
          </w:p>
        </w:tc>
      </w:tr>
      <w:tr w:rsidR="00E57D85" w14:paraId="53D87116" w14:textId="5DBE9865" w:rsidTr="00394A7E">
        <w:trPr>
          <w:jc w:val="center"/>
        </w:trPr>
        <w:tc>
          <w:tcPr>
            <w:tcW w:w="0" w:type="auto"/>
          </w:tcPr>
          <w:p w14:paraId="3BF3DF1F" w14:textId="0BDE15FC" w:rsidR="00E57D85" w:rsidRDefault="00E57D85" w:rsidP="00E57D85">
            <w:r w:rsidRPr="00420DF9">
              <w:rPr>
                <w:rFonts w:cs="Times New Roman"/>
                <w:i/>
                <w:iCs/>
              </w:rPr>
              <w:t>γ</w:t>
            </w:r>
            <w:r>
              <w:rPr>
                <w:rFonts w:cs="Times New Roman"/>
              </w:rPr>
              <w:t>=0.05</w:t>
            </w:r>
          </w:p>
        </w:tc>
        <w:tc>
          <w:tcPr>
            <w:tcW w:w="0" w:type="auto"/>
          </w:tcPr>
          <w:p w14:paraId="15C37524" w14:textId="2598E1DC" w:rsidR="00E57D85" w:rsidRDefault="00E57D85" w:rsidP="00E57D85">
            <w:pPr>
              <w:jc w:val="right"/>
            </w:pPr>
            <w:r w:rsidRPr="00CF7F10">
              <w:t>0.1664</w:t>
            </w:r>
          </w:p>
        </w:tc>
        <w:tc>
          <w:tcPr>
            <w:tcW w:w="0" w:type="auto"/>
          </w:tcPr>
          <w:p w14:paraId="0671A77F" w14:textId="751D80D2" w:rsidR="00E57D85" w:rsidRDefault="00E57D85" w:rsidP="00E57D85">
            <w:pPr>
              <w:jc w:val="right"/>
            </w:pPr>
            <w:r w:rsidRPr="00CF7F10">
              <w:t>0.1617</w:t>
            </w:r>
          </w:p>
        </w:tc>
        <w:tc>
          <w:tcPr>
            <w:tcW w:w="0" w:type="auto"/>
          </w:tcPr>
          <w:p w14:paraId="51335634" w14:textId="07E3F892" w:rsidR="00E57D85" w:rsidRDefault="00E57D85" w:rsidP="00E57D85">
            <w:pPr>
              <w:jc w:val="right"/>
            </w:pPr>
            <w:r w:rsidRPr="00CF7F10">
              <w:t>0.1792</w:t>
            </w:r>
          </w:p>
        </w:tc>
        <w:tc>
          <w:tcPr>
            <w:tcW w:w="0" w:type="auto"/>
          </w:tcPr>
          <w:p w14:paraId="397EE308" w14:textId="4FC3AB51" w:rsidR="00E57D85" w:rsidRDefault="00E57D85" w:rsidP="00E57D85">
            <w:pPr>
              <w:jc w:val="right"/>
            </w:pPr>
            <w:r w:rsidRPr="00CF7F10">
              <w:t>0.1785</w:t>
            </w:r>
          </w:p>
        </w:tc>
        <w:tc>
          <w:tcPr>
            <w:tcW w:w="0" w:type="auto"/>
          </w:tcPr>
          <w:p w14:paraId="16D6F984" w14:textId="209017B2" w:rsidR="00E57D85" w:rsidRDefault="00E57D85" w:rsidP="00E57D85">
            <w:pPr>
              <w:jc w:val="right"/>
            </w:pPr>
            <w:r w:rsidRPr="00CF7F10">
              <w:t>0.1621</w:t>
            </w:r>
          </w:p>
        </w:tc>
        <w:tc>
          <w:tcPr>
            <w:tcW w:w="0" w:type="auto"/>
          </w:tcPr>
          <w:p w14:paraId="479EB7DB" w14:textId="52E9D643" w:rsidR="00E57D85" w:rsidRDefault="00E57D85" w:rsidP="00E57D85">
            <w:pPr>
              <w:jc w:val="right"/>
            </w:pPr>
            <w:r w:rsidRPr="00CF7F10">
              <w:t>0.1805</w:t>
            </w:r>
          </w:p>
        </w:tc>
        <w:tc>
          <w:tcPr>
            <w:tcW w:w="0" w:type="auto"/>
          </w:tcPr>
          <w:p w14:paraId="73E93A4C" w14:textId="6FCDB6EE" w:rsidR="00E57D85" w:rsidRDefault="00E57D85" w:rsidP="00E57D85">
            <w:pPr>
              <w:jc w:val="right"/>
            </w:pPr>
            <w:r w:rsidRPr="00CF7F10">
              <w:t>0.1628</w:t>
            </w:r>
          </w:p>
        </w:tc>
      </w:tr>
      <w:tr w:rsidR="00E57D85" w14:paraId="3614EF41" w14:textId="556E6D1E" w:rsidTr="00394A7E">
        <w:trPr>
          <w:jc w:val="center"/>
        </w:trPr>
        <w:tc>
          <w:tcPr>
            <w:tcW w:w="0" w:type="auto"/>
          </w:tcPr>
          <w:p w14:paraId="31774843" w14:textId="61FE1BEB" w:rsidR="00E57D85" w:rsidRDefault="00E57D85" w:rsidP="00E57D85">
            <w:r w:rsidRPr="00420DF9">
              <w:rPr>
                <w:rFonts w:cs="Times New Roman"/>
                <w:i/>
                <w:iCs/>
              </w:rPr>
              <w:t>γ</w:t>
            </w:r>
            <w:r>
              <w:rPr>
                <w:rFonts w:cs="Times New Roman"/>
              </w:rPr>
              <w:t>=0.04</w:t>
            </w:r>
          </w:p>
        </w:tc>
        <w:tc>
          <w:tcPr>
            <w:tcW w:w="0" w:type="auto"/>
          </w:tcPr>
          <w:p w14:paraId="481C0210" w14:textId="41EFCC8F" w:rsidR="00E57D85" w:rsidRDefault="00E57D85" w:rsidP="00E57D85">
            <w:pPr>
              <w:jc w:val="right"/>
            </w:pPr>
            <w:r w:rsidRPr="00CF7F10">
              <w:t>0.1675</w:t>
            </w:r>
          </w:p>
        </w:tc>
        <w:tc>
          <w:tcPr>
            <w:tcW w:w="0" w:type="auto"/>
          </w:tcPr>
          <w:p w14:paraId="758803D7" w14:textId="27876CC8" w:rsidR="00E57D85" w:rsidRDefault="00E57D85" w:rsidP="00E57D85">
            <w:pPr>
              <w:jc w:val="right"/>
            </w:pPr>
            <w:r w:rsidRPr="00CF7F10">
              <w:t>0.1655</w:t>
            </w:r>
          </w:p>
        </w:tc>
        <w:tc>
          <w:tcPr>
            <w:tcW w:w="0" w:type="auto"/>
          </w:tcPr>
          <w:p w14:paraId="7E083BBF" w14:textId="1164FE8A" w:rsidR="00E57D85" w:rsidRDefault="00E57D85" w:rsidP="00E57D85">
            <w:pPr>
              <w:jc w:val="right"/>
            </w:pPr>
            <w:r w:rsidRPr="00CF7F10">
              <w:t>0.1918</w:t>
            </w:r>
          </w:p>
        </w:tc>
        <w:tc>
          <w:tcPr>
            <w:tcW w:w="0" w:type="auto"/>
          </w:tcPr>
          <w:p w14:paraId="1CE91D47" w14:textId="6A85AB5A" w:rsidR="00E57D85" w:rsidRDefault="00E57D85" w:rsidP="00E57D85">
            <w:pPr>
              <w:jc w:val="right"/>
            </w:pPr>
            <w:r w:rsidRPr="00CF7F10">
              <w:t>0.1906</w:t>
            </w:r>
          </w:p>
        </w:tc>
        <w:tc>
          <w:tcPr>
            <w:tcW w:w="0" w:type="auto"/>
          </w:tcPr>
          <w:p w14:paraId="351ACE81" w14:textId="250B96E1" w:rsidR="00E57D85" w:rsidRDefault="00E57D85" w:rsidP="00E57D85">
            <w:pPr>
              <w:jc w:val="right"/>
            </w:pPr>
            <w:r w:rsidRPr="00CF7F10">
              <w:t>0.1662</w:t>
            </w:r>
          </w:p>
        </w:tc>
        <w:tc>
          <w:tcPr>
            <w:tcW w:w="0" w:type="auto"/>
          </w:tcPr>
          <w:p w14:paraId="318942DA" w14:textId="48A800E4" w:rsidR="00E57D85" w:rsidRDefault="00E57D85" w:rsidP="00E57D85">
            <w:pPr>
              <w:jc w:val="right"/>
            </w:pPr>
            <w:r w:rsidRPr="00CF7F10">
              <w:t>0.1924</w:t>
            </w:r>
          </w:p>
        </w:tc>
        <w:tc>
          <w:tcPr>
            <w:tcW w:w="0" w:type="auto"/>
          </w:tcPr>
          <w:p w14:paraId="085D0D51" w14:textId="70370BC8" w:rsidR="00E57D85" w:rsidRDefault="00E57D85" w:rsidP="00E57D85">
            <w:pPr>
              <w:jc w:val="right"/>
            </w:pPr>
            <w:r w:rsidRPr="00CF7F10">
              <w:t>0.1665</w:t>
            </w:r>
          </w:p>
        </w:tc>
      </w:tr>
      <w:tr w:rsidR="00E57D85" w14:paraId="12241E07" w14:textId="74D481BD" w:rsidTr="00394A7E">
        <w:trPr>
          <w:jc w:val="center"/>
        </w:trPr>
        <w:tc>
          <w:tcPr>
            <w:tcW w:w="0" w:type="auto"/>
          </w:tcPr>
          <w:p w14:paraId="5C2B6EDF" w14:textId="6C81E920" w:rsidR="00E57D85" w:rsidRDefault="00E57D85" w:rsidP="00E57D85">
            <w:r w:rsidRPr="00420DF9">
              <w:rPr>
                <w:rFonts w:cs="Times New Roman"/>
                <w:i/>
                <w:iCs/>
              </w:rPr>
              <w:t>γ</w:t>
            </w:r>
            <w:r>
              <w:rPr>
                <w:rFonts w:cs="Times New Roman"/>
              </w:rPr>
              <w:t>=0.03</w:t>
            </w:r>
          </w:p>
        </w:tc>
        <w:tc>
          <w:tcPr>
            <w:tcW w:w="0" w:type="auto"/>
          </w:tcPr>
          <w:p w14:paraId="09494E30" w14:textId="0ACBF983" w:rsidR="00E57D85" w:rsidRDefault="00E57D85" w:rsidP="00E57D85">
            <w:pPr>
              <w:jc w:val="right"/>
            </w:pPr>
            <w:r w:rsidRPr="00CF7F10">
              <w:t>0.1845</w:t>
            </w:r>
          </w:p>
        </w:tc>
        <w:tc>
          <w:tcPr>
            <w:tcW w:w="0" w:type="auto"/>
          </w:tcPr>
          <w:p w14:paraId="5C492D80" w14:textId="4E2FC1D3" w:rsidR="00E57D85" w:rsidRDefault="00E57D85" w:rsidP="00E57D85">
            <w:pPr>
              <w:jc w:val="right"/>
            </w:pPr>
            <w:r w:rsidRPr="00CF7F10">
              <w:t>0.1832</w:t>
            </w:r>
          </w:p>
        </w:tc>
        <w:tc>
          <w:tcPr>
            <w:tcW w:w="0" w:type="auto"/>
          </w:tcPr>
          <w:p w14:paraId="7E636BD3" w14:textId="192B8E13" w:rsidR="00E57D85" w:rsidRDefault="00E57D85" w:rsidP="00E57D85">
            <w:pPr>
              <w:jc w:val="right"/>
            </w:pPr>
            <w:r w:rsidRPr="00CF7F10">
              <w:t>0.2017</w:t>
            </w:r>
          </w:p>
        </w:tc>
        <w:tc>
          <w:tcPr>
            <w:tcW w:w="0" w:type="auto"/>
          </w:tcPr>
          <w:p w14:paraId="472C862C" w14:textId="36F64140" w:rsidR="00E57D85" w:rsidRDefault="00E57D85" w:rsidP="00E57D85">
            <w:pPr>
              <w:jc w:val="right"/>
            </w:pPr>
            <w:r w:rsidRPr="00CF7F10">
              <w:t>0.2014</w:t>
            </w:r>
          </w:p>
        </w:tc>
        <w:tc>
          <w:tcPr>
            <w:tcW w:w="0" w:type="auto"/>
          </w:tcPr>
          <w:p w14:paraId="67788578" w14:textId="2031FFA1" w:rsidR="00E57D85" w:rsidRDefault="00E57D85" w:rsidP="00E57D85">
            <w:pPr>
              <w:jc w:val="right"/>
            </w:pPr>
            <w:r w:rsidRPr="00CF7F10">
              <w:t>0.1855</w:t>
            </w:r>
          </w:p>
        </w:tc>
        <w:tc>
          <w:tcPr>
            <w:tcW w:w="0" w:type="auto"/>
          </w:tcPr>
          <w:p w14:paraId="330862A2" w14:textId="392892FD" w:rsidR="00E57D85" w:rsidRDefault="00E57D85" w:rsidP="00E57D85">
            <w:pPr>
              <w:jc w:val="right"/>
            </w:pPr>
            <w:r w:rsidRPr="00CF7F10">
              <w:t>0.2021</w:t>
            </w:r>
          </w:p>
        </w:tc>
        <w:tc>
          <w:tcPr>
            <w:tcW w:w="0" w:type="auto"/>
          </w:tcPr>
          <w:p w14:paraId="17821B09" w14:textId="649BC308" w:rsidR="00E57D85" w:rsidRDefault="00E57D85" w:rsidP="00E57D85">
            <w:pPr>
              <w:jc w:val="right"/>
            </w:pPr>
            <w:r w:rsidRPr="00CF7F10">
              <w:t>0.1857</w:t>
            </w:r>
          </w:p>
        </w:tc>
      </w:tr>
      <w:tr w:rsidR="00E57D85" w14:paraId="6DE29024" w14:textId="7553E6FB" w:rsidTr="00394A7E">
        <w:trPr>
          <w:jc w:val="center"/>
        </w:trPr>
        <w:tc>
          <w:tcPr>
            <w:tcW w:w="0" w:type="auto"/>
          </w:tcPr>
          <w:p w14:paraId="0EA0B66E" w14:textId="4ED959E6" w:rsidR="00E57D85" w:rsidRDefault="00E57D85" w:rsidP="00E57D85">
            <w:r w:rsidRPr="00420DF9">
              <w:rPr>
                <w:rFonts w:cs="Times New Roman"/>
                <w:i/>
                <w:iCs/>
              </w:rPr>
              <w:t>γ</w:t>
            </w:r>
            <w:r>
              <w:rPr>
                <w:rFonts w:cs="Times New Roman"/>
              </w:rPr>
              <w:t>=0.02</w:t>
            </w:r>
          </w:p>
        </w:tc>
        <w:tc>
          <w:tcPr>
            <w:tcW w:w="0" w:type="auto"/>
          </w:tcPr>
          <w:p w14:paraId="4683632A" w14:textId="469602EA" w:rsidR="00E57D85" w:rsidRDefault="00E57D85" w:rsidP="00E57D85">
            <w:pPr>
              <w:jc w:val="right"/>
            </w:pPr>
            <w:r w:rsidRPr="00CF7F10">
              <w:t>0.2047</w:t>
            </w:r>
          </w:p>
        </w:tc>
        <w:tc>
          <w:tcPr>
            <w:tcW w:w="0" w:type="auto"/>
          </w:tcPr>
          <w:p w14:paraId="39802DDB" w14:textId="03FAB243" w:rsidR="00E57D85" w:rsidRDefault="00E57D85" w:rsidP="00E57D85">
            <w:pPr>
              <w:jc w:val="right"/>
            </w:pPr>
            <w:r w:rsidRPr="00CF7F10">
              <w:t>0.2032</w:t>
            </w:r>
          </w:p>
        </w:tc>
        <w:tc>
          <w:tcPr>
            <w:tcW w:w="0" w:type="auto"/>
          </w:tcPr>
          <w:p w14:paraId="056BFE1C" w14:textId="4395735B" w:rsidR="00E57D85" w:rsidRDefault="00E57D85" w:rsidP="00E57D85">
            <w:pPr>
              <w:jc w:val="right"/>
            </w:pPr>
            <w:r w:rsidRPr="00CF7F10">
              <w:t>0.2098</w:t>
            </w:r>
          </w:p>
        </w:tc>
        <w:tc>
          <w:tcPr>
            <w:tcW w:w="0" w:type="auto"/>
          </w:tcPr>
          <w:p w14:paraId="1B001998" w14:textId="57773AAE" w:rsidR="00E57D85" w:rsidRDefault="00E57D85" w:rsidP="00E57D85">
            <w:pPr>
              <w:jc w:val="right"/>
            </w:pPr>
            <w:r w:rsidRPr="00CF7F10">
              <w:t>0.2098</w:t>
            </w:r>
          </w:p>
        </w:tc>
        <w:tc>
          <w:tcPr>
            <w:tcW w:w="0" w:type="auto"/>
          </w:tcPr>
          <w:p w14:paraId="00E1E6E6" w14:textId="14131023" w:rsidR="00E57D85" w:rsidRDefault="00E57D85" w:rsidP="00E57D85">
            <w:pPr>
              <w:jc w:val="right"/>
            </w:pPr>
            <w:r w:rsidRPr="00CF7F10">
              <w:t>0.2028</w:t>
            </w:r>
          </w:p>
        </w:tc>
        <w:tc>
          <w:tcPr>
            <w:tcW w:w="0" w:type="auto"/>
          </w:tcPr>
          <w:p w14:paraId="5B5B5E13" w14:textId="3A5EC9E9" w:rsidR="00E57D85" w:rsidRDefault="00E57D85" w:rsidP="00E57D85">
            <w:pPr>
              <w:jc w:val="right"/>
            </w:pPr>
            <w:r w:rsidRPr="00CF7F10">
              <w:t>0.2099</w:t>
            </w:r>
          </w:p>
        </w:tc>
        <w:tc>
          <w:tcPr>
            <w:tcW w:w="0" w:type="auto"/>
          </w:tcPr>
          <w:p w14:paraId="2ED12CA9" w14:textId="6174B626" w:rsidR="00E57D85" w:rsidRDefault="00E57D85" w:rsidP="00E57D85">
            <w:pPr>
              <w:jc w:val="right"/>
            </w:pPr>
            <w:r w:rsidRPr="00CF7F10">
              <w:t>0.2046</w:t>
            </w:r>
          </w:p>
        </w:tc>
      </w:tr>
      <w:tr w:rsidR="00E57D85" w14:paraId="5DAA318E" w14:textId="29AB2471" w:rsidTr="00394A7E">
        <w:trPr>
          <w:jc w:val="center"/>
        </w:trPr>
        <w:tc>
          <w:tcPr>
            <w:tcW w:w="0" w:type="auto"/>
          </w:tcPr>
          <w:p w14:paraId="27C0B090" w14:textId="035AAE57" w:rsidR="00E57D85" w:rsidRDefault="00E57D85" w:rsidP="00E57D85">
            <w:r w:rsidRPr="00420DF9">
              <w:rPr>
                <w:rFonts w:cs="Times New Roman"/>
                <w:i/>
                <w:iCs/>
              </w:rPr>
              <w:t>γ</w:t>
            </w:r>
            <w:r>
              <w:rPr>
                <w:rFonts w:cs="Times New Roman"/>
              </w:rPr>
              <w:t>=0.01</w:t>
            </w:r>
          </w:p>
        </w:tc>
        <w:tc>
          <w:tcPr>
            <w:tcW w:w="0" w:type="auto"/>
          </w:tcPr>
          <w:p w14:paraId="264244FA" w14:textId="557CCD15" w:rsidR="00E57D85" w:rsidRDefault="00E57D85" w:rsidP="00E57D85">
            <w:pPr>
              <w:jc w:val="right"/>
            </w:pPr>
            <w:r w:rsidRPr="00CF7F10">
              <w:t>0.2147</w:t>
            </w:r>
          </w:p>
        </w:tc>
        <w:tc>
          <w:tcPr>
            <w:tcW w:w="0" w:type="auto"/>
          </w:tcPr>
          <w:p w14:paraId="575CFB4B" w14:textId="2FD49372" w:rsidR="00E57D85" w:rsidRDefault="00E57D85" w:rsidP="00E57D85">
            <w:pPr>
              <w:jc w:val="right"/>
            </w:pPr>
            <w:r w:rsidRPr="00CF7F10">
              <w:t>0.2146</w:t>
            </w:r>
          </w:p>
        </w:tc>
        <w:tc>
          <w:tcPr>
            <w:tcW w:w="0" w:type="auto"/>
          </w:tcPr>
          <w:p w14:paraId="2521493C" w14:textId="092936B6" w:rsidR="00E57D85" w:rsidRDefault="00E57D85" w:rsidP="00E57D85">
            <w:pPr>
              <w:jc w:val="right"/>
            </w:pPr>
            <w:r w:rsidRPr="00CF7F10">
              <w:t>0.2147</w:t>
            </w:r>
          </w:p>
        </w:tc>
        <w:tc>
          <w:tcPr>
            <w:tcW w:w="0" w:type="auto"/>
          </w:tcPr>
          <w:p w14:paraId="0903463C" w14:textId="0D24A3BC" w:rsidR="00E57D85" w:rsidRDefault="00E57D85" w:rsidP="00E57D85">
            <w:pPr>
              <w:jc w:val="right"/>
            </w:pPr>
            <w:r w:rsidRPr="00CF7F10">
              <w:t>0.2147</w:t>
            </w:r>
          </w:p>
        </w:tc>
        <w:tc>
          <w:tcPr>
            <w:tcW w:w="0" w:type="auto"/>
          </w:tcPr>
          <w:p w14:paraId="0D25E070" w14:textId="51AA1EF0" w:rsidR="00E57D85" w:rsidRDefault="00E57D85" w:rsidP="00E57D85">
            <w:pPr>
              <w:jc w:val="right"/>
            </w:pPr>
            <w:r w:rsidRPr="00CF7F10">
              <w:t>0.2146</w:t>
            </w:r>
          </w:p>
        </w:tc>
        <w:tc>
          <w:tcPr>
            <w:tcW w:w="0" w:type="auto"/>
          </w:tcPr>
          <w:p w14:paraId="1606FBB7" w14:textId="0671CD82" w:rsidR="00E57D85" w:rsidRDefault="00E57D85" w:rsidP="00E57D85">
            <w:pPr>
              <w:jc w:val="right"/>
            </w:pPr>
            <w:r w:rsidRPr="00CF7F10">
              <w:t>0.2147</w:t>
            </w:r>
          </w:p>
        </w:tc>
        <w:tc>
          <w:tcPr>
            <w:tcW w:w="0" w:type="auto"/>
          </w:tcPr>
          <w:p w14:paraId="25A1BCBF" w14:textId="56E5B26A" w:rsidR="00E57D85" w:rsidRDefault="00E57D85" w:rsidP="00E57D85">
            <w:pPr>
              <w:jc w:val="right"/>
            </w:pPr>
            <w:r w:rsidRPr="00CF7F10">
              <w:t>0.2148</w:t>
            </w:r>
          </w:p>
        </w:tc>
      </w:tr>
    </w:tbl>
    <w:p w14:paraId="78BC81D0" w14:textId="71FDBC44" w:rsidR="001A736E" w:rsidRDefault="001A736E" w:rsidP="001A736E">
      <w:r>
        <w:t xml:space="preserve">Table 3 shows </w:t>
      </w:r>
      <w:r w:rsidR="00C916CB">
        <w:t xml:space="preserve">BM </w:t>
      </w:r>
      <w:r>
        <w:t xml:space="preserve">means, </w:t>
      </w:r>
      <w:r w:rsidR="00C916CB">
        <w:t>BM maxima, BM minima</w:t>
      </w:r>
      <w:r>
        <w:t xml:space="preserve">, and </w:t>
      </w:r>
      <w:r w:rsidR="00C916CB">
        <w:t xml:space="preserve">BM </w:t>
      </w:r>
      <w:r>
        <w:t xml:space="preserve">standard deviations of </w:t>
      </w:r>
      <w:r w:rsidR="00C916CB">
        <w:t>AVAs</w:t>
      </w:r>
      <w:r>
        <w:t xml:space="preserve">, </w:t>
      </w:r>
      <w:r w:rsidR="00C916CB">
        <w:t xml:space="preserve">VAE, </w:t>
      </w:r>
      <w:r>
        <w:t xml:space="preserve">and </w:t>
      </w:r>
      <w:r w:rsidR="00C916CB">
        <w:t>GAN</w:t>
      </w:r>
      <w:r>
        <w:t>.</w:t>
      </w:r>
    </w:p>
    <w:p w14:paraId="390E141B" w14:textId="77777777" w:rsidR="00366E92" w:rsidRDefault="00366E92" w:rsidP="00366E92">
      <w:pPr>
        <w:jc w:val="center"/>
      </w:pPr>
      <w:r w:rsidRPr="00A22A2C">
        <w:rPr>
          <w:b/>
          <w:bCs/>
        </w:rPr>
        <w:t>Table 3.</w:t>
      </w:r>
      <w:r w:rsidRPr="00A22A2C">
        <w:t xml:space="preserve"> Evaluation of AVAs, VAE, and GAN</w:t>
      </w:r>
    </w:p>
    <w:tbl>
      <w:tblPr>
        <w:tblStyle w:val="TableGrid"/>
        <w:tblW w:w="0" w:type="auto"/>
        <w:jc w:val="center"/>
        <w:tblLook w:val="04A0" w:firstRow="1" w:lastRow="0" w:firstColumn="1" w:lastColumn="0" w:noHBand="0" w:noVBand="1"/>
      </w:tblPr>
      <w:tblGrid>
        <w:gridCol w:w="1216"/>
        <w:gridCol w:w="876"/>
        <w:gridCol w:w="876"/>
        <w:gridCol w:w="876"/>
        <w:gridCol w:w="876"/>
        <w:gridCol w:w="876"/>
        <w:gridCol w:w="876"/>
        <w:gridCol w:w="876"/>
      </w:tblGrid>
      <w:tr w:rsidR="00540261" w14:paraId="3CD3F846" w14:textId="3942FF19" w:rsidTr="00394A7E">
        <w:trPr>
          <w:jc w:val="center"/>
        </w:trPr>
        <w:tc>
          <w:tcPr>
            <w:tcW w:w="0" w:type="auto"/>
          </w:tcPr>
          <w:p w14:paraId="72CCF37B" w14:textId="77777777" w:rsidR="00540261" w:rsidRDefault="00540261" w:rsidP="00394A7E">
            <w:pPr>
              <w:jc w:val="center"/>
            </w:pPr>
          </w:p>
        </w:tc>
        <w:tc>
          <w:tcPr>
            <w:tcW w:w="0" w:type="auto"/>
          </w:tcPr>
          <w:p w14:paraId="3BA5BDAE" w14:textId="77777777" w:rsidR="00540261" w:rsidRDefault="00540261" w:rsidP="00394A7E">
            <w:pPr>
              <w:jc w:val="center"/>
            </w:pPr>
            <w:r w:rsidRPr="008C3E87">
              <w:t>AVA1</w:t>
            </w:r>
          </w:p>
        </w:tc>
        <w:tc>
          <w:tcPr>
            <w:tcW w:w="0" w:type="auto"/>
          </w:tcPr>
          <w:p w14:paraId="606A89C3" w14:textId="77777777" w:rsidR="00540261" w:rsidRDefault="00540261" w:rsidP="00394A7E">
            <w:pPr>
              <w:jc w:val="center"/>
            </w:pPr>
            <w:r w:rsidRPr="008C3E87">
              <w:t>AVA2</w:t>
            </w:r>
          </w:p>
        </w:tc>
        <w:tc>
          <w:tcPr>
            <w:tcW w:w="0" w:type="auto"/>
          </w:tcPr>
          <w:p w14:paraId="7233D79A" w14:textId="77777777" w:rsidR="00540261" w:rsidRDefault="00540261" w:rsidP="00394A7E">
            <w:pPr>
              <w:jc w:val="center"/>
            </w:pPr>
            <w:r w:rsidRPr="008C3E87">
              <w:t>AVA3</w:t>
            </w:r>
          </w:p>
        </w:tc>
        <w:tc>
          <w:tcPr>
            <w:tcW w:w="0" w:type="auto"/>
          </w:tcPr>
          <w:p w14:paraId="49E32003" w14:textId="77777777" w:rsidR="00540261" w:rsidRDefault="00540261" w:rsidP="00394A7E">
            <w:pPr>
              <w:jc w:val="center"/>
            </w:pPr>
            <w:r w:rsidRPr="008C3E87">
              <w:t>AVA4</w:t>
            </w:r>
          </w:p>
        </w:tc>
        <w:tc>
          <w:tcPr>
            <w:tcW w:w="0" w:type="auto"/>
          </w:tcPr>
          <w:p w14:paraId="294FF0AD" w14:textId="77777777" w:rsidR="00540261" w:rsidRDefault="00540261" w:rsidP="00394A7E">
            <w:pPr>
              <w:jc w:val="center"/>
            </w:pPr>
            <w:r w:rsidRPr="008C3E87">
              <w:t>AVA5</w:t>
            </w:r>
          </w:p>
        </w:tc>
        <w:tc>
          <w:tcPr>
            <w:tcW w:w="0" w:type="auto"/>
          </w:tcPr>
          <w:p w14:paraId="7AD0F1AA" w14:textId="77777777" w:rsidR="00540261" w:rsidRDefault="00540261" w:rsidP="00394A7E">
            <w:pPr>
              <w:jc w:val="center"/>
            </w:pPr>
            <w:r w:rsidRPr="008C3E87">
              <w:t>VAE</w:t>
            </w:r>
          </w:p>
        </w:tc>
        <w:tc>
          <w:tcPr>
            <w:tcW w:w="0" w:type="auto"/>
          </w:tcPr>
          <w:p w14:paraId="5A413361" w14:textId="06A5DECE" w:rsidR="00540261" w:rsidRPr="008C3E87" w:rsidRDefault="00540261" w:rsidP="00394A7E">
            <w:pPr>
              <w:jc w:val="center"/>
            </w:pPr>
            <w:r>
              <w:t>GAN</w:t>
            </w:r>
          </w:p>
        </w:tc>
      </w:tr>
      <w:tr w:rsidR="00B87A69" w14:paraId="5CFEDB93" w14:textId="125CED27" w:rsidTr="00394A7E">
        <w:trPr>
          <w:jc w:val="center"/>
        </w:trPr>
        <w:tc>
          <w:tcPr>
            <w:tcW w:w="0" w:type="auto"/>
          </w:tcPr>
          <w:p w14:paraId="2AE87677" w14:textId="77777777" w:rsidR="00B87A69" w:rsidRDefault="00B87A69" w:rsidP="00B87A69">
            <w:r>
              <w:t>Mean</w:t>
            </w:r>
          </w:p>
        </w:tc>
        <w:tc>
          <w:tcPr>
            <w:tcW w:w="0" w:type="auto"/>
          </w:tcPr>
          <w:p w14:paraId="33156F53" w14:textId="21296E35" w:rsidR="00B87A69" w:rsidRDefault="00B87A69" w:rsidP="00B87A69">
            <w:pPr>
              <w:jc w:val="right"/>
            </w:pPr>
            <w:r w:rsidRPr="0098033A">
              <w:t>0.2093</w:t>
            </w:r>
          </w:p>
        </w:tc>
        <w:tc>
          <w:tcPr>
            <w:tcW w:w="0" w:type="auto"/>
          </w:tcPr>
          <w:p w14:paraId="585C908D" w14:textId="4D75A36C" w:rsidR="00B87A69" w:rsidRDefault="00B87A69" w:rsidP="00B87A69">
            <w:pPr>
              <w:jc w:val="right"/>
            </w:pPr>
            <w:r w:rsidRPr="0098033A">
              <w:t>0.2092</w:t>
            </w:r>
          </w:p>
        </w:tc>
        <w:tc>
          <w:tcPr>
            <w:tcW w:w="0" w:type="auto"/>
          </w:tcPr>
          <w:p w14:paraId="72226369" w14:textId="350B3A9B" w:rsidR="00B87A69" w:rsidRDefault="00B87A69" w:rsidP="00B87A69">
            <w:pPr>
              <w:jc w:val="right"/>
            </w:pPr>
            <w:r w:rsidRPr="0098033A">
              <w:t>0.1202</w:t>
            </w:r>
          </w:p>
        </w:tc>
        <w:tc>
          <w:tcPr>
            <w:tcW w:w="0" w:type="auto"/>
          </w:tcPr>
          <w:p w14:paraId="2C4CAC74" w14:textId="0AD41405" w:rsidR="00B87A69" w:rsidRDefault="00B87A69" w:rsidP="00B87A69">
            <w:pPr>
              <w:jc w:val="right"/>
            </w:pPr>
            <w:r w:rsidRPr="0098033A">
              <w:t>0.1225</w:t>
            </w:r>
          </w:p>
        </w:tc>
        <w:tc>
          <w:tcPr>
            <w:tcW w:w="0" w:type="auto"/>
          </w:tcPr>
          <w:p w14:paraId="1480BAFB" w14:textId="0510B0C7" w:rsidR="00B87A69" w:rsidRDefault="00B87A69" w:rsidP="00B87A69">
            <w:pPr>
              <w:jc w:val="right"/>
            </w:pPr>
            <w:r w:rsidRPr="0098033A">
              <w:t>0.2096</w:t>
            </w:r>
          </w:p>
        </w:tc>
        <w:tc>
          <w:tcPr>
            <w:tcW w:w="0" w:type="auto"/>
          </w:tcPr>
          <w:p w14:paraId="2991E4AF" w14:textId="6C5A752B" w:rsidR="00B87A69" w:rsidRDefault="00B87A69" w:rsidP="00B87A69">
            <w:pPr>
              <w:jc w:val="right"/>
            </w:pPr>
            <w:r w:rsidRPr="0098033A">
              <w:t>0.1207</w:t>
            </w:r>
          </w:p>
        </w:tc>
        <w:tc>
          <w:tcPr>
            <w:tcW w:w="0" w:type="auto"/>
          </w:tcPr>
          <w:p w14:paraId="1202ADA3" w14:textId="654DD945" w:rsidR="00B87A69" w:rsidRPr="00E4716F" w:rsidRDefault="00B87A69" w:rsidP="00B87A69">
            <w:pPr>
              <w:jc w:val="right"/>
            </w:pPr>
            <w:r w:rsidRPr="0098033A">
              <w:t>0.2089</w:t>
            </w:r>
          </w:p>
        </w:tc>
      </w:tr>
      <w:tr w:rsidR="00B87A69" w14:paraId="1B7D4A09" w14:textId="0BCC1019" w:rsidTr="00394A7E">
        <w:trPr>
          <w:jc w:val="center"/>
        </w:trPr>
        <w:tc>
          <w:tcPr>
            <w:tcW w:w="0" w:type="auto"/>
          </w:tcPr>
          <w:p w14:paraId="46E7B435" w14:textId="40908D0B" w:rsidR="00B87A69" w:rsidRDefault="00B87A69" w:rsidP="00B87A69">
            <w:r>
              <w:t>Maximum</w:t>
            </w:r>
          </w:p>
        </w:tc>
        <w:tc>
          <w:tcPr>
            <w:tcW w:w="0" w:type="auto"/>
          </w:tcPr>
          <w:p w14:paraId="41F923A1" w14:textId="76952692" w:rsidR="00B87A69" w:rsidRPr="00E4716F" w:rsidRDefault="00B87A69" w:rsidP="00B87A69">
            <w:pPr>
              <w:jc w:val="right"/>
            </w:pPr>
            <w:r w:rsidRPr="0098033A">
              <w:t>0.2322</w:t>
            </w:r>
          </w:p>
        </w:tc>
        <w:tc>
          <w:tcPr>
            <w:tcW w:w="0" w:type="auto"/>
          </w:tcPr>
          <w:p w14:paraId="0DD8B12E" w14:textId="52F5AE91" w:rsidR="00B87A69" w:rsidRPr="00E4716F" w:rsidRDefault="00B87A69" w:rsidP="00B87A69">
            <w:pPr>
              <w:jc w:val="right"/>
            </w:pPr>
            <w:r w:rsidRPr="0098033A">
              <w:t>0.2329</w:t>
            </w:r>
          </w:p>
        </w:tc>
        <w:tc>
          <w:tcPr>
            <w:tcW w:w="0" w:type="auto"/>
          </w:tcPr>
          <w:p w14:paraId="4D11F572" w14:textId="3636D083" w:rsidR="00B87A69" w:rsidRPr="00E4716F" w:rsidRDefault="00B87A69" w:rsidP="00B87A69">
            <w:pPr>
              <w:jc w:val="right"/>
            </w:pPr>
            <w:r w:rsidRPr="0098033A">
              <w:t>0.2147</w:t>
            </w:r>
          </w:p>
        </w:tc>
        <w:tc>
          <w:tcPr>
            <w:tcW w:w="0" w:type="auto"/>
          </w:tcPr>
          <w:p w14:paraId="4501F80C" w14:textId="6FE9F147" w:rsidR="00B87A69" w:rsidRPr="00E4716F" w:rsidRDefault="00B87A69" w:rsidP="00B87A69">
            <w:pPr>
              <w:jc w:val="right"/>
            </w:pPr>
            <w:r w:rsidRPr="0098033A">
              <w:t>0.2147</w:t>
            </w:r>
          </w:p>
        </w:tc>
        <w:tc>
          <w:tcPr>
            <w:tcW w:w="0" w:type="auto"/>
          </w:tcPr>
          <w:p w14:paraId="7795B1D5" w14:textId="7CDA19C4" w:rsidR="00B87A69" w:rsidRPr="00E4716F" w:rsidRDefault="00B87A69" w:rsidP="00B87A69">
            <w:pPr>
              <w:jc w:val="right"/>
            </w:pPr>
            <w:r w:rsidRPr="0098033A">
              <w:t>0.2326</w:t>
            </w:r>
          </w:p>
        </w:tc>
        <w:tc>
          <w:tcPr>
            <w:tcW w:w="0" w:type="auto"/>
          </w:tcPr>
          <w:p w14:paraId="44D4318A" w14:textId="561B6079" w:rsidR="00B87A69" w:rsidRPr="00E4716F" w:rsidRDefault="00B87A69" w:rsidP="00B87A69">
            <w:pPr>
              <w:jc w:val="right"/>
            </w:pPr>
            <w:r w:rsidRPr="0098033A">
              <w:t>0.2147</w:t>
            </w:r>
          </w:p>
        </w:tc>
        <w:tc>
          <w:tcPr>
            <w:tcW w:w="0" w:type="auto"/>
          </w:tcPr>
          <w:p w14:paraId="2E92464E" w14:textId="7350EDED" w:rsidR="00B87A69" w:rsidRPr="00E4716F" w:rsidRDefault="00B87A69" w:rsidP="00B87A69">
            <w:pPr>
              <w:jc w:val="right"/>
            </w:pPr>
            <w:r w:rsidRPr="0098033A">
              <w:t>0.2325</w:t>
            </w:r>
          </w:p>
        </w:tc>
      </w:tr>
      <w:tr w:rsidR="00B87A69" w14:paraId="416C3A3C" w14:textId="3C9FF328" w:rsidTr="00394A7E">
        <w:trPr>
          <w:jc w:val="center"/>
        </w:trPr>
        <w:tc>
          <w:tcPr>
            <w:tcW w:w="0" w:type="auto"/>
          </w:tcPr>
          <w:p w14:paraId="383A739D" w14:textId="77777777" w:rsidR="00B87A69" w:rsidRDefault="00B87A69" w:rsidP="00B87A69">
            <w:r>
              <w:t>Minimum</w:t>
            </w:r>
          </w:p>
        </w:tc>
        <w:tc>
          <w:tcPr>
            <w:tcW w:w="0" w:type="auto"/>
          </w:tcPr>
          <w:p w14:paraId="35722660" w14:textId="02C4937D" w:rsidR="00B87A69" w:rsidRDefault="00B87A69" w:rsidP="00B87A69">
            <w:pPr>
              <w:jc w:val="right"/>
            </w:pPr>
            <w:r w:rsidRPr="0098033A">
              <w:t>0.1664</w:t>
            </w:r>
          </w:p>
        </w:tc>
        <w:tc>
          <w:tcPr>
            <w:tcW w:w="0" w:type="auto"/>
          </w:tcPr>
          <w:p w14:paraId="773710A1" w14:textId="4A5AD596" w:rsidR="00B87A69" w:rsidRDefault="00B87A69" w:rsidP="00B87A69">
            <w:pPr>
              <w:jc w:val="right"/>
            </w:pPr>
            <w:r w:rsidRPr="0098033A">
              <w:t>0.1617</w:t>
            </w:r>
          </w:p>
        </w:tc>
        <w:tc>
          <w:tcPr>
            <w:tcW w:w="0" w:type="auto"/>
          </w:tcPr>
          <w:p w14:paraId="1685F5F0" w14:textId="19C0B7A9" w:rsidR="00B87A69" w:rsidRDefault="00B87A69" w:rsidP="00B87A69">
            <w:pPr>
              <w:jc w:val="right"/>
            </w:pPr>
            <w:r w:rsidRPr="0098033A">
              <w:t>0.0546</w:t>
            </w:r>
          </w:p>
        </w:tc>
        <w:tc>
          <w:tcPr>
            <w:tcW w:w="0" w:type="auto"/>
          </w:tcPr>
          <w:p w14:paraId="2C38BEFF" w14:textId="1152828C" w:rsidR="00B87A69" w:rsidRDefault="00B87A69" w:rsidP="00B87A69">
            <w:pPr>
              <w:jc w:val="right"/>
            </w:pPr>
            <w:r w:rsidRPr="0098033A">
              <w:t>0.0546</w:t>
            </w:r>
          </w:p>
        </w:tc>
        <w:tc>
          <w:tcPr>
            <w:tcW w:w="0" w:type="auto"/>
          </w:tcPr>
          <w:p w14:paraId="18040911" w14:textId="2566F886" w:rsidR="00B87A69" w:rsidRDefault="00B87A69" w:rsidP="00B87A69">
            <w:pPr>
              <w:jc w:val="right"/>
            </w:pPr>
            <w:r w:rsidRPr="0098033A">
              <w:t>0.1621</w:t>
            </w:r>
          </w:p>
        </w:tc>
        <w:tc>
          <w:tcPr>
            <w:tcW w:w="0" w:type="auto"/>
          </w:tcPr>
          <w:p w14:paraId="6DDC8F24" w14:textId="7A58E0FA" w:rsidR="00B87A69" w:rsidRDefault="00B87A69" w:rsidP="00B87A69">
            <w:pPr>
              <w:jc w:val="right"/>
            </w:pPr>
            <w:r w:rsidRPr="0098033A">
              <w:t>0.0568</w:t>
            </w:r>
          </w:p>
        </w:tc>
        <w:tc>
          <w:tcPr>
            <w:tcW w:w="0" w:type="auto"/>
          </w:tcPr>
          <w:p w14:paraId="5F4010AF" w14:textId="3EBBCEC8" w:rsidR="00B87A69" w:rsidRPr="00E4716F" w:rsidRDefault="00B87A69" w:rsidP="00B87A69">
            <w:pPr>
              <w:jc w:val="right"/>
            </w:pPr>
            <w:r w:rsidRPr="0098033A">
              <w:t>0.1628</w:t>
            </w:r>
          </w:p>
        </w:tc>
      </w:tr>
      <w:tr w:rsidR="00B87A69" w14:paraId="641AF46F" w14:textId="37CCEA88" w:rsidTr="00394A7E">
        <w:trPr>
          <w:jc w:val="center"/>
        </w:trPr>
        <w:tc>
          <w:tcPr>
            <w:tcW w:w="0" w:type="auto"/>
          </w:tcPr>
          <w:p w14:paraId="7002E7D6" w14:textId="77777777" w:rsidR="00B87A69" w:rsidRDefault="00B87A69" w:rsidP="00B87A69">
            <w:r>
              <w:t>SD</w:t>
            </w:r>
          </w:p>
        </w:tc>
        <w:tc>
          <w:tcPr>
            <w:tcW w:w="0" w:type="auto"/>
          </w:tcPr>
          <w:p w14:paraId="3A84E6FE" w14:textId="45F8A127" w:rsidR="00B87A69" w:rsidRDefault="00B87A69" w:rsidP="00B87A69">
            <w:pPr>
              <w:jc w:val="right"/>
            </w:pPr>
            <w:r w:rsidRPr="0098033A">
              <w:t>0.0249</w:t>
            </w:r>
          </w:p>
        </w:tc>
        <w:tc>
          <w:tcPr>
            <w:tcW w:w="0" w:type="auto"/>
          </w:tcPr>
          <w:p w14:paraId="179E67A2" w14:textId="6E4B2E7B" w:rsidR="00B87A69" w:rsidRDefault="00B87A69" w:rsidP="00B87A69">
            <w:pPr>
              <w:jc w:val="right"/>
            </w:pPr>
            <w:r w:rsidRPr="0098033A">
              <w:t>0.0251</w:t>
            </w:r>
          </w:p>
        </w:tc>
        <w:tc>
          <w:tcPr>
            <w:tcW w:w="0" w:type="auto"/>
          </w:tcPr>
          <w:p w14:paraId="32FA5EA9" w14:textId="5543124D" w:rsidR="00B87A69" w:rsidRDefault="00B87A69" w:rsidP="00B87A69">
            <w:pPr>
              <w:jc w:val="right"/>
            </w:pPr>
            <w:r w:rsidRPr="0098033A">
              <w:t>0.0606</w:t>
            </w:r>
          </w:p>
        </w:tc>
        <w:tc>
          <w:tcPr>
            <w:tcW w:w="0" w:type="auto"/>
          </w:tcPr>
          <w:p w14:paraId="4A0E44B2" w14:textId="09220A4A" w:rsidR="00B87A69" w:rsidRDefault="00B87A69" w:rsidP="00B87A69">
            <w:pPr>
              <w:jc w:val="right"/>
            </w:pPr>
            <w:r w:rsidRPr="0098033A">
              <w:t>0.0586</w:t>
            </w:r>
          </w:p>
        </w:tc>
        <w:tc>
          <w:tcPr>
            <w:tcW w:w="0" w:type="auto"/>
          </w:tcPr>
          <w:p w14:paraId="206E4F8F" w14:textId="79F16516" w:rsidR="00B87A69" w:rsidRDefault="00B87A69" w:rsidP="00B87A69">
            <w:pPr>
              <w:jc w:val="right"/>
            </w:pPr>
            <w:r w:rsidRPr="0098033A">
              <w:t>0.0244</w:t>
            </w:r>
          </w:p>
        </w:tc>
        <w:tc>
          <w:tcPr>
            <w:tcW w:w="0" w:type="auto"/>
          </w:tcPr>
          <w:p w14:paraId="42EEF432" w14:textId="3CC003A4" w:rsidR="00B87A69" w:rsidRDefault="00B87A69" w:rsidP="00B87A69">
            <w:pPr>
              <w:jc w:val="right"/>
            </w:pPr>
            <w:r w:rsidRPr="0098033A">
              <w:t>0.0606</w:t>
            </w:r>
          </w:p>
        </w:tc>
        <w:tc>
          <w:tcPr>
            <w:tcW w:w="0" w:type="auto"/>
          </w:tcPr>
          <w:p w14:paraId="4B4E3EE5" w14:textId="2D586DCA" w:rsidR="00B87A69" w:rsidRPr="00E4716F" w:rsidRDefault="00B87A69" w:rsidP="00B87A69">
            <w:pPr>
              <w:jc w:val="right"/>
            </w:pPr>
            <w:r w:rsidRPr="0098033A">
              <w:t>0.0252</w:t>
            </w:r>
          </w:p>
        </w:tc>
      </w:tr>
    </w:tbl>
    <w:p w14:paraId="042BF2F0" w14:textId="7570EE95" w:rsidR="001A736E" w:rsidRDefault="00E430FD">
      <w:r>
        <w:t xml:space="preserve">Note that VAE and GAN represent a pole of similarity quality and a pole of balance quality, respectively. </w:t>
      </w:r>
      <w:r w:rsidR="00BC5329">
        <w:t xml:space="preserve">From experimental results shown in table 3, AVA5 is the best DGM because it </w:t>
      </w:r>
      <w:r w:rsidR="00BC5329">
        <w:lastRenderedPageBreak/>
        <w:t xml:space="preserve">gains highest BM mean </w:t>
      </w:r>
      <w:r w:rsidR="005542AA">
        <w:t>(</w:t>
      </w:r>
      <w:r w:rsidR="00AF2917" w:rsidRPr="00AF2917">
        <w:t>0.2096</w:t>
      </w:r>
      <w:r w:rsidR="005542AA">
        <w:t>) which is also larger than BM mean (0.20</w:t>
      </w:r>
      <w:r w:rsidR="00561F86">
        <w:t>89</w:t>
      </w:r>
      <w:r w:rsidR="005542AA">
        <w:t>) of the pole GAN</w:t>
      </w:r>
      <w:r w:rsidR="00BC5329">
        <w:t>.</w:t>
      </w:r>
      <w:r w:rsidR="00580887">
        <w:t xml:space="preserve"> It is easy to explain this result because AVA5 is the one which improve</w:t>
      </w:r>
      <w:r>
        <w:t>s</w:t>
      </w:r>
      <w:r w:rsidR="00580887">
        <w:t xml:space="preserve"> both decoding task and encoding task when it embed</w:t>
      </w:r>
      <w:r>
        <w:t>s</w:t>
      </w:r>
      <w:r w:rsidR="00580887">
        <w:t xml:space="preserve"> both decoder discriminator and encoder discriminator</w:t>
      </w:r>
      <w:r w:rsidR="00125B25">
        <w:t xml:space="preserve"> as well as both leaning decoder and leaning encoder</w:t>
      </w:r>
      <w:r w:rsidR="00580887">
        <w:t>.</w:t>
      </w:r>
      <w:r w:rsidR="00C36199">
        <w:t xml:space="preserve"> </w:t>
      </w:r>
      <w:r w:rsidR="008236BE">
        <w:t>Moreover, both AVA1 and AV</w:t>
      </w:r>
      <w:r w:rsidR="001D15C4">
        <w:t>A</w:t>
      </w:r>
      <w:r w:rsidR="008236BE">
        <w:t xml:space="preserve">2 are better </w:t>
      </w:r>
      <w:r w:rsidR="007E52FD">
        <w:t>than GAN because their BM means (</w:t>
      </w:r>
      <w:r w:rsidR="00D875F6" w:rsidRPr="00D875F6">
        <w:t>0.2093, 0.2092</w:t>
      </w:r>
      <w:r w:rsidR="007E52FD">
        <w:t>) are larger than BM mean (0.20</w:t>
      </w:r>
      <w:r w:rsidR="00D875F6">
        <w:t>89</w:t>
      </w:r>
      <w:r w:rsidR="007E52FD">
        <w:t xml:space="preserve">) of GAN. </w:t>
      </w:r>
      <w:r w:rsidR="00C36199">
        <w:t xml:space="preserve">If </w:t>
      </w:r>
      <w:r>
        <w:t xml:space="preserve">the </w:t>
      </w:r>
      <w:r w:rsidR="00C36199">
        <w:t xml:space="preserve">similarity quality is concerned, AVA3 is the best DGM because it gains the lowest BM mean </w:t>
      </w:r>
      <w:r w:rsidR="00FE136E">
        <w:t>(</w:t>
      </w:r>
      <w:r w:rsidR="00334C8C" w:rsidRPr="00334C8C">
        <w:t>0.1202</w:t>
      </w:r>
      <w:r w:rsidR="00FE136E">
        <w:t>)</w:t>
      </w:r>
      <w:r w:rsidR="00636DB8">
        <w:t xml:space="preserve"> which is also </w:t>
      </w:r>
      <w:r w:rsidR="00722B9C" w:rsidRPr="00395049">
        <w:t>smaller</w:t>
      </w:r>
      <w:r w:rsidR="00636DB8">
        <w:t xml:space="preserve"> than BM mean (</w:t>
      </w:r>
      <w:r w:rsidR="006A7DA7" w:rsidRPr="006A7DA7">
        <w:t>0.1207</w:t>
      </w:r>
      <w:r w:rsidR="00636DB8">
        <w:t>) of the pole VAE</w:t>
      </w:r>
      <w:r>
        <w:t xml:space="preserve">. </w:t>
      </w:r>
      <w:r w:rsidR="00034276">
        <w:t>It is easy to explain this result because AVA3 is the one which improves encoding task when it embeds encoder discriminator.</w:t>
      </w:r>
      <w:r w:rsidR="00FA641C">
        <w:t xml:space="preserve"> Moreover, AVA1, which is a fair AVA because it embeds decoder discriminator but it does not support leaning decoder, is better than the pole GAN</w:t>
      </w:r>
      <w:r w:rsidR="00F43DDF">
        <w:t xml:space="preserve"> whereas </w:t>
      </w:r>
      <w:r w:rsidR="00B738EB">
        <w:t xml:space="preserve">AVA3, which is a fair AVA because it embeds encoder discriminator but it does not support leaning encoder, is better than the pole VAE. </w:t>
      </w:r>
      <w:r w:rsidR="008B19FD">
        <w:t xml:space="preserve">This result is important because the best AVA5 is not a fair one because it supports both leaning decoder and leaning encoder. </w:t>
      </w:r>
      <w:r w:rsidR="00B738EB">
        <w:t xml:space="preserve">Therefore, </w:t>
      </w:r>
      <w:r w:rsidR="00F43DDF">
        <w:t>about BM mean which the most important metrics, all AVA variants are better than traditional DGMs such as VAE and GAN with regards to both similarity quality and balance quality.</w:t>
      </w:r>
    </w:p>
    <w:p w14:paraId="770684ED" w14:textId="090373FF" w:rsidR="008B19FD" w:rsidRDefault="008B19FD" w:rsidP="00812985">
      <w:pPr>
        <w:ind w:firstLine="360"/>
      </w:pPr>
      <w:r>
        <w:t xml:space="preserve">Although BM mean is the most important metrics, it is </w:t>
      </w:r>
      <w:r w:rsidR="00183D60">
        <w:t>necessary to check other metrics related to extreme values which are BM maximum and BM minimum</w:t>
      </w:r>
      <w:r w:rsidR="006956CA">
        <w:t xml:space="preserve"> </w:t>
      </w:r>
      <w:r w:rsidR="000276A5">
        <w:t>where</w:t>
      </w:r>
      <w:r w:rsidR="006956CA">
        <w:t xml:space="preserve"> BM maximum implies </w:t>
      </w:r>
      <w:r w:rsidR="00673E5C">
        <w:t xml:space="preserve">best </w:t>
      </w:r>
      <w:r w:rsidR="006956CA">
        <w:t xml:space="preserve">balance quality and BM minimum implies </w:t>
      </w:r>
      <w:r w:rsidR="00673E5C">
        <w:t xml:space="preserve">best </w:t>
      </w:r>
      <w:r w:rsidR="006956CA">
        <w:t>similarity quality.</w:t>
      </w:r>
      <w:r w:rsidR="000276A5">
        <w:t xml:space="preserve"> Note </w:t>
      </w:r>
      <w:r w:rsidR="00921D05">
        <w:t xml:space="preserve">from experimental results shown in table 3 that </w:t>
      </w:r>
      <w:r w:rsidR="00ED1DC8">
        <w:t>the decoder improvement with AVA1 and AVA2 aims to improve balance quality with high BM and the encoder improvement with AVA3 and AVA4 aims to improve similarity quality with low BM</w:t>
      </w:r>
      <w:r w:rsidR="00A14809">
        <w:t xml:space="preserve"> whereas AVA5 improves both decoder and encoder.</w:t>
      </w:r>
      <w:r w:rsidR="005E30B2">
        <w:t xml:space="preserve"> AVA2 and AVA5 are better DGMs about </w:t>
      </w:r>
      <w:r w:rsidR="006D6977">
        <w:t xml:space="preserve">extreme </w:t>
      </w:r>
      <w:r w:rsidR="005E30B2">
        <w:t>balance quality because their BM maxima (</w:t>
      </w:r>
      <w:r w:rsidR="008F0BBC" w:rsidRPr="008F0BBC">
        <w:t>0.2329</w:t>
      </w:r>
      <w:r w:rsidR="005E30B2" w:rsidRPr="005E30B2">
        <w:t xml:space="preserve">, </w:t>
      </w:r>
      <w:r w:rsidR="00B2038A" w:rsidRPr="00B2038A">
        <w:t>0.2326</w:t>
      </w:r>
      <w:r w:rsidR="005E30B2">
        <w:t xml:space="preserve">) are larger than BM </w:t>
      </w:r>
      <w:r w:rsidR="00BE2772">
        <w:t>maximum</w:t>
      </w:r>
      <w:r w:rsidR="005E30B2">
        <w:t xml:space="preserve"> (</w:t>
      </w:r>
      <w:r w:rsidR="00860226" w:rsidRPr="00860226">
        <w:t>0.2325</w:t>
      </w:r>
      <w:r w:rsidR="005E30B2">
        <w:t>) of GAN.</w:t>
      </w:r>
      <w:r w:rsidR="000E759B">
        <w:t xml:space="preserve"> Similarly, </w:t>
      </w:r>
      <w:r w:rsidR="00980E38">
        <w:t xml:space="preserve">AVA3 and AVA4 are better DGMs about </w:t>
      </w:r>
      <w:r w:rsidR="006D6977">
        <w:t xml:space="preserve">extreme </w:t>
      </w:r>
      <w:r w:rsidR="00980E38">
        <w:t xml:space="preserve">similarity quality because their BM </w:t>
      </w:r>
      <w:r w:rsidR="00BE2772">
        <w:t>minima</w:t>
      </w:r>
      <w:r w:rsidR="00980E38">
        <w:t xml:space="preserve"> (</w:t>
      </w:r>
      <w:r w:rsidR="003278FA" w:rsidRPr="003278FA">
        <w:t>0.0546, 0.0546</w:t>
      </w:r>
      <w:r w:rsidR="00980E38">
        <w:t xml:space="preserve">) are </w:t>
      </w:r>
      <w:r w:rsidR="00BE2772">
        <w:t>smaller</w:t>
      </w:r>
      <w:r w:rsidR="00980E38">
        <w:t xml:space="preserve"> than BM minimum (</w:t>
      </w:r>
      <w:r w:rsidR="007232B0" w:rsidRPr="007232B0">
        <w:t>0.0568</w:t>
      </w:r>
      <w:r w:rsidR="00980E38">
        <w:t xml:space="preserve">) of </w:t>
      </w:r>
      <w:r w:rsidR="00BE2772">
        <w:t>VAE</w:t>
      </w:r>
      <w:r w:rsidR="00980E38">
        <w:t>.</w:t>
      </w:r>
      <w:r w:rsidR="00637B2F" w:rsidRPr="00637B2F">
        <w:t xml:space="preserve"> </w:t>
      </w:r>
      <w:r w:rsidR="00637B2F">
        <w:t xml:space="preserve">Therefore, about </w:t>
      </w:r>
      <w:r w:rsidR="00846035">
        <w:t xml:space="preserve">BM </w:t>
      </w:r>
      <w:r w:rsidR="00637B2F">
        <w:t>extreme values, AVA variants are better than traditional DGMs such as VAE and GAN with regards to both similarity quality and balance quality.</w:t>
      </w:r>
    </w:p>
    <w:p w14:paraId="7B62F802" w14:textId="7E6ED10C" w:rsidR="000B1671" w:rsidRDefault="006D6977" w:rsidP="000B1671">
      <w:pPr>
        <w:ind w:firstLine="360"/>
      </w:pPr>
      <w:r>
        <w:t xml:space="preserve">Because the two poles VAE and GAN </w:t>
      </w:r>
      <w:r w:rsidR="001A6AA8">
        <w:t>is</w:t>
      </w:r>
      <w:r>
        <w:t xml:space="preserve"> </w:t>
      </w:r>
      <w:proofErr w:type="spellStart"/>
      <w:r>
        <w:t>stabler</w:t>
      </w:r>
      <w:proofErr w:type="spellEnd"/>
      <w:r>
        <w:t xml:space="preserve"> </w:t>
      </w:r>
      <w:r w:rsidR="001A6AA8">
        <w:t>than AVAs in theory because each AVA includes functions from VAE and GAN so that each AVA is more complicated than VAE and GAN</w:t>
      </w:r>
      <w:r w:rsidR="007339D8">
        <w:t xml:space="preserve"> of course</w:t>
      </w:r>
      <w:r>
        <w:t>, it is necessary to check standard deviation (SD) of BM which reflects</w:t>
      </w:r>
      <w:r w:rsidR="001A6AA8">
        <w:t xml:space="preserve"> </w:t>
      </w:r>
      <w:r w:rsidR="00C82EF0">
        <w:t>stability of DGMs.</w:t>
      </w:r>
      <w:r w:rsidR="00C64BE4">
        <w:t xml:space="preserve"> The smaller the SD is, the </w:t>
      </w:r>
      <w:proofErr w:type="spellStart"/>
      <w:r w:rsidR="00C64BE4">
        <w:t>stabler</w:t>
      </w:r>
      <w:proofErr w:type="spellEnd"/>
      <w:r w:rsidR="00C64BE4">
        <w:t xml:space="preserve"> the DGM is.</w:t>
      </w:r>
      <w:r w:rsidR="006A118B">
        <w:t xml:space="preserve"> AVA1 and AVA2 are </w:t>
      </w:r>
      <w:proofErr w:type="spellStart"/>
      <w:r w:rsidR="006A118B">
        <w:t>stabler</w:t>
      </w:r>
      <w:proofErr w:type="spellEnd"/>
      <w:r w:rsidR="006A118B">
        <w:t xml:space="preserve"> than GAN </w:t>
      </w:r>
      <w:r w:rsidR="000714E0">
        <w:t>when their SD (</w:t>
      </w:r>
      <w:r w:rsidR="004F4AA6" w:rsidRPr="004F4AA6">
        <w:t>0.0249, 0.0251</w:t>
      </w:r>
      <w:r w:rsidR="000714E0">
        <w:t>) are smaller than SD (</w:t>
      </w:r>
      <w:r w:rsidR="00DA1E51" w:rsidRPr="00DA1E51">
        <w:t>0.0252</w:t>
      </w:r>
      <w:r w:rsidR="000714E0">
        <w:t xml:space="preserve">) of GAN. </w:t>
      </w:r>
      <w:r w:rsidR="006A118B">
        <w:t xml:space="preserve">AVA3 and AVA4 are </w:t>
      </w:r>
      <w:r w:rsidR="007D7EC2">
        <w:t>slightly</w:t>
      </w:r>
      <w:r w:rsidR="006A118B">
        <w:t xml:space="preserve"> </w:t>
      </w:r>
      <w:proofErr w:type="spellStart"/>
      <w:r w:rsidR="006A118B">
        <w:t>stabler</w:t>
      </w:r>
      <w:proofErr w:type="spellEnd"/>
      <w:r w:rsidR="006A118B">
        <w:t xml:space="preserve"> than VAE</w:t>
      </w:r>
      <w:r w:rsidR="00D95B9B" w:rsidRPr="00D95B9B">
        <w:t xml:space="preserve"> </w:t>
      </w:r>
      <w:r w:rsidR="00D95B9B">
        <w:t>when their SD (</w:t>
      </w:r>
      <w:r w:rsidR="00996E22" w:rsidRPr="00996E22">
        <w:t>0.0606, 0.0586</w:t>
      </w:r>
      <w:r w:rsidR="00D95B9B">
        <w:t xml:space="preserve">) are smaller than </w:t>
      </w:r>
      <w:r w:rsidR="00846035">
        <w:t xml:space="preserve">or equal to </w:t>
      </w:r>
      <w:r w:rsidR="00D95B9B">
        <w:t>SD (</w:t>
      </w:r>
      <w:r w:rsidR="00846035" w:rsidRPr="00996E22">
        <w:t>0.0606</w:t>
      </w:r>
      <w:r w:rsidR="00D95B9B">
        <w:t>) of VAE.</w:t>
      </w:r>
      <w:r w:rsidR="00B61ED6" w:rsidRPr="00B61ED6">
        <w:t xml:space="preserve"> </w:t>
      </w:r>
      <w:r w:rsidR="005A50B7">
        <w:t>Moreover</w:t>
      </w:r>
      <w:r w:rsidR="00B61ED6">
        <w:t>, AVA5 is</w:t>
      </w:r>
      <w:r w:rsidR="003A35E1">
        <w:t xml:space="preserve"> the</w:t>
      </w:r>
      <w:r w:rsidR="00B61ED6">
        <w:t xml:space="preserve"> best one about stability quality when its SD (</w:t>
      </w:r>
      <w:r w:rsidR="006B73AC" w:rsidRPr="006B73AC">
        <w:t>0.0244</w:t>
      </w:r>
      <w:r w:rsidR="00B61ED6">
        <w:t>) is smallest.</w:t>
      </w:r>
      <w:r w:rsidR="00D76C1B">
        <w:t xml:space="preserve"> Therefore, AVA variants are </w:t>
      </w:r>
      <w:proofErr w:type="spellStart"/>
      <w:r w:rsidR="00D76C1B">
        <w:t>stabler</w:t>
      </w:r>
      <w:proofErr w:type="spellEnd"/>
      <w:r w:rsidR="00D76C1B">
        <w:t xml:space="preserve"> than traditional DGMs such as VAE and GAN.</w:t>
      </w:r>
    </w:p>
    <w:p w14:paraId="0CC1E326" w14:textId="74AEE610" w:rsidR="00784564" w:rsidRDefault="000B1671" w:rsidP="008202DC">
      <w:pPr>
        <w:ind w:firstLine="360"/>
      </w:pPr>
      <w:r>
        <w:t>F</w:t>
      </w:r>
      <w:r w:rsidR="00F36AAA">
        <w:t xml:space="preserve">igure </w:t>
      </w:r>
      <w:r w:rsidR="0064645D">
        <w:t>6</w:t>
      </w:r>
      <w:r w:rsidR="00A40889">
        <w:t xml:space="preserve"> </w:t>
      </w:r>
      <w:r>
        <w:t>depicts BM means, BM maxima, BM minima, and BM standard deviations of AVAs, VAE, and GAN by charts.</w:t>
      </w:r>
    </w:p>
    <w:p w14:paraId="7E9DF0ED" w14:textId="7004E41D" w:rsidR="00E01E43" w:rsidRDefault="009118F7" w:rsidP="00E01E43">
      <w:pPr>
        <w:jc w:val="center"/>
      </w:pPr>
      <w:r>
        <w:rPr>
          <w:noProof/>
        </w:rPr>
        <w:lastRenderedPageBreak/>
        <w:drawing>
          <wp:inline distT="0" distB="0" distL="0" distR="0" wp14:anchorId="06B0252C" wp14:editId="494A27A5">
            <wp:extent cx="4586157" cy="2734056"/>
            <wp:effectExtent l="0" t="0" r="5080" b="9525"/>
            <wp:docPr id="100757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4431"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86157" cy="2734056"/>
                    </a:xfrm>
                    <a:prstGeom prst="rect">
                      <a:avLst/>
                    </a:prstGeom>
                  </pic:spPr>
                </pic:pic>
              </a:graphicData>
            </a:graphic>
          </wp:inline>
        </w:drawing>
      </w:r>
    </w:p>
    <w:p w14:paraId="5AD68BF3" w14:textId="48F7D122" w:rsidR="00A40889" w:rsidRDefault="00A40889" w:rsidP="000A1E9C">
      <w:pPr>
        <w:jc w:val="center"/>
      </w:pPr>
      <w:r w:rsidRPr="00FA7768">
        <w:rPr>
          <w:b/>
          <w:bCs/>
        </w:rPr>
        <w:t xml:space="preserve">Figure </w:t>
      </w:r>
      <w:r w:rsidR="00EE7C9D">
        <w:rPr>
          <w:b/>
          <w:bCs/>
        </w:rPr>
        <w:t>6</w:t>
      </w:r>
      <w:r w:rsidRPr="00FA7768">
        <w:rPr>
          <w:b/>
          <w:bCs/>
        </w:rPr>
        <w:t>.</w:t>
      </w:r>
      <w:r>
        <w:t xml:space="preserve"> </w:t>
      </w:r>
      <w:r w:rsidR="0012677B">
        <w:t>Evaluation of AVAs, VAE, and GAN</w:t>
      </w:r>
    </w:p>
    <w:p w14:paraId="09F358A2" w14:textId="1A800142" w:rsidR="00C202F0" w:rsidRDefault="00817612">
      <w:r>
        <w:t>It is concluded that</w:t>
      </w:r>
      <w:r w:rsidR="00B3726F">
        <w:t xml:space="preserve"> the corporation of GAN and </w:t>
      </w:r>
      <w:r w:rsidR="00845083">
        <w:t>VAE which produces AVA in this research results out better encoding and decoding performance of deep generative model</w:t>
      </w:r>
      <w:r w:rsidR="00AD5284">
        <w:t xml:space="preserve"> when </w:t>
      </w:r>
      <w:r w:rsidR="00E71DDA">
        <w:t xml:space="preserve">metrics such as </w:t>
      </w:r>
      <w:r w:rsidR="008202DC">
        <w:t xml:space="preserve">BM means, BM maxima, BM minima, and BM standard deviations of AVAs are better with regards to contexts of </w:t>
      </w:r>
      <w:r w:rsidR="006C404A">
        <w:t>balance quality and similarity quality</w:t>
      </w:r>
      <w:r w:rsidR="00AD5284">
        <w:t>.</w:t>
      </w:r>
      <w:r w:rsidR="008366F8">
        <w:t xml:space="preserve"> Moreover, AVA</w:t>
      </w:r>
      <w:r w:rsidR="00BD5F8D">
        <w:t>5</w:t>
      </w:r>
      <w:r w:rsidR="008366F8">
        <w:t xml:space="preserve"> which </w:t>
      </w:r>
      <w:r w:rsidR="00990A50">
        <w:t>is</w:t>
      </w:r>
      <w:r w:rsidR="008366F8">
        <w:t xml:space="preserve"> full of functions</w:t>
      </w:r>
      <w:r w:rsidR="004A36F8">
        <w:t xml:space="preserve"> including decoder discriminator, decoder leaning, encoder discrimination, and encoder leaning</w:t>
      </w:r>
      <w:r w:rsidR="00990A50">
        <w:t xml:space="preserve"> produce</w:t>
      </w:r>
      <w:r w:rsidR="00603F77">
        <w:t>s</w:t>
      </w:r>
      <w:r w:rsidR="00990A50">
        <w:t xml:space="preserve"> the best result</w:t>
      </w:r>
      <w:r w:rsidR="00603F77">
        <w:t>s</w:t>
      </w:r>
      <w:r w:rsidR="00990A50">
        <w:t xml:space="preserve"> </w:t>
      </w:r>
      <w:r w:rsidR="00603F77">
        <w:t>with highest balance quality given largest BM mean (</w:t>
      </w:r>
      <w:r w:rsidR="005C1EDE" w:rsidRPr="005C1EDE">
        <w:t>0.2096</w:t>
      </w:r>
      <w:r w:rsidR="00603F77">
        <w:t>) and highest stability given smallest SD (</w:t>
      </w:r>
      <w:r w:rsidR="00522900" w:rsidRPr="00522900">
        <w:t>0.0244</w:t>
      </w:r>
      <w:r w:rsidR="00603F77">
        <w:t>).</w:t>
      </w:r>
    </w:p>
    <w:p w14:paraId="029BBF90" w14:textId="77777777" w:rsidR="00FD65AC" w:rsidRDefault="00FD65AC"/>
    <w:p w14:paraId="66102E7B" w14:textId="37B3A3B9" w:rsidR="0002262E" w:rsidRPr="00E43B92" w:rsidRDefault="00E43B92">
      <w:pPr>
        <w:rPr>
          <w:b/>
          <w:bCs/>
          <w:sz w:val="28"/>
          <w:szCs w:val="28"/>
        </w:rPr>
      </w:pPr>
      <w:r w:rsidRPr="00E43B92">
        <w:rPr>
          <w:b/>
          <w:bCs/>
          <w:sz w:val="28"/>
          <w:szCs w:val="28"/>
        </w:rPr>
        <w:t xml:space="preserve">4. </w:t>
      </w:r>
      <w:r w:rsidR="00AA3F96">
        <w:rPr>
          <w:b/>
          <w:bCs/>
          <w:sz w:val="28"/>
          <w:szCs w:val="28"/>
        </w:rPr>
        <w:t>Conclusions</w:t>
      </w:r>
    </w:p>
    <w:p w14:paraId="2476086A" w14:textId="68F3B469" w:rsidR="00E43B92" w:rsidRDefault="00FE7C89">
      <w:r>
        <w:t xml:space="preserve">It is </w:t>
      </w:r>
      <w:proofErr w:type="spellStart"/>
      <w:r>
        <w:t>undoubtful</w:t>
      </w:r>
      <w:proofErr w:type="spellEnd"/>
      <w:r>
        <w:t xml:space="preserve"> that AVA is better than traditional VAE </w:t>
      </w:r>
      <w:r w:rsidR="00B57F92">
        <w:t xml:space="preserve">and GAN </w:t>
      </w:r>
      <w:r>
        <w:t xml:space="preserve">due to </w:t>
      </w:r>
      <w:r w:rsidR="00B57F92">
        <w:t xml:space="preserve">the support of </w:t>
      </w:r>
      <w:proofErr w:type="spellStart"/>
      <w:r w:rsidR="00B57F92" w:rsidRPr="00D93436">
        <w:t>Kullback-Leibler</w:t>
      </w:r>
      <w:proofErr w:type="spellEnd"/>
      <w:r w:rsidR="00B57F92" w:rsidRPr="00D93436">
        <w:t xml:space="preserve"> divergence</w:t>
      </w:r>
      <w:r w:rsidR="00B57F92">
        <w:t xml:space="preserve"> that establishes the encoder as well as </w:t>
      </w:r>
      <w:r w:rsidR="00AD66E0">
        <w:t>the built</w:t>
      </w:r>
      <w:r w:rsidR="00330A72">
        <w:t xml:space="preserve">-in </w:t>
      </w:r>
      <w:r>
        <w:t>discriminator function of GAN</w:t>
      </w:r>
      <w:r w:rsidR="00330A72">
        <w:t xml:space="preserve"> that assesses reliability of data.</w:t>
      </w:r>
      <w:r w:rsidR="00A00439">
        <w:t xml:space="preserve"> It is possible to</w:t>
      </w:r>
      <w:r w:rsidR="00AD66E0">
        <w:t xml:space="preserve"> think that VAE and GAN are solid models in both theory and practice when their mathematical foundation cannot be changed or transformed but it is still possible to improve them by modifications or combinations as well as apply</w:t>
      </w:r>
      <w:r w:rsidR="00014CB4">
        <w:t>ing</w:t>
      </w:r>
      <w:r w:rsidR="00AD66E0">
        <w:t xml:space="preserve"> them into specific applications where their strong points </w:t>
      </w:r>
      <w:r w:rsidR="009E14CA">
        <w:t>are brought into play.</w:t>
      </w:r>
      <w:r w:rsidR="00474127">
        <w:t xml:space="preserve"> In applications related to raster data like image,</w:t>
      </w:r>
      <w:r w:rsidR="00B74A26">
        <w:t xml:space="preserve"> VAE has a drawback of consuming much memory because probabilistic distribution represents entire image whereas some other deep generative models focus on representing product of many conditional probabilistic distributions for pixels.</w:t>
      </w:r>
      <w:r w:rsidR="005264BB">
        <w:t xml:space="preserve"> </w:t>
      </w:r>
      <w:r w:rsidR="00714D6C" w:rsidRPr="002B1FCA">
        <w:t>Although</w:t>
      </w:r>
      <w:r w:rsidR="005264BB" w:rsidRPr="002B1FCA">
        <w:t xml:space="preserve"> this </w:t>
      </w:r>
      <w:r w:rsidR="00236FE2" w:rsidRPr="002B1FCA">
        <w:t xml:space="preserve">pixel </w:t>
      </w:r>
      <w:r w:rsidR="005264BB" w:rsidRPr="002B1FCA">
        <w:t xml:space="preserve">approach for modeling pixels by recurrent neural network </w:t>
      </w:r>
      <w:r w:rsidR="00714D6C" w:rsidRPr="002B1FCA">
        <w:t>may</w:t>
      </w:r>
      <w:r w:rsidR="005264BB" w:rsidRPr="002B1FCA">
        <w:t xml:space="preserve"> consume </w:t>
      </w:r>
      <w:r w:rsidR="00714D6C" w:rsidRPr="002B1FCA">
        <w:t>less memory</w:t>
      </w:r>
      <w:r w:rsidR="00714D6C">
        <w:t xml:space="preserve">, </w:t>
      </w:r>
      <w:r w:rsidR="005264BB">
        <w:t xml:space="preserve">it is significantly useful to fill in or recover smaller </w:t>
      </w:r>
      <w:r w:rsidR="00A550C8">
        <w:t xml:space="preserve">damaged </w:t>
      </w:r>
      <w:r w:rsidR="005264BB">
        <w:t>areas in a bigger image.</w:t>
      </w:r>
      <w:r w:rsidR="00236FE2">
        <w:t xml:space="preserve"> In the future trend, </w:t>
      </w:r>
      <w:r w:rsidR="007A0F3A" w:rsidRPr="00E40B15">
        <w:t>it is possible to</w:t>
      </w:r>
      <w:r w:rsidR="00236FE2">
        <w:t xml:space="preserve"> apply the pixel approach into AVA, for instance, </w:t>
      </w:r>
      <w:r w:rsidR="00A1095B">
        <w:t>AVA processes a big image block by block</w:t>
      </w:r>
      <w:r w:rsidR="00943444">
        <w:t xml:space="preserve"> and then, every block is modeled by conditional probability distribution with recurrent neural network as well as </w:t>
      </w:r>
      <w:r w:rsidR="00C1558F">
        <w:t>long short</w:t>
      </w:r>
      <w:r w:rsidR="00121910">
        <w:t>-</w:t>
      </w:r>
      <w:r w:rsidR="00C1558F">
        <w:t>term memory</w:t>
      </w:r>
      <w:r w:rsidR="00121910">
        <w:t xml:space="preserve"> network</w:t>
      </w:r>
      <w:r w:rsidR="00C1558F">
        <w:t>.</w:t>
      </w:r>
    </w:p>
    <w:p w14:paraId="73ADCB85" w14:textId="77777777" w:rsidR="00E43B92" w:rsidRDefault="00E43B92"/>
    <w:p w14:paraId="700C6114" w14:textId="17B3FEEC" w:rsidR="00E43B92" w:rsidRPr="00E43B92" w:rsidRDefault="00E43B92">
      <w:pPr>
        <w:rPr>
          <w:b/>
          <w:bCs/>
          <w:sz w:val="28"/>
          <w:szCs w:val="28"/>
        </w:rPr>
      </w:pPr>
      <w:r w:rsidRPr="00E43B92">
        <w:rPr>
          <w:b/>
          <w:bCs/>
          <w:sz w:val="28"/>
          <w:szCs w:val="28"/>
        </w:rPr>
        <w:t>References</w:t>
      </w:r>
    </w:p>
    <w:p w14:paraId="3D80F30E" w14:textId="77777777" w:rsidR="006D40B8" w:rsidRDefault="006B395F" w:rsidP="006D40B8">
      <w:pPr>
        <w:pStyle w:val="Bibliography"/>
        <w:ind w:left="720" w:hanging="720"/>
        <w:rPr>
          <w:noProof/>
          <w:szCs w:val="24"/>
        </w:rPr>
      </w:pPr>
      <w:r>
        <w:fldChar w:fldCharType="begin"/>
      </w:r>
      <w:r>
        <w:instrText xml:space="preserve"> BIBLIOGRAPHY  \l 1033 </w:instrText>
      </w:r>
      <w:r>
        <w:fldChar w:fldCharType="separate"/>
      </w:r>
      <w:r w:rsidR="006D40B8">
        <w:rPr>
          <w:noProof/>
        </w:rPr>
        <w:t xml:space="preserve">Ahmad, B., Sun, J., You, Q., Palade, V., &amp; Mao, Z. (2022, January 21). Brain Tumor Classifcation Using a Combination of Variational Autoencoders and Generative Adversarial Networks. </w:t>
      </w:r>
      <w:r w:rsidR="006D40B8">
        <w:rPr>
          <w:i/>
          <w:iCs/>
          <w:noProof/>
        </w:rPr>
        <w:t>biomedicines, 10</w:t>
      </w:r>
      <w:r w:rsidR="006D40B8">
        <w:rPr>
          <w:noProof/>
        </w:rPr>
        <w:t>(2), 1-19. doi:10.3390/biomedicines10020223</w:t>
      </w:r>
    </w:p>
    <w:p w14:paraId="16F941A5" w14:textId="77777777" w:rsidR="006D40B8" w:rsidRDefault="006D40B8" w:rsidP="006D40B8">
      <w:pPr>
        <w:pStyle w:val="Bibliography"/>
        <w:ind w:left="720" w:hanging="720"/>
        <w:rPr>
          <w:noProof/>
        </w:rPr>
      </w:pPr>
      <w:r>
        <w:rPr>
          <w:noProof/>
        </w:rPr>
        <w:t xml:space="preserve">Ding, Y., Kang, W., Feng, J., Peng, B., &amp; Yang, A. (2023, August 7). Credit Card Fraud Detection Based on Improved Variational Autoencoder Generative Adversarial Network. (D. Abbott, Ed.) </w:t>
      </w:r>
      <w:r>
        <w:rPr>
          <w:i/>
          <w:iCs/>
          <w:noProof/>
        </w:rPr>
        <w:t>IEEE Access, 11</w:t>
      </w:r>
      <w:r>
        <w:rPr>
          <w:noProof/>
        </w:rPr>
        <w:t>, 83680 - 83691. doi:10.1109/ACCESS.2023.3302339</w:t>
      </w:r>
    </w:p>
    <w:p w14:paraId="73581D72" w14:textId="77777777" w:rsidR="006D40B8" w:rsidRDefault="006D40B8" w:rsidP="006D40B8">
      <w:pPr>
        <w:pStyle w:val="Bibliography"/>
        <w:ind w:left="720" w:hanging="720"/>
        <w:rPr>
          <w:noProof/>
        </w:rPr>
      </w:pPr>
      <w:r>
        <w:rPr>
          <w:noProof/>
        </w:rPr>
        <w:lastRenderedPageBreak/>
        <w:t xml:space="preserve">Doersch, C. (2016, January 3). Tutorial on Variational Autoencoders. </w:t>
      </w:r>
      <w:r>
        <w:rPr>
          <w:i/>
          <w:iCs/>
          <w:noProof/>
        </w:rPr>
        <w:t>arXiv preprint</w:t>
      </w:r>
      <w:r>
        <w:rPr>
          <w:noProof/>
        </w:rPr>
        <w:t>. Retrieved from https://arxiv.org/abs/1606.05908</w:t>
      </w:r>
    </w:p>
    <w:p w14:paraId="166E9BB2" w14:textId="77777777" w:rsidR="006D40B8" w:rsidRDefault="006D40B8" w:rsidP="006D40B8">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14:paraId="2C57CA1E" w14:textId="77777777" w:rsidR="006D40B8" w:rsidRDefault="006D40B8" w:rsidP="006D40B8">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14:paraId="3EF19B31" w14:textId="77777777" w:rsidR="006D40B8" w:rsidRDefault="006D40B8" w:rsidP="006D40B8">
      <w:pPr>
        <w:pStyle w:val="Bibliography"/>
        <w:ind w:left="720" w:hanging="720"/>
        <w:rPr>
          <w:noProof/>
        </w:rPr>
      </w:pPr>
      <w:r>
        <w:rPr>
          <w:noProof/>
        </w:rPr>
        <w:t xml:space="preserve">Larsen, A. B., Sønderby, S. K., Larochelle, H., &amp; Winther, O. (2016). Autoencoding beyond pixels using a learned similarity metric. </w:t>
      </w:r>
      <w:r>
        <w:rPr>
          <w:i/>
          <w:iCs/>
          <w:noProof/>
        </w:rPr>
        <w:t>International conference on machine learning.</w:t>
      </w:r>
      <w:r>
        <w:rPr>
          <w:noProof/>
        </w:rPr>
        <w:t xml:space="preserve"> </w:t>
      </w:r>
      <w:r>
        <w:rPr>
          <w:i/>
          <w:iCs/>
          <w:noProof/>
        </w:rPr>
        <w:t>48</w:t>
      </w:r>
      <w:r>
        <w:rPr>
          <w:noProof/>
        </w:rPr>
        <w:t>, pp. 1558-1566. New York: JMLR. Retrieved from http://proceedings.mlr.press/v48/larsen16.pdf</w:t>
      </w:r>
    </w:p>
    <w:p w14:paraId="55DB8CC7" w14:textId="77777777" w:rsidR="006D40B8" w:rsidRDefault="006D40B8" w:rsidP="006D40B8">
      <w:pPr>
        <w:pStyle w:val="Bibliography"/>
        <w:ind w:left="720" w:hanging="720"/>
        <w:rPr>
          <w:noProof/>
        </w:rPr>
      </w:pPr>
      <w:r>
        <w:rPr>
          <w:noProof/>
        </w:rPr>
        <w:t xml:space="preserve">Mescheder, L., Nowozin, S., &amp; Geiger, A. (2017). Adversarial Variational Bayes: Unifying Variational Autoencoders and Generative Adversarial Networks. </w:t>
      </w:r>
      <w:r>
        <w:rPr>
          <w:i/>
          <w:iCs/>
          <w:noProof/>
        </w:rPr>
        <w:t>Proceedings of the 34 th International Conference on Machine.</w:t>
      </w:r>
      <w:r>
        <w:rPr>
          <w:noProof/>
        </w:rPr>
        <w:t xml:space="preserve"> </w:t>
      </w:r>
      <w:r>
        <w:rPr>
          <w:i/>
          <w:iCs/>
          <w:noProof/>
        </w:rPr>
        <w:t>70</w:t>
      </w:r>
      <w:r>
        <w:rPr>
          <w:noProof/>
        </w:rPr>
        <w:t>, pp. 2391-2400. Sydney: PMLR. Retrieved from http://proceedings.mlr.press/v70/mescheder17a/mescheder17a.pdf</w:t>
      </w:r>
    </w:p>
    <w:p w14:paraId="62B4904C" w14:textId="77777777" w:rsidR="006D40B8" w:rsidRDefault="006D40B8" w:rsidP="006D40B8">
      <w:pPr>
        <w:pStyle w:val="Bibliography"/>
        <w:ind w:left="720" w:hanging="720"/>
        <w:rPr>
          <w:noProof/>
        </w:rPr>
      </w:pPr>
      <w:r>
        <w:rPr>
          <w:noProof/>
        </w:rPr>
        <w:t xml:space="preserve">Miolane, N., Poitevin, F., &amp; Li, Y.-T. (2020). Estimation of Orientation and Camera Parameters from Cryo-Electron Microscopy Images with Variational Autoencoders and Generative Adversarial. </w:t>
      </w:r>
      <w:r>
        <w:rPr>
          <w:i/>
          <w:iCs/>
          <w:noProof/>
        </w:rPr>
        <w:t>Proceedings of the IEEE/CVF Conference on Computer Vision and Pattern Recognition Workshops</w:t>
      </w:r>
      <w:r>
        <w:rPr>
          <w:noProof/>
        </w:rPr>
        <w:t xml:space="preserve"> (pp. 970-971). New Orleans: IEEE. Retrieved from http://openaccess.thecvf.com/content_CVPRW_2020/papers/w57/Miolane_Estimation_of_Orientation_and_Camera_Parameters_From_Cryo-Electron_Microscopy_Images_CVPRW_2020_paper.pdf</w:t>
      </w:r>
    </w:p>
    <w:p w14:paraId="4410A3ED" w14:textId="77777777" w:rsidR="006D40B8" w:rsidRDefault="006D40B8" w:rsidP="006D40B8">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14:paraId="4D6D9FA7" w14:textId="77777777" w:rsidR="006D40B8" w:rsidRDefault="006D40B8" w:rsidP="006D40B8">
      <w:pPr>
        <w:pStyle w:val="Bibliography"/>
        <w:ind w:left="720" w:hanging="720"/>
        <w:rPr>
          <w:noProof/>
        </w:rPr>
      </w:pPr>
      <w:r>
        <w:rPr>
          <w:noProof/>
        </w:rPr>
        <w:t xml:space="preserve">Rosca, M., Lakshminarayanan, B., Warde-Farley, D., &amp; Mohamed, S. (2017, October). Variational Approaches for Auto-Encoding Generative Adversarial Networks. </w:t>
      </w:r>
      <w:r>
        <w:rPr>
          <w:i/>
          <w:iCs/>
          <w:noProof/>
        </w:rPr>
        <w:t>arXiv preprint</w:t>
      </w:r>
      <w:r>
        <w:rPr>
          <w:noProof/>
        </w:rPr>
        <w:t>. Retrieved from https://arxiv.org/abs/1706.04987</w:t>
      </w:r>
    </w:p>
    <w:p w14:paraId="01929A5F" w14:textId="77777777" w:rsidR="006D40B8" w:rsidRDefault="006D40B8" w:rsidP="006D40B8">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14:paraId="0686AAEB" w14:textId="4E39FFE1" w:rsidR="0002262E" w:rsidRDefault="006B395F" w:rsidP="006D40B8">
      <w:r>
        <w:fldChar w:fldCharType="end"/>
      </w:r>
    </w:p>
    <w:p w14:paraId="220000BA" w14:textId="77777777" w:rsidR="00E43B92" w:rsidRDefault="00E43B92"/>
    <w:p w14:paraId="77726AD0" w14:textId="77777777" w:rsidR="0002262E" w:rsidRDefault="0002262E"/>
    <w:sectPr w:rsidR="0002262E" w:rsidSect="00EA7BA0">
      <w:footerReference w:type="default" r:id="rId14"/>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019DFC" w14:textId="77777777" w:rsidR="00245B2F" w:rsidRDefault="00245B2F" w:rsidP="00E43B92">
      <w:r>
        <w:separator/>
      </w:r>
    </w:p>
  </w:endnote>
  <w:endnote w:type="continuationSeparator" w:id="0">
    <w:p w14:paraId="25904877" w14:textId="77777777" w:rsidR="00245B2F" w:rsidRDefault="00245B2F" w:rsidP="00E43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CMBX12">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20676543"/>
      <w:docPartObj>
        <w:docPartGallery w:val="Page Numbers (Bottom of Page)"/>
        <w:docPartUnique/>
      </w:docPartObj>
    </w:sdtPr>
    <w:sdtEndPr>
      <w:rPr>
        <w:noProof/>
      </w:rPr>
    </w:sdtEndPr>
    <w:sdtContent>
      <w:p w14:paraId="316BFE24" w14:textId="72759EC5" w:rsidR="002E60DB" w:rsidRDefault="002E60DB">
        <w:pPr>
          <w:pStyle w:val="Footer"/>
          <w:jc w:val="center"/>
        </w:pPr>
        <w:r>
          <w:fldChar w:fldCharType="begin"/>
        </w:r>
        <w:r>
          <w:instrText xml:space="preserve"> PAGE   \* MERGEFORMAT </w:instrText>
        </w:r>
        <w:r>
          <w:fldChar w:fldCharType="separate"/>
        </w:r>
        <w:r w:rsidR="00581C67">
          <w:rPr>
            <w:noProof/>
          </w:rPr>
          <w:t>14</w:t>
        </w:r>
        <w:r>
          <w:rPr>
            <w:noProof/>
          </w:rPr>
          <w:fldChar w:fldCharType="end"/>
        </w:r>
      </w:p>
    </w:sdtContent>
  </w:sdt>
  <w:p w14:paraId="0F7DE904" w14:textId="77777777" w:rsidR="002E60DB" w:rsidRDefault="002E60D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C5CC1A" w14:textId="77777777" w:rsidR="00245B2F" w:rsidRDefault="00245B2F" w:rsidP="00E43B92">
      <w:r>
        <w:separator/>
      </w:r>
    </w:p>
  </w:footnote>
  <w:footnote w:type="continuationSeparator" w:id="0">
    <w:p w14:paraId="71337160" w14:textId="77777777" w:rsidR="00245B2F" w:rsidRDefault="00245B2F" w:rsidP="00E43B9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262E"/>
    <w:rsid w:val="00000D26"/>
    <w:rsid w:val="00000E0E"/>
    <w:rsid w:val="000044A7"/>
    <w:rsid w:val="0000506B"/>
    <w:rsid w:val="00006113"/>
    <w:rsid w:val="00007070"/>
    <w:rsid w:val="00007074"/>
    <w:rsid w:val="000078C1"/>
    <w:rsid w:val="00007B6B"/>
    <w:rsid w:val="0001018C"/>
    <w:rsid w:val="00011455"/>
    <w:rsid w:val="00011EF9"/>
    <w:rsid w:val="0001250E"/>
    <w:rsid w:val="00014CB4"/>
    <w:rsid w:val="0002069B"/>
    <w:rsid w:val="000207CE"/>
    <w:rsid w:val="0002262E"/>
    <w:rsid w:val="000243F2"/>
    <w:rsid w:val="000244C0"/>
    <w:rsid w:val="00025DFC"/>
    <w:rsid w:val="000276A5"/>
    <w:rsid w:val="00034276"/>
    <w:rsid w:val="00035FBD"/>
    <w:rsid w:val="00040C67"/>
    <w:rsid w:val="00045B25"/>
    <w:rsid w:val="00046188"/>
    <w:rsid w:val="00047315"/>
    <w:rsid w:val="00051817"/>
    <w:rsid w:val="000522D8"/>
    <w:rsid w:val="0005512A"/>
    <w:rsid w:val="00057B78"/>
    <w:rsid w:val="00060ADD"/>
    <w:rsid w:val="00061BC6"/>
    <w:rsid w:val="00065771"/>
    <w:rsid w:val="000674F6"/>
    <w:rsid w:val="000714E0"/>
    <w:rsid w:val="00071C5C"/>
    <w:rsid w:val="0007618A"/>
    <w:rsid w:val="0007716A"/>
    <w:rsid w:val="00077C2B"/>
    <w:rsid w:val="0008452F"/>
    <w:rsid w:val="00086BBF"/>
    <w:rsid w:val="00087684"/>
    <w:rsid w:val="0008792B"/>
    <w:rsid w:val="000940AA"/>
    <w:rsid w:val="0009701C"/>
    <w:rsid w:val="000A1E9C"/>
    <w:rsid w:val="000A2CB5"/>
    <w:rsid w:val="000A39FB"/>
    <w:rsid w:val="000B01E9"/>
    <w:rsid w:val="000B1671"/>
    <w:rsid w:val="000B49D0"/>
    <w:rsid w:val="000B4DB6"/>
    <w:rsid w:val="000C0B17"/>
    <w:rsid w:val="000C558C"/>
    <w:rsid w:val="000D1F19"/>
    <w:rsid w:val="000D3BFE"/>
    <w:rsid w:val="000D6EC3"/>
    <w:rsid w:val="000E1D97"/>
    <w:rsid w:val="000E21B3"/>
    <w:rsid w:val="000E2A31"/>
    <w:rsid w:val="000E313A"/>
    <w:rsid w:val="000E3A11"/>
    <w:rsid w:val="000E67D4"/>
    <w:rsid w:val="000E759B"/>
    <w:rsid w:val="000E7D9C"/>
    <w:rsid w:val="000F7097"/>
    <w:rsid w:val="00100753"/>
    <w:rsid w:val="00113129"/>
    <w:rsid w:val="001144D4"/>
    <w:rsid w:val="0011496D"/>
    <w:rsid w:val="00115FF8"/>
    <w:rsid w:val="001172CD"/>
    <w:rsid w:val="00121910"/>
    <w:rsid w:val="00122B21"/>
    <w:rsid w:val="00125B25"/>
    <w:rsid w:val="0012677B"/>
    <w:rsid w:val="00127199"/>
    <w:rsid w:val="001301CA"/>
    <w:rsid w:val="00132948"/>
    <w:rsid w:val="00132AB5"/>
    <w:rsid w:val="00145719"/>
    <w:rsid w:val="0015048D"/>
    <w:rsid w:val="00150B11"/>
    <w:rsid w:val="001527CE"/>
    <w:rsid w:val="001531E2"/>
    <w:rsid w:val="00155B59"/>
    <w:rsid w:val="0016272C"/>
    <w:rsid w:val="00163E2C"/>
    <w:rsid w:val="001668FA"/>
    <w:rsid w:val="001718D1"/>
    <w:rsid w:val="001733D5"/>
    <w:rsid w:val="00173671"/>
    <w:rsid w:val="00175470"/>
    <w:rsid w:val="00180D7C"/>
    <w:rsid w:val="001810D7"/>
    <w:rsid w:val="00183D60"/>
    <w:rsid w:val="001905B6"/>
    <w:rsid w:val="001919B0"/>
    <w:rsid w:val="0019304F"/>
    <w:rsid w:val="00195793"/>
    <w:rsid w:val="00196186"/>
    <w:rsid w:val="001968AD"/>
    <w:rsid w:val="0019788F"/>
    <w:rsid w:val="001A3060"/>
    <w:rsid w:val="001A5333"/>
    <w:rsid w:val="001A6AA8"/>
    <w:rsid w:val="001A6FAF"/>
    <w:rsid w:val="001A736E"/>
    <w:rsid w:val="001B4476"/>
    <w:rsid w:val="001C14B3"/>
    <w:rsid w:val="001C20E5"/>
    <w:rsid w:val="001C4CB8"/>
    <w:rsid w:val="001C6897"/>
    <w:rsid w:val="001C69B5"/>
    <w:rsid w:val="001D15C4"/>
    <w:rsid w:val="001D2D9D"/>
    <w:rsid w:val="001D63BF"/>
    <w:rsid w:val="001E311C"/>
    <w:rsid w:val="001F1826"/>
    <w:rsid w:val="001F281B"/>
    <w:rsid w:val="001F5BBC"/>
    <w:rsid w:val="00200001"/>
    <w:rsid w:val="002008E1"/>
    <w:rsid w:val="00201F24"/>
    <w:rsid w:val="002020A3"/>
    <w:rsid w:val="00202328"/>
    <w:rsid w:val="00205666"/>
    <w:rsid w:val="0021212E"/>
    <w:rsid w:val="002138DF"/>
    <w:rsid w:val="00213FFF"/>
    <w:rsid w:val="00214CFF"/>
    <w:rsid w:val="00215FAA"/>
    <w:rsid w:val="002206D7"/>
    <w:rsid w:val="0022133D"/>
    <w:rsid w:val="0022428B"/>
    <w:rsid w:val="002249A3"/>
    <w:rsid w:val="00230DC4"/>
    <w:rsid w:val="00234C62"/>
    <w:rsid w:val="00236FE2"/>
    <w:rsid w:val="0023767B"/>
    <w:rsid w:val="00241ABE"/>
    <w:rsid w:val="00245B2F"/>
    <w:rsid w:val="002464C1"/>
    <w:rsid w:val="00246565"/>
    <w:rsid w:val="00247324"/>
    <w:rsid w:val="00253551"/>
    <w:rsid w:val="00253741"/>
    <w:rsid w:val="002566A7"/>
    <w:rsid w:val="00256B09"/>
    <w:rsid w:val="0027030A"/>
    <w:rsid w:val="00270552"/>
    <w:rsid w:val="00270AF7"/>
    <w:rsid w:val="0027211F"/>
    <w:rsid w:val="00273A33"/>
    <w:rsid w:val="00280E22"/>
    <w:rsid w:val="00283181"/>
    <w:rsid w:val="00283BC6"/>
    <w:rsid w:val="002840F6"/>
    <w:rsid w:val="00284195"/>
    <w:rsid w:val="00291052"/>
    <w:rsid w:val="00292BE0"/>
    <w:rsid w:val="00295348"/>
    <w:rsid w:val="002958FD"/>
    <w:rsid w:val="00296A84"/>
    <w:rsid w:val="0029794B"/>
    <w:rsid w:val="002A02EF"/>
    <w:rsid w:val="002A7798"/>
    <w:rsid w:val="002B0480"/>
    <w:rsid w:val="002B1FCA"/>
    <w:rsid w:val="002B2590"/>
    <w:rsid w:val="002B430D"/>
    <w:rsid w:val="002B50B4"/>
    <w:rsid w:val="002B788E"/>
    <w:rsid w:val="002C04A2"/>
    <w:rsid w:val="002C123D"/>
    <w:rsid w:val="002C13E1"/>
    <w:rsid w:val="002C2BBF"/>
    <w:rsid w:val="002C2CC5"/>
    <w:rsid w:val="002C4668"/>
    <w:rsid w:val="002C4CDE"/>
    <w:rsid w:val="002C5DF1"/>
    <w:rsid w:val="002D0062"/>
    <w:rsid w:val="002D0101"/>
    <w:rsid w:val="002D74EB"/>
    <w:rsid w:val="002E0635"/>
    <w:rsid w:val="002E5012"/>
    <w:rsid w:val="002E60DB"/>
    <w:rsid w:val="002F2A2A"/>
    <w:rsid w:val="002F6C96"/>
    <w:rsid w:val="003009E3"/>
    <w:rsid w:val="003014E3"/>
    <w:rsid w:val="00302C34"/>
    <w:rsid w:val="00304C5A"/>
    <w:rsid w:val="0030521B"/>
    <w:rsid w:val="00305B3E"/>
    <w:rsid w:val="003060A2"/>
    <w:rsid w:val="00306A53"/>
    <w:rsid w:val="003070E1"/>
    <w:rsid w:val="0031781F"/>
    <w:rsid w:val="00326ACA"/>
    <w:rsid w:val="003278FA"/>
    <w:rsid w:val="00330A72"/>
    <w:rsid w:val="00333F48"/>
    <w:rsid w:val="003346C6"/>
    <w:rsid w:val="00334C8C"/>
    <w:rsid w:val="00337C28"/>
    <w:rsid w:val="00346499"/>
    <w:rsid w:val="003464B4"/>
    <w:rsid w:val="00350132"/>
    <w:rsid w:val="00354C16"/>
    <w:rsid w:val="00355A62"/>
    <w:rsid w:val="00355F34"/>
    <w:rsid w:val="00366E92"/>
    <w:rsid w:val="00370DD6"/>
    <w:rsid w:val="00371EB3"/>
    <w:rsid w:val="00374E7B"/>
    <w:rsid w:val="0037703D"/>
    <w:rsid w:val="0037708C"/>
    <w:rsid w:val="00381796"/>
    <w:rsid w:val="0038238C"/>
    <w:rsid w:val="00390462"/>
    <w:rsid w:val="00394A7E"/>
    <w:rsid w:val="00395049"/>
    <w:rsid w:val="003959CF"/>
    <w:rsid w:val="00396020"/>
    <w:rsid w:val="003A06CB"/>
    <w:rsid w:val="003A15FA"/>
    <w:rsid w:val="003A35E1"/>
    <w:rsid w:val="003A6557"/>
    <w:rsid w:val="003B094E"/>
    <w:rsid w:val="003B18E9"/>
    <w:rsid w:val="003B22CC"/>
    <w:rsid w:val="003B5AA8"/>
    <w:rsid w:val="003B61DA"/>
    <w:rsid w:val="003B74B2"/>
    <w:rsid w:val="003C2C6C"/>
    <w:rsid w:val="003C3336"/>
    <w:rsid w:val="003C6C4A"/>
    <w:rsid w:val="003D0AEB"/>
    <w:rsid w:val="003D205B"/>
    <w:rsid w:val="003D21A8"/>
    <w:rsid w:val="003D36D5"/>
    <w:rsid w:val="003E1587"/>
    <w:rsid w:val="003E168E"/>
    <w:rsid w:val="003E22CB"/>
    <w:rsid w:val="003E517C"/>
    <w:rsid w:val="003E6A70"/>
    <w:rsid w:val="003F02C7"/>
    <w:rsid w:val="003F10C6"/>
    <w:rsid w:val="003F19FD"/>
    <w:rsid w:val="003F4624"/>
    <w:rsid w:val="003F6CBD"/>
    <w:rsid w:val="004003C5"/>
    <w:rsid w:val="00401479"/>
    <w:rsid w:val="0040317B"/>
    <w:rsid w:val="0040598A"/>
    <w:rsid w:val="00410F08"/>
    <w:rsid w:val="00413922"/>
    <w:rsid w:val="00413C14"/>
    <w:rsid w:val="00417391"/>
    <w:rsid w:val="00417A45"/>
    <w:rsid w:val="00420DF9"/>
    <w:rsid w:val="00421E5F"/>
    <w:rsid w:val="00430B41"/>
    <w:rsid w:val="00434D1A"/>
    <w:rsid w:val="00435CFD"/>
    <w:rsid w:val="00444DFB"/>
    <w:rsid w:val="00445A9E"/>
    <w:rsid w:val="004534F5"/>
    <w:rsid w:val="0045496E"/>
    <w:rsid w:val="0046234D"/>
    <w:rsid w:val="004628DD"/>
    <w:rsid w:val="004647BD"/>
    <w:rsid w:val="0046559C"/>
    <w:rsid w:val="00471EC7"/>
    <w:rsid w:val="00474127"/>
    <w:rsid w:val="00474181"/>
    <w:rsid w:val="00481230"/>
    <w:rsid w:val="004817EE"/>
    <w:rsid w:val="00481BE7"/>
    <w:rsid w:val="00483293"/>
    <w:rsid w:val="004845D5"/>
    <w:rsid w:val="004869EC"/>
    <w:rsid w:val="00490C1A"/>
    <w:rsid w:val="00496DB5"/>
    <w:rsid w:val="004976F9"/>
    <w:rsid w:val="004A1B9F"/>
    <w:rsid w:val="004A2407"/>
    <w:rsid w:val="004A2A1E"/>
    <w:rsid w:val="004A2AF9"/>
    <w:rsid w:val="004A36F8"/>
    <w:rsid w:val="004A67AB"/>
    <w:rsid w:val="004B17EE"/>
    <w:rsid w:val="004B509B"/>
    <w:rsid w:val="004C20C8"/>
    <w:rsid w:val="004C49CA"/>
    <w:rsid w:val="004C4D18"/>
    <w:rsid w:val="004C7B4C"/>
    <w:rsid w:val="004D0669"/>
    <w:rsid w:val="004E3797"/>
    <w:rsid w:val="004E3E17"/>
    <w:rsid w:val="004E4990"/>
    <w:rsid w:val="004E5EC2"/>
    <w:rsid w:val="004E6087"/>
    <w:rsid w:val="004F290C"/>
    <w:rsid w:val="004F4406"/>
    <w:rsid w:val="004F4AA6"/>
    <w:rsid w:val="004F74CC"/>
    <w:rsid w:val="00504556"/>
    <w:rsid w:val="00505D83"/>
    <w:rsid w:val="00506D2E"/>
    <w:rsid w:val="00507E46"/>
    <w:rsid w:val="00511CD0"/>
    <w:rsid w:val="0051293A"/>
    <w:rsid w:val="00514CCF"/>
    <w:rsid w:val="00522900"/>
    <w:rsid w:val="00524468"/>
    <w:rsid w:val="005264BB"/>
    <w:rsid w:val="00527937"/>
    <w:rsid w:val="00530C1E"/>
    <w:rsid w:val="00534455"/>
    <w:rsid w:val="00540261"/>
    <w:rsid w:val="0054116C"/>
    <w:rsid w:val="0054419A"/>
    <w:rsid w:val="005463DC"/>
    <w:rsid w:val="005542AA"/>
    <w:rsid w:val="00555D65"/>
    <w:rsid w:val="00561368"/>
    <w:rsid w:val="00561F86"/>
    <w:rsid w:val="00562B34"/>
    <w:rsid w:val="00563DBE"/>
    <w:rsid w:val="005717D3"/>
    <w:rsid w:val="00571E4A"/>
    <w:rsid w:val="00572AC7"/>
    <w:rsid w:val="00572D7B"/>
    <w:rsid w:val="00574E7A"/>
    <w:rsid w:val="00576B66"/>
    <w:rsid w:val="00577177"/>
    <w:rsid w:val="00580887"/>
    <w:rsid w:val="00581168"/>
    <w:rsid w:val="00581C67"/>
    <w:rsid w:val="00582277"/>
    <w:rsid w:val="00585DB6"/>
    <w:rsid w:val="0058669D"/>
    <w:rsid w:val="00586A31"/>
    <w:rsid w:val="0059111E"/>
    <w:rsid w:val="005921AD"/>
    <w:rsid w:val="0059256B"/>
    <w:rsid w:val="005975A0"/>
    <w:rsid w:val="00597B0C"/>
    <w:rsid w:val="005A1596"/>
    <w:rsid w:val="005A39D8"/>
    <w:rsid w:val="005A4327"/>
    <w:rsid w:val="005A50B7"/>
    <w:rsid w:val="005A7CC5"/>
    <w:rsid w:val="005B05C8"/>
    <w:rsid w:val="005B0C76"/>
    <w:rsid w:val="005B1458"/>
    <w:rsid w:val="005B21D3"/>
    <w:rsid w:val="005B269B"/>
    <w:rsid w:val="005B5322"/>
    <w:rsid w:val="005C01AB"/>
    <w:rsid w:val="005C1EDE"/>
    <w:rsid w:val="005C3D4E"/>
    <w:rsid w:val="005D0023"/>
    <w:rsid w:val="005D2363"/>
    <w:rsid w:val="005D504F"/>
    <w:rsid w:val="005D6DD5"/>
    <w:rsid w:val="005E1BA7"/>
    <w:rsid w:val="005E30B2"/>
    <w:rsid w:val="005E36D9"/>
    <w:rsid w:val="005E730C"/>
    <w:rsid w:val="005F331B"/>
    <w:rsid w:val="005F5540"/>
    <w:rsid w:val="005F5657"/>
    <w:rsid w:val="005F7A45"/>
    <w:rsid w:val="006018FC"/>
    <w:rsid w:val="006035C7"/>
    <w:rsid w:val="00603F77"/>
    <w:rsid w:val="00604DE7"/>
    <w:rsid w:val="006064BD"/>
    <w:rsid w:val="006105B6"/>
    <w:rsid w:val="00610D90"/>
    <w:rsid w:val="0062000C"/>
    <w:rsid w:val="00620524"/>
    <w:rsid w:val="0062335C"/>
    <w:rsid w:val="00632B4D"/>
    <w:rsid w:val="00636DB8"/>
    <w:rsid w:val="00637B2F"/>
    <w:rsid w:val="006421D6"/>
    <w:rsid w:val="00642292"/>
    <w:rsid w:val="006453D7"/>
    <w:rsid w:val="0064645D"/>
    <w:rsid w:val="00654658"/>
    <w:rsid w:val="0065793D"/>
    <w:rsid w:val="00657A79"/>
    <w:rsid w:val="00664360"/>
    <w:rsid w:val="006644A3"/>
    <w:rsid w:val="00665D30"/>
    <w:rsid w:val="00670125"/>
    <w:rsid w:val="00670A99"/>
    <w:rsid w:val="00672F67"/>
    <w:rsid w:val="00673E5C"/>
    <w:rsid w:val="006759E3"/>
    <w:rsid w:val="0068022E"/>
    <w:rsid w:val="00684731"/>
    <w:rsid w:val="00685BE4"/>
    <w:rsid w:val="0068703B"/>
    <w:rsid w:val="00690569"/>
    <w:rsid w:val="00692790"/>
    <w:rsid w:val="00693AC3"/>
    <w:rsid w:val="0069404E"/>
    <w:rsid w:val="006956CA"/>
    <w:rsid w:val="00696D9C"/>
    <w:rsid w:val="006A118B"/>
    <w:rsid w:val="006A1515"/>
    <w:rsid w:val="006A311D"/>
    <w:rsid w:val="006A4ED5"/>
    <w:rsid w:val="006A651B"/>
    <w:rsid w:val="006A70E8"/>
    <w:rsid w:val="006A7DA7"/>
    <w:rsid w:val="006B395F"/>
    <w:rsid w:val="006B3A6C"/>
    <w:rsid w:val="006B6B31"/>
    <w:rsid w:val="006B73AC"/>
    <w:rsid w:val="006C16B2"/>
    <w:rsid w:val="006C3FA8"/>
    <w:rsid w:val="006C404A"/>
    <w:rsid w:val="006D18BD"/>
    <w:rsid w:val="006D3CF3"/>
    <w:rsid w:val="006D40B8"/>
    <w:rsid w:val="006D6977"/>
    <w:rsid w:val="006D6E7E"/>
    <w:rsid w:val="006E20BA"/>
    <w:rsid w:val="006E5232"/>
    <w:rsid w:val="006F048D"/>
    <w:rsid w:val="00702756"/>
    <w:rsid w:val="007043C8"/>
    <w:rsid w:val="00706BF9"/>
    <w:rsid w:val="007136B4"/>
    <w:rsid w:val="00714D6C"/>
    <w:rsid w:val="00716053"/>
    <w:rsid w:val="00722B9C"/>
    <w:rsid w:val="007232B0"/>
    <w:rsid w:val="00726B97"/>
    <w:rsid w:val="00727D37"/>
    <w:rsid w:val="007339D8"/>
    <w:rsid w:val="00737970"/>
    <w:rsid w:val="00746699"/>
    <w:rsid w:val="00750385"/>
    <w:rsid w:val="007525D1"/>
    <w:rsid w:val="0075290B"/>
    <w:rsid w:val="00755CAD"/>
    <w:rsid w:val="00757475"/>
    <w:rsid w:val="00771067"/>
    <w:rsid w:val="00774F22"/>
    <w:rsid w:val="00775D22"/>
    <w:rsid w:val="007803D7"/>
    <w:rsid w:val="0078052A"/>
    <w:rsid w:val="00784033"/>
    <w:rsid w:val="00784564"/>
    <w:rsid w:val="00784C6C"/>
    <w:rsid w:val="007977AF"/>
    <w:rsid w:val="007A0F3A"/>
    <w:rsid w:val="007A699E"/>
    <w:rsid w:val="007B06A8"/>
    <w:rsid w:val="007B1929"/>
    <w:rsid w:val="007B1E80"/>
    <w:rsid w:val="007B75B1"/>
    <w:rsid w:val="007C0479"/>
    <w:rsid w:val="007C2E56"/>
    <w:rsid w:val="007C48A7"/>
    <w:rsid w:val="007C6749"/>
    <w:rsid w:val="007C728B"/>
    <w:rsid w:val="007D323B"/>
    <w:rsid w:val="007D3E0B"/>
    <w:rsid w:val="007D7EC2"/>
    <w:rsid w:val="007E3486"/>
    <w:rsid w:val="007E52FD"/>
    <w:rsid w:val="007E5E35"/>
    <w:rsid w:val="007F3129"/>
    <w:rsid w:val="007F334E"/>
    <w:rsid w:val="007F3C29"/>
    <w:rsid w:val="007F5401"/>
    <w:rsid w:val="00800E40"/>
    <w:rsid w:val="00804E36"/>
    <w:rsid w:val="008057C3"/>
    <w:rsid w:val="00806BA9"/>
    <w:rsid w:val="00812985"/>
    <w:rsid w:val="008151A5"/>
    <w:rsid w:val="00817612"/>
    <w:rsid w:val="008202DC"/>
    <w:rsid w:val="00823017"/>
    <w:rsid w:val="008236BE"/>
    <w:rsid w:val="008260E9"/>
    <w:rsid w:val="00830CE3"/>
    <w:rsid w:val="008343D0"/>
    <w:rsid w:val="00834C7F"/>
    <w:rsid w:val="00834DAC"/>
    <w:rsid w:val="00835B02"/>
    <w:rsid w:val="008366F8"/>
    <w:rsid w:val="008426C1"/>
    <w:rsid w:val="00843462"/>
    <w:rsid w:val="00845083"/>
    <w:rsid w:val="00846035"/>
    <w:rsid w:val="00847664"/>
    <w:rsid w:val="00847955"/>
    <w:rsid w:val="00850D12"/>
    <w:rsid w:val="008522BB"/>
    <w:rsid w:val="008528C3"/>
    <w:rsid w:val="00860226"/>
    <w:rsid w:val="00861741"/>
    <w:rsid w:val="00864615"/>
    <w:rsid w:val="00864ACF"/>
    <w:rsid w:val="0087015F"/>
    <w:rsid w:val="008710E9"/>
    <w:rsid w:val="008711FF"/>
    <w:rsid w:val="00882A54"/>
    <w:rsid w:val="0088504D"/>
    <w:rsid w:val="00886208"/>
    <w:rsid w:val="0088796F"/>
    <w:rsid w:val="00887B3A"/>
    <w:rsid w:val="00891B97"/>
    <w:rsid w:val="008A0389"/>
    <w:rsid w:val="008A64C1"/>
    <w:rsid w:val="008B19FD"/>
    <w:rsid w:val="008B5949"/>
    <w:rsid w:val="008B7BDE"/>
    <w:rsid w:val="008C0F50"/>
    <w:rsid w:val="008C2980"/>
    <w:rsid w:val="008C736A"/>
    <w:rsid w:val="008D4C7F"/>
    <w:rsid w:val="008E1FFC"/>
    <w:rsid w:val="008E689D"/>
    <w:rsid w:val="008E6CD5"/>
    <w:rsid w:val="008F076B"/>
    <w:rsid w:val="008F0BBC"/>
    <w:rsid w:val="009021D2"/>
    <w:rsid w:val="0090315B"/>
    <w:rsid w:val="00903BE1"/>
    <w:rsid w:val="00903F49"/>
    <w:rsid w:val="0090504B"/>
    <w:rsid w:val="009118F7"/>
    <w:rsid w:val="009203DD"/>
    <w:rsid w:val="00920CF7"/>
    <w:rsid w:val="009211C0"/>
    <w:rsid w:val="00921D05"/>
    <w:rsid w:val="009234D5"/>
    <w:rsid w:val="00924C2A"/>
    <w:rsid w:val="00930EC2"/>
    <w:rsid w:val="009344AA"/>
    <w:rsid w:val="00935EEF"/>
    <w:rsid w:val="009371B2"/>
    <w:rsid w:val="00940A91"/>
    <w:rsid w:val="009422C0"/>
    <w:rsid w:val="00943444"/>
    <w:rsid w:val="00946D89"/>
    <w:rsid w:val="009478ED"/>
    <w:rsid w:val="00951E61"/>
    <w:rsid w:val="00952765"/>
    <w:rsid w:val="00955113"/>
    <w:rsid w:val="009616FE"/>
    <w:rsid w:val="0096341D"/>
    <w:rsid w:val="00963490"/>
    <w:rsid w:val="00967904"/>
    <w:rsid w:val="009702B6"/>
    <w:rsid w:val="00971BFD"/>
    <w:rsid w:val="0097367B"/>
    <w:rsid w:val="00975C7B"/>
    <w:rsid w:val="00975E61"/>
    <w:rsid w:val="009762BA"/>
    <w:rsid w:val="0098066D"/>
    <w:rsid w:val="00980E38"/>
    <w:rsid w:val="0098135E"/>
    <w:rsid w:val="0098185E"/>
    <w:rsid w:val="00984195"/>
    <w:rsid w:val="0098702C"/>
    <w:rsid w:val="0099050D"/>
    <w:rsid w:val="00990A50"/>
    <w:rsid w:val="00991AF1"/>
    <w:rsid w:val="009936E1"/>
    <w:rsid w:val="00994F70"/>
    <w:rsid w:val="00995EBF"/>
    <w:rsid w:val="0099605A"/>
    <w:rsid w:val="0099663A"/>
    <w:rsid w:val="00996B1C"/>
    <w:rsid w:val="00996E22"/>
    <w:rsid w:val="00997F9F"/>
    <w:rsid w:val="009A3BFE"/>
    <w:rsid w:val="009A40BF"/>
    <w:rsid w:val="009A62C6"/>
    <w:rsid w:val="009B038C"/>
    <w:rsid w:val="009B137D"/>
    <w:rsid w:val="009B33D8"/>
    <w:rsid w:val="009B69D7"/>
    <w:rsid w:val="009B6E96"/>
    <w:rsid w:val="009C4D14"/>
    <w:rsid w:val="009C6019"/>
    <w:rsid w:val="009C6808"/>
    <w:rsid w:val="009C748D"/>
    <w:rsid w:val="009C7D83"/>
    <w:rsid w:val="009D07D9"/>
    <w:rsid w:val="009D144C"/>
    <w:rsid w:val="009E0541"/>
    <w:rsid w:val="009E14CA"/>
    <w:rsid w:val="009E349E"/>
    <w:rsid w:val="009E4DB5"/>
    <w:rsid w:val="009F09A3"/>
    <w:rsid w:val="009F3E14"/>
    <w:rsid w:val="009F52AD"/>
    <w:rsid w:val="009F7BD0"/>
    <w:rsid w:val="00A00439"/>
    <w:rsid w:val="00A02F8E"/>
    <w:rsid w:val="00A033E2"/>
    <w:rsid w:val="00A05423"/>
    <w:rsid w:val="00A06968"/>
    <w:rsid w:val="00A0708B"/>
    <w:rsid w:val="00A1095B"/>
    <w:rsid w:val="00A11D84"/>
    <w:rsid w:val="00A13269"/>
    <w:rsid w:val="00A13728"/>
    <w:rsid w:val="00A1400D"/>
    <w:rsid w:val="00A14809"/>
    <w:rsid w:val="00A22A2C"/>
    <w:rsid w:val="00A22BAE"/>
    <w:rsid w:val="00A22EAD"/>
    <w:rsid w:val="00A24DC3"/>
    <w:rsid w:val="00A27539"/>
    <w:rsid w:val="00A35B5E"/>
    <w:rsid w:val="00A37FB2"/>
    <w:rsid w:val="00A40889"/>
    <w:rsid w:val="00A41237"/>
    <w:rsid w:val="00A440C9"/>
    <w:rsid w:val="00A442D3"/>
    <w:rsid w:val="00A476A0"/>
    <w:rsid w:val="00A529D6"/>
    <w:rsid w:val="00A550C8"/>
    <w:rsid w:val="00A57C08"/>
    <w:rsid w:val="00A624C4"/>
    <w:rsid w:val="00A63D80"/>
    <w:rsid w:val="00A65D4D"/>
    <w:rsid w:val="00A718CD"/>
    <w:rsid w:val="00A719F3"/>
    <w:rsid w:val="00A76233"/>
    <w:rsid w:val="00A85B5E"/>
    <w:rsid w:val="00A87374"/>
    <w:rsid w:val="00A8744D"/>
    <w:rsid w:val="00A906D6"/>
    <w:rsid w:val="00A92A2A"/>
    <w:rsid w:val="00A9434A"/>
    <w:rsid w:val="00A97649"/>
    <w:rsid w:val="00AA102D"/>
    <w:rsid w:val="00AA3A29"/>
    <w:rsid w:val="00AA3F96"/>
    <w:rsid w:val="00AA565A"/>
    <w:rsid w:val="00AB44B7"/>
    <w:rsid w:val="00AB50F2"/>
    <w:rsid w:val="00AC00AF"/>
    <w:rsid w:val="00AD2873"/>
    <w:rsid w:val="00AD5232"/>
    <w:rsid w:val="00AD5284"/>
    <w:rsid w:val="00AD66E0"/>
    <w:rsid w:val="00AD672D"/>
    <w:rsid w:val="00AE220E"/>
    <w:rsid w:val="00AE2A6E"/>
    <w:rsid w:val="00AE3AFF"/>
    <w:rsid w:val="00AF1942"/>
    <w:rsid w:val="00AF2917"/>
    <w:rsid w:val="00AF2B0E"/>
    <w:rsid w:val="00AF6D74"/>
    <w:rsid w:val="00AF6FE3"/>
    <w:rsid w:val="00AF72BC"/>
    <w:rsid w:val="00AF791A"/>
    <w:rsid w:val="00B01CFB"/>
    <w:rsid w:val="00B036DA"/>
    <w:rsid w:val="00B045B0"/>
    <w:rsid w:val="00B04CE2"/>
    <w:rsid w:val="00B05A78"/>
    <w:rsid w:val="00B12A56"/>
    <w:rsid w:val="00B140AA"/>
    <w:rsid w:val="00B14E18"/>
    <w:rsid w:val="00B160C9"/>
    <w:rsid w:val="00B20354"/>
    <w:rsid w:val="00B2038A"/>
    <w:rsid w:val="00B2299F"/>
    <w:rsid w:val="00B2698E"/>
    <w:rsid w:val="00B305A3"/>
    <w:rsid w:val="00B33875"/>
    <w:rsid w:val="00B343CD"/>
    <w:rsid w:val="00B36847"/>
    <w:rsid w:val="00B3726F"/>
    <w:rsid w:val="00B41E80"/>
    <w:rsid w:val="00B44408"/>
    <w:rsid w:val="00B51F48"/>
    <w:rsid w:val="00B57F92"/>
    <w:rsid w:val="00B61ED6"/>
    <w:rsid w:val="00B624B4"/>
    <w:rsid w:val="00B624BC"/>
    <w:rsid w:val="00B64EE8"/>
    <w:rsid w:val="00B6573D"/>
    <w:rsid w:val="00B67706"/>
    <w:rsid w:val="00B71D82"/>
    <w:rsid w:val="00B738EB"/>
    <w:rsid w:val="00B74A26"/>
    <w:rsid w:val="00B7590E"/>
    <w:rsid w:val="00B75A22"/>
    <w:rsid w:val="00B75BC3"/>
    <w:rsid w:val="00B77871"/>
    <w:rsid w:val="00B81E0C"/>
    <w:rsid w:val="00B84328"/>
    <w:rsid w:val="00B8652A"/>
    <w:rsid w:val="00B8714A"/>
    <w:rsid w:val="00B87A69"/>
    <w:rsid w:val="00B92E19"/>
    <w:rsid w:val="00B92F14"/>
    <w:rsid w:val="00B94CDB"/>
    <w:rsid w:val="00B954AC"/>
    <w:rsid w:val="00BA0C37"/>
    <w:rsid w:val="00BA3DEE"/>
    <w:rsid w:val="00BB21F8"/>
    <w:rsid w:val="00BB3C61"/>
    <w:rsid w:val="00BB4D92"/>
    <w:rsid w:val="00BC202D"/>
    <w:rsid w:val="00BC5329"/>
    <w:rsid w:val="00BC579D"/>
    <w:rsid w:val="00BD0A8B"/>
    <w:rsid w:val="00BD0F16"/>
    <w:rsid w:val="00BD309B"/>
    <w:rsid w:val="00BD5F8D"/>
    <w:rsid w:val="00BD7A5A"/>
    <w:rsid w:val="00BE0F5F"/>
    <w:rsid w:val="00BE2772"/>
    <w:rsid w:val="00BE31ED"/>
    <w:rsid w:val="00BE353D"/>
    <w:rsid w:val="00BF2DE6"/>
    <w:rsid w:val="00BF4A2C"/>
    <w:rsid w:val="00BF4FEC"/>
    <w:rsid w:val="00BF757D"/>
    <w:rsid w:val="00C04FA4"/>
    <w:rsid w:val="00C1437F"/>
    <w:rsid w:val="00C14D49"/>
    <w:rsid w:val="00C1558F"/>
    <w:rsid w:val="00C202B7"/>
    <w:rsid w:val="00C202F0"/>
    <w:rsid w:val="00C228FB"/>
    <w:rsid w:val="00C24621"/>
    <w:rsid w:val="00C30408"/>
    <w:rsid w:val="00C30B06"/>
    <w:rsid w:val="00C30FCC"/>
    <w:rsid w:val="00C3547F"/>
    <w:rsid w:val="00C36199"/>
    <w:rsid w:val="00C37BDA"/>
    <w:rsid w:val="00C537AA"/>
    <w:rsid w:val="00C56AD5"/>
    <w:rsid w:val="00C576B3"/>
    <w:rsid w:val="00C61B17"/>
    <w:rsid w:val="00C61D32"/>
    <w:rsid w:val="00C64BE4"/>
    <w:rsid w:val="00C6770B"/>
    <w:rsid w:val="00C67839"/>
    <w:rsid w:val="00C72629"/>
    <w:rsid w:val="00C75C01"/>
    <w:rsid w:val="00C76306"/>
    <w:rsid w:val="00C808D2"/>
    <w:rsid w:val="00C8204B"/>
    <w:rsid w:val="00C82EF0"/>
    <w:rsid w:val="00C916CB"/>
    <w:rsid w:val="00C94494"/>
    <w:rsid w:val="00C95783"/>
    <w:rsid w:val="00C957E8"/>
    <w:rsid w:val="00C96732"/>
    <w:rsid w:val="00CA7429"/>
    <w:rsid w:val="00CB0946"/>
    <w:rsid w:val="00CB37B4"/>
    <w:rsid w:val="00CB7D19"/>
    <w:rsid w:val="00CB7F52"/>
    <w:rsid w:val="00CC3907"/>
    <w:rsid w:val="00CC5EAC"/>
    <w:rsid w:val="00CC70D3"/>
    <w:rsid w:val="00CC720F"/>
    <w:rsid w:val="00CD4F37"/>
    <w:rsid w:val="00CE343E"/>
    <w:rsid w:val="00CE3A9E"/>
    <w:rsid w:val="00D039B1"/>
    <w:rsid w:val="00D05ED2"/>
    <w:rsid w:val="00D1335A"/>
    <w:rsid w:val="00D13586"/>
    <w:rsid w:val="00D14349"/>
    <w:rsid w:val="00D14DCA"/>
    <w:rsid w:val="00D16865"/>
    <w:rsid w:val="00D207D8"/>
    <w:rsid w:val="00D243DE"/>
    <w:rsid w:val="00D249E3"/>
    <w:rsid w:val="00D24C14"/>
    <w:rsid w:val="00D258B7"/>
    <w:rsid w:val="00D25C8A"/>
    <w:rsid w:val="00D25F35"/>
    <w:rsid w:val="00D2787C"/>
    <w:rsid w:val="00D34A7B"/>
    <w:rsid w:val="00D34CF9"/>
    <w:rsid w:val="00D351F7"/>
    <w:rsid w:val="00D35D17"/>
    <w:rsid w:val="00D45DF7"/>
    <w:rsid w:val="00D47412"/>
    <w:rsid w:val="00D47589"/>
    <w:rsid w:val="00D52B9C"/>
    <w:rsid w:val="00D53A0C"/>
    <w:rsid w:val="00D561F7"/>
    <w:rsid w:val="00D5641E"/>
    <w:rsid w:val="00D57DA6"/>
    <w:rsid w:val="00D61ABA"/>
    <w:rsid w:val="00D62D7D"/>
    <w:rsid w:val="00D63496"/>
    <w:rsid w:val="00D6544F"/>
    <w:rsid w:val="00D70E5C"/>
    <w:rsid w:val="00D75FD4"/>
    <w:rsid w:val="00D76C1B"/>
    <w:rsid w:val="00D82AEF"/>
    <w:rsid w:val="00D82D53"/>
    <w:rsid w:val="00D8694C"/>
    <w:rsid w:val="00D86ECD"/>
    <w:rsid w:val="00D875F6"/>
    <w:rsid w:val="00D87CAE"/>
    <w:rsid w:val="00D90993"/>
    <w:rsid w:val="00D93436"/>
    <w:rsid w:val="00D944F3"/>
    <w:rsid w:val="00D95B9B"/>
    <w:rsid w:val="00D95DEE"/>
    <w:rsid w:val="00D97D12"/>
    <w:rsid w:val="00DA1103"/>
    <w:rsid w:val="00DA1D6B"/>
    <w:rsid w:val="00DA1E51"/>
    <w:rsid w:val="00DA316D"/>
    <w:rsid w:val="00DA423C"/>
    <w:rsid w:val="00DA6834"/>
    <w:rsid w:val="00DB0547"/>
    <w:rsid w:val="00DB0621"/>
    <w:rsid w:val="00DB2101"/>
    <w:rsid w:val="00DB6A59"/>
    <w:rsid w:val="00DB6BC7"/>
    <w:rsid w:val="00DB7335"/>
    <w:rsid w:val="00DC717E"/>
    <w:rsid w:val="00DC71CA"/>
    <w:rsid w:val="00DC7608"/>
    <w:rsid w:val="00DE1F35"/>
    <w:rsid w:val="00DE3AAA"/>
    <w:rsid w:val="00DE413D"/>
    <w:rsid w:val="00DE5EAD"/>
    <w:rsid w:val="00DE6870"/>
    <w:rsid w:val="00DF460F"/>
    <w:rsid w:val="00DF4846"/>
    <w:rsid w:val="00DF5671"/>
    <w:rsid w:val="00DF707E"/>
    <w:rsid w:val="00E01E43"/>
    <w:rsid w:val="00E02365"/>
    <w:rsid w:val="00E02CD1"/>
    <w:rsid w:val="00E06D9E"/>
    <w:rsid w:val="00E11039"/>
    <w:rsid w:val="00E11681"/>
    <w:rsid w:val="00E11C57"/>
    <w:rsid w:val="00E12704"/>
    <w:rsid w:val="00E13CAF"/>
    <w:rsid w:val="00E160B3"/>
    <w:rsid w:val="00E1695F"/>
    <w:rsid w:val="00E207C6"/>
    <w:rsid w:val="00E2257F"/>
    <w:rsid w:val="00E300E7"/>
    <w:rsid w:val="00E3288E"/>
    <w:rsid w:val="00E33F3B"/>
    <w:rsid w:val="00E3539E"/>
    <w:rsid w:val="00E37A53"/>
    <w:rsid w:val="00E40B15"/>
    <w:rsid w:val="00E42A5F"/>
    <w:rsid w:val="00E430FD"/>
    <w:rsid w:val="00E43B92"/>
    <w:rsid w:val="00E44A5C"/>
    <w:rsid w:val="00E47101"/>
    <w:rsid w:val="00E50B56"/>
    <w:rsid w:val="00E53415"/>
    <w:rsid w:val="00E56248"/>
    <w:rsid w:val="00E57D85"/>
    <w:rsid w:val="00E6447A"/>
    <w:rsid w:val="00E659AB"/>
    <w:rsid w:val="00E66497"/>
    <w:rsid w:val="00E66F89"/>
    <w:rsid w:val="00E6758D"/>
    <w:rsid w:val="00E70E33"/>
    <w:rsid w:val="00E71513"/>
    <w:rsid w:val="00E71DDA"/>
    <w:rsid w:val="00E74566"/>
    <w:rsid w:val="00E75196"/>
    <w:rsid w:val="00E75927"/>
    <w:rsid w:val="00E8421E"/>
    <w:rsid w:val="00E86D14"/>
    <w:rsid w:val="00E90222"/>
    <w:rsid w:val="00E915BB"/>
    <w:rsid w:val="00E9423C"/>
    <w:rsid w:val="00E95CB9"/>
    <w:rsid w:val="00E95EBB"/>
    <w:rsid w:val="00E96956"/>
    <w:rsid w:val="00E977E4"/>
    <w:rsid w:val="00EA1DD6"/>
    <w:rsid w:val="00EA3419"/>
    <w:rsid w:val="00EA5A90"/>
    <w:rsid w:val="00EA5A95"/>
    <w:rsid w:val="00EA6073"/>
    <w:rsid w:val="00EA7BA0"/>
    <w:rsid w:val="00EB0B27"/>
    <w:rsid w:val="00EB18D4"/>
    <w:rsid w:val="00EB4D8F"/>
    <w:rsid w:val="00EB7812"/>
    <w:rsid w:val="00EB7DA0"/>
    <w:rsid w:val="00EC2843"/>
    <w:rsid w:val="00EC3FA4"/>
    <w:rsid w:val="00EC45DE"/>
    <w:rsid w:val="00ED1DC8"/>
    <w:rsid w:val="00ED53F5"/>
    <w:rsid w:val="00ED7D62"/>
    <w:rsid w:val="00ED7FAD"/>
    <w:rsid w:val="00EE4846"/>
    <w:rsid w:val="00EE4C0F"/>
    <w:rsid w:val="00EE4E6F"/>
    <w:rsid w:val="00EE7C9D"/>
    <w:rsid w:val="00F01B28"/>
    <w:rsid w:val="00F0243D"/>
    <w:rsid w:val="00F02CF3"/>
    <w:rsid w:val="00F05F5B"/>
    <w:rsid w:val="00F11318"/>
    <w:rsid w:val="00F11584"/>
    <w:rsid w:val="00F20D0F"/>
    <w:rsid w:val="00F20ED4"/>
    <w:rsid w:val="00F33958"/>
    <w:rsid w:val="00F358A1"/>
    <w:rsid w:val="00F36AAA"/>
    <w:rsid w:val="00F43DDF"/>
    <w:rsid w:val="00F44423"/>
    <w:rsid w:val="00F47C15"/>
    <w:rsid w:val="00F514BD"/>
    <w:rsid w:val="00F51C4F"/>
    <w:rsid w:val="00F53733"/>
    <w:rsid w:val="00F53F9F"/>
    <w:rsid w:val="00F561F8"/>
    <w:rsid w:val="00F56E84"/>
    <w:rsid w:val="00F6013C"/>
    <w:rsid w:val="00F60893"/>
    <w:rsid w:val="00F65712"/>
    <w:rsid w:val="00F66DD1"/>
    <w:rsid w:val="00F713A4"/>
    <w:rsid w:val="00F72D9B"/>
    <w:rsid w:val="00F735F1"/>
    <w:rsid w:val="00F75002"/>
    <w:rsid w:val="00F82744"/>
    <w:rsid w:val="00F84210"/>
    <w:rsid w:val="00F8439F"/>
    <w:rsid w:val="00F86FD9"/>
    <w:rsid w:val="00F94454"/>
    <w:rsid w:val="00F9580C"/>
    <w:rsid w:val="00F9641C"/>
    <w:rsid w:val="00FA006B"/>
    <w:rsid w:val="00FA010E"/>
    <w:rsid w:val="00FA2B72"/>
    <w:rsid w:val="00FA5E96"/>
    <w:rsid w:val="00FA641C"/>
    <w:rsid w:val="00FA7768"/>
    <w:rsid w:val="00FB3BFE"/>
    <w:rsid w:val="00FB5AC9"/>
    <w:rsid w:val="00FB66B7"/>
    <w:rsid w:val="00FC14D8"/>
    <w:rsid w:val="00FC23AB"/>
    <w:rsid w:val="00FC3063"/>
    <w:rsid w:val="00FD0EFE"/>
    <w:rsid w:val="00FD33FB"/>
    <w:rsid w:val="00FD4673"/>
    <w:rsid w:val="00FD65AC"/>
    <w:rsid w:val="00FE01D0"/>
    <w:rsid w:val="00FE0526"/>
    <w:rsid w:val="00FE136E"/>
    <w:rsid w:val="00FE6970"/>
    <w:rsid w:val="00FE7C89"/>
    <w:rsid w:val="00FF1A78"/>
    <w:rsid w:val="00FF6E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89BE6"/>
  <w15:chartTrackingRefBased/>
  <w15:docId w15:val="{E5C100EC-2EAD-439B-B2C1-65BC4C76E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249E3"/>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262E"/>
    <w:pPr>
      <w:ind w:left="720"/>
      <w:contextualSpacing/>
    </w:pPr>
  </w:style>
  <w:style w:type="paragraph" w:styleId="Header">
    <w:name w:val="header"/>
    <w:basedOn w:val="Normal"/>
    <w:link w:val="HeaderChar"/>
    <w:uiPriority w:val="99"/>
    <w:unhideWhenUsed/>
    <w:rsid w:val="00E43B92"/>
    <w:pPr>
      <w:tabs>
        <w:tab w:val="center" w:pos="4680"/>
        <w:tab w:val="right" w:pos="9360"/>
      </w:tabs>
    </w:pPr>
  </w:style>
  <w:style w:type="character" w:customStyle="1" w:styleId="HeaderChar">
    <w:name w:val="Header Char"/>
    <w:basedOn w:val="DefaultParagraphFont"/>
    <w:link w:val="Header"/>
    <w:uiPriority w:val="99"/>
    <w:rsid w:val="00E43B92"/>
    <w:rPr>
      <w:rFonts w:ascii="Times New Roman" w:hAnsi="Times New Roman"/>
      <w:sz w:val="24"/>
    </w:rPr>
  </w:style>
  <w:style w:type="paragraph" w:styleId="Footer">
    <w:name w:val="footer"/>
    <w:basedOn w:val="Normal"/>
    <w:link w:val="FooterChar"/>
    <w:uiPriority w:val="99"/>
    <w:unhideWhenUsed/>
    <w:rsid w:val="00E43B92"/>
    <w:pPr>
      <w:tabs>
        <w:tab w:val="center" w:pos="4680"/>
        <w:tab w:val="right" w:pos="9360"/>
      </w:tabs>
    </w:pPr>
  </w:style>
  <w:style w:type="character" w:customStyle="1" w:styleId="FooterChar">
    <w:name w:val="Footer Char"/>
    <w:basedOn w:val="DefaultParagraphFont"/>
    <w:link w:val="Footer"/>
    <w:uiPriority w:val="99"/>
    <w:rsid w:val="00E43B92"/>
    <w:rPr>
      <w:rFonts w:ascii="Times New Roman" w:hAnsi="Times New Roman"/>
      <w:sz w:val="24"/>
    </w:rPr>
  </w:style>
  <w:style w:type="character" w:customStyle="1" w:styleId="fontstyle01">
    <w:name w:val="fontstyle01"/>
    <w:basedOn w:val="DefaultParagraphFont"/>
    <w:rsid w:val="00804E36"/>
    <w:rPr>
      <w:rFonts w:ascii="CMBX12" w:hAnsi="CMBX12" w:hint="default"/>
      <w:b/>
      <w:bCs/>
      <w:i w:val="0"/>
      <w:iCs w:val="0"/>
      <w:color w:val="000000"/>
      <w:sz w:val="30"/>
      <w:szCs w:val="30"/>
    </w:rPr>
  </w:style>
  <w:style w:type="character" w:styleId="PlaceholderText">
    <w:name w:val="Placeholder Text"/>
    <w:basedOn w:val="DefaultParagraphFont"/>
    <w:uiPriority w:val="99"/>
    <w:semiHidden/>
    <w:rsid w:val="0027030A"/>
    <w:rPr>
      <w:color w:val="808080"/>
    </w:rPr>
  </w:style>
  <w:style w:type="table" w:styleId="TableGrid">
    <w:name w:val="Table Grid"/>
    <w:basedOn w:val="TableNormal"/>
    <w:uiPriority w:val="59"/>
    <w:rsid w:val="001A53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B395F"/>
  </w:style>
  <w:style w:type="character" w:styleId="Hyperlink">
    <w:name w:val="Hyperlink"/>
    <w:basedOn w:val="DefaultParagraphFont"/>
    <w:uiPriority w:val="99"/>
    <w:unhideWhenUsed/>
    <w:rsid w:val="00DF567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518680">
      <w:bodyDiv w:val="1"/>
      <w:marLeft w:val="0"/>
      <w:marRight w:val="0"/>
      <w:marTop w:val="0"/>
      <w:marBottom w:val="0"/>
      <w:divBdr>
        <w:top w:val="none" w:sz="0" w:space="0" w:color="auto"/>
        <w:left w:val="none" w:sz="0" w:space="0" w:color="auto"/>
        <w:bottom w:val="none" w:sz="0" w:space="0" w:color="auto"/>
        <w:right w:val="none" w:sz="0" w:space="0" w:color="auto"/>
      </w:divBdr>
    </w:div>
    <w:div w:id="163982772">
      <w:bodyDiv w:val="1"/>
      <w:marLeft w:val="0"/>
      <w:marRight w:val="0"/>
      <w:marTop w:val="0"/>
      <w:marBottom w:val="0"/>
      <w:divBdr>
        <w:top w:val="none" w:sz="0" w:space="0" w:color="auto"/>
        <w:left w:val="none" w:sz="0" w:space="0" w:color="auto"/>
        <w:bottom w:val="none" w:sz="0" w:space="0" w:color="auto"/>
        <w:right w:val="none" w:sz="0" w:space="0" w:color="auto"/>
      </w:divBdr>
    </w:div>
    <w:div w:id="224536707">
      <w:bodyDiv w:val="1"/>
      <w:marLeft w:val="0"/>
      <w:marRight w:val="0"/>
      <w:marTop w:val="0"/>
      <w:marBottom w:val="0"/>
      <w:divBdr>
        <w:top w:val="none" w:sz="0" w:space="0" w:color="auto"/>
        <w:left w:val="none" w:sz="0" w:space="0" w:color="auto"/>
        <w:bottom w:val="none" w:sz="0" w:space="0" w:color="auto"/>
        <w:right w:val="none" w:sz="0" w:space="0" w:color="auto"/>
      </w:divBdr>
    </w:div>
    <w:div w:id="256331844">
      <w:bodyDiv w:val="1"/>
      <w:marLeft w:val="0"/>
      <w:marRight w:val="0"/>
      <w:marTop w:val="0"/>
      <w:marBottom w:val="0"/>
      <w:divBdr>
        <w:top w:val="none" w:sz="0" w:space="0" w:color="auto"/>
        <w:left w:val="none" w:sz="0" w:space="0" w:color="auto"/>
        <w:bottom w:val="none" w:sz="0" w:space="0" w:color="auto"/>
        <w:right w:val="none" w:sz="0" w:space="0" w:color="auto"/>
      </w:divBdr>
    </w:div>
    <w:div w:id="311108546">
      <w:bodyDiv w:val="1"/>
      <w:marLeft w:val="0"/>
      <w:marRight w:val="0"/>
      <w:marTop w:val="0"/>
      <w:marBottom w:val="0"/>
      <w:divBdr>
        <w:top w:val="none" w:sz="0" w:space="0" w:color="auto"/>
        <w:left w:val="none" w:sz="0" w:space="0" w:color="auto"/>
        <w:bottom w:val="none" w:sz="0" w:space="0" w:color="auto"/>
        <w:right w:val="none" w:sz="0" w:space="0" w:color="auto"/>
      </w:divBdr>
    </w:div>
    <w:div w:id="337392064">
      <w:bodyDiv w:val="1"/>
      <w:marLeft w:val="0"/>
      <w:marRight w:val="0"/>
      <w:marTop w:val="0"/>
      <w:marBottom w:val="0"/>
      <w:divBdr>
        <w:top w:val="none" w:sz="0" w:space="0" w:color="auto"/>
        <w:left w:val="none" w:sz="0" w:space="0" w:color="auto"/>
        <w:bottom w:val="none" w:sz="0" w:space="0" w:color="auto"/>
        <w:right w:val="none" w:sz="0" w:space="0" w:color="auto"/>
      </w:divBdr>
    </w:div>
    <w:div w:id="368919557">
      <w:bodyDiv w:val="1"/>
      <w:marLeft w:val="0"/>
      <w:marRight w:val="0"/>
      <w:marTop w:val="0"/>
      <w:marBottom w:val="0"/>
      <w:divBdr>
        <w:top w:val="none" w:sz="0" w:space="0" w:color="auto"/>
        <w:left w:val="none" w:sz="0" w:space="0" w:color="auto"/>
        <w:bottom w:val="none" w:sz="0" w:space="0" w:color="auto"/>
        <w:right w:val="none" w:sz="0" w:space="0" w:color="auto"/>
      </w:divBdr>
    </w:div>
    <w:div w:id="384450272">
      <w:bodyDiv w:val="1"/>
      <w:marLeft w:val="0"/>
      <w:marRight w:val="0"/>
      <w:marTop w:val="0"/>
      <w:marBottom w:val="0"/>
      <w:divBdr>
        <w:top w:val="none" w:sz="0" w:space="0" w:color="auto"/>
        <w:left w:val="none" w:sz="0" w:space="0" w:color="auto"/>
        <w:bottom w:val="none" w:sz="0" w:space="0" w:color="auto"/>
        <w:right w:val="none" w:sz="0" w:space="0" w:color="auto"/>
      </w:divBdr>
    </w:div>
    <w:div w:id="426930710">
      <w:bodyDiv w:val="1"/>
      <w:marLeft w:val="0"/>
      <w:marRight w:val="0"/>
      <w:marTop w:val="0"/>
      <w:marBottom w:val="0"/>
      <w:divBdr>
        <w:top w:val="none" w:sz="0" w:space="0" w:color="auto"/>
        <w:left w:val="none" w:sz="0" w:space="0" w:color="auto"/>
        <w:bottom w:val="none" w:sz="0" w:space="0" w:color="auto"/>
        <w:right w:val="none" w:sz="0" w:space="0" w:color="auto"/>
      </w:divBdr>
    </w:div>
    <w:div w:id="429662942">
      <w:bodyDiv w:val="1"/>
      <w:marLeft w:val="0"/>
      <w:marRight w:val="0"/>
      <w:marTop w:val="0"/>
      <w:marBottom w:val="0"/>
      <w:divBdr>
        <w:top w:val="none" w:sz="0" w:space="0" w:color="auto"/>
        <w:left w:val="none" w:sz="0" w:space="0" w:color="auto"/>
        <w:bottom w:val="none" w:sz="0" w:space="0" w:color="auto"/>
        <w:right w:val="none" w:sz="0" w:space="0" w:color="auto"/>
      </w:divBdr>
    </w:div>
    <w:div w:id="463741313">
      <w:bodyDiv w:val="1"/>
      <w:marLeft w:val="0"/>
      <w:marRight w:val="0"/>
      <w:marTop w:val="0"/>
      <w:marBottom w:val="0"/>
      <w:divBdr>
        <w:top w:val="none" w:sz="0" w:space="0" w:color="auto"/>
        <w:left w:val="none" w:sz="0" w:space="0" w:color="auto"/>
        <w:bottom w:val="none" w:sz="0" w:space="0" w:color="auto"/>
        <w:right w:val="none" w:sz="0" w:space="0" w:color="auto"/>
      </w:divBdr>
    </w:div>
    <w:div w:id="464591459">
      <w:bodyDiv w:val="1"/>
      <w:marLeft w:val="0"/>
      <w:marRight w:val="0"/>
      <w:marTop w:val="0"/>
      <w:marBottom w:val="0"/>
      <w:divBdr>
        <w:top w:val="none" w:sz="0" w:space="0" w:color="auto"/>
        <w:left w:val="none" w:sz="0" w:space="0" w:color="auto"/>
        <w:bottom w:val="none" w:sz="0" w:space="0" w:color="auto"/>
        <w:right w:val="none" w:sz="0" w:space="0" w:color="auto"/>
      </w:divBdr>
    </w:div>
    <w:div w:id="489441946">
      <w:bodyDiv w:val="1"/>
      <w:marLeft w:val="0"/>
      <w:marRight w:val="0"/>
      <w:marTop w:val="0"/>
      <w:marBottom w:val="0"/>
      <w:divBdr>
        <w:top w:val="none" w:sz="0" w:space="0" w:color="auto"/>
        <w:left w:val="none" w:sz="0" w:space="0" w:color="auto"/>
        <w:bottom w:val="none" w:sz="0" w:space="0" w:color="auto"/>
        <w:right w:val="none" w:sz="0" w:space="0" w:color="auto"/>
      </w:divBdr>
    </w:div>
    <w:div w:id="493104115">
      <w:bodyDiv w:val="1"/>
      <w:marLeft w:val="0"/>
      <w:marRight w:val="0"/>
      <w:marTop w:val="0"/>
      <w:marBottom w:val="0"/>
      <w:divBdr>
        <w:top w:val="none" w:sz="0" w:space="0" w:color="auto"/>
        <w:left w:val="none" w:sz="0" w:space="0" w:color="auto"/>
        <w:bottom w:val="none" w:sz="0" w:space="0" w:color="auto"/>
        <w:right w:val="none" w:sz="0" w:space="0" w:color="auto"/>
      </w:divBdr>
    </w:div>
    <w:div w:id="520818252">
      <w:bodyDiv w:val="1"/>
      <w:marLeft w:val="0"/>
      <w:marRight w:val="0"/>
      <w:marTop w:val="0"/>
      <w:marBottom w:val="0"/>
      <w:divBdr>
        <w:top w:val="none" w:sz="0" w:space="0" w:color="auto"/>
        <w:left w:val="none" w:sz="0" w:space="0" w:color="auto"/>
        <w:bottom w:val="none" w:sz="0" w:space="0" w:color="auto"/>
        <w:right w:val="none" w:sz="0" w:space="0" w:color="auto"/>
      </w:divBdr>
    </w:div>
    <w:div w:id="531457734">
      <w:bodyDiv w:val="1"/>
      <w:marLeft w:val="0"/>
      <w:marRight w:val="0"/>
      <w:marTop w:val="0"/>
      <w:marBottom w:val="0"/>
      <w:divBdr>
        <w:top w:val="none" w:sz="0" w:space="0" w:color="auto"/>
        <w:left w:val="none" w:sz="0" w:space="0" w:color="auto"/>
        <w:bottom w:val="none" w:sz="0" w:space="0" w:color="auto"/>
        <w:right w:val="none" w:sz="0" w:space="0" w:color="auto"/>
      </w:divBdr>
    </w:div>
    <w:div w:id="548762458">
      <w:bodyDiv w:val="1"/>
      <w:marLeft w:val="0"/>
      <w:marRight w:val="0"/>
      <w:marTop w:val="0"/>
      <w:marBottom w:val="0"/>
      <w:divBdr>
        <w:top w:val="none" w:sz="0" w:space="0" w:color="auto"/>
        <w:left w:val="none" w:sz="0" w:space="0" w:color="auto"/>
        <w:bottom w:val="none" w:sz="0" w:space="0" w:color="auto"/>
        <w:right w:val="none" w:sz="0" w:space="0" w:color="auto"/>
      </w:divBdr>
    </w:div>
    <w:div w:id="593048916">
      <w:bodyDiv w:val="1"/>
      <w:marLeft w:val="0"/>
      <w:marRight w:val="0"/>
      <w:marTop w:val="0"/>
      <w:marBottom w:val="0"/>
      <w:divBdr>
        <w:top w:val="none" w:sz="0" w:space="0" w:color="auto"/>
        <w:left w:val="none" w:sz="0" w:space="0" w:color="auto"/>
        <w:bottom w:val="none" w:sz="0" w:space="0" w:color="auto"/>
        <w:right w:val="none" w:sz="0" w:space="0" w:color="auto"/>
      </w:divBdr>
    </w:div>
    <w:div w:id="605772513">
      <w:bodyDiv w:val="1"/>
      <w:marLeft w:val="0"/>
      <w:marRight w:val="0"/>
      <w:marTop w:val="0"/>
      <w:marBottom w:val="0"/>
      <w:divBdr>
        <w:top w:val="none" w:sz="0" w:space="0" w:color="auto"/>
        <w:left w:val="none" w:sz="0" w:space="0" w:color="auto"/>
        <w:bottom w:val="none" w:sz="0" w:space="0" w:color="auto"/>
        <w:right w:val="none" w:sz="0" w:space="0" w:color="auto"/>
      </w:divBdr>
    </w:div>
    <w:div w:id="632180723">
      <w:bodyDiv w:val="1"/>
      <w:marLeft w:val="0"/>
      <w:marRight w:val="0"/>
      <w:marTop w:val="0"/>
      <w:marBottom w:val="0"/>
      <w:divBdr>
        <w:top w:val="none" w:sz="0" w:space="0" w:color="auto"/>
        <w:left w:val="none" w:sz="0" w:space="0" w:color="auto"/>
        <w:bottom w:val="none" w:sz="0" w:space="0" w:color="auto"/>
        <w:right w:val="none" w:sz="0" w:space="0" w:color="auto"/>
      </w:divBdr>
    </w:div>
    <w:div w:id="661589435">
      <w:bodyDiv w:val="1"/>
      <w:marLeft w:val="0"/>
      <w:marRight w:val="0"/>
      <w:marTop w:val="0"/>
      <w:marBottom w:val="0"/>
      <w:divBdr>
        <w:top w:val="none" w:sz="0" w:space="0" w:color="auto"/>
        <w:left w:val="none" w:sz="0" w:space="0" w:color="auto"/>
        <w:bottom w:val="none" w:sz="0" w:space="0" w:color="auto"/>
        <w:right w:val="none" w:sz="0" w:space="0" w:color="auto"/>
      </w:divBdr>
    </w:div>
    <w:div w:id="700597456">
      <w:bodyDiv w:val="1"/>
      <w:marLeft w:val="0"/>
      <w:marRight w:val="0"/>
      <w:marTop w:val="0"/>
      <w:marBottom w:val="0"/>
      <w:divBdr>
        <w:top w:val="none" w:sz="0" w:space="0" w:color="auto"/>
        <w:left w:val="none" w:sz="0" w:space="0" w:color="auto"/>
        <w:bottom w:val="none" w:sz="0" w:space="0" w:color="auto"/>
        <w:right w:val="none" w:sz="0" w:space="0" w:color="auto"/>
      </w:divBdr>
    </w:div>
    <w:div w:id="731076808">
      <w:bodyDiv w:val="1"/>
      <w:marLeft w:val="0"/>
      <w:marRight w:val="0"/>
      <w:marTop w:val="0"/>
      <w:marBottom w:val="0"/>
      <w:divBdr>
        <w:top w:val="none" w:sz="0" w:space="0" w:color="auto"/>
        <w:left w:val="none" w:sz="0" w:space="0" w:color="auto"/>
        <w:bottom w:val="none" w:sz="0" w:space="0" w:color="auto"/>
        <w:right w:val="none" w:sz="0" w:space="0" w:color="auto"/>
      </w:divBdr>
    </w:div>
    <w:div w:id="756707240">
      <w:bodyDiv w:val="1"/>
      <w:marLeft w:val="0"/>
      <w:marRight w:val="0"/>
      <w:marTop w:val="0"/>
      <w:marBottom w:val="0"/>
      <w:divBdr>
        <w:top w:val="none" w:sz="0" w:space="0" w:color="auto"/>
        <w:left w:val="none" w:sz="0" w:space="0" w:color="auto"/>
        <w:bottom w:val="none" w:sz="0" w:space="0" w:color="auto"/>
        <w:right w:val="none" w:sz="0" w:space="0" w:color="auto"/>
      </w:divBdr>
    </w:div>
    <w:div w:id="831214995">
      <w:bodyDiv w:val="1"/>
      <w:marLeft w:val="0"/>
      <w:marRight w:val="0"/>
      <w:marTop w:val="0"/>
      <w:marBottom w:val="0"/>
      <w:divBdr>
        <w:top w:val="none" w:sz="0" w:space="0" w:color="auto"/>
        <w:left w:val="none" w:sz="0" w:space="0" w:color="auto"/>
        <w:bottom w:val="none" w:sz="0" w:space="0" w:color="auto"/>
        <w:right w:val="none" w:sz="0" w:space="0" w:color="auto"/>
      </w:divBdr>
    </w:div>
    <w:div w:id="850410873">
      <w:bodyDiv w:val="1"/>
      <w:marLeft w:val="0"/>
      <w:marRight w:val="0"/>
      <w:marTop w:val="0"/>
      <w:marBottom w:val="0"/>
      <w:divBdr>
        <w:top w:val="none" w:sz="0" w:space="0" w:color="auto"/>
        <w:left w:val="none" w:sz="0" w:space="0" w:color="auto"/>
        <w:bottom w:val="none" w:sz="0" w:space="0" w:color="auto"/>
        <w:right w:val="none" w:sz="0" w:space="0" w:color="auto"/>
      </w:divBdr>
    </w:div>
    <w:div w:id="877401253">
      <w:bodyDiv w:val="1"/>
      <w:marLeft w:val="0"/>
      <w:marRight w:val="0"/>
      <w:marTop w:val="0"/>
      <w:marBottom w:val="0"/>
      <w:divBdr>
        <w:top w:val="none" w:sz="0" w:space="0" w:color="auto"/>
        <w:left w:val="none" w:sz="0" w:space="0" w:color="auto"/>
        <w:bottom w:val="none" w:sz="0" w:space="0" w:color="auto"/>
        <w:right w:val="none" w:sz="0" w:space="0" w:color="auto"/>
      </w:divBdr>
    </w:div>
    <w:div w:id="900091210">
      <w:bodyDiv w:val="1"/>
      <w:marLeft w:val="0"/>
      <w:marRight w:val="0"/>
      <w:marTop w:val="0"/>
      <w:marBottom w:val="0"/>
      <w:divBdr>
        <w:top w:val="none" w:sz="0" w:space="0" w:color="auto"/>
        <w:left w:val="none" w:sz="0" w:space="0" w:color="auto"/>
        <w:bottom w:val="none" w:sz="0" w:space="0" w:color="auto"/>
        <w:right w:val="none" w:sz="0" w:space="0" w:color="auto"/>
      </w:divBdr>
    </w:div>
    <w:div w:id="963191875">
      <w:bodyDiv w:val="1"/>
      <w:marLeft w:val="0"/>
      <w:marRight w:val="0"/>
      <w:marTop w:val="0"/>
      <w:marBottom w:val="0"/>
      <w:divBdr>
        <w:top w:val="none" w:sz="0" w:space="0" w:color="auto"/>
        <w:left w:val="none" w:sz="0" w:space="0" w:color="auto"/>
        <w:bottom w:val="none" w:sz="0" w:space="0" w:color="auto"/>
        <w:right w:val="none" w:sz="0" w:space="0" w:color="auto"/>
      </w:divBdr>
    </w:div>
    <w:div w:id="1076324397">
      <w:bodyDiv w:val="1"/>
      <w:marLeft w:val="0"/>
      <w:marRight w:val="0"/>
      <w:marTop w:val="0"/>
      <w:marBottom w:val="0"/>
      <w:divBdr>
        <w:top w:val="none" w:sz="0" w:space="0" w:color="auto"/>
        <w:left w:val="none" w:sz="0" w:space="0" w:color="auto"/>
        <w:bottom w:val="none" w:sz="0" w:space="0" w:color="auto"/>
        <w:right w:val="none" w:sz="0" w:space="0" w:color="auto"/>
      </w:divBdr>
    </w:div>
    <w:div w:id="1077939572">
      <w:bodyDiv w:val="1"/>
      <w:marLeft w:val="0"/>
      <w:marRight w:val="0"/>
      <w:marTop w:val="0"/>
      <w:marBottom w:val="0"/>
      <w:divBdr>
        <w:top w:val="none" w:sz="0" w:space="0" w:color="auto"/>
        <w:left w:val="none" w:sz="0" w:space="0" w:color="auto"/>
        <w:bottom w:val="none" w:sz="0" w:space="0" w:color="auto"/>
        <w:right w:val="none" w:sz="0" w:space="0" w:color="auto"/>
      </w:divBdr>
    </w:div>
    <w:div w:id="1084187876">
      <w:bodyDiv w:val="1"/>
      <w:marLeft w:val="0"/>
      <w:marRight w:val="0"/>
      <w:marTop w:val="0"/>
      <w:marBottom w:val="0"/>
      <w:divBdr>
        <w:top w:val="none" w:sz="0" w:space="0" w:color="auto"/>
        <w:left w:val="none" w:sz="0" w:space="0" w:color="auto"/>
        <w:bottom w:val="none" w:sz="0" w:space="0" w:color="auto"/>
        <w:right w:val="none" w:sz="0" w:space="0" w:color="auto"/>
      </w:divBdr>
    </w:div>
    <w:div w:id="1085416144">
      <w:bodyDiv w:val="1"/>
      <w:marLeft w:val="0"/>
      <w:marRight w:val="0"/>
      <w:marTop w:val="0"/>
      <w:marBottom w:val="0"/>
      <w:divBdr>
        <w:top w:val="none" w:sz="0" w:space="0" w:color="auto"/>
        <w:left w:val="none" w:sz="0" w:space="0" w:color="auto"/>
        <w:bottom w:val="none" w:sz="0" w:space="0" w:color="auto"/>
        <w:right w:val="none" w:sz="0" w:space="0" w:color="auto"/>
      </w:divBdr>
    </w:div>
    <w:div w:id="1133212238">
      <w:bodyDiv w:val="1"/>
      <w:marLeft w:val="0"/>
      <w:marRight w:val="0"/>
      <w:marTop w:val="0"/>
      <w:marBottom w:val="0"/>
      <w:divBdr>
        <w:top w:val="none" w:sz="0" w:space="0" w:color="auto"/>
        <w:left w:val="none" w:sz="0" w:space="0" w:color="auto"/>
        <w:bottom w:val="none" w:sz="0" w:space="0" w:color="auto"/>
        <w:right w:val="none" w:sz="0" w:space="0" w:color="auto"/>
      </w:divBdr>
    </w:div>
    <w:div w:id="1168211691">
      <w:bodyDiv w:val="1"/>
      <w:marLeft w:val="0"/>
      <w:marRight w:val="0"/>
      <w:marTop w:val="0"/>
      <w:marBottom w:val="0"/>
      <w:divBdr>
        <w:top w:val="none" w:sz="0" w:space="0" w:color="auto"/>
        <w:left w:val="none" w:sz="0" w:space="0" w:color="auto"/>
        <w:bottom w:val="none" w:sz="0" w:space="0" w:color="auto"/>
        <w:right w:val="none" w:sz="0" w:space="0" w:color="auto"/>
      </w:divBdr>
    </w:div>
    <w:div w:id="1204749313">
      <w:bodyDiv w:val="1"/>
      <w:marLeft w:val="0"/>
      <w:marRight w:val="0"/>
      <w:marTop w:val="0"/>
      <w:marBottom w:val="0"/>
      <w:divBdr>
        <w:top w:val="none" w:sz="0" w:space="0" w:color="auto"/>
        <w:left w:val="none" w:sz="0" w:space="0" w:color="auto"/>
        <w:bottom w:val="none" w:sz="0" w:space="0" w:color="auto"/>
        <w:right w:val="none" w:sz="0" w:space="0" w:color="auto"/>
      </w:divBdr>
    </w:div>
    <w:div w:id="1212503412">
      <w:bodyDiv w:val="1"/>
      <w:marLeft w:val="0"/>
      <w:marRight w:val="0"/>
      <w:marTop w:val="0"/>
      <w:marBottom w:val="0"/>
      <w:divBdr>
        <w:top w:val="none" w:sz="0" w:space="0" w:color="auto"/>
        <w:left w:val="none" w:sz="0" w:space="0" w:color="auto"/>
        <w:bottom w:val="none" w:sz="0" w:space="0" w:color="auto"/>
        <w:right w:val="none" w:sz="0" w:space="0" w:color="auto"/>
      </w:divBdr>
    </w:div>
    <w:div w:id="1245188840">
      <w:bodyDiv w:val="1"/>
      <w:marLeft w:val="0"/>
      <w:marRight w:val="0"/>
      <w:marTop w:val="0"/>
      <w:marBottom w:val="0"/>
      <w:divBdr>
        <w:top w:val="none" w:sz="0" w:space="0" w:color="auto"/>
        <w:left w:val="none" w:sz="0" w:space="0" w:color="auto"/>
        <w:bottom w:val="none" w:sz="0" w:space="0" w:color="auto"/>
        <w:right w:val="none" w:sz="0" w:space="0" w:color="auto"/>
      </w:divBdr>
    </w:div>
    <w:div w:id="1314218320">
      <w:bodyDiv w:val="1"/>
      <w:marLeft w:val="0"/>
      <w:marRight w:val="0"/>
      <w:marTop w:val="0"/>
      <w:marBottom w:val="0"/>
      <w:divBdr>
        <w:top w:val="none" w:sz="0" w:space="0" w:color="auto"/>
        <w:left w:val="none" w:sz="0" w:space="0" w:color="auto"/>
        <w:bottom w:val="none" w:sz="0" w:space="0" w:color="auto"/>
        <w:right w:val="none" w:sz="0" w:space="0" w:color="auto"/>
      </w:divBdr>
    </w:div>
    <w:div w:id="1418021982">
      <w:bodyDiv w:val="1"/>
      <w:marLeft w:val="0"/>
      <w:marRight w:val="0"/>
      <w:marTop w:val="0"/>
      <w:marBottom w:val="0"/>
      <w:divBdr>
        <w:top w:val="none" w:sz="0" w:space="0" w:color="auto"/>
        <w:left w:val="none" w:sz="0" w:space="0" w:color="auto"/>
        <w:bottom w:val="none" w:sz="0" w:space="0" w:color="auto"/>
        <w:right w:val="none" w:sz="0" w:space="0" w:color="auto"/>
      </w:divBdr>
    </w:div>
    <w:div w:id="1489437707">
      <w:bodyDiv w:val="1"/>
      <w:marLeft w:val="0"/>
      <w:marRight w:val="0"/>
      <w:marTop w:val="0"/>
      <w:marBottom w:val="0"/>
      <w:divBdr>
        <w:top w:val="none" w:sz="0" w:space="0" w:color="auto"/>
        <w:left w:val="none" w:sz="0" w:space="0" w:color="auto"/>
        <w:bottom w:val="none" w:sz="0" w:space="0" w:color="auto"/>
        <w:right w:val="none" w:sz="0" w:space="0" w:color="auto"/>
      </w:divBdr>
    </w:div>
    <w:div w:id="1520585562">
      <w:bodyDiv w:val="1"/>
      <w:marLeft w:val="0"/>
      <w:marRight w:val="0"/>
      <w:marTop w:val="0"/>
      <w:marBottom w:val="0"/>
      <w:divBdr>
        <w:top w:val="none" w:sz="0" w:space="0" w:color="auto"/>
        <w:left w:val="none" w:sz="0" w:space="0" w:color="auto"/>
        <w:bottom w:val="none" w:sz="0" w:space="0" w:color="auto"/>
        <w:right w:val="none" w:sz="0" w:space="0" w:color="auto"/>
      </w:divBdr>
    </w:div>
    <w:div w:id="1593779170">
      <w:bodyDiv w:val="1"/>
      <w:marLeft w:val="0"/>
      <w:marRight w:val="0"/>
      <w:marTop w:val="0"/>
      <w:marBottom w:val="0"/>
      <w:divBdr>
        <w:top w:val="none" w:sz="0" w:space="0" w:color="auto"/>
        <w:left w:val="none" w:sz="0" w:space="0" w:color="auto"/>
        <w:bottom w:val="none" w:sz="0" w:space="0" w:color="auto"/>
        <w:right w:val="none" w:sz="0" w:space="0" w:color="auto"/>
      </w:divBdr>
    </w:div>
    <w:div w:id="1669626775">
      <w:bodyDiv w:val="1"/>
      <w:marLeft w:val="0"/>
      <w:marRight w:val="0"/>
      <w:marTop w:val="0"/>
      <w:marBottom w:val="0"/>
      <w:divBdr>
        <w:top w:val="none" w:sz="0" w:space="0" w:color="auto"/>
        <w:left w:val="none" w:sz="0" w:space="0" w:color="auto"/>
        <w:bottom w:val="none" w:sz="0" w:space="0" w:color="auto"/>
        <w:right w:val="none" w:sz="0" w:space="0" w:color="auto"/>
      </w:divBdr>
    </w:div>
    <w:div w:id="1780905346">
      <w:bodyDiv w:val="1"/>
      <w:marLeft w:val="0"/>
      <w:marRight w:val="0"/>
      <w:marTop w:val="0"/>
      <w:marBottom w:val="0"/>
      <w:divBdr>
        <w:top w:val="none" w:sz="0" w:space="0" w:color="auto"/>
        <w:left w:val="none" w:sz="0" w:space="0" w:color="auto"/>
        <w:bottom w:val="none" w:sz="0" w:space="0" w:color="auto"/>
        <w:right w:val="none" w:sz="0" w:space="0" w:color="auto"/>
      </w:divBdr>
    </w:div>
    <w:div w:id="1803226706">
      <w:bodyDiv w:val="1"/>
      <w:marLeft w:val="0"/>
      <w:marRight w:val="0"/>
      <w:marTop w:val="0"/>
      <w:marBottom w:val="0"/>
      <w:divBdr>
        <w:top w:val="none" w:sz="0" w:space="0" w:color="auto"/>
        <w:left w:val="none" w:sz="0" w:space="0" w:color="auto"/>
        <w:bottom w:val="none" w:sz="0" w:space="0" w:color="auto"/>
        <w:right w:val="none" w:sz="0" w:space="0" w:color="auto"/>
      </w:divBdr>
    </w:div>
    <w:div w:id="1811629445">
      <w:bodyDiv w:val="1"/>
      <w:marLeft w:val="0"/>
      <w:marRight w:val="0"/>
      <w:marTop w:val="0"/>
      <w:marBottom w:val="0"/>
      <w:divBdr>
        <w:top w:val="none" w:sz="0" w:space="0" w:color="auto"/>
        <w:left w:val="none" w:sz="0" w:space="0" w:color="auto"/>
        <w:bottom w:val="none" w:sz="0" w:space="0" w:color="auto"/>
        <w:right w:val="none" w:sz="0" w:space="0" w:color="auto"/>
      </w:divBdr>
    </w:div>
    <w:div w:id="1849711005">
      <w:bodyDiv w:val="1"/>
      <w:marLeft w:val="0"/>
      <w:marRight w:val="0"/>
      <w:marTop w:val="0"/>
      <w:marBottom w:val="0"/>
      <w:divBdr>
        <w:top w:val="none" w:sz="0" w:space="0" w:color="auto"/>
        <w:left w:val="none" w:sz="0" w:space="0" w:color="auto"/>
        <w:bottom w:val="none" w:sz="0" w:space="0" w:color="auto"/>
        <w:right w:val="none" w:sz="0" w:space="0" w:color="auto"/>
      </w:divBdr>
    </w:div>
    <w:div w:id="2008746675">
      <w:bodyDiv w:val="1"/>
      <w:marLeft w:val="0"/>
      <w:marRight w:val="0"/>
      <w:marTop w:val="0"/>
      <w:marBottom w:val="0"/>
      <w:divBdr>
        <w:top w:val="none" w:sz="0" w:space="0" w:color="auto"/>
        <w:left w:val="none" w:sz="0" w:space="0" w:color="auto"/>
        <w:bottom w:val="none" w:sz="0" w:space="0" w:color="auto"/>
        <w:right w:val="none" w:sz="0" w:space="0" w:color="auto"/>
      </w:divBdr>
    </w:div>
    <w:div w:id="2093693132">
      <w:bodyDiv w:val="1"/>
      <w:marLeft w:val="0"/>
      <w:marRight w:val="0"/>
      <w:marTop w:val="0"/>
      <w:marBottom w:val="0"/>
      <w:divBdr>
        <w:top w:val="none" w:sz="0" w:space="0" w:color="auto"/>
        <w:left w:val="none" w:sz="0" w:space="0" w:color="auto"/>
        <w:bottom w:val="none" w:sz="0" w:space="0" w:color="auto"/>
        <w:right w:val="none" w:sz="0" w:space="0" w:color="auto"/>
      </w:divBdr>
    </w:div>
    <w:div w:id="212823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Ros17VAEGAN</b:Tag>
    <b:SourceType>JournalArticle</b:SourceType>
    <b:Guid>{7D883198-08DC-45A4-AE6B-E9E48B5637A8}</b:Guid>
    <b:Title>Variational Approaches for Auto-Encoding Generative Adversarial Networks</b:Title>
    <b:Year>2017</b:Year>
    <b:Publisher>arXiv</b:Publisher>
    <b:JournalName>arXiv preprint</b:JournalName>
    <b:Month>October</b:Month>
    <b:StandardNumber>arXiv:1706.04987</b:StandardNumber>
    <b:URL>https://arxiv.org/abs/1706.04987</b:URL>
    <b:Author>
      <b:Author>
        <b:NameList>
          <b:Person>
            <b:Last>Rosca</b:Last>
            <b:First>Mihaela</b:First>
          </b:Person>
          <b:Person>
            <b:Last>Lakshminarayanan</b:Last>
            <b:First>Balaji</b:First>
          </b:Person>
          <b:Person>
            <b:Last>Warde-Farley</b:Last>
            <b:First>David</b:First>
          </b:Person>
          <b:Person>
            <b:Last>Mohamed</b:Last>
            <b:First>Shakir</b:First>
          </b:Person>
        </b:NameList>
      </b:Author>
    </b:Author>
    <b:RefOrder>4</b:RefOrder>
  </b:Source>
  <b:Source>
    <b:Tag>Ahm22VAEGAN</b:Tag>
    <b:SourceType>JournalArticle</b:SourceType>
    <b:Guid>{68609EDC-AA30-48D2-9913-72E5C8A20E55}</b:Guid>
    <b:Title>Brain Tumor Classifcation Using a Combination of Variational Autoencoders and Generative Adversarial Networks</b:Title>
    <b:JournalName>biomedicines</b:JournalName>
    <b:Year>2022</b:Year>
    <b:Pages>1-19</b:Pages>
    <b:Month>January</b:Month>
    <b:Day>21</b:Day>
    <b:Publisher>MDPI</b:Publisher>
    <b:Volume>10</b:Volume>
    <b:Issue>2</b:Issue>
    <b:URL>https://www.mdpi.com/2227-9059/10/2/223</b:URL>
    <b:DOI>10.3390/biomedicines10020223</b:DOI>
    <b:Author>
      <b:Author>
        <b:NameList>
          <b:Person>
            <b:Last>Ahmad</b:Last>
            <b:First>Bilal</b:First>
          </b:Person>
          <b:Person>
            <b:Last>Sun</b:Last>
            <b:First>Jun</b:First>
          </b:Person>
          <b:Person>
            <b:Last>You</b:Last>
            <b:First>Qi</b:First>
          </b:Person>
          <b:Person>
            <b:Last>Palade</b:Last>
            <b:First>Vasile</b:First>
          </b:Person>
          <b:Person>
            <b:Last>Mao</b:Last>
            <b:First>Zhongjie</b:First>
          </b:Person>
        </b:NameList>
      </b:Author>
    </b:Author>
    <b:RefOrder>5</b:RefOrder>
  </b:Source>
  <b:Source>
    <b:Tag>Lar16GANVAE</b:Tag>
    <b:SourceType>ConferenceProceedings</b:SourceType>
    <b:Guid>{D57250BF-6A69-488E-9138-A23F6F4EE7DE}</b:Guid>
    <b:Title>Autoencoding beyond pixels using a learned similarity metric</b:Title>
    <b:Year>2016</b:Year>
    <b:URL>http://proceedings.mlr.press/v48/larsen16.pdf</b:URL>
    <b:City>New York</b:City>
    <b:Pages>1558-1566</b:Pages>
    <b:Publisher>JMLR</b:Publisher>
    <b:Volume>48</b:Volume>
    <b:Author>
      <b:Author>
        <b:NameList>
          <b:Person>
            <b:Last>Larsen</b:Last>
            <b:Middle>Boesen Lindbo</b:Middle>
            <b:First>Anders</b:First>
          </b:Person>
          <b:Person>
            <b:Last>Sønderby</b:Last>
            <b:Middle>Kaae</b:Middle>
            <b:First>Søren</b:First>
          </b:Person>
          <b:Person>
            <b:Last>Larochelle</b:Last>
            <b:First>Hugo</b:First>
          </b:Person>
          <b:Person>
            <b:Last>Winther</b:Last>
            <b:First>Ole</b:First>
          </b:Person>
        </b:NameList>
      </b:Author>
    </b:Author>
    <b:ConferenceName>International conference on machine learning</b:ConferenceName>
    <b:RefOrder>2</b:RefOrder>
  </b:Source>
  <b:Source>
    <b:Tag>Mes17VAEGAN</b:Tag>
    <b:SourceType>ConferenceProceedings</b:SourceType>
    <b:Guid>{3ABA462F-A390-44C6-B1EE-198CC640C22F}</b:Guid>
    <b:Title>Adversarial Variational Bayes: Unifying Variational Autoencoders and Generative Adversarial Networks</b:Title>
    <b:Year>2017</b:Year>
    <b:Author>
      <b:Author>
        <b:NameList>
          <b:Person>
            <b:Last>Mescheder</b:Last>
            <b:First>Lars</b:First>
          </b:Person>
          <b:Person>
            <b:Last>Nowozin</b:Last>
            <b:First>Sebastian</b:First>
          </b:Person>
          <b:Person>
            <b:Last>Geiger</b:Last>
            <b:First>Andreas</b:First>
          </b:Person>
        </b:NameList>
      </b:Author>
    </b:Author>
    <b:City>Sydney</b:City>
    <b:Publisher>PMLR</b:Publisher>
    <b:Volume>70</b:Volume>
    <b:ConferenceName>Proceedings of the 34 th International Conference on Machine</b:ConferenceName>
    <b:Pages>2391-2400</b:Pages>
    <b:URL>http://proceedings.mlr.press/v70/mescheder17a/mescheder17a.pdf</b:URL>
    <b:RefOrder>3</b:RefOrder>
  </b:Source>
  <b:Source>
    <b:Tag>Mio20VAEGAN</b:Tag>
    <b:SourceType>ConferenceProceedings</b:SourceType>
    <b:Guid>{389C0F8C-D4D8-4E88-BD27-25F480468CCE}</b:Guid>
    <b:Title>Estimation of Orientation and Camera Parameters from Cryo-Electron Microscopy Images with Variational Autoencoders and Generative Adversarial</b:Title>
    <b:Pages>970-971</b:Pages>
    <b:Year>2020</b:Year>
    <b:ConferenceName>Proceedings of the IEEE/CVF Conference on Computer Vision and Pattern Recognition Workshops</b:ConferenceName>
    <b:City>New Orleans</b:City>
    <b:Publisher>IEEE</b:Publisher>
    <b:URL>http://openaccess.thecvf.com/content_CVPRW_2020/papers/w57/Miolane_Estimation_of_Orientation_and_Camera_Parameters_From_Cryo-Electron_Microscopy_Images_CVPRW_2020_paper.pdf</b:URL>
    <b:Author>
      <b:Author>
        <b:NameList>
          <b:Person>
            <b:Last>Miolane</b:Last>
            <b:First>Nina</b:First>
          </b:Person>
          <b:Person>
            <b:Last>Poitevin</b:Last>
            <b:First>Frederic</b:First>
          </b:Person>
          <b:Person>
            <b:Last>Li</b:Last>
            <b:First>Yee-Ting</b:First>
          </b:Person>
        </b:NameList>
      </b:Author>
    </b:Author>
    <b:RefOrder>6</b:RefOrder>
  </b:Source>
  <b:Source>
    <b:Tag>Doe16VAE</b:Tag>
    <b:SourceType>JournalArticle</b:SourceType>
    <b:Guid>{98F58D5F-36A0-47F0-B6C8-C43422821193}</b:Guid>
    <b:Title>Tutorial on Variational Autoencoders</b:Title>
    <b:Year>2016</b:Year>
    <b:Publisher>arXiv</b:Publisher>
    <b:StandardNumber>arXiv:1606.05908</b:StandardNumber>
    <b:URL>https://arxiv.org/abs/1606.05908</b:URL>
    <b:Author>
      <b:Author>
        <b:NameList>
          <b:Person>
            <b:Last>Doersch</b:Last>
            <b:First>Carl</b:First>
          </b:Person>
        </b:NameList>
      </b:Author>
    </b:Author>
    <b:JournalName>arXiv preprint</b:JournalName>
    <b:Month>January</b:Month>
    <b:Day>3</b:Day>
    <b:RefOrder>10</b:RefOrder>
  </b:Source>
  <b:Source>
    <b:Tag>Kingma22VAE</b:Tag>
    <b:SourceType>JournalArticle</b:SourceType>
    <b:Guid>{F45B780F-089B-434D-A9B8-88A9CB4B3294}</b:Guid>
    <b:Title>Auto-Encoding Variational Bayes</b:Title>
    <b:Year>2022</b:Year>
    <b:Publisher>arXiv</b:Publisher>
    <b:JournalName>arXiv Preprint</b:JournalName>
    <b:Pages>1-14</b:Pages>
    <b:Author>
      <b:Author>
        <b:NameList>
          <b:Person>
            <b:Last>Kingma</b:Last>
            <b:Middle>P.</b:Middle>
            <b:First>Diederik</b:First>
          </b:Person>
          <b:Person>
            <b:Last>Welling</b:Last>
            <b:First>Max</b:First>
          </b:Person>
        </b:NameList>
      </b:Author>
    </b:Author>
    <b:Month>December</b:Month>
    <b:Day>10</b:Day>
    <b:StandardNumber>arXiv:1312.6114</b:StandardNumber>
    <b:URL>https://arxiv.org/abs/1312.6114</b:URL>
    <b:DOI>10.48550/arXiv.1312.6114</b:DOI>
    <b:RefOrder>8</b:RefOrder>
  </b:Source>
  <b:Source>
    <b:Tag>Goodfellow14GAN</b:Tag>
    <b:SourceType>ConferenceProceedings</b:SourceType>
    <b:Guid>{25688A70-1562-4632-9517-1C3176BBC6BE}</b:Guid>
    <b:Title>Generative Adversarial Nets</b:Title>
    <b:Year>2014</b:Year>
    <b:ConferenceName>Advances in Neural Information Processing Systems 27 (NIPS 2014)</b:ConferenceName>
    <b:City>Montreal</b:City>
    <b:Publisher>NeurIPS</b:Publisher>
    <b:Author>
      <b:Author>
        <b:NameList>
          <b:Person>
            <b:Last>Goodfellow</b:Last>
            <b:First>Ian</b:First>
          </b:Person>
          <b:Person>
            <b:Last>Pouget-Abadie</b:Last>
            <b:First>Jean</b:First>
          </b:Person>
          <b:Person>
            <b:Last>Mirza</b:Last>
            <b:First>Mehdi</b:First>
          </b:Person>
          <b:Person>
            <b:Last>Xu</b:Last>
            <b:First>Bing</b:First>
          </b:Person>
          <b:Person>
            <b:Last>Warde-Farley</b:Last>
            <b:First>David</b:First>
          </b:Person>
          <b:Person>
            <b:Last>Ozair</b:Last>
            <b:First>Sherjil</b:First>
          </b:Person>
          <b:Person>
            <b:Last>Courville</b:Last>
            <b:First>Aaron</b:First>
          </b:Person>
          <b:Person>
            <b:Last>Bengio</b:Last>
            <b:First>Yoshua</b:First>
          </b:Person>
        </b:NameList>
      </b:Author>
      <b:Editor>
        <b:NameList>
          <b:Person>
            <b:Last>Ghahramani</b:Last>
            <b:First>Z.</b:First>
          </b:Person>
          <b:Person>
            <b:Last>Welling</b:Last>
            <b:First>M.</b:First>
          </b:Person>
          <b:Person>
            <b:Last>Cortes</b:Last>
            <b:First>C.</b:First>
          </b:Person>
          <b:Person>
            <b:Last>Lawrence</b:Last>
            <b:First>N.</b:First>
          </b:Person>
          <b:Person>
            <b:Last>Weinberger</b:Last>
            <b:First>K.Q.</b:First>
          </b:Person>
        </b:NameList>
      </b:Editor>
    </b:Author>
    <b:Volume>27</b:Volume>
    <b:URL>https://proceedings.neurips.cc/paper_files/paper/2014/file/5ca3e9b122f61f8f06494c97b1afccf3-Paper.pdf</b:URL>
    <b:RefOrder>9</b:RefOrder>
  </b:Source>
  <b:Source>
    <b:Tag>Nguyen2015MatrixBook</b:Tag>
    <b:SourceType>Book</b:SourceType>
    <b:Guid>{38BF3C09-AE41-42EE-B664-04FC89DFD9E2}</b:Guid>
    <b:Author>
      <b:Author>
        <b:NameList>
          <b:Person>
            <b:Last>Nguyen</b:Last>
            <b:First>Loc</b:First>
          </b:Person>
        </b:NameList>
      </b:Author>
      <b:Editor>
        <b:NameList>
          <b:Person>
            <b:Last>Evans</b:Last>
            <b:First>Carolyn</b:First>
          </b:Person>
        </b:NameList>
      </b:Editor>
    </b:Author>
    <b:Title>Matrix Analysis and Calculus</b:Title>
    <b:Year>2015</b:Year>
    <b:City>Hanoi</b:City>
    <b:Publisher>Lambert Academic Publishing</b:Publisher>
    <b:Comments>LAP LAMBERT Academic Publishing is a trademark of OmniScriptum GmbH &amp; Co. KG</b:Comments>
    <b:CountryRegion>Vietnam</b:CountryRegion>
    <b:StandardNumber>ISBN-13: 978-3-659-69400-4, ISBN-10: 3659694002, EAN: 9783659694004</b:StandardNumber>
    <b:Pages>72</b:Pages>
    <b:Edition>1st</b:Edition>
    <b:URL>https://www.shuyuan.sg/store/gb/book/matrix-analysis-and-calculus/isbn/978-3-659-69400-4</b:URL>
    <b:YearAccessed>2014</b:YearAccessed>
    <b:MonthAccessed>March</b:MonthAccessed>
    <b:DayAccessed>3</b:DayAccessed>
    <b:RefOrder>11</b:RefOrder>
  </b:Source>
  <b:Source>
    <b:Tag>Ruthotto21DGM</b:Tag>
    <b:SourceType>JournalArticle</b:SourceType>
    <b:Guid>{B6ED8CCA-7D46-41CF-98CF-E96D2F4F896D}</b:Guid>
    <b:Title>An Introduction to Deep Generative Modeling</b:Title>
    <b:Year>2021</b:Year>
    <b:Month>April</b:Month>
    <b:Day>12</b:Day>
    <b:JournalName>arXiv preprint</b:JournalName>
    <b:Publisher>arXiv</b:Publisher>
    <b:URL>https://arxiv.org/abs/2103.05180</b:URL>
    <b:DOI>10.48550/arXiv.2103.05180</b:DOI>
    <b:Author>
      <b:Author>
        <b:NameList>
          <b:Person>
            <b:Last>Ruthotto</b:Last>
            <b:First>Lars</b:First>
          </b:Person>
          <b:Person>
            <b:Last>Haber</b:Last>
            <b:First>Eldad</b:First>
          </b:Person>
        </b:NameList>
      </b:Author>
    </b:Author>
    <b:RefOrder>1</b:RefOrder>
  </b:Source>
  <b:Source>
    <b:Tag>Ding23VAEGAN</b:Tag>
    <b:SourceType>JournalArticle</b:SourceType>
    <b:Guid>{56CF0756-81BE-4619-B381-99E99C6A413A}</b:Guid>
    <b:Title>Credit Card Fraud Detection Based on Improved Variational Autoencoder Generative Adversarial Network</b:Title>
    <b:Year>2023</b:Year>
    <b:Pages>83680 - 83691</b:Pages>
    <b:Publisher>IEEE</b:Publisher>
    <b:JournalName>IEEE Access</b:JournalName>
    <b:Month>August</b:Month>
    <b:Day>7</b:Day>
    <b:Volume>11</b:Volume>
    <b:StandardNumber>Journal Electronic ISSN: 2169-3536</b:StandardNumber>
    <b:URL>https://ieeexplore.ieee.org/document/10210017</b:URL>
    <b:DOI>10.1109/ACCESS.2023.3302339</b:DOI>
    <b:Author>
      <b:Author>
        <b:NameList>
          <b:Person>
            <b:Last>Ding</b:Last>
            <b:First>Yuanming</b:First>
          </b:Person>
          <b:Person>
            <b:Last>Kang</b:Last>
            <b:First>Wei</b:First>
          </b:Person>
          <b:Person>
            <b:Last>Feng</b:Last>
            <b:First>Jianxin</b:First>
          </b:Person>
          <b:Person>
            <b:Last>Peng</b:Last>
            <b:First>Bo</b:First>
          </b:Person>
          <b:Person>
            <b:Last>Yang</b:Last>
            <b:First>Anna</b:First>
          </b:Person>
        </b:NameList>
      </b:Author>
      <b:Editor>
        <b:NameList>
          <b:Person>
            <b:Last>Abbott</b:Last>
            <b:First>Derek</b:First>
          </b:Person>
        </b:NameList>
      </b:Editor>
    </b:Author>
    <b:RefOrder>7</b:RefOrder>
  </b:Source>
</b:Sources>
</file>

<file path=customXml/itemProps1.xml><?xml version="1.0" encoding="utf-8"?>
<ds:datastoreItem xmlns:ds="http://schemas.openxmlformats.org/officeDocument/2006/customXml" ds:itemID="{E09B0547-B692-4F10-8E4A-7098E0437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2251</TotalTime>
  <Pages>14</Pages>
  <Words>5815</Words>
  <Characters>33152</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895</cp:revision>
  <dcterms:created xsi:type="dcterms:W3CDTF">2023-05-29T10:09:00Z</dcterms:created>
  <dcterms:modified xsi:type="dcterms:W3CDTF">2025-11-30T05:16:00Z</dcterms:modified>
</cp:coreProperties>
</file>