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3F183DC" w:rsidR="00E75196" w:rsidRPr="0002262E" w:rsidRDefault="00804E36" w:rsidP="00EA7BA0">
      <w:pPr>
        <w:jc w:val="center"/>
        <w:rPr>
          <w:b/>
          <w:bCs/>
          <w:sz w:val="32"/>
          <w:szCs w:val="32"/>
        </w:rPr>
      </w:pPr>
      <w:r>
        <w:rPr>
          <w:rStyle w:val="fontstyle01"/>
        </w:rPr>
        <w:t xml:space="preserve">Adversarial Variational Autoencoders to extend and improve generative model </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pPr>
        <w:rPr>
          <w:b/>
          <w:bCs/>
          <w:sz w:val="28"/>
          <w:szCs w:val="28"/>
        </w:rPr>
      </w:pPr>
      <w:r w:rsidRPr="0002262E">
        <w:rPr>
          <w:b/>
          <w:bCs/>
          <w:sz w:val="28"/>
          <w:szCs w:val="28"/>
        </w:rPr>
        <w:t>Abstract</w:t>
      </w:r>
    </w:p>
    <w:p w14:paraId="5FFFA823" w14:textId="29E42785" w:rsidR="0002262E" w:rsidRDefault="007043C8">
      <w:r>
        <w:t>Generative artificial intelligence (G</w:t>
      </w:r>
      <w:r w:rsidR="00D2787C">
        <w:t>en</w:t>
      </w:r>
      <w:r>
        <w:t>AI) has been developing with many incredible achievements like ChatGPT and Bard.</w:t>
      </w:r>
      <w:r w:rsidR="00D039B1">
        <w:t xml:space="preserve"> Deep generative model (DGM) is a branch of GenAI</w:t>
      </w:r>
      <w:r w:rsidR="00F735F1">
        <w:t>, which is preeminent in generating raster data such as image and sound</w:t>
      </w:r>
      <w:r w:rsidR="009C7D83">
        <w:t xml:space="preserve"> due to strong points of deep neural network (DNN) in inference and recognition.</w:t>
      </w:r>
      <w:r w:rsidR="00370DD6">
        <w:t xml:space="preserve"> The built-in inference mechanism of DNN</w:t>
      </w:r>
      <w:r w:rsidR="009422C0">
        <w:t>, which simulates and aims to synaptic plasticity of human neuron network, fosters generation ability of DGM</w:t>
      </w:r>
      <w:r w:rsidR="00C96732">
        <w:t xml:space="preserve"> which produces surprised results with </w:t>
      </w:r>
      <w:r w:rsidR="00E11C57">
        <w:t>support</w:t>
      </w:r>
      <w:r w:rsidR="00C96732">
        <w:t xml:space="preserve"> </w:t>
      </w:r>
      <w:r w:rsidR="00E11C57">
        <w:t xml:space="preserve">of </w:t>
      </w:r>
      <w:r w:rsidR="00C96732">
        <w:t>statistical flexibility.</w:t>
      </w:r>
      <w:r w:rsidR="00E11C57">
        <w:t xml:space="preserve"> Two popular approaches in DGM are Variational Autoencoders (VAE) and Generative Adversarial Network (GAN)</w:t>
      </w:r>
      <w:r w:rsidR="000A2CB5">
        <w:t xml:space="preserve">. </w:t>
      </w:r>
      <w:r w:rsidR="00127199">
        <w:t xml:space="preserve">Both VAE and GAN have </w:t>
      </w:r>
      <w:r w:rsidR="00047315">
        <w:t>their own</w:t>
      </w:r>
      <w:r w:rsidR="00127199">
        <w:t xml:space="preserve"> strong points a</w:t>
      </w:r>
      <w:r w:rsidR="000A2CB5">
        <w:t>lthough they</w:t>
      </w:r>
      <w:r w:rsidR="00061BC6">
        <w:t xml:space="preserve"> share and imply underline theory of statistics as well as </w:t>
      </w:r>
      <w:r w:rsidR="002958FD">
        <w:t xml:space="preserve">incredible </w:t>
      </w:r>
      <w:r w:rsidR="00127199">
        <w:t>complex via hidden layers of DNN when</w:t>
      </w:r>
      <w:r w:rsidR="003E168E">
        <w:t xml:space="preserve"> DNN become</w:t>
      </w:r>
      <w:r w:rsidR="001C20E5">
        <w:t>s</w:t>
      </w:r>
      <w:r w:rsidR="003E168E">
        <w:t xml:space="preserve"> effective encoding/decoding functions</w:t>
      </w:r>
      <w:r w:rsidR="005A39D8">
        <w:t xml:space="preserve"> without concrete specifications.</w:t>
      </w:r>
      <w:r w:rsidR="00155B59">
        <w:t xml:space="preserve"> In this research, </w:t>
      </w:r>
      <w:r w:rsidR="00F9580C">
        <w:t xml:space="preserve">I try to unify VAE and GAN into a </w:t>
      </w:r>
      <w:r w:rsidR="00BF4A2C">
        <w:t xml:space="preserve">consistent and consolidated model called </w:t>
      </w:r>
      <w:r w:rsidR="00864615">
        <w:t>Adversarial Variational Autoencoders (AVA)</w:t>
      </w:r>
      <w:r w:rsidR="005B5322">
        <w:t xml:space="preserve"> in which </w:t>
      </w:r>
      <w:r w:rsidR="001C14B3">
        <w:t xml:space="preserve">VAE and GAN </w:t>
      </w:r>
      <w:r w:rsidR="00253741">
        <w:t xml:space="preserve">complement each other, for instance, VAE is </w:t>
      </w:r>
      <w:r w:rsidR="0051293A">
        <w:t xml:space="preserve">a </w:t>
      </w:r>
      <w:r w:rsidR="00253741">
        <w:t xml:space="preserve">good </w:t>
      </w:r>
      <w:r w:rsidR="0051293A">
        <w:t>data</w:t>
      </w:r>
      <w:bookmarkStart w:id="0" w:name="_GoBack"/>
      <w:bookmarkEnd w:id="0"/>
      <w:r w:rsidR="00253741">
        <w:t xml:space="preserve"> </w:t>
      </w:r>
      <w:r w:rsidR="002566A7">
        <w:t xml:space="preserve">generator by encoding data via excellent ideology of </w:t>
      </w:r>
      <w:proofErr w:type="spellStart"/>
      <w:r w:rsidR="006E20BA" w:rsidRPr="00D93436">
        <w:t>Kullback-Leibler</w:t>
      </w:r>
      <w:proofErr w:type="spellEnd"/>
      <w:r w:rsidR="006E20BA" w:rsidRPr="00D93436">
        <w:t xml:space="preserve"> divergence</w:t>
      </w:r>
      <w:r w:rsidR="006E20BA">
        <w:t xml:space="preserve"> and GAN</w:t>
      </w:r>
      <w:r w:rsidR="00C37BDA">
        <w:t xml:space="preserve"> is a significant</w:t>
      </w:r>
      <w:r w:rsidR="005E730C">
        <w:t>ly</w:t>
      </w:r>
      <w:r w:rsidR="00C37BDA">
        <w:t xml:space="preserve"> important method to assess reliability of data</w:t>
      </w:r>
      <w:r w:rsidR="00200001">
        <w:t xml:space="preserve"> which is realistic or fake</w:t>
      </w:r>
      <w:r w:rsidR="00C37BDA">
        <w:t>.</w:t>
      </w:r>
      <w:r w:rsidR="00D14DCA">
        <w:t xml:space="preserve"> </w:t>
      </w:r>
      <w:r w:rsidR="00E300E7">
        <w:t xml:space="preserve">In other words, AVA aims to improve </w:t>
      </w:r>
      <w:r w:rsidR="00A57C08">
        <w:t xml:space="preserve">accuracy of </w:t>
      </w:r>
      <w:r w:rsidR="00E300E7">
        <w:t>generative model</w:t>
      </w:r>
      <w:r w:rsidR="00FD33FB">
        <w:t>s</w:t>
      </w:r>
      <w:r w:rsidR="00F60893">
        <w:t>,</w:t>
      </w:r>
      <w:r w:rsidR="00E300E7">
        <w:t xml:space="preserve"> besides </w:t>
      </w:r>
      <w:r w:rsidR="00F60893">
        <w:t>AVA extends function of simple generative model</w:t>
      </w:r>
      <w:r w:rsidR="00FD33FB">
        <w:t>s</w:t>
      </w:r>
      <w:r w:rsidR="00F60893">
        <w:t xml:space="preserve">. </w:t>
      </w:r>
      <w:r w:rsidR="0078052A">
        <w:t>In methodology t</w:t>
      </w:r>
      <w:r w:rsidR="00D14DCA">
        <w:t>his research focuse</w:t>
      </w:r>
      <w:r w:rsidR="00B64EE8">
        <w:t>s</w:t>
      </w:r>
      <w:r w:rsidR="00D14DCA">
        <w:t xml:space="preserve"> on combination of applied mathematical concepts and skillful techniques of computer programming in order to </w:t>
      </w:r>
      <w:r w:rsidR="00B14E18">
        <w:t>implement and solve complicated problems as simply as possible.</w:t>
      </w:r>
    </w:p>
    <w:p w14:paraId="26706271" w14:textId="3A81A715" w:rsidR="00A719F3" w:rsidRDefault="00A719F3">
      <w:r w:rsidRPr="00A719F3">
        <w:rPr>
          <w:b/>
          <w:bCs/>
        </w:rPr>
        <w:t>Keywords:</w:t>
      </w:r>
      <w:r>
        <w:t xml:space="preserve"> deep generative model (DGM), Variational Autoencoders (VAE), Generative Adversarial Network (GAN).</w:t>
      </w:r>
    </w:p>
    <w:p w14:paraId="1C09BF95" w14:textId="77777777" w:rsidR="0002262E" w:rsidRDefault="0002262E"/>
    <w:p w14:paraId="610488CE" w14:textId="416523A0" w:rsidR="0002262E" w:rsidRPr="0002262E" w:rsidRDefault="0002262E">
      <w:pPr>
        <w:rPr>
          <w:b/>
          <w:bCs/>
          <w:sz w:val="28"/>
          <w:szCs w:val="28"/>
        </w:rPr>
      </w:pPr>
      <w:r w:rsidRPr="0002262E">
        <w:rPr>
          <w:b/>
          <w:bCs/>
          <w:sz w:val="28"/>
          <w:szCs w:val="28"/>
        </w:rPr>
        <w:t>1. Introduction</w:t>
      </w:r>
    </w:p>
    <w:p w14:paraId="6988919D" w14:textId="3E35CB1A" w:rsidR="00A06968" w:rsidRDefault="0088504D">
      <w:r>
        <w:t xml:space="preserve">Variational Autoencoders (VAE) and </w:t>
      </w:r>
      <w:r w:rsidR="00D258B7">
        <w:t xml:space="preserve">Generative Adversarial Network </w:t>
      </w:r>
      <w:r w:rsidR="00E11C57">
        <w:t xml:space="preserve">(GAN) </w:t>
      </w:r>
      <w:r w:rsidR="00D258B7">
        <w:t xml:space="preserve">are two popular approaches </w:t>
      </w:r>
      <w:r w:rsidR="00561368">
        <w:t>for</w:t>
      </w:r>
      <w:r w:rsidR="00D258B7">
        <w:t xml:space="preserve"> developing deep generative model with support of deep neural network (DNN) where </w:t>
      </w:r>
      <w:r w:rsidR="002C123D">
        <w:t xml:space="preserve">high capacity of DNN contributes significantly to successes of GAN and VAE. </w:t>
      </w:r>
      <w:r w:rsidR="00234C62">
        <w:t xml:space="preserve">There are some researches </w:t>
      </w:r>
      <w:r w:rsidR="002C123D">
        <w:t xml:space="preserve">which </w:t>
      </w:r>
      <w:r w:rsidR="00234C62">
        <w:t>combine</w:t>
      </w:r>
      <w:r w:rsidR="002C123D">
        <w:t>d</w:t>
      </w:r>
      <w:r w:rsidR="00234C62">
        <w:t xml:space="preserve"> </w:t>
      </w:r>
      <w:r>
        <w:t>VAE</w:t>
      </w:r>
      <w:r w:rsidR="00234C62">
        <w:t xml:space="preserve"> </w:t>
      </w:r>
      <w:r w:rsidR="002C123D">
        <w:t>and</w:t>
      </w:r>
      <w:r w:rsidR="00234C62">
        <w:t xml:space="preserve"> </w:t>
      </w:r>
      <w:r>
        <w:t>GAN</w:t>
      </w:r>
      <w:r w:rsidR="00234C62">
        <w:t>.</w:t>
      </w:r>
      <w:r w:rsidR="00A06968">
        <w:t xml:space="preserve"> Larsen et al. </w:t>
      </w:r>
      <w:sdt>
        <w:sdtPr>
          <w:id w:val="64314300"/>
          <w:citation/>
        </w:sdtPr>
        <w:sdtEndPr/>
        <w:sdtContent>
          <w:r w:rsidR="002D0062">
            <w:fldChar w:fldCharType="begin"/>
          </w:r>
          <w:r w:rsidR="008151A5">
            <w:instrText xml:space="preserve">CITATION Lar16GANVAE \l 1033 </w:instrText>
          </w:r>
          <w:r w:rsidR="002D0062">
            <w:fldChar w:fldCharType="separate"/>
          </w:r>
          <w:r w:rsidR="008151A5">
            <w:rPr>
              <w:noProof/>
            </w:rPr>
            <w:t>(Larsen, Sønderby, Larochelle, &amp; Winther, 2016)</w:t>
          </w:r>
          <w:r w:rsidR="002D0062">
            <w:fldChar w:fldCharType="end"/>
          </w:r>
        </w:sdtContent>
      </w:sdt>
      <w:r w:rsidR="002D0062">
        <w:t xml:space="preserve"> </w:t>
      </w:r>
      <w:r w:rsidR="00A06968">
        <w:t>proposed a traditional combination of VAE and GAN by considering decoder of VAE as generator of GAN</w:t>
      </w:r>
      <w:r w:rsidR="00215FAA">
        <w:t xml:space="preserve"> </w:t>
      </w:r>
      <w:sdt>
        <w:sdtPr>
          <w:id w:val="1270745355"/>
          <w:citation/>
        </w:sdtPr>
        <w:sdtEndPr/>
        <w:sdtContent>
          <w:r w:rsidR="00215FAA">
            <w:fldChar w:fldCharType="begin"/>
          </w:r>
          <w:r w:rsidR="008151A5">
            <w:instrText xml:space="preserve">CITATION Lar16GANVAE \p 1558 \l 1033 </w:instrText>
          </w:r>
          <w:r w:rsidR="00215FAA">
            <w:fldChar w:fldCharType="separate"/>
          </w:r>
          <w:r w:rsidR="008151A5">
            <w:rPr>
              <w:noProof/>
            </w:rPr>
            <w:t>(Larsen, Sønderby, Larochelle, &amp; Winther, 2016, p. 1558)</w:t>
          </w:r>
          <w:r w:rsidR="00215FAA">
            <w:fldChar w:fldCharType="end"/>
          </w:r>
        </w:sdtContent>
      </w:sdt>
      <w:r w:rsidR="00A06968">
        <w:t>.</w:t>
      </w:r>
      <w:r w:rsidR="00562B34">
        <w:t xml:space="preserve"> They constructed target optimization function as sum of likelihood function of VAE and target function of GAN</w:t>
      </w:r>
      <w:r w:rsidR="00215FAA">
        <w:t xml:space="preserve"> </w:t>
      </w:r>
      <w:sdt>
        <w:sdtPr>
          <w:id w:val="1275596930"/>
          <w:citation/>
        </w:sdtPr>
        <w:sdtEndPr/>
        <w:sdtContent>
          <w:r w:rsidR="00215FAA">
            <w:fldChar w:fldCharType="begin"/>
          </w:r>
          <w:r w:rsidR="008151A5">
            <w:instrText xml:space="preserve">CITATION Lar16GANVAE \p 1560 \l 1033 </w:instrText>
          </w:r>
          <w:r w:rsidR="00215FAA">
            <w:fldChar w:fldCharType="separate"/>
          </w:r>
          <w:r w:rsidR="008151A5">
            <w:rPr>
              <w:noProof/>
            </w:rPr>
            <w:t>(Larsen, Sønderby, Larochelle, &amp; Winther, 2016, p. 1560)</w:t>
          </w:r>
          <w:r w:rsidR="00215FAA">
            <w:fldChar w:fldCharType="end"/>
          </w:r>
        </w:sdtContent>
      </w:sdt>
      <w:r w:rsidR="00562B34">
        <w:t>.</w:t>
      </w:r>
      <w:r w:rsidR="00F47C15">
        <w:t xml:space="preserve"> This research is similar to their research </w:t>
      </w:r>
      <w:sdt>
        <w:sdtPr>
          <w:id w:val="1474326626"/>
          <w:citation/>
        </w:sdtPr>
        <w:sdtEndPr/>
        <w:sdtContent>
          <w:r w:rsidR="00215FAA">
            <w:fldChar w:fldCharType="begin"/>
          </w:r>
          <w:r w:rsidR="008151A5">
            <w:instrText xml:space="preserve">CITATION Lar16GANVAE \p 1561 \l 1033 </w:instrText>
          </w:r>
          <w:r w:rsidR="00215FAA">
            <w:fldChar w:fldCharType="separate"/>
          </w:r>
          <w:r w:rsidR="008151A5">
            <w:rPr>
              <w:noProof/>
            </w:rPr>
            <w:t>(Larsen, Sønderby, Larochelle, &amp; Winther, 2016, p. 1561)</w:t>
          </w:r>
          <w:r w:rsidR="00215FAA">
            <w:fldChar w:fldCharType="end"/>
          </w:r>
        </w:sdtContent>
      </w:sdt>
      <w:r w:rsidR="00215FAA">
        <w:t xml:space="preserve"> </w:t>
      </w:r>
      <w:r w:rsidR="00F47C15">
        <w:t xml:space="preserve">except that the construction optimization </w:t>
      </w:r>
      <w:r w:rsidR="006C3FA8">
        <w:t xml:space="preserve">functions in </w:t>
      </w:r>
      <w:r w:rsidR="00F47C15">
        <w:t xml:space="preserve">two researches </w:t>
      </w:r>
      <w:r w:rsidR="006C3FA8">
        <w:t>are</w:t>
      </w:r>
      <w:r w:rsidR="00F47C15">
        <w:t xml:space="preserve"> slightly different</w:t>
      </w:r>
      <w:r w:rsidR="00326ACA">
        <w:t xml:space="preserve"> where the </w:t>
      </w:r>
      <w:r w:rsidR="006C3FA8">
        <w:t>one</w:t>
      </w:r>
      <w:r w:rsidR="0022133D">
        <w:t xml:space="preserve"> </w:t>
      </w:r>
      <w:r w:rsidR="00326ACA">
        <w:t>in this research does not include target function of GAN according to traditional approach of GAN.</w:t>
      </w:r>
      <w:r w:rsidR="0022133D">
        <w:t xml:space="preserve"> However uncorrelated variables will be removed</w:t>
      </w:r>
      <w:r w:rsidR="006C3FA8" w:rsidRPr="006C3FA8">
        <w:t xml:space="preserve"> </w:t>
      </w:r>
      <w:r w:rsidR="006C3FA8">
        <w:t>after gradients are determined</w:t>
      </w:r>
      <w:r w:rsidR="0022133D">
        <w:t xml:space="preserve">. Moreover, because encoded data </w:t>
      </w:r>
      <w:r w:rsidR="0022133D" w:rsidRPr="002A7798">
        <w:rPr>
          <w:b/>
          <w:bCs/>
        </w:rPr>
        <w:t>z</w:t>
      </w:r>
      <w:r w:rsidR="0022133D">
        <w:t xml:space="preserve"> is basically randomized in this research, I do not make a new random </w:t>
      </w:r>
      <w:r w:rsidR="0022133D" w:rsidRPr="002A7798">
        <w:rPr>
          <w:b/>
          <w:bCs/>
        </w:rPr>
        <w:t>z</w:t>
      </w:r>
      <w:r w:rsidR="0022133D">
        <w:t>’ to be included into target function of GAN.</w:t>
      </w:r>
      <w:r w:rsidR="00737970">
        <w:t xml:space="preserve"> This research also mentions skillful techniques of derivatives in </w:t>
      </w:r>
      <w:r w:rsidR="0000506B">
        <w:t>back</w:t>
      </w:r>
      <w:r w:rsidR="00737970">
        <w:t>propagation algorithm.</w:t>
      </w:r>
    </w:p>
    <w:p w14:paraId="1ABD1DA8" w14:textId="24493413" w:rsidR="0002262E" w:rsidRDefault="004A2A1E" w:rsidP="002A7798">
      <w:pPr>
        <w:ind w:firstLine="360"/>
      </w:pPr>
      <w:proofErr w:type="spellStart"/>
      <w:r w:rsidRPr="004A2A1E">
        <w:t>Mescheder</w:t>
      </w:r>
      <w:proofErr w:type="spellEnd"/>
      <w:r>
        <w:t xml:space="preserve"> et al. </w:t>
      </w:r>
      <w:sdt>
        <w:sdtPr>
          <w:id w:val="916143321"/>
          <w:citation/>
        </w:sdtPr>
        <w:sdtEndPr/>
        <w:sdtContent>
          <w:r w:rsidR="00657A79">
            <w:fldChar w:fldCharType="begin"/>
          </w:r>
          <w:r w:rsidR="00ED53F5">
            <w:instrText xml:space="preserve">CITATION Mes17VAEGAN \l 1033 </w:instrText>
          </w:r>
          <w:r w:rsidR="00657A79">
            <w:fldChar w:fldCharType="separate"/>
          </w:r>
          <w:r w:rsidR="00ED53F5">
            <w:rPr>
              <w:noProof/>
            </w:rPr>
            <w:t>(Mescheder, Nowozin, &amp; Geiger, 2017)</w:t>
          </w:r>
          <w:r w:rsidR="00657A79">
            <w:fldChar w:fldCharType="end"/>
          </w:r>
        </w:sdtContent>
      </w:sdt>
      <w:r w:rsidR="00935EEF">
        <w:t xml:space="preserve"> </w:t>
      </w:r>
      <w:r w:rsidR="003060A2">
        <w:t xml:space="preserve">transformed gain function of VAE including </w:t>
      </w:r>
      <w:proofErr w:type="spellStart"/>
      <w:r w:rsidR="00D93436" w:rsidRPr="00D93436">
        <w:t>Kullback-Leibler</w:t>
      </w:r>
      <w:proofErr w:type="spellEnd"/>
      <w:r w:rsidR="00D93436" w:rsidRPr="00D93436">
        <w:t xml:space="preserve"> divergence</w:t>
      </w:r>
      <w:r w:rsidR="003060A2">
        <w:t xml:space="preserve"> into gain function of GAN via </w:t>
      </w:r>
      <w:r w:rsidR="00B94CDB">
        <w:t xml:space="preserve">a so-called real-valued </w:t>
      </w:r>
      <w:r w:rsidR="00B94CDB">
        <w:lastRenderedPageBreak/>
        <w:t xml:space="preserve">discrimination network </w:t>
      </w:r>
      <w:sdt>
        <w:sdtPr>
          <w:id w:val="-550763175"/>
          <w:citation/>
        </w:sdtPr>
        <w:sdtEndPr/>
        <w:sdtContent>
          <w:r w:rsidR="00ED53F5">
            <w:fldChar w:fldCharType="begin"/>
          </w:r>
          <w:r w:rsidR="00ED53F5">
            <w:instrText xml:space="preserve">CITATION Mes17VAEGAN \p 2394 \l 1033 </w:instrText>
          </w:r>
          <w:r w:rsidR="00ED53F5">
            <w:fldChar w:fldCharType="separate"/>
          </w:r>
          <w:r w:rsidR="00ED53F5">
            <w:rPr>
              <w:noProof/>
            </w:rPr>
            <w:t>(Mescheder, Nowozin, &amp; Geiger, 2017, p. 2394)</w:t>
          </w:r>
          <w:r w:rsidR="00ED53F5">
            <w:fldChar w:fldCharType="end"/>
          </w:r>
        </w:sdtContent>
      </w:sdt>
      <w:r w:rsidR="00ED53F5">
        <w:t xml:space="preserve"> </w:t>
      </w:r>
      <w:r w:rsidR="003B22CC">
        <w:t xml:space="preserve">related to Nash equilibrium </w:t>
      </w:r>
      <w:r w:rsidR="007F3C29">
        <w:t xml:space="preserve">equation </w:t>
      </w:r>
      <w:r w:rsidR="00B94CDB" w:rsidRPr="00B94CDB">
        <w:t>and sigmo</w:t>
      </w:r>
      <w:r w:rsidR="00B94CDB">
        <w:t>id function</w:t>
      </w:r>
      <w:r w:rsidR="008F076B">
        <w:t xml:space="preserve"> and then</w:t>
      </w:r>
      <w:r w:rsidR="003A6557">
        <w:t>,</w:t>
      </w:r>
      <w:r w:rsidR="008F076B">
        <w:t xml:space="preserve"> they trained the </w:t>
      </w:r>
      <w:r w:rsidR="0029794B">
        <w:t>transformed VAE</w:t>
      </w:r>
      <w:r w:rsidR="005D2363">
        <w:t xml:space="preserve"> by stochastic gradient descent method</w:t>
      </w:r>
      <w:r w:rsidR="00B94CDB">
        <w:t>.</w:t>
      </w:r>
      <w:r w:rsidR="00490C1A">
        <w:t xml:space="preserve"> Actually, they estimated three parameters </w:t>
      </w:r>
      <w:sdt>
        <w:sdtPr>
          <w:id w:val="540485536"/>
          <w:citation/>
        </w:sdtPr>
        <w:sdtEndPr/>
        <w:sdtContent>
          <w:r w:rsidR="00ED53F5">
            <w:fldChar w:fldCharType="begin"/>
          </w:r>
          <w:r w:rsidR="00ED53F5">
            <w:instrText xml:space="preserve">CITATION Mes17VAEGAN \p 2395 \l 1033 </w:instrText>
          </w:r>
          <w:r w:rsidR="00ED53F5">
            <w:fldChar w:fldCharType="separate"/>
          </w:r>
          <w:r w:rsidR="00ED53F5">
            <w:rPr>
              <w:noProof/>
            </w:rPr>
            <w:t>(Mescheder, Nowozin, &amp; Geiger, 2017, p. 2395)</w:t>
          </w:r>
          <w:r w:rsidR="00ED53F5">
            <w:fldChar w:fldCharType="end"/>
          </w:r>
        </w:sdtContent>
      </w:sdt>
      <w:r w:rsidR="00ED53F5">
        <w:t xml:space="preserve"> </w:t>
      </w:r>
      <w:r w:rsidR="00490C1A">
        <w:t xml:space="preserve">like this </w:t>
      </w:r>
      <w:r w:rsidR="00292BE0">
        <w:t>research,</w:t>
      </w:r>
      <w:r w:rsidR="00490C1A">
        <w:t xml:space="preserve"> but their method focused on mathematical transformation while </w:t>
      </w:r>
      <w:r w:rsidR="001733D5">
        <w:t xml:space="preserve">I focus on </w:t>
      </w:r>
      <w:r w:rsidR="009B038C">
        <w:t>skillful</w:t>
      </w:r>
      <w:r w:rsidR="001733D5">
        <w:t xml:space="preserve"> techniques</w:t>
      </w:r>
      <w:r w:rsidR="00823017">
        <w:t xml:space="preserve"> in implementation.</w:t>
      </w:r>
      <w:r w:rsidR="00292BE0">
        <w:t xml:space="preserve"> In other words, </w:t>
      </w:r>
      <w:proofErr w:type="spellStart"/>
      <w:r w:rsidR="00292BE0" w:rsidRPr="004A2A1E">
        <w:t>Mescheder</w:t>
      </w:r>
      <w:proofErr w:type="spellEnd"/>
      <w:r w:rsidR="00292BE0">
        <w:t xml:space="preserve"> et al. </w:t>
      </w:r>
      <w:sdt>
        <w:sdtPr>
          <w:id w:val="930482326"/>
          <w:citation/>
        </w:sdtPr>
        <w:sdtEndPr/>
        <w:sdtContent>
          <w:r w:rsidR="00FA010E">
            <w:fldChar w:fldCharType="begin"/>
          </w:r>
          <w:r w:rsidR="00FA010E">
            <w:instrText xml:space="preserve"> CITATION Mes17VAEGAN \l 1033 </w:instrText>
          </w:r>
          <w:r w:rsidR="00FA010E">
            <w:fldChar w:fldCharType="separate"/>
          </w:r>
          <w:r w:rsidR="00FA010E">
            <w:rPr>
              <w:noProof/>
            </w:rPr>
            <w:t>(Mescheder, Nowozin, &amp; Geiger, 2017)</w:t>
          </w:r>
          <w:r w:rsidR="00FA010E">
            <w:fldChar w:fldCharType="end"/>
          </w:r>
        </w:sdtContent>
      </w:sdt>
      <w:r w:rsidR="00FA010E">
        <w:t xml:space="preserve"> </w:t>
      </w:r>
      <w:r w:rsidR="00292BE0">
        <w:t xml:space="preserve">tried to </w:t>
      </w:r>
      <w:r w:rsidR="00D561F7">
        <w:t>fuse</w:t>
      </w:r>
      <w:r w:rsidR="00292BE0">
        <w:t xml:space="preserve"> VAE </w:t>
      </w:r>
      <w:r w:rsidR="00B41E80">
        <w:t>into</w:t>
      </w:r>
      <w:r w:rsidR="00292BE0">
        <w:t xml:space="preserve"> GAN whereas I combine them by mutual and balancing way</w:t>
      </w:r>
      <w:r w:rsidR="00B41E80">
        <w:t xml:space="preserve"> but both of us try to make unification of VAE and GAN</w:t>
      </w:r>
      <w:r w:rsidR="00292BE0">
        <w:t>.</w:t>
      </w:r>
      <w:r w:rsidR="007525D1">
        <w:t xml:space="preserve"> Rosca et al. </w:t>
      </w:r>
      <w:sdt>
        <w:sdtPr>
          <w:id w:val="-1922567100"/>
          <w:citation/>
        </w:sdtPr>
        <w:sdtEndPr/>
        <w:sdtContent>
          <w:r w:rsidR="00B160C9">
            <w:fldChar w:fldCharType="begin"/>
          </w:r>
          <w:r w:rsidR="00E95CB9">
            <w:instrText xml:space="preserve">CITATION Ros17VAEGAN \p 4 \l 1033 </w:instrText>
          </w:r>
          <w:r w:rsidR="00B160C9">
            <w:fldChar w:fldCharType="separate"/>
          </w:r>
          <w:r w:rsidR="00E95CB9">
            <w:rPr>
              <w:noProof/>
            </w:rPr>
            <w:t>(Rosca, Lakshminarayanan, Warde-Farley, &amp; Mohamed, 2017, p. 4)</w:t>
          </w:r>
          <w:r w:rsidR="00B160C9">
            <w:fldChar w:fldCharType="end"/>
          </w:r>
        </w:sdtContent>
      </w:sdt>
      <w:r w:rsidR="00E95CB9">
        <w:t xml:space="preserve"> </w:t>
      </w:r>
      <w:r w:rsidR="00AF72BC">
        <w:t xml:space="preserve">used a density ratio trick to convert </w:t>
      </w:r>
      <w:proofErr w:type="spellStart"/>
      <w:r w:rsidR="00D93436" w:rsidRPr="00D93436">
        <w:t>Kullback-Leibler</w:t>
      </w:r>
      <w:proofErr w:type="spellEnd"/>
      <w:r w:rsidR="00D93436" w:rsidRPr="00D93436">
        <w:t xml:space="preserve"> divergence</w:t>
      </w:r>
      <w:r w:rsidR="00AF72BC">
        <w:t xml:space="preserve"> of VAE into the </w:t>
      </w:r>
      <w:r w:rsidR="00481230">
        <w:t xml:space="preserve">mathematical </w:t>
      </w:r>
      <w:r w:rsidR="00AF72BC">
        <w:t xml:space="preserve">form </w:t>
      </w:r>
      <w:r w:rsidR="00481230">
        <w:t>log(</w:t>
      </w:r>
      <w:r w:rsidR="00481230" w:rsidRPr="00481230">
        <w:rPr>
          <w:i/>
          <w:iCs/>
        </w:rPr>
        <w:t>x</w:t>
      </w:r>
      <w:r w:rsidR="00481230">
        <w:t xml:space="preserve"> / (1–</w:t>
      </w:r>
      <w:r w:rsidR="00481230" w:rsidRPr="00481230">
        <w:rPr>
          <w:i/>
          <w:iCs/>
        </w:rPr>
        <w:t>x</w:t>
      </w:r>
      <w:r w:rsidR="00481230">
        <w:t xml:space="preserve">)) which is </w:t>
      </w:r>
      <w:r w:rsidR="00DA6834">
        <w:t xml:space="preserve">similar to </w:t>
      </w:r>
      <w:r w:rsidR="00AF72BC">
        <w:t>GAN target function log(</w:t>
      </w:r>
      <w:r w:rsidR="00AF72BC" w:rsidRPr="00DA6834">
        <w:rPr>
          <w:i/>
          <w:iCs/>
        </w:rPr>
        <w:t>x</w:t>
      </w:r>
      <w:r w:rsidR="00AF72BC">
        <w:t>)</w:t>
      </w:r>
      <w:r w:rsidR="00DA6834">
        <w:t xml:space="preserve"> + log(1–</w:t>
      </w:r>
      <w:r w:rsidR="00DA6834" w:rsidRPr="00481230">
        <w:rPr>
          <w:i/>
          <w:iCs/>
        </w:rPr>
        <w:t>x</w:t>
      </w:r>
      <w:r w:rsidR="00DA6834">
        <w:t>).</w:t>
      </w:r>
      <w:r w:rsidR="008426C1">
        <w:t xml:space="preserve"> Actually, they made a fusion of VAE and GAN like </w:t>
      </w:r>
      <w:proofErr w:type="spellStart"/>
      <w:r w:rsidR="008426C1" w:rsidRPr="004A2A1E">
        <w:t>Mescheder</w:t>
      </w:r>
      <w:proofErr w:type="spellEnd"/>
      <w:r w:rsidR="008426C1">
        <w:t xml:space="preserve"> et al. did.</w:t>
      </w:r>
      <w:r w:rsidR="00755CAD">
        <w:t xml:space="preserve"> The essence of their methods is based on convergence of Nash equilibrium equation.</w:t>
      </w:r>
      <w:r w:rsidR="000044A7">
        <w:t xml:space="preserve"> Ahmad et al. </w:t>
      </w:r>
      <w:sdt>
        <w:sdtPr>
          <w:id w:val="-259529124"/>
          <w:citation/>
        </w:sdtPr>
        <w:sdtEndPr/>
        <w:sdtContent>
          <w:r w:rsidR="007F334E">
            <w:fldChar w:fldCharType="begin"/>
          </w:r>
          <w:r w:rsidR="007F334E">
            <w:instrText xml:space="preserve"> CITATION Ahm22VAEGAN \l 1033 </w:instrText>
          </w:r>
          <w:r w:rsidR="007F334E">
            <w:fldChar w:fldCharType="separate"/>
          </w:r>
          <w:r w:rsidR="007F334E">
            <w:rPr>
              <w:noProof/>
            </w:rPr>
            <w:t>(Ahmad, Sun, You, Palade, &amp; Mao, 2022)</w:t>
          </w:r>
          <w:r w:rsidR="007F334E">
            <w:fldChar w:fldCharType="end"/>
          </w:r>
        </w:sdtContent>
      </w:sdt>
      <w:r w:rsidR="007F334E">
        <w:t xml:space="preserve"> </w:t>
      </w:r>
      <w:r w:rsidR="000044A7">
        <w:t xml:space="preserve">combined VAE and GAN separately as </w:t>
      </w:r>
      <w:r w:rsidR="00882A54">
        <w:t>featured experimental research</w:t>
      </w:r>
      <w:r w:rsidR="000044A7">
        <w:t xml:space="preserve">. </w:t>
      </w:r>
      <w:r w:rsidR="00381796">
        <w:t>Firstly, they trained VAE and swapped encoder-decoder network to decoder-encoder network so that output of VAE becomes some useful information which in turn becomes input of GAN</w:t>
      </w:r>
      <w:r w:rsidR="00CE3A9E">
        <w:t xml:space="preserve"> instead that GAN uses random information </w:t>
      </w:r>
      <w:r w:rsidR="000078C1">
        <w:t xml:space="preserve">as input </w:t>
      </w:r>
      <w:r w:rsidR="00CE3A9E">
        <w:t>as usual</w:t>
      </w:r>
      <w:r w:rsidR="00007070">
        <w:t xml:space="preserve"> </w:t>
      </w:r>
      <w:sdt>
        <w:sdtPr>
          <w:id w:val="1859698272"/>
          <w:citation/>
        </w:sdtPr>
        <w:sdtEndPr/>
        <w:sdtContent>
          <w:r w:rsidR="00007070">
            <w:fldChar w:fldCharType="begin"/>
          </w:r>
          <w:r w:rsidR="00007070">
            <w:instrText xml:space="preserve">CITATION Ahm22VAEGAN \p 6 \l 1033 </w:instrText>
          </w:r>
          <w:r w:rsidR="00007070">
            <w:fldChar w:fldCharType="separate"/>
          </w:r>
          <w:r w:rsidR="00007070">
            <w:rPr>
              <w:noProof/>
            </w:rPr>
            <w:t>(Ahmad, Sun, You, Palade, &amp; Mao, 2022, p. 6)</w:t>
          </w:r>
          <w:r w:rsidR="00007070">
            <w:fldChar w:fldCharType="end"/>
          </w:r>
        </w:sdtContent>
      </w:sdt>
      <w:r w:rsidR="00CE3A9E">
        <w:t>.</w:t>
      </w:r>
      <w:r w:rsidR="00F20D0F">
        <w:t xml:space="preserve"> </w:t>
      </w:r>
      <w:proofErr w:type="spellStart"/>
      <w:r w:rsidR="00F20D0F">
        <w:t>Miolane</w:t>
      </w:r>
      <w:proofErr w:type="spellEnd"/>
      <w:r w:rsidR="00F20D0F">
        <w:t xml:space="preserve"> et al. </w:t>
      </w:r>
      <w:sdt>
        <w:sdtPr>
          <w:id w:val="406115100"/>
          <w:citation/>
        </w:sdtPr>
        <w:sdtEndPr/>
        <w:sdtContent>
          <w:r w:rsidR="00483293">
            <w:fldChar w:fldCharType="begin"/>
          </w:r>
          <w:r w:rsidR="00483293">
            <w:instrText xml:space="preserve"> CITATION Mio20VAEGAN \l 1033 </w:instrText>
          </w:r>
          <w:r w:rsidR="00483293">
            <w:fldChar w:fldCharType="separate"/>
          </w:r>
          <w:r w:rsidR="00483293">
            <w:rPr>
              <w:noProof/>
            </w:rPr>
            <w:t>(Miolane, Poitevin, &amp; Li, 2020)</w:t>
          </w:r>
          <w:r w:rsidR="00483293">
            <w:fldChar w:fldCharType="end"/>
          </w:r>
        </w:sdtContent>
      </w:sdt>
      <w:r w:rsidR="00483293">
        <w:t xml:space="preserve"> </w:t>
      </w:r>
      <w:r w:rsidR="00D87CAE">
        <w:t xml:space="preserve">combined VAE and GAN by summing target functions </w:t>
      </w:r>
      <w:r w:rsidR="0040317B">
        <w:t xml:space="preserve">of VAE and GAN </w:t>
      </w:r>
      <w:r w:rsidR="0059256B">
        <w:t>weighted</w:t>
      </w:r>
      <w:r w:rsidR="00D87CAE">
        <w:t xml:space="preserve"> with regular hyperparameters</w:t>
      </w:r>
      <w:r w:rsidR="00B84328">
        <w:t xml:space="preserve"> </w:t>
      </w:r>
      <w:sdt>
        <w:sdtPr>
          <w:id w:val="-233697108"/>
          <w:citation/>
        </w:sdtPr>
        <w:sdtEndPr/>
        <w:sdtContent>
          <w:r w:rsidR="00B84328">
            <w:fldChar w:fldCharType="begin"/>
          </w:r>
          <w:r w:rsidR="00B84328">
            <w:instrText xml:space="preserve">CITATION Mio20VAEGAN \p 974 \l 1033 </w:instrText>
          </w:r>
          <w:r w:rsidR="00B84328">
            <w:fldChar w:fldCharType="separate"/>
          </w:r>
          <w:r w:rsidR="00B84328">
            <w:rPr>
              <w:noProof/>
            </w:rPr>
            <w:t>(Miolane, Poitevin, &amp; Li, 2020, p. 974)</w:t>
          </w:r>
          <w:r w:rsidR="00B84328">
            <w:fldChar w:fldCharType="end"/>
          </w:r>
        </w:sdtContent>
      </w:sdt>
      <w:r w:rsidR="0098185E">
        <w:t>. Later, they first trained VAE and then sent output of VAE to input of GAN</w:t>
      </w:r>
      <w:r w:rsidR="00B84328">
        <w:t xml:space="preserve"> </w:t>
      </w:r>
      <w:sdt>
        <w:sdtPr>
          <w:id w:val="1231193631"/>
          <w:citation/>
        </w:sdtPr>
        <w:sdtEndPr/>
        <w:sdtContent>
          <w:r w:rsidR="00B84328">
            <w:fldChar w:fldCharType="begin"/>
          </w:r>
          <w:r w:rsidR="00B84328">
            <w:instrText xml:space="preserve">CITATION Mio20VAEGAN \p 975 \l 1033 </w:instrText>
          </w:r>
          <w:r w:rsidR="00B84328">
            <w:fldChar w:fldCharType="separate"/>
          </w:r>
          <w:r w:rsidR="00B84328">
            <w:rPr>
              <w:noProof/>
            </w:rPr>
            <w:t>(Miolane, Poitevin, &amp; Li, 2020, p. 975)</w:t>
          </w:r>
          <w:r w:rsidR="00B84328">
            <w:fldChar w:fldCharType="end"/>
          </w:r>
        </w:sdtContent>
      </w:sdt>
      <w:r w:rsidR="0098185E">
        <w:t>.</w:t>
      </w:r>
    </w:p>
    <w:p w14:paraId="3583F927" w14:textId="20CD737C" w:rsidR="00716053" w:rsidRDefault="00716053" w:rsidP="00065771">
      <w:pPr>
        <w:ind w:firstLine="360"/>
      </w:pPr>
      <w:r>
        <w:t xml:space="preserve">In general, this research focuses on incorporating </w:t>
      </w:r>
      <w:r w:rsidR="00051817">
        <w:t>GAN into VAE by skillful techniques related to both stochastic gradient descent and software engineering architecture</w:t>
      </w:r>
      <w:r w:rsidR="00D944F3">
        <w:t xml:space="preserve">, which </w:t>
      </w:r>
      <w:r w:rsidR="0097367B">
        <w:t xml:space="preserve">neither </w:t>
      </w:r>
      <w:r w:rsidR="00D944F3">
        <w:t xml:space="preserve">focuses </w:t>
      </w:r>
      <w:r w:rsidR="0097367B">
        <w:t xml:space="preserve">on </w:t>
      </w:r>
      <w:r w:rsidR="00D944F3">
        <w:t xml:space="preserve">purely mathematical fusion nor </w:t>
      </w:r>
      <w:r w:rsidR="0097367B">
        <w:t xml:space="preserve">focuses on </w:t>
      </w:r>
      <w:r w:rsidR="00D944F3">
        <w:t>experimental tasks.</w:t>
      </w:r>
      <w:r w:rsidR="00065771">
        <w:t xml:space="preserve"> </w:t>
      </w:r>
      <w:r w:rsidR="008522BB">
        <w:t xml:space="preserve">In practice, many complex mathematical problems can be solved effectively by some skillful techniques of computer programming. </w:t>
      </w:r>
      <w:r w:rsidR="00065771">
        <w:t>Moreover, the proposed model called Adversarial Variational Autoencoders (AVA) aims to extend functions of VAE</w:t>
      </w:r>
      <w:r w:rsidR="00DB0547">
        <w:t xml:space="preserve"> and GAN as a general architecture for generative model.</w:t>
      </w:r>
      <w:r w:rsidR="00882A54">
        <w:t xml:space="preserve"> For instance, AVA will provide encoding function that GAN does not concern and provide discrimination function </w:t>
      </w:r>
      <w:r w:rsidR="00AD672D">
        <w:t xml:space="preserve">that VAE </w:t>
      </w:r>
      <w:r w:rsidR="005F7A45">
        <w:t>needs</w:t>
      </w:r>
      <w:r w:rsidR="00AD672D">
        <w:t xml:space="preserve"> </w:t>
      </w:r>
      <w:r w:rsidR="00D75FD4">
        <w:t xml:space="preserve">to </w:t>
      </w:r>
      <w:r w:rsidR="00882A54">
        <w:t>distinguish fake data from realistic data.</w:t>
      </w:r>
      <w:r w:rsidR="00F33958">
        <w:t xml:space="preserve"> </w:t>
      </w:r>
      <w:r w:rsidR="00A76233">
        <w:t xml:space="preserve">The corporation of VAE and GAN in AVA is </w:t>
      </w:r>
      <w:r w:rsidR="00800E40">
        <w:t>strengthened</w:t>
      </w:r>
      <w:r w:rsidR="00A76233">
        <w:t xml:space="preserve"> by regular and balance mechanism, which obviously, is natural and </w:t>
      </w:r>
      <w:r w:rsidR="006453D7">
        <w:t>like</w:t>
      </w:r>
      <w:r w:rsidR="00A76233">
        <w:t xml:space="preserve"> fusion mechanism. </w:t>
      </w:r>
      <w:r w:rsidR="006453D7">
        <w:t>In some case</w:t>
      </w:r>
      <w:r w:rsidR="00417391">
        <w:t>s</w:t>
      </w:r>
      <w:r w:rsidR="006453D7">
        <w:t>, it is better than fusion mechanism because both built-in VAE and GAN inside AVA</w:t>
      </w:r>
      <w:r w:rsidR="00417391">
        <w:t xml:space="preserve"> can </w:t>
      </w:r>
      <w:r w:rsidR="00E44A5C">
        <w:t xml:space="preserve">uphold their </w:t>
      </w:r>
      <w:r w:rsidR="00C94494">
        <w:t xml:space="preserve">own </w:t>
      </w:r>
      <w:r w:rsidR="00E44A5C">
        <w:t>strong features</w:t>
      </w:r>
      <w:r w:rsidR="006453D7">
        <w:t xml:space="preserve">. </w:t>
      </w:r>
      <w:r w:rsidR="00F33958">
        <w:t>Therefore, experiment in this research is not too serious with large data when I only compare AVA and VAE</w:t>
      </w:r>
      <w:r w:rsidR="00D63496">
        <w:t xml:space="preserve"> within small dataset</w:t>
      </w:r>
      <w:r w:rsidR="00CC3907">
        <w:t xml:space="preserve">, which aims to prove </w:t>
      </w:r>
      <w:r w:rsidR="001D2D9D">
        <w:t>the proposed method mentioned in the next section</w:t>
      </w:r>
      <w:r w:rsidR="00F33958">
        <w:t>.</w:t>
      </w:r>
    </w:p>
    <w:p w14:paraId="6042717D" w14:textId="77777777" w:rsidR="00444DFB" w:rsidRDefault="00444DFB"/>
    <w:p w14:paraId="1A1696F4" w14:textId="58C1B6BA" w:rsidR="00444DFB" w:rsidRPr="00E43B92" w:rsidRDefault="00444DFB">
      <w:pPr>
        <w:rPr>
          <w:b/>
          <w:bCs/>
          <w:sz w:val="28"/>
          <w:szCs w:val="28"/>
        </w:rPr>
      </w:pPr>
      <w:r w:rsidRPr="00E43B92">
        <w:rPr>
          <w:b/>
          <w:bCs/>
          <w:sz w:val="28"/>
          <w:szCs w:val="28"/>
        </w:rPr>
        <w:t xml:space="preserve">2. </w:t>
      </w:r>
      <w:r w:rsidR="00AA3F96">
        <w:rPr>
          <w:b/>
          <w:bCs/>
          <w:sz w:val="28"/>
          <w:szCs w:val="28"/>
        </w:rPr>
        <w:t>Methodology</w:t>
      </w:r>
    </w:p>
    <w:p w14:paraId="7C89BE74" w14:textId="24FA9D27" w:rsidR="00444DFB" w:rsidRDefault="00597B0C">
      <w:pPr>
        <w:rPr>
          <w:rFonts w:cs="Times New Roman"/>
        </w:rPr>
      </w:pPr>
      <w:r>
        <w:t xml:space="preserve">In this research I propose a method as well as a generative model which incorporate Generative Adversarial Network (GAN) into </w:t>
      </w:r>
      <w:r w:rsidR="001C69B5">
        <w:t xml:space="preserve">Variational Autoencoders (VAE) for extending </w:t>
      </w:r>
      <w:r w:rsidR="00BE0F5F">
        <w:t>and improving deep generative model</w:t>
      </w:r>
      <w:r w:rsidR="00DA423C">
        <w:t xml:space="preserve"> because GAN does not concern how to code original data and VAE lacks mechanisms to assess quality of generated data</w:t>
      </w:r>
      <w:r w:rsidR="00B8652A">
        <w:t xml:space="preserve"> with note that </w:t>
      </w:r>
      <w:r w:rsidR="00A8744D">
        <w:t xml:space="preserve">data coding is necessary to some essential applications such as image impression and </w:t>
      </w:r>
      <w:r w:rsidR="00D53A0C">
        <w:t xml:space="preserve">recognition whereas </w:t>
      </w:r>
      <w:r w:rsidR="00273A33">
        <w:t>audit</w:t>
      </w:r>
      <w:r w:rsidR="00A22BAE">
        <w:t xml:space="preserve">ing </w:t>
      </w:r>
      <w:r w:rsidR="00D53A0C">
        <w:t>quality can improve accuracy of generated data.</w:t>
      </w:r>
      <w:r w:rsidR="00EC3FA4">
        <w:t xml:space="preserve"> As a convention, let </w:t>
      </w:r>
      <w:r w:rsidR="00886208">
        <w:t xml:space="preserve">vector variable </w:t>
      </w:r>
      <w:r w:rsidR="00EC3FA4" w:rsidRPr="00EC3FA4">
        <w:rPr>
          <w:b/>
          <w:bCs/>
          <w:i/>
          <w:iCs/>
        </w:rPr>
        <w:t>x</w:t>
      </w:r>
      <w:r w:rsidR="00EC3FA4">
        <w:t xml:space="preserve"> </w:t>
      </w:r>
      <w:r w:rsidR="00886208">
        <w:t>= (</w:t>
      </w:r>
      <w:r w:rsidR="00886208" w:rsidRPr="00886208">
        <w:rPr>
          <w:i/>
          <w:iCs/>
        </w:rPr>
        <w:t>x</w:t>
      </w:r>
      <w:r w:rsidR="00886208" w:rsidRPr="00886208">
        <w:rPr>
          <w:vertAlign w:val="subscript"/>
        </w:rPr>
        <w:t>1</w:t>
      </w:r>
      <w:r w:rsidR="00886208">
        <w:t xml:space="preserve">, </w:t>
      </w:r>
      <w:r w:rsidR="00886208" w:rsidRPr="00886208">
        <w:rPr>
          <w:i/>
          <w:iCs/>
        </w:rPr>
        <w:t>x</w:t>
      </w:r>
      <w:proofErr w:type="gramStart"/>
      <w:r w:rsidR="00886208" w:rsidRPr="00886208">
        <w:rPr>
          <w:vertAlign w:val="subscript"/>
        </w:rPr>
        <w:t>2</w:t>
      </w:r>
      <w:r w:rsidR="00886208">
        <w:t>,…</w:t>
      </w:r>
      <w:proofErr w:type="gramEnd"/>
      <w:r w:rsidR="00886208">
        <w:t xml:space="preserve">, </w:t>
      </w:r>
      <w:proofErr w:type="spellStart"/>
      <w:r w:rsidR="00886208" w:rsidRPr="00886208">
        <w:rPr>
          <w:i/>
          <w:iCs/>
        </w:rPr>
        <w:t>x</w:t>
      </w:r>
      <w:r w:rsidR="00886208" w:rsidRPr="00886208">
        <w:rPr>
          <w:i/>
          <w:iCs/>
          <w:vertAlign w:val="subscript"/>
        </w:rPr>
        <w:t>m</w:t>
      </w:r>
      <w:proofErr w:type="spellEnd"/>
      <w:r w:rsidR="00886208">
        <w:t>)</w:t>
      </w:r>
      <w:r w:rsidR="00886208" w:rsidRPr="00886208">
        <w:rPr>
          <w:i/>
          <w:iCs/>
          <w:vertAlign w:val="superscript"/>
        </w:rPr>
        <w:t>T</w:t>
      </w:r>
      <w:r w:rsidR="00886208">
        <w:t xml:space="preserve"> </w:t>
      </w:r>
      <w:r w:rsidR="00EC3FA4">
        <w:t xml:space="preserve">and </w:t>
      </w:r>
      <w:r w:rsidR="00886208">
        <w:t xml:space="preserve">vector variable </w:t>
      </w:r>
      <w:r w:rsidR="00EC3FA4" w:rsidRPr="00EC3FA4">
        <w:rPr>
          <w:b/>
          <w:bCs/>
        </w:rPr>
        <w:t>z</w:t>
      </w:r>
      <w:r w:rsidR="00EC3FA4">
        <w:t xml:space="preserve"> </w:t>
      </w:r>
      <w:r w:rsidR="00886208">
        <w:t xml:space="preserve">= </w:t>
      </w:r>
      <w:r w:rsidR="004B17EE">
        <w:t>(</w:t>
      </w:r>
      <w:r w:rsidR="004B17EE">
        <w:rPr>
          <w:i/>
          <w:iCs/>
        </w:rPr>
        <w:t>z</w:t>
      </w:r>
      <w:r w:rsidR="004B17EE" w:rsidRPr="00886208">
        <w:rPr>
          <w:vertAlign w:val="subscript"/>
        </w:rPr>
        <w:t>1</w:t>
      </w:r>
      <w:r w:rsidR="004B17EE">
        <w:t xml:space="preserve">, </w:t>
      </w:r>
      <w:r w:rsidR="004B17EE">
        <w:rPr>
          <w:i/>
          <w:iCs/>
        </w:rPr>
        <w:t>z</w:t>
      </w:r>
      <w:r w:rsidR="004B17EE" w:rsidRPr="00886208">
        <w:rPr>
          <w:vertAlign w:val="subscript"/>
        </w:rPr>
        <w:t>2</w:t>
      </w:r>
      <w:r w:rsidR="004B17EE">
        <w:t xml:space="preserve">,…, </w:t>
      </w:r>
      <w:proofErr w:type="spellStart"/>
      <w:r w:rsidR="004B17EE">
        <w:rPr>
          <w:i/>
          <w:iCs/>
        </w:rPr>
        <w:t>z</w:t>
      </w:r>
      <w:r w:rsidR="004B17EE">
        <w:rPr>
          <w:i/>
          <w:iCs/>
          <w:vertAlign w:val="subscript"/>
        </w:rPr>
        <w:t>n</w:t>
      </w:r>
      <w:proofErr w:type="spellEnd"/>
      <w:r w:rsidR="004B17EE">
        <w:t>)</w:t>
      </w:r>
      <w:r w:rsidR="004B17EE" w:rsidRPr="00886208">
        <w:rPr>
          <w:i/>
          <w:iCs/>
          <w:vertAlign w:val="superscript"/>
        </w:rPr>
        <w:t>T</w:t>
      </w:r>
      <w:r w:rsidR="004B17EE">
        <w:t xml:space="preserve"> </w:t>
      </w:r>
      <w:r w:rsidR="00EC3FA4">
        <w:t xml:space="preserve">be original data and </w:t>
      </w:r>
      <w:r w:rsidR="00413922">
        <w:t>en</w:t>
      </w:r>
      <w:r w:rsidR="00A63D80">
        <w:t>coded</w:t>
      </w:r>
      <w:r w:rsidR="00EC3FA4">
        <w:t xml:space="preserve"> data whose dimensions are </w:t>
      </w:r>
      <w:r w:rsidR="00EC3FA4" w:rsidRPr="00EC3FA4">
        <w:rPr>
          <w:i/>
          <w:iCs/>
        </w:rPr>
        <w:t>m</w:t>
      </w:r>
      <w:r w:rsidR="00EC3FA4">
        <w:t xml:space="preserve"> and </w:t>
      </w:r>
      <w:r w:rsidR="00EC3FA4" w:rsidRPr="00EC3FA4">
        <w:rPr>
          <w:i/>
          <w:iCs/>
        </w:rPr>
        <w:t>n</w:t>
      </w:r>
      <w:r w:rsidR="00EC3FA4">
        <w:t xml:space="preserve"> (</w:t>
      </w:r>
      <w:r w:rsidR="00EC3FA4" w:rsidRPr="00EC3FA4">
        <w:rPr>
          <w:i/>
          <w:iCs/>
        </w:rPr>
        <w:t>m</w:t>
      </w:r>
      <w:r w:rsidR="00EC3FA4">
        <w:t xml:space="preserve"> &gt; </w:t>
      </w:r>
      <w:r w:rsidR="00EC3FA4" w:rsidRPr="00EC3FA4">
        <w:rPr>
          <w:i/>
          <w:iCs/>
        </w:rPr>
        <w:t>n</w:t>
      </w:r>
      <w:r w:rsidR="00EC3FA4">
        <w:t>), respectively.</w:t>
      </w:r>
      <w:r w:rsidR="00E3288E">
        <w:t xml:space="preserve"> A generative model is represented by </w:t>
      </w:r>
      <w:r w:rsidR="00F20ED4">
        <w:t xml:space="preserve">a </w:t>
      </w:r>
      <w:r w:rsidR="00E3288E">
        <w:t xml:space="preserve">function </w:t>
      </w:r>
      <w:proofErr w:type="gramStart"/>
      <w:r w:rsidR="00E3288E" w:rsidRPr="00E3288E">
        <w:rPr>
          <w:i/>
          <w:iCs/>
        </w:rPr>
        <w:t>f</w:t>
      </w:r>
      <w:r w:rsidR="00E3288E">
        <w:t>(</w:t>
      </w:r>
      <w:proofErr w:type="gramEnd"/>
      <w:r w:rsidR="00E3288E" w:rsidRPr="00E3288E">
        <w:rPr>
          <w:b/>
          <w:bCs/>
          <w:i/>
          <w:iCs/>
        </w:rPr>
        <w:t>x</w:t>
      </w:r>
      <w:r w:rsidR="00E3288E">
        <w:t xml:space="preserve"> | </w:t>
      </w:r>
      <w:r w:rsidR="00E3288E">
        <w:rPr>
          <w:rFonts w:cs="Times New Roman"/>
        </w:rPr>
        <w:t>Θ</w:t>
      </w:r>
      <w:r w:rsidR="00E3288E">
        <w:t xml:space="preserve">) = </w:t>
      </w:r>
      <w:r w:rsidR="00E3288E" w:rsidRPr="00E3288E">
        <w:rPr>
          <w:b/>
          <w:bCs/>
        </w:rPr>
        <w:t>z</w:t>
      </w:r>
      <w:r w:rsidR="00283181">
        <w:t xml:space="preserve">, </w:t>
      </w:r>
      <w:r w:rsidR="00283181" w:rsidRPr="00E3288E">
        <w:rPr>
          <w:i/>
          <w:iCs/>
        </w:rPr>
        <w:t>f</w:t>
      </w:r>
      <w:r w:rsidR="00283181">
        <w:t>(</w:t>
      </w:r>
      <w:r w:rsidR="00283181" w:rsidRPr="00E3288E">
        <w:rPr>
          <w:b/>
          <w:bCs/>
          <w:i/>
          <w:iCs/>
        </w:rPr>
        <w:t>x</w:t>
      </w:r>
      <w:r w:rsidR="00283181">
        <w:t xml:space="preserve"> | </w:t>
      </w:r>
      <w:r w:rsidR="00283181">
        <w:rPr>
          <w:rFonts w:cs="Times New Roman"/>
        </w:rPr>
        <w:t>Θ</w:t>
      </w:r>
      <w:r w:rsidR="00283181">
        <w:t xml:space="preserve">) </w:t>
      </w:r>
      <w:r w:rsidR="00283181">
        <w:rPr>
          <w:rFonts w:cs="Times New Roman"/>
        </w:rPr>
        <w:t>≈</w:t>
      </w:r>
      <w:r w:rsidR="00283181">
        <w:t xml:space="preserve"> </w:t>
      </w:r>
      <w:r w:rsidR="00283181" w:rsidRPr="00E3288E">
        <w:rPr>
          <w:b/>
          <w:bCs/>
        </w:rPr>
        <w:t>z</w:t>
      </w:r>
      <w:r w:rsidR="00283181">
        <w:t>,</w:t>
      </w:r>
      <w:r w:rsidR="00E3288E">
        <w:t xml:space="preserve"> </w:t>
      </w:r>
      <w:r w:rsidR="0001018C">
        <w:t xml:space="preserve">or </w:t>
      </w:r>
      <w:r w:rsidR="0001018C" w:rsidRPr="00E3288E">
        <w:rPr>
          <w:i/>
          <w:iCs/>
        </w:rPr>
        <w:t>f</w:t>
      </w:r>
      <w:r w:rsidR="0001018C">
        <w:t>(</w:t>
      </w:r>
      <w:r w:rsidR="0001018C" w:rsidRPr="00E3288E">
        <w:rPr>
          <w:b/>
          <w:bCs/>
          <w:i/>
          <w:iCs/>
        </w:rPr>
        <w:t>x</w:t>
      </w:r>
      <w:r w:rsidR="0001018C">
        <w:t xml:space="preserve"> | </w:t>
      </w:r>
      <w:r w:rsidR="0001018C">
        <w:rPr>
          <w:rFonts w:cs="Times New Roman"/>
        </w:rPr>
        <w:t>Θ</w:t>
      </w:r>
      <w:r w:rsidR="0001018C">
        <w:t xml:space="preserve">) </w:t>
      </w:r>
      <w:r w:rsidR="0001018C">
        <w:rPr>
          <w:rFonts w:cs="Times New Roman"/>
        </w:rPr>
        <w:t>→</w:t>
      </w:r>
      <w:r w:rsidR="0001018C">
        <w:t xml:space="preserve"> </w:t>
      </w:r>
      <w:r w:rsidR="0001018C" w:rsidRPr="00E3288E">
        <w:rPr>
          <w:b/>
          <w:bCs/>
        </w:rPr>
        <w:t>z</w:t>
      </w:r>
      <w:r w:rsidR="0001018C">
        <w:t xml:space="preserve"> </w:t>
      </w:r>
      <w:r w:rsidR="00E3288E">
        <w:t xml:space="preserve">where </w:t>
      </w:r>
      <w:r w:rsidR="00E3288E" w:rsidRPr="00E3288E">
        <w:rPr>
          <w:i/>
          <w:iCs/>
        </w:rPr>
        <w:t>f</w:t>
      </w:r>
      <w:r w:rsidR="00E3288E">
        <w:t>(</w:t>
      </w:r>
      <w:r w:rsidR="00E3288E" w:rsidRPr="00E3288E">
        <w:rPr>
          <w:b/>
          <w:bCs/>
          <w:i/>
          <w:iCs/>
        </w:rPr>
        <w:t>x</w:t>
      </w:r>
      <w:r w:rsidR="00E3288E">
        <w:t xml:space="preserve"> | </w:t>
      </w:r>
      <w:r w:rsidR="00E3288E">
        <w:rPr>
          <w:rFonts w:cs="Times New Roman"/>
        </w:rPr>
        <w:t>Θ</w:t>
      </w:r>
      <w:r w:rsidR="00E3288E">
        <w:t xml:space="preserve">) is implemented by a deep neural network (DNN) whose weights are </w:t>
      </w:r>
      <w:r w:rsidR="00E3288E">
        <w:rPr>
          <w:rFonts w:cs="Times New Roman"/>
        </w:rPr>
        <w:t>Θ</w:t>
      </w:r>
      <w:r w:rsidR="00D207D8">
        <w:rPr>
          <w:rFonts w:cs="Times New Roman"/>
        </w:rPr>
        <w:t xml:space="preserve">, which </w:t>
      </w:r>
      <w:r w:rsidR="00D47589">
        <w:rPr>
          <w:rFonts w:cs="Times New Roman"/>
        </w:rPr>
        <w:t xml:space="preserve">converts the original data </w:t>
      </w:r>
      <w:r w:rsidR="00D47589" w:rsidRPr="00D47589">
        <w:rPr>
          <w:rFonts w:cs="Times New Roman"/>
          <w:b/>
          <w:bCs/>
          <w:i/>
          <w:iCs/>
        </w:rPr>
        <w:t>x</w:t>
      </w:r>
      <w:r w:rsidR="00D47589">
        <w:rPr>
          <w:rFonts w:cs="Times New Roman"/>
        </w:rPr>
        <w:t xml:space="preserve"> to the </w:t>
      </w:r>
      <w:r w:rsidR="007E5E35">
        <w:rPr>
          <w:rFonts w:cs="Times New Roman"/>
        </w:rPr>
        <w:t>encoded</w:t>
      </w:r>
      <w:r w:rsidR="00D47589">
        <w:rPr>
          <w:rFonts w:cs="Times New Roman"/>
        </w:rPr>
        <w:t xml:space="preserve"> data </w:t>
      </w:r>
      <w:r w:rsidR="00D47589" w:rsidRPr="00D47589">
        <w:rPr>
          <w:rFonts w:cs="Times New Roman"/>
          <w:b/>
          <w:bCs/>
        </w:rPr>
        <w:t>z</w:t>
      </w:r>
      <w:r w:rsidR="00D47589">
        <w:rPr>
          <w:rFonts w:cs="Times New Roman"/>
        </w:rPr>
        <w:t xml:space="preserve"> and </w:t>
      </w:r>
      <w:r w:rsidR="00D207D8">
        <w:rPr>
          <w:rFonts w:cs="Times New Roman"/>
        </w:rPr>
        <w:t>is called encoder in VAE.</w:t>
      </w:r>
      <w:r w:rsidR="00D47589">
        <w:rPr>
          <w:rFonts w:cs="Times New Roman"/>
        </w:rPr>
        <w:t xml:space="preserve"> A decoder in VAE which </w:t>
      </w:r>
      <w:r w:rsidR="00F20ED4">
        <w:rPr>
          <w:rFonts w:cs="Times New Roman"/>
        </w:rPr>
        <w:t xml:space="preserve">converts </w:t>
      </w:r>
      <w:r w:rsidR="003959CF">
        <w:rPr>
          <w:rFonts w:cs="Times New Roman"/>
        </w:rPr>
        <w:t xml:space="preserve">expectedly </w:t>
      </w:r>
      <w:r w:rsidR="00D47589">
        <w:rPr>
          <w:rFonts w:cs="Times New Roman"/>
        </w:rPr>
        <w:t xml:space="preserve">the </w:t>
      </w:r>
      <w:r w:rsidR="003959CF">
        <w:rPr>
          <w:rFonts w:cs="Times New Roman"/>
        </w:rPr>
        <w:t xml:space="preserve">encoded </w:t>
      </w:r>
      <w:r w:rsidR="00D47589">
        <w:rPr>
          <w:rFonts w:cs="Times New Roman"/>
        </w:rPr>
        <w:t xml:space="preserve">data </w:t>
      </w:r>
      <w:r w:rsidR="00D47589" w:rsidRPr="00D47589">
        <w:rPr>
          <w:rFonts w:cs="Times New Roman"/>
          <w:b/>
          <w:bCs/>
        </w:rPr>
        <w:t>z</w:t>
      </w:r>
      <w:r w:rsidR="00F20ED4">
        <w:rPr>
          <w:rFonts w:cs="Times New Roman"/>
        </w:rPr>
        <w:t xml:space="preserve"> back to </w:t>
      </w:r>
      <w:r w:rsidR="003959CF" w:rsidRPr="003959CF">
        <w:rPr>
          <w:rFonts w:cs="Times New Roman"/>
        </w:rPr>
        <w:t>the</w:t>
      </w:r>
      <w:r w:rsidR="00F20ED4">
        <w:rPr>
          <w:rFonts w:cs="Times New Roman"/>
        </w:rPr>
        <w:t xml:space="preserve"> </w:t>
      </w:r>
      <w:r w:rsidR="003959CF">
        <w:rPr>
          <w:rFonts w:cs="Times New Roman"/>
        </w:rPr>
        <w:t xml:space="preserve">original data </w:t>
      </w:r>
      <w:r w:rsidR="00B036DA" w:rsidRPr="00B036DA">
        <w:rPr>
          <w:rFonts w:cs="Times New Roman"/>
          <w:b/>
          <w:bCs/>
          <w:i/>
          <w:iCs/>
        </w:rPr>
        <w:t>x</w:t>
      </w:r>
      <w:r w:rsidR="00B036DA">
        <w:rPr>
          <w:rFonts w:cs="Times New Roman"/>
        </w:rPr>
        <w:t xml:space="preserve"> </w:t>
      </w:r>
      <w:r w:rsidR="00F20ED4">
        <w:rPr>
          <w:rFonts w:cs="Times New Roman"/>
        </w:rPr>
        <w:t xml:space="preserve">is represented by a function </w:t>
      </w:r>
      <w:proofErr w:type="gramStart"/>
      <w:r w:rsidR="00F20ED4" w:rsidRPr="00F20ED4">
        <w:rPr>
          <w:rFonts w:cs="Times New Roman"/>
          <w:i/>
          <w:iCs/>
        </w:rPr>
        <w:t>g</w:t>
      </w:r>
      <w:r w:rsidR="00F20ED4">
        <w:t>(</w:t>
      </w:r>
      <w:proofErr w:type="gramEnd"/>
      <w:r w:rsidR="00F20ED4" w:rsidRPr="00F20ED4">
        <w:rPr>
          <w:b/>
          <w:bCs/>
        </w:rPr>
        <w:t>z</w:t>
      </w:r>
      <w:r w:rsidR="00F20ED4">
        <w:t xml:space="preserve"> | </w:t>
      </w:r>
      <w:r w:rsidR="00F20ED4">
        <w:rPr>
          <w:rFonts w:cs="Times New Roman"/>
        </w:rPr>
        <w:t>Φ</w:t>
      </w:r>
      <w:r w:rsidR="00F20ED4">
        <w:t xml:space="preserve">) = </w:t>
      </w:r>
      <w:r w:rsidR="00F20ED4" w:rsidRPr="00F20ED4">
        <w:rPr>
          <w:b/>
          <w:bCs/>
          <w:i/>
          <w:iCs/>
        </w:rPr>
        <w:t>x</w:t>
      </w:r>
      <w:r w:rsidR="003959CF" w:rsidRPr="003959CF">
        <w:t>’</w:t>
      </w:r>
      <w:r w:rsidR="00F20ED4">
        <w:t xml:space="preserve"> where </w:t>
      </w:r>
      <w:r w:rsidR="00F20ED4" w:rsidRPr="00F20ED4">
        <w:rPr>
          <w:rFonts w:cs="Times New Roman"/>
          <w:i/>
          <w:iCs/>
        </w:rPr>
        <w:t>g</w:t>
      </w:r>
      <w:r w:rsidR="00F20ED4">
        <w:t>(</w:t>
      </w:r>
      <w:r w:rsidR="00F20ED4" w:rsidRPr="00F20ED4">
        <w:rPr>
          <w:b/>
          <w:bCs/>
        </w:rPr>
        <w:t>z</w:t>
      </w:r>
      <w:r w:rsidR="00F20ED4">
        <w:t xml:space="preserve"> | </w:t>
      </w:r>
      <w:r w:rsidR="00F20ED4">
        <w:rPr>
          <w:rFonts w:cs="Times New Roman"/>
        </w:rPr>
        <w:t>Φ</w:t>
      </w:r>
      <w:r w:rsidR="00F20ED4">
        <w:t xml:space="preserve">) is also implemented by a DNN whose weights are </w:t>
      </w:r>
      <w:r w:rsidR="00632B4D">
        <w:rPr>
          <w:rFonts w:cs="Times New Roman"/>
        </w:rPr>
        <w:t>Φ</w:t>
      </w:r>
      <w:r w:rsidR="003959CF">
        <w:rPr>
          <w:rFonts w:cs="Times New Roman"/>
        </w:rPr>
        <w:t xml:space="preserve"> with expectation that the decoded data </w:t>
      </w:r>
      <w:r w:rsidR="003959CF" w:rsidRPr="003959CF">
        <w:rPr>
          <w:rFonts w:cs="Times New Roman"/>
          <w:b/>
          <w:bCs/>
          <w:i/>
          <w:iCs/>
        </w:rPr>
        <w:t>x</w:t>
      </w:r>
      <w:r w:rsidR="003959CF">
        <w:rPr>
          <w:rFonts w:cs="Times New Roman"/>
        </w:rPr>
        <w:t xml:space="preserve">’ is </w:t>
      </w:r>
      <w:r w:rsidR="003959CF">
        <w:rPr>
          <w:rFonts w:cs="Times New Roman"/>
        </w:rPr>
        <w:lastRenderedPageBreak/>
        <w:t xml:space="preserve">approximated to the original data </w:t>
      </w:r>
      <w:r w:rsidR="003959CF" w:rsidRPr="00A37FB2">
        <w:rPr>
          <w:rFonts w:cs="Times New Roman"/>
          <w:b/>
          <w:bCs/>
          <w:i/>
          <w:iCs/>
        </w:rPr>
        <w:t>x</w:t>
      </w:r>
      <w:r w:rsidR="003959CF">
        <w:rPr>
          <w:rFonts w:cs="Times New Roman"/>
        </w:rPr>
        <w:t xml:space="preserve"> as </w:t>
      </w:r>
      <w:r w:rsidR="003959CF" w:rsidRPr="003959CF">
        <w:rPr>
          <w:rFonts w:cs="Times New Roman"/>
          <w:b/>
          <w:bCs/>
          <w:i/>
          <w:iCs/>
        </w:rPr>
        <w:t>x</w:t>
      </w:r>
      <w:r w:rsidR="003959CF">
        <w:rPr>
          <w:rFonts w:cs="Times New Roman"/>
        </w:rPr>
        <w:t xml:space="preserve">’ ≈ </w:t>
      </w:r>
      <w:r w:rsidR="003959CF" w:rsidRPr="003959CF">
        <w:rPr>
          <w:rFonts w:cs="Times New Roman"/>
          <w:b/>
          <w:bCs/>
          <w:i/>
          <w:iCs/>
        </w:rPr>
        <w:t>x</w:t>
      </w:r>
      <w:r w:rsidR="00632B4D">
        <w:rPr>
          <w:rFonts w:cs="Times New Roman"/>
        </w:rPr>
        <w:t>.</w:t>
      </w:r>
      <w:r w:rsidR="00A63D80">
        <w:rPr>
          <w:rFonts w:cs="Times New Roman"/>
        </w:rPr>
        <w:t xml:space="preserve"> The essence of VAE is to minimize the </w:t>
      </w:r>
      <w:r w:rsidR="00511CD0">
        <w:rPr>
          <w:rFonts w:cs="Times New Roman"/>
        </w:rPr>
        <w:t xml:space="preserve">following loss function for estimating </w:t>
      </w:r>
      <w:r w:rsidR="00B6573D">
        <w:rPr>
          <w:rFonts w:cs="Times New Roman"/>
        </w:rPr>
        <w:t xml:space="preserve">the </w:t>
      </w:r>
      <w:r w:rsidR="00511CD0">
        <w:rPr>
          <w:rFonts w:cs="Times New Roman"/>
        </w:rPr>
        <w:t xml:space="preserve">encoded parameter </w:t>
      </w:r>
      <w:r w:rsidR="00A9434A">
        <w:rPr>
          <w:rFonts w:cs="Times New Roman"/>
        </w:rPr>
        <w:t xml:space="preserve">Θ and </w:t>
      </w:r>
      <w:r w:rsidR="00B6573D">
        <w:rPr>
          <w:rFonts w:cs="Times New Roman"/>
        </w:rPr>
        <w:t xml:space="preserve">the decoded </w:t>
      </w:r>
      <w:r w:rsidR="005B0C76">
        <w:rPr>
          <w:rFonts w:cs="Times New Roman"/>
        </w:rPr>
        <w:t>parameter</w:t>
      </w:r>
      <w:r w:rsidR="009F52AD">
        <w:rPr>
          <w:rFonts w:cs="Times New Roman"/>
        </w:rPr>
        <w:t xml:space="preserve"> 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43AA3801" w14:textId="77777777" w:rsidTr="004C49CA">
        <w:tc>
          <w:tcPr>
            <w:tcW w:w="8725" w:type="dxa"/>
          </w:tcPr>
          <w:p w14:paraId="2A7D5332" w14:textId="51661B9C" w:rsidR="004F290C" w:rsidRDefault="00ED7D62" w:rsidP="00121BAF">
            <m:oMathPara>
              <m:oMath>
                <m:sSub>
                  <m:sSubPr>
                    <m:ctrlPr>
                      <w:rPr>
                        <w:rFonts w:ascii="Cambria Math" w:hAnsi="Cambria Math"/>
                        <w:i/>
                      </w:rPr>
                    </m:ctrlPr>
                  </m:sSubPr>
                  <m:e>
                    <m:r>
                      <w:rPr>
                        <w:rFonts w:ascii="Cambria Math" w:hAnsi="Cambria Math"/>
                      </w:rPr>
                      <m:t>l</m:t>
                    </m:r>
                  </m:e>
                  <m:sub>
                    <m:r>
                      <m:rPr>
                        <m:sty m:val="p"/>
                      </m:rPr>
                      <w:rPr>
                        <w:rFonts w:ascii="Cambria Math" w:hAnsi="Cambria Math"/>
                      </w:rPr>
                      <m:t>VAE</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r>
                          <w:rPr>
                            <w:rFonts w:ascii="Cambria Math" w:hAnsi="Cambria Math"/>
                          </w:rPr>
                          <m:t>I</m:t>
                        </m:r>
                      </m:e>
                    </m:d>
                  </m:e>
                </m:d>
              </m:oMath>
            </m:oMathPara>
          </w:p>
        </w:tc>
        <w:tc>
          <w:tcPr>
            <w:tcW w:w="291" w:type="dxa"/>
            <w:vAlign w:val="center"/>
          </w:tcPr>
          <w:p w14:paraId="24ED6E39" w14:textId="7209DD62" w:rsidR="004F290C" w:rsidRDefault="004F290C" w:rsidP="00121BAF">
            <w:pPr>
              <w:jc w:val="right"/>
            </w:pPr>
            <w:r>
              <w:t>(</w:t>
            </w:r>
            <w:r w:rsidR="00011EF9">
              <w:t>1</w:t>
            </w:r>
            <w:r>
              <w:t>)</w:t>
            </w:r>
          </w:p>
        </w:tc>
      </w:tr>
    </w:tbl>
    <w:p w14:paraId="5F7A1F26" w14:textId="7169E028" w:rsidR="00DE1F35" w:rsidRDefault="00DE1F35">
      <w:r>
        <w:t>Such that:</w:t>
      </w:r>
    </w:p>
    <w:p w14:paraId="3363A669" w14:textId="78CC8806" w:rsidR="00444DFB" w:rsidRDefault="00ED7D62">
      <w:pPr>
        <w:rPr>
          <w:rFonts w:cs="Times New Roman"/>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w:rPr>
                          <w:rFonts w:ascii="Cambria Math" w:hAnsi="Cambria Math"/>
                        </w:rPr>
                        <m:t>0,</m:t>
                      </m:r>
                      <m:r>
                        <w:rPr>
                          <w:rFonts w:ascii="Cambria Math" w:hAnsi="Cambria Math"/>
                        </w:rPr>
                        <m:t>I</m:t>
                      </m:r>
                    </m:e>
                  </m:d>
                </m:e>
              </m:d>
            </m:e>
          </m:func>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e>
          </m:func>
          <m:r>
            <m:rPr>
              <m:sty m:val="p"/>
            </m:rPr>
            <w:br/>
          </m:r>
        </m:oMath>
      </m:oMathPara>
      <w:r w:rsidR="003346C6">
        <w:t>Note that</w:t>
      </w:r>
      <w:r w:rsidR="006018FC">
        <w:t xml:space="preserve"> ||</w:t>
      </w:r>
      <w:r w:rsidR="006018FC" w:rsidRPr="006018FC">
        <w:rPr>
          <w:b/>
          <w:bCs/>
          <w:i/>
          <w:iCs/>
        </w:rPr>
        <w:t>x</w:t>
      </w:r>
      <w:r w:rsidR="006018FC">
        <w:t xml:space="preserve"> – </w:t>
      </w:r>
      <w:r w:rsidR="006018FC" w:rsidRPr="006018FC">
        <w:rPr>
          <w:b/>
          <w:bCs/>
          <w:i/>
          <w:iCs/>
        </w:rPr>
        <w:t>x</w:t>
      </w:r>
      <w:r w:rsidR="006018FC">
        <w:t>’||</w:t>
      </w:r>
      <w:r w:rsidR="003346C6">
        <w:t xml:space="preserve"> is Euclidean distance between </w:t>
      </w:r>
      <w:r w:rsidR="003346C6" w:rsidRPr="004E3E17">
        <w:rPr>
          <w:b/>
          <w:bCs/>
          <w:i/>
          <w:iCs/>
        </w:rPr>
        <w:t>x</w:t>
      </w:r>
      <w:r w:rsidR="003346C6">
        <w:t xml:space="preserve"> and </w:t>
      </w:r>
      <w:r w:rsidR="003346C6" w:rsidRPr="004E3E17">
        <w:rPr>
          <w:b/>
          <w:bCs/>
          <w:i/>
          <w:iCs/>
        </w:rPr>
        <w:t>x</w:t>
      </w:r>
      <w:r w:rsidR="003346C6">
        <w:t>’ whereas KL(</w:t>
      </w:r>
      <w:r w:rsidR="003346C6" w:rsidRPr="004E3E17">
        <w:rPr>
          <w:rFonts w:cs="Times New Roman"/>
          <w:i/>
          <w:iCs/>
        </w:rPr>
        <w:t>μ</w:t>
      </w:r>
      <w:r w:rsidR="003346C6">
        <w:rPr>
          <w:rFonts w:cs="Times New Roman"/>
        </w:rPr>
        <w:t>(</w:t>
      </w:r>
      <w:r w:rsidR="003346C6" w:rsidRPr="004E3E17">
        <w:rPr>
          <w:rFonts w:cs="Times New Roman"/>
          <w:b/>
          <w:bCs/>
          <w:i/>
          <w:iCs/>
        </w:rPr>
        <w:t>x</w:t>
      </w:r>
      <w:r w:rsidR="003346C6">
        <w:rPr>
          <w:rFonts w:cs="Times New Roman"/>
        </w:rPr>
        <w:t>), Σ(</w:t>
      </w:r>
      <w:r w:rsidR="003346C6" w:rsidRPr="004E3E17">
        <w:rPr>
          <w:rFonts w:cs="Times New Roman"/>
          <w:b/>
          <w:bCs/>
          <w:i/>
          <w:iCs/>
        </w:rPr>
        <w:t>x</w:t>
      </w:r>
      <w:r w:rsidR="003346C6">
        <w:rPr>
          <w:rFonts w:cs="Times New Roman"/>
        </w:rPr>
        <w:t xml:space="preserve">) | </w:t>
      </w:r>
      <w:proofErr w:type="gramStart"/>
      <w:r w:rsidR="003346C6" w:rsidRPr="004E3E17">
        <w:rPr>
          <w:rFonts w:cs="Times New Roman"/>
          <w:i/>
          <w:iCs/>
        </w:rPr>
        <w:t>N</w:t>
      </w:r>
      <w:r w:rsidR="003346C6">
        <w:rPr>
          <w:rFonts w:cs="Times New Roman"/>
        </w:rPr>
        <w:t>(</w:t>
      </w:r>
      <w:proofErr w:type="gramEnd"/>
      <w:r w:rsidR="003346C6" w:rsidRPr="004E3E17">
        <w:rPr>
          <w:rFonts w:cs="Times New Roman"/>
          <w:b/>
          <w:bCs/>
        </w:rPr>
        <w:t>0</w:t>
      </w:r>
      <w:r w:rsidR="003346C6">
        <w:rPr>
          <w:rFonts w:cs="Times New Roman"/>
        </w:rPr>
        <w:t xml:space="preserve">, </w:t>
      </w:r>
      <w:r w:rsidR="003346C6" w:rsidRPr="004E3E17">
        <w:rPr>
          <w:rFonts w:cs="Times New Roman"/>
          <w:i/>
          <w:iCs/>
        </w:rPr>
        <w:t>I</w:t>
      </w:r>
      <w:r w:rsidR="003346C6">
        <w:rPr>
          <w:rFonts w:cs="Times New Roman"/>
        </w:rPr>
        <w:t>)</w:t>
      </w:r>
      <w:r w:rsidR="003346C6">
        <w:t xml:space="preserve">) is </w:t>
      </w:r>
      <w:proofErr w:type="spellStart"/>
      <w:r w:rsidR="00D93436" w:rsidRPr="00D93436">
        <w:t>Kullback-Leibler</w:t>
      </w:r>
      <w:proofErr w:type="spellEnd"/>
      <w:r w:rsidR="00D93436" w:rsidRPr="00D93436">
        <w:t xml:space="preserve"> divergence</w:t>
      </w:r>
      <w:r w:rsidR="003346C6">
        <w:t xml:space="preserve"> between Gaussian distribution of </w:t>
      </w:r>
      <w:r w:rsidR="003346C6" w:rsidRPr="004E3E17">
        <w:rPr>
          <w:b/>
          <w:bCs/>
          <w:i/>
          <w:iCs/>
        </w:rPr>
        <w:t>x</w:t>
      </w:r>
      <w:r w:rsidR="003346C6">
        <w:t xml:space="preserve"> whose mean vector and covariance matrix are </w:t>
      </w:r>
      <w:r w:rsidR="003346C6" w:rsidRPr="004E3E17">
        <w:rPr>
          <w:rFonts w:cs="Times New Roman"/>
          <w:i/>
          <w:iCs/>
        </w:rPr>
        <w:t>μ</w:t>
      </w:r>
      <w:r w:rsidR="003346C6">
        <w:rPr>
          <w:rFonts w:cs="Times New Roman"/>
        </w:rPr>
        <w:t>(</w:t>
      </w:r>
      <w:r w:rsidR="003346C6" w:rsidRPr="004E3E17">
        <w:rPr>
          <w:rFonts w:cs="Times New Roman"/>
          <w:b/>
          <w:bCs/>
          <w:i/>
          <w:iCs/>
        </w:rPr>
        <w:t>x</w:t>
      </w:r>
      <w:r w:rsidR="003346C6">
        <w:rPr>
          <w:rFonts w:cs="Times New Roman"/>
        </w:rPr>
        <w:t>)</w:t>
      </w:r>
      <w:r w:rsidR="004E3E17">
        <w:rPr>
          <w:rFonts w:cs="Times New Roman"/>
        </w:rPr>
        <w:t xml:space="preserve"> and</w:t>
      </w:r>
      <w:r w:rsidR="003346C6">
        <w:rPr>
          <w:rFonts w:cs="Times New Roman"/>
        </w:rPr>
        <w:t xml:space="preserve"> Σ(</w:t>
      </w:r>
      <w:r w:rsidR="003346C6" w:rsidRPr="004E3E17">
        <w:rPr>
          <w:rFonts w:cs="Times New Roman"/>
          <w:b/>
          <w:bCs/>
          <w:i/>
          <w:iCs/>
        </w:rPr>
        <w:t>x</w:t>
      </w:r>
      <w:r w:rsidR="003346C6">
        <w:rPr>
          <w:rFonts w:cs="Times New Roman"/>
        </w:rPr>
        <w:t xml:space="preserve">) and standard Gaussian distribution </w:t>
      </w:r>
      <w:r w:rsidR="003346C6" w:rsidRPr="004E3E17">
        <w:rPr>
          <w:rFonts w:cs="Times New Roman"/>
          <w:i/>
          <w:iCs/>
        </w:rPr>
        <w:t>N</w:t>
      </w:r>
      <w:r w:rsidR="003346C6">
        <w:rPr>
          <w:rFonts w:cs="Times New Roman"/>
        </w:rPr>
        <w:t>(</w:t>
      </w:r>
      <w:r w:rsidR="003346C6" w:rsidRPr="004E3E17">
        <w:rPr>
          <w:rFonts w:cs="Times New Roman"/>
          <w:b/>
          <w:bCs/>
        </w:rPr>
        <w:t>0</w:t>
      </w:r>
      <w:r w:rsidR="003346C6">
        <w:rPr>
          <w:rFonts w:cs="Times New Roman"/>
        </w:rPr>
        <w:t xml:space="preserve">, </w:t>
      </w:r>
      <w:r w:rsidR="003346C6" w:rsidRPr="004E3E17">
        <w:rPr>
          <w:rFonts w:cs="Times New Roman"/>
          <w:i/>
          <w:iCs/>
        </w:rPr>
        <w:t>I</w:t>
      </w:r>
      <w:r w:rsidR="003346C6">
        <w:rPr>
          <w:rFonts w:cs="Times New Roman"/>
        </w:rPr>
        <w:t xml:space="preserve">) whose mean vector and covariance matrix are </w:t>
      </w:r>
      <w:r w:rsidR="003346C6" w:rsidRPr="004E3E17">
        <w:rPr>
          <w:rFonts w:cs="Times New Roman"/>
          <w:b/>
          <w:bCs/>
        </w:rPr>
        <w:t>0</w:t>
      </w:r>
      <w:r w:rsidR="003346C6">
        <w:rPr>
          <w:rFonts w:cs="Times New Roman"/>
        </w:rPr>
        <w:t xml:space="preserve"> and identity matrix </w:t>
      </w:r>
      <w:r w:rsidR="003346C6" w:rsidRPr="004E3E17">
        <w:rPr>
          <w:rFonts w:cs="Times New Roman"/>
          <w:i/>
          <w:iCs/>
        </w:rPr>
        <w:t>I</w:t>
      </w:r>
      <w:r w:rsidR="003346C6">
        <w:rPr>
          <w:rFonts w:cs="Times New Roman"/>
        </w:rPr>
        <w:t>.</w:t>
      </w:r>
    </w:p>
    <w:p w14:paraId="15F4BB03" w14:textId="656DC354" w:rsidR="005D6DD5" w:rsidRDefault="005D6DD5" w:rsidP="003C6C4A">
      <w:pPr>
        <w:ind w:firstLine="360"/>
        <w:rPr>
          <w:rFonts w:cs="Times New Roman"/>
        </w:rPr>
      </w:pPr>
      <w:r>
        <w:rPr>
          <w:rFonts w:cs="Times New Roman"/>
        </w:rPr>
        <w:t xml:space="preserve">GAN does not concern the encoder </w:t>
      </w:r>
      <w:proofErr w:type="gramStart"/>
      <w:r w:rsidRPr="00E3288E">
        <w:rPr>
          <w:i/>
          <w:iCs/>
        </w:rPr>
        <w:t>f</w:t>
      </w:r>
      <w:r>
        <w:t>(</w:t>
      </w:r>
      <w:proofErr w:type="gramEnd"/>
      <w:r w:rsidRPr="00E3288E">
        <w:rPr>
          <w:b/>
          <w:bCs/>
          <w:i/>
          <w:iCs/>
        </w:rPr>
        <w:t>x</w:t>
      </w:r>
      <w:r>
        <w:t xml:space="preserve"> | </w:t>
      </w:r>
      <w:r>
        <w:rPr>
          <w:rFonts w:cs="Times New Roman"/>
        </w:rPr>
        <w:t>Θ</w:t>
      </w:r>
      <w:r>
        <w:t xml:space="preserve">) = </w:t>
      </w:r>
      <w:r w:rsidRPr="00E3288E">
        <w:rPr>
          <w:b/>
          <w:bCs/>
        </w:rPr>
        <w:t>z</w:t>
      </w:r>
      <w:r>
        <w:t xml:space="preserve"> but it focuses on optimizing the decoder </w:t>
      </w:r>
      <w:r w:rsidRPr="00F20ED4">
        <w:rPr>
          <w:rFonts w:cs="Times New Roman"/>
          <w:i/>
          <w:iCs/>
        </w:rPr>
        <w:t>g</w:t>
      </w:r>
      <w:r>
        <w:t>(</w:t>
      </w:r>
      <w:r w:rsidRPr="00F20ED4">
        <w:rPr>
          <w:b/>
          <w:bCs/>
        </w:rPr>
        <w:t>z</w:t>
      </w:r>
      <w:r>
        <w:t xml:space="preserve"> | </w:t>
      </w:r>
      <w:r>
        <w:rPr>
          <w:rFonts w:cs="Times New Roman"/>
        </w:rPr>
        <w:t>Φ</w:t>
      </w:r>
      <w:r>
        <w:t xml:space="preserve">) = </w:t>
      </w:r>
      <w:r w:rsidRPr="00F20ED4">
        <w:rPr>
          <w:b/>
          <w:bCs/>
          <w:i/>
          <w:iCs/>
        </w:rPr>
        <w:t>x</w:t>
      </w:r>
      <w:r w:rsidRPr="003959CF">
        <w:t>’</w:t>
      </w:r>
      <w:r>
        <w:t xml:space="preserve"> by </w:t>
      </w:r>
      <w:r w:rsidR="00555D65">
        <w:t xml:space="preserve">introducing a so-called discriminator which is a discrimination function </w:t>
      </w:r>
      <w:r w:rsidR="00555D65" w:rsidRPr="00555D65">
        <w:rPr>
          <w:i/>
          <w:iCs/>
        </w:rPr>
        <w:t>d</w:t>
      </w:r>
      <w:r w:rsidR="00555D65">
        <w:t>(</w:t>
      </w:r>
      <w:r w:rsidR="00555D65" w:rsidRPr="00555D65">
        <w:rPr>
          <w:b/>
          <w:bCs/>
          <w:i/>
          <w:iCs/>
        </w:rPr>
        <w:t>x</w:t>
      </w:r>
      <w:r w:rsidR="00A033E2">
        <w:t xml:space="preserve"> | </w:t>
      </w:r>
      <w:r w:rsidR="0023767B">
        <w:rPr>
          <w:rFonts w:cs="Times New Roman"/>
        </w:rPr>
        <w:t>Ψ</w:t>
      </w:r>
      <w:r w:rsidR="00555D65">
        <w:t>)</w:t>
      </w:r>
      <w:r w:rsidR="0099663A">
        <w:t xml:space="preserve">: </w:t>
      </w:r>
      <w:r w:rsidR="0099663A" w:rsidRPr="0099663A">
        <w:rPr>
          <w:b/>
          <w:bCs/>
          <w:i/>
          <w:iCs/>
        </w:rPr>
        <w:t>x</w:t>
      </w:r>
      <w:r w:rsidR="0099663A">
        <w:t xml:space="preserve"> </w:t>
      </w:r>
      <w:r w:rsidR="0099663A">
        <w:rPr>
          <w:rFonts w:cs="Times New Roman"/>
        </w:rPr>
        <w:t>→</w:t>
      </w:r>
      <w:r w:rsidR="0099663A">
        <w:t xml:space="preserve"> [0, 1]</w:t>
      </w:r>
      <w:r w:rsidR="00B92F14">
        <w:t xml:space="preserve"> from concerned data </w:t>
      </w:r>
      <w:r w:rsidR="00B92F14" w:rsidRPr="0008452F">
        <w:rPr>
          <w:b/>
          <w:bCs/>
          <w:i/>
          <w:iCs/>
        </w:rPr>
        <w:t>x</w:t>
      </w:r>
      <w:r w:rsidR="00B92F14">
        <w:t xml:space="preserve"> or </w:t>
      </w:r>
      <w:r w:rsidR="00B92F14" w:rsidRPr="0008452F">
        <w:rPr>
          <w:b/>
          <w:bCs/>
          <w:i/>
          <w:iCs/>
        </w:rPr>
        <w:t>x</w:t>
      </w:r>
      <w:r w:rsidR="00B92F14">
        <w:t>’ to range [0, 1]</w:t>
      </w:r>
      <w:r w:rsidR="0008452F">
        <w:t xml:space="preserve"> in which </w:t>
      </w:r>
      <w:r w:rsidR="00996B1C" w:rsidRPr="00555D65">
        <w:rPr>
          <w:i/>
          <w:iCs/>
        </w:rPr>
        <w:t>d</w:t>
      </w:r>
      <w:r w:rsidR="00996B1C">
        <w:t>(</w:t>
      </w:r>
      <w:r w:rsidR="00996B1C" w:rsidRPr="00555D65">
        <w:rPr>
          <w:b/>
          <w:bCs/>
          <w:i/>
          <w:iCs/>
        </w:rPr>
        <w:t>x</w:t>
      </w:r>
      <w:r w:rsidR="00996B1C">
        <w:t xml:space="preserve"> | </w:t>
      </w:r>
      <w:r w:rsidR="00996B1C">
        <w:rPr>
          <w:rFonts w:cs="Times New Roman"/>
        </w:rPr>
        <w:t>Ψ</w:t>
      </w:r>
      <w:r w:rsidR="00996B1C">
        <w:t>)</w:t>
      </w:r>
      <w:r w:rsidR="0008452F">
        <w:t xml:space="preserve"> can distinguish fake data from real data.</w:t>
      </w:r>
      <w:r w:rsidR="00A033E2">
        <w:t xml:space="preserve"> In other words, the larger result the </w:t>
      </w:r>
      <w:r w:rsidR="0023767B">
        <w:t xml:space="preserve">discriminator </w:t>
      </w:r>
      <w:proofErr w:type="gramStart"/>
      <w:r w:rsidR="0023767B" w:rsidRPr="00555D65">
        <w:rPr>
          <w:i/>
          <w:iCs/>
        </w:rPr>
        <w:t>d</w:t>
      </w:r>
      <w:r w:rsidR="0023767B">
        <w:t>(</w:t>
      </w:r>
      <w:proofErr w:type="gramEnd"/>
      <w:r w:rsidR="0023767B" w:rsidRPr="00555D65">
        <w:rPr>
          <w:b/>
          <w:bCs/>
          <w:i/>
          <w:iCs/>
        </w:rPr>
        <w:t>x</w:t>
      </w:r>
      <w:r w:rsidR="0023767B" w:rsidRPr="0023767B">
        <w:t>’</w:t>
      </w:r>
      <w:r w:rsidR="0023767B">
        <w:t xml:space="preserve"> | </w:t>
      </w:r>
      <w:r w:rsidR="0023767B">
        <w:rPr>
          <w:rFonts w:cs="Times New Roman"/>
        </w:rPr>
        <w:t>Ψ</w:t>
      </w:r>
      <w:r w:rsidR="0023767B">
        <w:t xml:space="preserve">) </w:t>
      </w:r>
      <w:r w:rsidR="00E11681">
        <w:t>derives</w:t>
      </w:r>
      <w:r w:rsidR="0023767B">
        <w:t xml:space="preserve">, the more realistic the generated </w:t>
      </w:r>
      <w:r w:rsidR="00195793">
        <w:t xml:space="preserve">data </w:t>
      </w:r>
      <w:r w:rsidR="0023767B" w:rsidRPr="00555D65">
        <w:rPr>
          <w:b/>
          <w:bCs/>
          <w:i/>
          <w:iCs/>
        </w:rPr>
        <w:t>x</w:t>
      </w:r>
      <w:r w:rsidR="0023767B" w:rsidRPr="0023767B">
        <w:t>’</w:t>
      </w:r>
      <w:r w:rsidR="0023767B">
        <w:t xml:space="preserve"> is.</w:t>
      </w:r>
      <w:r w:rsidR="00195793" w:rsidRPr="00195793">
        <w:rPr>
          <w:rFonts w:cs="Times New Roman"/>
          <w:i/>
          <w:iCs/>
        </w:rPr>
        <w:t xml:space="preserve"> </w:t>
      </w:r>
      <w:r w:rsidR="00195793">
        <w:rPr>
          <w:rFonts w:cs="Times New Roman"/>
        </w:rPr>
        <w:t xml:space="preserve">Obviously, </w:t>
      </w:r>
      <w:proofErr w:type="gramStart"/>
      <w:r w:rsidR="005F5657" w:rsidRPr="00555D65">
        <w:rPr>
          <w:i/>
          <w:iCs/>
        </w:rPr>
        <w:t>d</w:t>
      </w:r>
      <w:r w:rsidR="005F5657">
        <w:t>(</w:t>
      </w:r>
      <w:proofErr w:type="gramEnd"/>
      <w:r w:rsidR="005F5657" w:rsidRPr="00555D65">
        <w:rPr>
          <w:b/>
          <w:bCs/>
          <w:i/>
          <w:iCs/>
        </w:rPr>
        <w:t>x</w:t>
      </w:r>
      <w:r w:rsidR="005F5657">
        <w:t xml:space="preserve"> | </w:t>
      </w:r>
      <w:r w:rsidR="005F5657">
        <w:rPr>
          <w:rFonts w:cs="Times New Roman"/>
        </w:rPr>
        <w:t>Ψ</w:t>
      </w:r>
      <w:r w:rsidR="005F5657">
        <w:t>)</w:t>
      </w:r>
      <w:r w:rsidR="00195793">
        <w:t xml:space="preserve"> is implemented by a DNN whose weights are </w:t>
      </w:r>
      <w:r w:rsidR="005F5657">
        <w:rPr>
          <w:rFonts w:cs="Times New Roman"/>
        </w:rPr>
        <w:t xml:space="preserve">Ψ </w:t>
      </w:r>
      <w:r w:rsidR="00496DB5">
        <w:rPr>
          <w:rFonts w:cs="Times New Roman"/>
        </w:rPr>
        <w:t xml:space="preserve">with note that this DNN has only one output </w:t>
      </w:r>
      <w:r w:rsidR="00F11318">
        <w:rPr>
          <w:rFonts w:cs="Times New Roman"/>
        </w:rPr>
        <w:t>neuron</w:t>
      </w:r>
      <w:r w:rsidR="006C16B2">
        <w:rPr>
          <w:rFonts w:cs="Times New Roman"/>
        </w:rPr>
        <w:t xml:space="preserve"> denoted </w:t>
      </w:r>
      <w:r w:rsidR="006C16B2" w:rsidRPr="006C16B2">
        <w:rPr>
          <w:rFonts w:cs="Times New Roman"/>
          <w:i/>
          <w:iCs/>
        </w:rPr>
        <w:t>d</w:t>
      </w:r>
      <w:r w:rsidR="004A2AF9" w:rsidRPr="004A2AF9">
        <w:rPr>
          <w:rFonts w:cs="Times New Roman"/>
          <w:b/>
          <w:bCs/>
          <w:vertAlign w:val="subscript"/>
        </w:rPr>
        <w:t>0</w:t>
      </w:r>
      <w:r w:rsidR="005F5657">
        <w:rPr>
          <w:rFonts w:cs="Times New Roman"/>
        </w:rPr>
        <w:t>.</w:t>
      </w:r>
      <w:r w:rsidR="003C2C6C" w:rsidRPr="003C2C6C">
        <w:rPr>
          <w:rFonts w:cs="Times New Roman"/>
        </w:rPr>
        <w:t xml:space="preserve"> </w:t>
      </w:r>
      <w:r w:rsidR="003C2C6C">
        <w:rPr>
          <w:rFonts w:cs="Times New Roman"/>
        </w:rPr>
        <w:t xml:space="preserve">The essence of GAN is to </w:t>
      </w:r>
      <w:r w:rsidR="00E66F89">
        <w:rPr>
          <w:rFonts w:cs="Times New Roman"/>
        </w:rPr>
        <w:t xml:space="preserve">optimize </w:t>
      </w:r>
      <w:r w:rsidR="006064BD">
        <w:rPr>
          <w:rFonts w:cs="Times New Roman"/>
        </w:rPr>
        <w:t>mutually</w:t>
      </w:r>
      <w:r w:rsidR="00E66F89">
        <w:rPr>
          <w:rFonts w:cs="Times New Roman"/>
        </w:rPr>
        <w:t xml:space="preserve"> </w:t>
      </w:r>
      <w:r w:rsidR="003C2C6C">
        <w:rPr>
          <w:rFonts w:cs="Times New Roman"/>
        </w:rPr>
        <w:t xml:space="preserve">the following </w:t>
      </w:r>
      <w:r w:rsidR="00E66F89">
        <w:rPr>
          <w:rFonts w:cs="Times New Roman"/>
        </w:rPr>
        <w:t xml:space="preserve">target </w:t>
      </w:r>
      <w:r w:rsidR="003C2C6C">
        <w:rPr>
          <w:rFonts w:cs="Times New Roman"/>
        </w:rPr>
        <w:t>function for estimating the decod</w:t>
      </w:r>
      <w:r w:rsidR="00421E5F">
        <w:rPr>
          <w:rFonts w:cs="Times New Roman"/>
        </w:rPr>
        <w:t>er</w:t>
      </w:r>
      <w:r w:rsidR="003C2C6C">
        <w:rPr>
          <w:rFonts w:cs="Times New Roman"/>
        </w:rPr>
        <w:t xml:space="preserve"> parameter Φ</w:t>
      </w:r>
      <w:r w:rsidR="00E66F89">
        <w:rPr>
          <w:rFonts w:cs="Times New Roman"/>
        </w:rPr>
        <w:t xml:space="preserve"> and the </w:t>
      </w:r>
      <w:r w:rsidR="00E207C6">
        <w:t xml:space="preserve">discriminator parameter </w:t>
      </w:r>
      <w:r w:rsidR="00E207C6">
        <w:rPr>
          <w:rFonts w:cs="Times New Roman"/>
        </w:rPr>
        <w:t>Ψ.</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0514A0B7" w14:textId="77777777" w:rsidTr="004C49CA">
        <w:tc>
          <w:tcPr>
            <w:tcW w:w="8725" w:type="dxa"/>
          </w:tcPr>
          <w:p w14:paraId="5394FC9E" w14:textId="1AFEBD81" w:rsidR="004F290C" w:rsidRDefault="00ED7D62" w:rsidP="00121BAF">
            <m:oMathPara>
              <m:oMath>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15AC10FE" w14:textId="7F7EE1DF" w:rsidR="004F290C" w:rsidRDefault="004F290C" w:rsidP="00121BAF">
            <w:pPr>
              <w:jc w:val="right"/>
            </w:pPr>
            <w:r>
              <w:t>(</w:t>
            </w:r>
            <w:r w:rsidR="00011EF9">
              <w:t>2</w:t>
            </w:r>
            <w:r>
              <w:t>)</w:t>
            </w:r>
          </w:p>
        </w:tc>
      </w:tr>
    </w:tbl>
    <w:p w14:paraId="4C1B1B9F" w14:textId="7D0C9B20" w:rsidR="006064BD" w:rsidRDefault="006064BD" w:rsidP="006064BD">
      <w:pPr>
        <w:rPr>
          <w:rFonts w:cs="Times New Roman"/>
        </w:rPr>
      </w:pPr>
      <w:r>
        <w:t>Such that</w:t>
      </w:r>
      <w:r w:rsidR="002B430D">
        <w:t xml:space="preserve"> </w:t>
      </w:r>
      <w:r w:rsidR="002B430D">
        <w:rPr>
          <w:rFonts w:cs="Times New Roman"/>
        </w:rPr>
        <w:t>Φ and Ψ are optimized mutually as follows:</w:t>
      </w:r>
    </w:p>
    <w:p w14:paraId="39CF4B72" w14:textId="77777777" w:rsidR="00273A33" w:rsidRDefault="00ED7D62" w:rsidP="00273A33">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oMath>
      </m:oMathPara>
    </w:p>
    <w:p w14:paraId="034012BA" w14:textId="3CA5144D" w:rsidR="006064BD" w:rsidRDefault="00ED7D62" w:rsidP="00132AB5">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br/>
          </m:r>
        </m:oMath>
      </m:oMathPara>
      <w:r w:rsidR="00AA102D">
        <w:t xml:space="preserve">The proposed generative model in this research is called Adversarial Variational Autoencoders (AVA) because it combines VAE and GAN by fusing mechanism in which loss function and </w:t>
      </w:r>
      <w:r w:rsidR="008057C3">
        <w:t>balance</w:t>
      </w:r>
      <w:r w:rsidR="00AA102D">
        <w:t xml:space="preserve"> </w:t>
      </w:r>
      <w:r w:rsidR="009C6808">
        <w:t xml:space="preserve">function </w:t>
      </w:r>
      <w:r w:rsidR="00AA102D">
        <w:t xml:space="preserve">are optimized </w:t>
      </w:r>
      <w:r w:rsidR="009C6808">
        <w:t>parallelly</w:t>
      </w:r>
      <w:r w:rsidR="00AA102D">
        <w:t>.</w:t>
      </w:r>
      <w:r w:rsidR="00AD5232">
        <w:t xml:space="preserve"> The AVA loss function implies loss information in encoder </w:t>
      </w:r>
      <w:proofErr w:type="gramStart"/>
      <w:r w:rsidR="00FB5AC9" w:rsidRPr="00E3288E">
        <w:rPr>
          <w:i/>
          <w:iCs/>
        </w:rPr>
        <w:t>f</w:t>
      </w:r>
      <w:r w:rsidR="00FB5AC9">
        <w:t>(</w:t>
      </w:r>
      <w:proofErr w:type="gramEnd"/>
      <w:r w:rsidR="00FB5AC9" w:rsidRPr="00E3288E">
        <w:rPr>
          <w:b/>
          <w:bCs/>
          <w:i/>
          <w:iCs/>
        </w:rPr>
        <w:t>x</w:t>
      </w:r>
      <w:r w:rsidR="00FB5AC9">
        <w:t xml:space="preserve"> | </w:t>
      </w:r>
      <w:r w:rsidR="00FB5AC9">
        <w:rPr>
          <w:rFonts w:cs="Times New Roman"/>
        </w:rPr>
        <w:t>Θ</w:t>
      </w:r>
      <w:r w:rsidR="00FB5AC9">
        <w:t>)</w:t>
      </w:r>
      <w:r w:rsidR="00AD5232">
        <w:t xml:space="preserve">, decoder </w:t>
      </w:r>
      <w:r w:rsidR="00FB5AC9" w:rsidRPr="00F20ED4">
        <w:rPr>
          <w:rFonts w:cs="Times New Roman"/>
          <w:i/>
          <w:iCs/>
        </w:rPr>
        <w:t>g</w:t>
      </w:r>
      <w:r w:rsidR="00FB5AC9">
        <w:t>(</w:t>
      </w:r>
      <w:r w:rsidR="00FB5AC9" w:rsidRPr="00F20ED4">
        <w:rPr>
          <w:b/>
          <w:bCs/>
        </w:rPr>
        <w:t>z</w:t>
      </w:r>
      <w:r w:rsidR="00FB5AC9">
        <w:t xml:space="preserve"> | </w:t>
      </w:r>
      <w:r w:rsidR="00FB5AC9">
        <w:rPr>
          <w:rFonts w:cs="Times New Roman"/>
        </w:rPr>
        <w:t>Φ</w:t>
      </w:r>
      <w:r w:rsidR="00FB5AC9">
        <w:t>)</w:t>
      </w:r>
      <w:r w:rsidR="00AD5232">
        <w:t xml:space="preserve">, discriminator </w:t>
      </w:r>
      <w:r w:rsidR="00FB5AC9" w:rsidRPr="00555D65">
        <w:rPr>
          <w:i/>
          <w:iCs/>
        </w:rPr>
        <w:t>d</w:t>
      </w:r>
      <w:r w:rsidR="00FB5AC9">
        <w:t>(</w:t>
      </w:r>
      <w:r w:rsidR="00FB5AC9" w:rsidRPr="00555D65">
        <w:rPr>
          <w:b/>
          <w:bCs/>
          <w:i/>
          <w:iCs/>
        </w:rPr>
        <w:t>x</w:t>
      </w:r>
      <w:r w:rsidR="00FB5AC9">
        <w:t xml:space="preserve"> | </w:t>
      </w:r>
      <w:r w:rsidR="00FB5AC9">
        <w:rPr>
          <w:rFonts w:cs="Times New Roman"/>
        </w:rPr>
        <w:t>Ψ</w:t>
      </w:r>
      <w:r w:rsidR="00FB5AC9">
        <w:t xml:space="preserve">) </w:t>
      </w:r>
      <w:r w:rsidR="00AD5232">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4784F492" w14:textId="77777777" w:rsidTr="004C49CA">
        <w:tc>
          <w:tcPr>
            <w:tcW w:w="8725" w:type="dxa"/>
          </w:tcPr>
          <w:p w14:paraId="04D4516F" w14:textId="2D95D53B" w:rsidR="004F290C" w:rsidRDefault="00ED7D62" w:rsidP="00121BAF">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6044B948" w14:textId="41AC3028" w:rsidR="004F290C" w:rsidRDefault="004F290C" w:rsidP="00121BAF">
            <w:pPr>
              <w:jc w:val="right"/>
            </w:pPr>
            <w:r>
              <w:t>(</w:t>
            </w:r>
            <w:r w:rsidR="00011EF9">
              <w:t>3</w:t>
            </w:r>
            <w:r>
              <w:t>)</w:t>
            </w:r>
          </w:p>
        </w:tc>
      </w:tr>
    </w:tbl>
    <w:p w14:paraId="0FA2868A" w14:textId="7B07F491" w:rsidR="00AD5232" w:rsidRDefault="00B140AA" w:rsidP="00132AB5">
      <w:r>
        <w:t>The balance function of AVA is to supervise the decoding mechanism, which is the GAN target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72064AA5" w14:textId="77777777" w:rsidTr="004C49CA">
        <w:tc>
          <w:tcPr>
            <w:tcW w:w="8725" w:type="dxa"/>
          </w:tcPr>
          <w:p w14:paraId="112CFB34" w14:textId="5AC8AF77" w:rsidR="004F290C" w:rsidRDefault="00ED7D62" w:rsidP="00121BAF">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91" w:type="dxa"/>
            <w:vAlign w:val="center"/>
          </w:tcPr>
          <w:p w14:paraId="05ADA7AD" w14:textId="05C04A06" w:rsidR="004F290C" w:rsidRDefault="004F290C" w:rsidP="00121BAF">
            <w:pPr>
              <w:jc w:val="right"/>
            </w:pPr>
            <w:r>
              <w:t>(</w:t>
            </w:r>
            <w:r w:rsidR="00011EF9">
              <w:t>4</w:t>
            </w:r>
            <w:r>
              <w:t>)</w:t>
            </w:r>
          </w:p>
        </w:tc>
      </w:tr>
    </w:tbl>
    <w:p w14:paraId="1B48AC97" w14:textId="6C107754" w:rsidR="001F1826" w:rsidRDefault="00B140AA" w:rsidP="001F1826">
      <w:pPr>
        <w:rPr>
          <w:rFonts w:cs="Times New Roman"/>
        </w:rPr>
      </w:pPr>
      <w:r>
        <w:t>The key point of AVA is that the discriminator function occurs in both loss function and balance function</w:t>
      </w:r>
      <w:r w:rsidR="00270AF7">
        <w:t xml:space="preserve"> via the expression </w:t>
      </w:r>
      <w:proofErr w:type="gramStart"/>
      <w:r w:rsidR="00EB7812">
        <w:t>log(</w:t>
      </w:r>
      <w:proofErr w:type="gramEnd"/>
      <w:r w:rsidR="00EB7812">
        <w:t xml:space="preserve">1 – </w:t>
      </w:r>
      <w:r w:rsidR="00EB7812" w:rsidRPr="0016272C">
        <w:rPr>
          <w:i/>
          <w:iCs/>
        </w:rPr>
        <w:t>d</w:t>
      </w:r>
      <w:r w:rsidR="00EB7812">
        <w:t>(</w:t>
      </w:r>
      <w:r w:rsidR="00EB7812" w:rsidRPr="0016272C">
        <w:rPr>
          <w:i/>
          <w:iCs/>
        </w:rPr>
        <w:t>g</w:t>
      </w:r>
      <w:r w:rsidR="00EB7812">
        <w:t>(</w:t>
      </w:r>
      <w:r w:rsidR="00EB7812" w:rsidRPr="0016272C">
        <w:rPr>
          <w:b/>
          <w:bCs/>
        </w:rPr>
        <w:t>z</w:t>
      </w:r>
      <w:r w:rsidR="00EB7812">
        <w:t xml:space="preserve"> | </w:t>
      </w:r>
      <w:r w:rsidR="0016272C">
        <w:rPr>
          <w:rFonts w:cs="Times New Roman"/>
        </w:rPr>
        <w:t>Φ</w:t>
      </w:r>
      <w:r w:rsidR="0016272C">
        <w:t xml:space="preserve">) | </w:t>
      </w:r>
      <w:r w:rsidR="0016272C">
        <w:rPr>
          <w:rFonts w:cs="Times New Roman"/>
        </w:rPr>
        <w:t>Ψ</w:t>
      </w:r>
      <w:r w:rsidR="0016272C">
        <w:t>))</w:t>
      </w:r>
      <w:r w:rsidR="00693AC3">
        <w:t xml:space="preserve">, which means that </w:t>
      </w:r>
      <w:r w:rsidR="00A440C9">
        <w:t>the capacity of how to distinguish fake data from realistic data by discriminator function affects the decoder DNN</w:t>
      </w:r>
      <w:r w:rsidR="001F281B">
        <w:t>.</w:t>
      </w:r>
      <w:r w:rsidR="001F1826" w:rsidRPr="001F1826">
        <w:t xml:space="preserve"> </w:t>
      </w:r>
      <w:r w:rsidR="001F1826">
        <w:t xml:space="preserve">As a result, the three parameters </w:t>
      </w:r>
      <w:r w:rsidR="00007B6B">
        <w:rPr>
          <w:rFonts w:cs="Times New Roman"/>
        </w:rPr>
        <w:t>Θ</w:t>
      </w:r>
      <w:r w:rsidR="00007B6B">
        <w:t xml:space="preserve">, </w:t>
      </w:r>
      <w:r w:rsidR="001F1826">
        <w:rPr>
          <w:rFonts w:cs="Times New Roman"/>
        </w:rPr>
        <w:t>Φ</w:t>
      </w:r>
      <w:r w:rsidR="00007B6B">
        <w:rPr>
          <w:rFonts w:cs="Times New Roman"/>
        </w:rPr>
        <w:t>,</w:t>
      </w:r>
      <w:r w:rsidR="001F1826">
        <w:rPr>
          <w:rFonts w:cs="Times New Roman"/>
        </w:rPr>
        <w:t xml:space="preserve"> and Ψ are optimized mutually </w:t>
      </w:r>
      <w:r w:rsidR="00007B6B">
        <w:rPr>
          <w:rFonts w:cs="Times New Roman"/>
        </w:rPr>
        <w:t>according to both loss function and balance function as follows:</w:t>
      </w:r>
    </w:p>
    <w:p w14:paraId="45DDC9EF" w14:textId="3D445FE2" w:rsidR="00396020" w:rsidRDefault="00ED7D62" w:rsidP="00396020">
      <w:pPr>
        <w:rPr>
          <w:rFonts w:cs="Times New Roman"/>
        </w:rPr>
      </w:pPr>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cs="Times New Roman"/>
            </w: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rPr>
              <w:rFonts w:cs="Times New Roman"/>
            </w: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r>
            <m:rPr>
              <m:sty m:val="p"/>
            </m:rPr>
            <w:br/>
          </m:r>
        </m:oMath>
      </m:oMathPara>
      <w:r w:rsidR="00EB7DA0">
        <w:t xml:space="preserve">Because the encoder parameter </w:t>
      </w:r>
      <w:r w:rsidR="00EB7DA0">
        <w:rPr>
          <w:rFonts w:cs="Times New Roman"/>
        </w:rPr>
        <w:t xml:space="preserve">Θ is independent from </w:t>
      </w:r>
      <w:r w:rsidR="0065793D">
        <w:rPr>
          <w:rFonts w:cs="Times New Roman"/>
        </w:rPr>
        <w:t xml:space="preserve">both </w:t>
      </w:r>
      <w:r w:rsidR="00EB7DA0">
        <w:rPr>
          <w:rFonts w:cs="Times New Roman"/>
        </w:rPr>
        <w:t xml:space="preserve">the decoder parameter </w:t>
      </w:r>
      <w:r w:rsidR="00253551">
        <w:rPr>
          <w:rFonts w:cs="Times New Roman"/>
        </w:rPr>
        <w:t>Φ</w:t>
      </w:r>
      <w:r w:rsidR="0065793D">
        <w:rPr>
          <w:rFonts w:cs="Times New Roman"/>
        </w:rPr>
        <w:t xml:space="preserve"> and the discriminator parameter </w:t>
      </w:r>
      <w:r w:rsidR="00924C2A">
        <w:rPr>
          <w:rFonts w:cs="Times New Roman"/>
        </w:rPr>
        <w:t>Ψ</w:t>
      </w:r>
      <w:r w:rsidR="00253551">
        <w:rPr>
          <w:rFonts w:cs="Times New Roman"/>
        </w:rPr>
        <w:t>, its estimate is specified as follows:</w:t>
      </w:r>
    </w:p>
    <w:p w14:paraId="3F04B43F" w14:textId="3DA69D2F" w:rsidR="00924C2A" w:rsidRDefault="00ED7D62" w:rsidP="00924C2A">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r>
                            <w:rPr>
                              <w:rFonts w:ascii="Cambria Math" w:hAnsi="Cambria Math"/>
                            </w:rPr>
                            <m:t>I</m:t>
                          </m:r>
                        </m:e>
                      </m:d>
                    </m:e>
                  </m:d>
                </m:e>
              </m:d>
            </m:e>
          </m:func>
        </m:oMath>
      </m:oMathPara>
    </w:p>
    <w:p w14:paraId="7A10E088" w14:textId="5FCA4304" w:rsidR="002E0635" w:rsidRDefault="002E0635" w:rsidP="002E0635">
      <w:pPr>
        <w:rPr>
          <w:rFonts w:cs="Times New Roman"/>
        </w:rPr>
      </w:pPr>
      <w:r>
        <w:t xml:space="preserve">Because the decoder parameter </w:t>
      </w:r>
      <w:r>
        <w:rPr>
          <w:rFonts w:cs="Times New Roman"/>
        </w:rPr>
        <w:t>Φ is independent from the encoder parameter Θ, its estimate is specified as follows:</w:t>
      </w:r>
    </w:p>
    <w:p w14:paraId="57056393" w14:textId="312076E3" w:rsidR="00924C2A" w:rsidRDefault="00ED7D62" w:rsidP="00924C2A">
      <w:pPr>
        <w:rPr>
          <w:rFonts w:cs="Times New Roman"/>
        </w:rPr>
      </w:pPr>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e>
          </m:func>
        </m:oMath>
      </m:oMathPara>
    </w:p>
    <w:p w14:paraId="0597FE9A" w14:textId="34F84756" w:rsidR="00007B6B" w:rsidRDefault="00B20354" w:rsidP="001F1826">
      <w:pPr>
        <w:rPr>
          <w:rFonts w:cs="Times New Roman"/>
        </w:rPr>
      </w:pPr>
      <w:r>
        <w:t>Note that the Euclidean distance ||</w:t>
      </w:r>
      <w:r w:rsidRPr="006018FC">
        <w:rPr>
          <w:b/>
          <w:bCs/>
          <w:i/>
          <w:iCs/>
        </w:rPr>
        <w:t>x</w:t>
      </w:r>
      <w:r>
        <w:t xml:space="preserve"> – </w:t>
      </w:r>
      <w:r w:rsidRPr="006018FC">
        <w:rPr>
          <w:b/>
          <w:bCs/>
          <w:i/>
          <w:iCs/>
        </w:rPr>
        <w:t>x</w:t>
      </w:r>
      <w:r>
        <w:t xml:space="preserve">’|| is only dependent on </w:t>
      </w:r>
      <w:r>
        <w:rPr>
          <w:rFonts w:cs="Times New Roman"/>
        </w:rPr>
        <w:t>Θ</w:t>
      </w:r>
      <w:r>
        <w:t>.</w:t>
      </w:r>
      <w:r w:rsidRPr="002E0635">
        <w:t xml:space="preserve"> </w:t>
      </w:r>
      <w:r w:rsidR="00273A33">
        <w:t xml:space="preserve">Because the discriminator tries to increase </w:t>
      </w:r>
      <w:r w:rsidR="00F561F8">
        <w:t>credible</w:t>
      </w:r>
      <w:r w:rsidR="00273A33">
        <w:t xml:space="preserve"> degree </w:t>
      </w:r>
      <w:r w:rsidR="00F561F8">
        <w:t>of realistic data and decrease credible degree of fa</w:t>
      </w:r>
      <w:r w:rsidR="00B36847">
        <w:t>k</w:t>
      </w:r>
      <w:r w:rsidR="00F561F8">
        <w:t xml:space="preserve">e data, </w:t>
      </w:r>
      <w:r w:rsidR="00F561F8">
        <w:rPr>
          <w:rFonts w:cs="Times New Roman"/>
        </w:rPr>
        <w:t>its</w:t>
      </w:r>
      <w:r w:rsidR="00F51C4F">
        <w:rPr>
          <w:rFonts w:cs="Times New Roman"/>
        </w:rPr>
        <w:t xml:space="preserve"> parameter Ψ</w:t>
      </w:r>
      <w:r w:rsidR="00A92A2A">
        <w:rPr>
          <w:rFonts w:cs="Times New Roman"/>
        </w:rPr>
        <w:t xml:space="preserve"> has following estimate:</w:t>
      </w:r>
    </w:p>
    <w:p w14:paraId="51F4DD8C" w14:textId="5F85AC21" w:rsidR="00A92A2A" w:rsidRDefault="00ED7D62" w:rsidP="001F1826">
      <m:oMathPara>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p w14:paraId="3E09F048" w14:textId="56BD8761" w:rsidR="00CB7D19" w:rsidRDefault="00086BBF" w:rsidP="00CB7D19">
      <w:r>
        <w:t xml:space="preserve">By applying stochastic gradient descent (SDG) algorithm into backpropagation algorithm, these estimates are determined based on gradients </w:t>
      </w:r>
      <w:r w:rsidR="00A529D6">
        <w:t>of</w:t>
      </w:r>
      <w:r w:rsidR="00774F22">
        <w:rPr>
          <w:rFonts w:ascii="Cambria Math" w:hAnsi="Cambria Math" w:cs="Cambria Math"/>
        </w:rPr>
        <w:t xml:space="preserve"> </w:t>
      </w:r>
      <w:r>
        <w:t>loss function and balance function as follows:</w:t>
      </w:r>
    </w:p>
    <w:p w14:paraId="721D1E2F" w14:textId="6ECC4C60" w:rsidR="00774F22" w:rsidRPr="00296A84" w:rsidRDefault="00296A84" w:rsidP="00774F2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,I</m:t>
                      </m:r>
                    </m:e>
                  </m:d>
                </m:e>
              </m:d>
            </m:e>
          </m:d>
          <m:r>
            <m:rPr>
              <m:sty m:val="p"/>
            </m:rPr>
            <w:br/>
          </m:r>
        </m:oMath>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r>
            <m:rPr>
              <m:sty m:val="p"/>
            </m:rPr>
            <w:br/>
          </m:r>
        </m:oMath>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189B11FB" w14:textId="1F707E66" w:rsidR="00296A84" w:rsidRDefault="00664360" w:rsidP="00CB7D19">
      <w:pPr>
        <w:rPr>
          <w:rFonts w:cs="Times New Roman"/>
        </w:rPr>
      </w:pPr>
      <w:r>
        <w:t xml:space="preserve">Where </w:t>
      </w:r>
      <w:r w:rsidRPr="00664360">
        <w:rPr>
          <w:rFonts w:cs="Times New Roman"/>
          <w:i/>
          <w:iCs/>
        </w:rPr>
        <w:t>γ</w:t>
      </w:r>
      <w:r>
        <w:t xml:space="preserve"> (0 &lt; </w:t>
      </w:r>
      <w:r w:rsidRPr="00664360">
        <w:rPr>
          <w:rFonts w:cs="Times New Roman"/>
          <w:i/>
          <w:iCs/>
        </w:rPr>
        <w:t>γ</w:t>
      </w:r>
      <w:r>
        <w:rPr>
          <w:rFonts w:cs="Times New Roman"/>
        </w:rPr>
        <w:t xml:space="preserve"> ≤</w:t>
      </w:r>
      <w:r>
        <w:t xml:space="preserve"> 1) is learning rate. </w:t>
      </w:r>
      <w:r w:rsidR="00E02CD1">
        <w:t xml:space="preserve">Let </w:t>
      </w:r>
      <w:proofErr w:type="spellStart"/>
      <w:r w:rsidR="00F72D9B">
        <w:rPr>
          <w:i/>
          <w:iCs/>
        </w:rPr>
        <w:t>a</w:t>
      </w:r>
      <w:r w:rsidR="00F72D9B" w:rsidRPr="00F72D9B">
        <w:rPr>
          <w:i/>
          <w:iCs/>
          <w:vertAlign w:val="subscript"/>
        </w:rPr>
        <w:t>f</w:t>
      </w:r>
      <w:proofErr w:type="spellEnd"/>
      <w:r w:rsidR="00E02CD1">
        <w:t>(.)</w:t>
      </w:r>
      <w:r w:rsidR="00F72D9B">
        <w:t xml:space="preserve">, </w:t>
      </w:r>
      <w:r w:rsidR="00F72D9B" w:rsidRPr="00F72D9B">
        <w:rPr>
          <w:i/>
          <w:iCs/>
        </w:rPr>
        <w:t>a</w:t>
      </w:r>
      <w:r w:rsidR="00F72D9B" w:rsidRPr="00F72D9B">
        <w:rPr>
          <w:i/>
          <w:iCs/>
          <w:vertAlign w:val="subscript"/>
        </w:rPr>
        <w:t>g</w:t>
      </w:r>
      <w:r w:rsidR="00F72D9B">
        <w:t xml:space="preserve">(.), and </w:t>
      </w:r>
      <w:r w:rsidR="00F72D9B" w:rsidRPr="00F72D9B">
        <w:rPr>
          <w:i/>
          <w:iCs/>
        </w:rPr>
        <w:t>a</w:t>
      </w:r>
      <w:r w:rsidR="00F72D9B" w:rsidRPr="00F72D9B">
        <w:rPr>
          <w:i/>
          <w:iCs/>
          <w:vertAlign w:val="subscript"/>
        </w:rPr>
        <w:t>d</w:t>
      </w:r>
      <w:r w:rsidR="00F72D9B">
        <w:t>(.)</w:t>
      </w:r>
      <w:r w:rsidR="00E02CD1">
        <w:t xml:space="preserve"> be activation function</w:t>
      </w:r>
      <w:r w:rsidR="00F72D9B">
        <w:t>s of encoder DNN, decoder DNN, and discriminator DNN</w:t>
      </w:r>
      <w:r w:rsidR="00C30408">
        <w:t>, respectively</w:t>
      </w:r>
      <w:r w:rsidR="00F72D9B">
        <w:t xml:space="preserve"> and so</w:t>
      </w:r>
      <w:r w:rsidR="00E02CD1">
        <w:t xml:space="preserve">, </w:t>
      </w:r>
      <w:r w:rsidR="00F72D9B">
        <w:t xml:space="preserve">let </w:t>
      </w:r>
      <w:proofErr w:type="spellStart"/>
      <w:r w:rsidR="00F72D9B">
        <w:rPr>
          <w:i/>
          <w:iCs/>
        </w:rPr>
        <w:t>a</w:t>
      </w:r>
      <w:r w:rsidR="00F72D9B" w:rsidRPr="00F72D9B">
        <w:rPr>
          <w:i/>
          <w:iCs/>
          <w:vertAlign w:val="subscript"/>
        </w:rPr>
        <w:t>f</w:t>
      </w:r>
      <w:proofErr w:type="spellEnd"/>
      <w:r w:rsidR="00F72D9B" w:rsidRPr="00F72D9B">
        <w:t>’</w:t>
      </w:r>
      <w:r w:rsidR="00F72D9B">
        <w:t xml:space="preserve">(.), </w:t>
      </w:r>
      <w:r w:rsidR="00F72D9B" w:rsidRPr="00F72D9B">
        <w:rPr>
          <w:i/>
          <w:iCs/>
        </w:rPr>
        <w:t>a</w:t>
      </w:r>
      <w:r w:rsidR="00F72D9B" w:rsidRPr="00F72D9B">
        <w:rPr>
          <w:i/>
          <w:iCs/>
          <w:vertAlign w:val="subscript"/>
        </w:rPr>
        <w:t>g</w:t>
      </w:r>
      <w:r w:rsidR="00F72D9B" w:rsidRPr="00F72D9B">
        <w:t>’</w:t>
      </w:r>
      <w:r w:rsidR="00F72D9B">
        <w:t xml:space="preserve">(.), and </w:t>
      </w:r>
      <w:r w:rsidR="00F72D9B" w:rsidRPr="00F72D9B">
        <w:rPr>
          <w:i/>
          <w:iCs/>
        </w:rPr>
        <w:t>a</w:t>
      </w:r>
      <w:r w:rsidR="00F72D9B" w:rsidRPr="00F72D9B">
        <w:rPr>
          <w:i/>
          <w:iCs/>
          <w:vertAlign w:val="subscript"/>
        </w:rPr>
        <w:t>d</w:t>
      </w:r>
      <w:r w:rsidR="00F72D9B" w:rsidRPr="00F72D9B">
        <w:t>’</w:t>
      </w:r>
      <w:r w:rsidR="00F72D9B">
        <w:t>(.)</w:t>
      </w:r>
      <w:r w:rsidR="009A40BF">
        <w:t xml:space="preserve"> </w:t>
      </w:r>
      <w:r w:rsidR="00F72D9B">
        <w:t xml:space="preserve">be </w:t>
      </w:r>
      <w:r w:rsidR="00DB6A59">
        <w:t>derivatives</w:t>
      </w:r>
      <w:r w:rsidR="00F72D9B">
        <w:t xml:space="preserve"> of these activation functions</w:t>
      </w:r>
      <w:r w:rsidR="00C30408">
        <w:t>, respectively</w:t>
      </w:r>
      <w:r w:rsidR="00E02CD1">
        <w:t xml:space="preserve">. </w:t>
      </w:r>
      <w:r w:rsidR="00F84210">
        <w:t>T</w:t>
      </w:r>
      <w:r w:rsidR="00E02CD1">
        <w:t xml:space="preserve">he </w:t>
      </w:r>
      <w:r w:rsidR="009E0541">
        <w:t xml:space="preserve">encoder </w:t>
      </w:r>
      <w:r w:rsidR="00E02CD1">
        <w:t xml:space="preserve">gradient regarding </w:t>
      </w:r>
      <w:r w:rsidR="00E02CD1">
        <w:rPr>
          <w:rFonts w:cs="Times New Roman"/>
        </w:rPr>
        <w:t>Θ is</w:t>
      </w:r>
      <w:r w:rsidR="007B75B1">
        <w:rPr>
          <w:rFonts w:cs="Times New Roman"/>
        </w:rPr>
        <w:t xml:space="preserve"> </w:t>
      </w:r>
      <w:sdt>
        <w:sdtPr>
          <w:rPr>
            <w:rFonts w:cs="Times New Roman"/>
          </w:rPr>
          <w:id w:val="178019861"/>
          <w:citation/>
        </w:sdtPr>
        <w:sdtEndPr/>
        <w:sdtContent>
          <w:r w:rsidR="007B75B1">
            <w:rPr>
              <w:rFonts w:cs="Times New Roman"/>
            </w:rPr>
            <w:fldChar w:fldCharType="begin"/>
          </w:r>
          <w:r w:rsidR="007B75B1">
            <w:rPr>
              <w:rFonts w:cs="Times New Roman"/>
            </w:rPr>
            <w:instrText xml:space="preserve">CITATION Doe16VAE \p 9 \l 1033 </w:instrText>
          </w:r>
          <w:r w:rsidR="007B75B1">
            <w:rPr>
              <w:rFonts w:cs="Times New Roman"/>
            </w:rPr>
            <w:fldChar w:fldCharType="separate"/>
          </w:r>
          <w:r w:rsidR="007B75B1" w:rsidRPr="007B75B1">
            <w:rPr>
              <w:rFonts w:cs="Times New Roman"/>
              <w:noProof/>
            </w:rPr>
            <w:t>(Doersch, 2016, p. 9)</w:t>
          </w:r>
          <w:r w:rsidR="007B75B1">
            <w:rPr>
              <w:rFonts w:cs="Times New Roman"/>
            </w:rPr>
            <w:fldChar w:fldCharType="end"/>
          </w:r>
        </w:sdtContent>
      </w:sdt>
      <w:r w:rsidR="00E02CD1">
        <w:rPr>
          <w:rFonts w:cs="Times New Roman"/>
        </w:rPr>
        <w:t>:</w:t>
      </w:r>
    </w:p>
    <w:p w14:paraId="2F6B1310" w14:textId="60C1D759" w:rsidR="009E0541" w:rsidRDefault="00ED7D62" w:rsidP="009E0541">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r>
                        <w:rPr>
                          <w:rFonts w:ascii="Cambria Math" w:hAnsi="Cambria Math"/>
                        </w:rPr>
                        <m:t>I</m:t>
                      </m:r>
                    </m:e>
                  </m:d>
                </m:e>
              </m:d>
            </m:e>
          </m:d>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785B7EE0" w14:textId="0C471B51" w:rsidR="00E02CD1" w:rsidRDefault="005C3D4E" w:rsidP="00CB7D19">
      <w:pPr>
        <w:rPr>
          <w:rFonts w:cs="Times New Roman"/>
        </w:rPr>
      </w:pPr>
      <w:r>
        <w:t xml:space="preserve">The </w:t>
      </w:r>
      <w:r w:rsidR="009E0541">
        <w:t xml:space="preserve">decoder </w:t>
      </w:r>
      <w:r>
        <w:t xml:space="preserve">gradient regarding </w:t>
      </w:r>
      <w:r>
        <w:rPr>
          <w:rFonts w:cs="Times New Roman"/>
        </w:rPr>
        <w:t>Φ is:</w:t>
      </w:r>
    </w:p>
    <w:p w14:paraId="0C260691" w14:textId="398DBFD4" w:rsidR="009E0541" w:rsidRPr="00692790" w:rsidRDefault="00ED7D62" w:rsidP="00CB7D19">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760A961" w14:textId="078D526F" w:rsidR="00692790" w:rsidRDefault="00692790" w:rsidP="00692790">
      <w:r>
        <w:t>Where,</w:t>
      </w:r>
    </w:p>
    <w:p w14:paraId="324EC6A8" w14:textId="41DF6269" w:rsidR="00692790" w:rsidRDefault="00692790" w:rsidP="00692790">
      <m:oMathPara>
        <m:oMath>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p w14:paraId="697B12FC" w14:textId="69B66ACE" w:rsidR="005C3D4E" w:rsidRPr="005D6DD5" w:rsidRDefault="00E66497" w:rsidP="00CB7D19">
      <w:r>
        <w:t xml:space="preserve">The </w:t>
      </w:r>
      <w:r w:rsidR="0098135E">
        <w:t xml:space="preserve">discriminator </w:t>
      </w:r>
      <w:r>
        <w:t xml:space="preserve">gradient regarding </w:t>
      </w:r>
      <w:r>
        <w:rPr>
          <w:rFonts w:cs="Times New Roman"/>
        </w:rPr>
        <w:t>Ψ is:</w:t>
      </w:r>
    </w:p>
    <w:p w14:paraId="790FC97F" w14:textId="459BCE29" w:rsidR="00DC717E" w:rsidRDefault="00ED7D62">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oMath>
      </m:oMathPara>
    </w:p>
    <w:p w14:paraId="4CA554F8" w14:textId="52BC0EF8" w:rsidR="00E66497" w:rsidRDefault="00995EBF">
      <w:r>
        <w:t>As a result, SGD algorithm incorporated into backpropagation algorithm for solving AVA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37E7E4A7" w14:textId="77777777" w:rsidTr="004C49CA">
        <w:tc>
          <w:tcPr>
            <w:tcW w:w="8725" w:type="dxa"/>
          </w:tcPr>
          <w:p w14:paraId="56E29A57" w14:textId="681B48FE" w:rsidR="004F290C" w:rsidRDefault="00670125" w:rsidP="00121BAF">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4E47E9F9" w14:textId="3CE47357" w:rsidR="004F290C" w:rsidRDefault="004F290C" w:rsidP="00121BAF">
            <w:pPr>
              <w:jc w:val="right"/>
            </w:pPr>
            <w:r>
              <w:t>(</w:t>
            </w:r>
            <w:r w:rsidR="00011EF9">
              <w:t>5</w:t>
            </w:r>
            <w:r>
              <w:t>)</w:t>
            </w:r>
          </w:p>
        </w:tc>
      </w:tr>
    </w:tbl>
    <w:p w14:paraId="064F8353" w14:textId="77777777" w:rsidR="004F290C" w:rsidRDefault="004F290C" w:rsidP="00256B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07E8B7E5" w14:textId="77777777" w:rsidTr="004C49CA">
        <w:tc>
          <w:tcPr>
            <w:tcW w:w="8725" w:type="dxa"/>
          </w:tcPr>
          <w:p w14:paraId="03B3512C" w14:textId="5DB54529" w:rsidR="004F290C" w:rsidRDefault="00670125" w:rsidP="00121BAF">
            <m:oMathPara>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oMath>
            </m:oMathPara>
          </w:p>
        </w:tc>
        <w:tc>
          <w:tcPr>
            <w:tcW w:w="291" w:type="dxa"/>
            <w:vAlign w:val="center"/>
          </w:tcPr>
          <w:p w14:paraId="113DB8D7" w14:textId="23299C0F" w:rsidR="004F290C" w:rsidRDefault="004F290C" w:rsidP="00121BAF">
            <w:pPr>
              <w:jc w:val="right"/>
            </w:pPr>
            <w:r>
              <w:t>(</w:t>
            </w:r>
            <w:r w:rsidR="00011EF9">
              <w:t>6</w:t>
            </w:r>
            <w:r>
              <w:t>)</w:t>
            </w:r>
          </w:p>
        </w:tc>
      </w:tr>
    </w:tbl>
    <w:p w14:paraId="683B19B3" w14:textId="77777777" w:rsidR="004F290C" w:rsidRDefault="004F290C" w:rsidP="00256B0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4F290C" w14:paraId="23050923" w14:textId="77777777" w:rsidTr="004C49CA">
        <w:tc>
          <w:tcPr>
            <w:tcW w:w="8725" w:type="dxa"/>
          </w:tcPr>
          <w:p w14:paraId="291CB244" w14:textId="07AC8922" w:rsidR="004F290C" w:rsidRDefault="00670125" w:rsidP="00121BAF">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tc>
        <w:tc>
          <w:tcPr>
            <w:tcW w:w="291" w:type="dxa"/>
            <w:vAlign w:val="center"/>
          </w:tcPr>
          <w:p w14:paraId="4CEFB524" w14:textId="0E54C1EB" w:rsidR="004F290C" w:rsidRDefault="004F290C" w:rsidP="00121BAF">
            <w:pPr>
              <w:jc w:val="right"/>
            </w:pPr>
            <w:r>
              <w:t>(</w:t>
            </w:r>
            <w:r w:rsidR="00011EF9">
              <w:t>7</w:t>
            </w:r>
            <w:r>
              <w:t>)</w:t>
            </w:r>
          </w:p>
        </w:tc>
      </w:tr>
    </w:tbl>
    <w:p w14:paraId="45C3D417" w14:textId="7125EC29" w:rsidR="00046188" w:rsidRDefault="004845D5" w:rsidP="00B954AC">
      <w:r>
        <w:t>Where notation [</w:t>
      </w:r>
      <w:proofErr w:type="spellStart"/>
      <w:r w:rsidRPr="004845D5">
        <w:rPr>
          <w:i/>
          <w:iCs/>
        </w:rPr>
        <w:t>i</w:t>
      </w:r>
      <w:proofErr w:type="spellEnd"/>
      <w:r>
        <w:t xml:space="preserve">] denotes the </w:t>
      </w:r>
      <w:proofErr w:type="spellStart"/>
      <w:r w:rsidRPr="004845D5">
        <w:rPr>
          <w:i/>
          <w:iCs/>
        </w:rPr>
        <w:t>i</w:t>
      </w:r>
      <w:r w:rsidRPr="004845D5">
        <w:rPr>
          <w:vertAlign w:val="superscript"/>
        </w:rPr>
        <w:t>th</w:t>
      </w:r>
      <w:proofErr w:type="spellEnd"/>
      <w:r>
        <w:t xml:space="preserve"> element in vector. </w:t>
      </w:r>
      <w:r w:rsidR="00DB6A59">
        <w:t xml:space="preserve">Please pay attention to the derivatives </w:t>
      </w:r>
      <w:proofErr w:type="spellStart"/>
      <w:r w:rsidR="00DB6A59">
        <w:rPr>
          <w:i/>
          <w:iCs/>
        </w:rPr>
        <w:t>a</w:t>
      </w:r>
      <w:r w:rsidR="00DB6A59" w:rsidRPr="00F72D9B">
        <w:rPr>
          <w:i/>
          <w:iCs/>
          <w:vertAlign w:val="subscript"/>
        </w:rPr>
        <w:t>f</w:t>
      </w:r>
      <w:proofErr w:type="spellEnd"/>
      <w:r w:rsidR="00DB6A59" w:rsidRPr="00F72D9B">
        <w:t>’</w:t>
      </w:r>
      <w:r w:rsidR="00DB6A59">
        <w:t xml:space="preserve">(.), </w:t>
      </w:r>
      <w:r w:rsidR="00DB6A59" w:rsidRPr="00F72D9B">
        <w:rPr>
          <w:i/>
          <w:iCs/>
        </w:rPr>
        <w:t>a</w:t>
      </w:r>
      <w:r w:rsidR="00DB6A59" w:rsidRPr="00F72D9B">
        <w:rPr>
          <w:i/>
          <w:iCs/>
          <w:vertAlign w:val="subscript"/>
        </w:rPr>
        <w:t>g</w:t>
      </w:r>
      <w:r w:rsidR="00DB6A59" w:rsidRPr="00F72D9B">
        <w:t>’</w:t>
      </w:r>
      <w:r w:rsidR="00DB6A59">
        <w:t xml:space="preserve">(.), and </w:t>
      </w:r>
      <w:r w:rsidR="00DB6A59" w:rsidRPr="00F72D9B">
        <w:rPr>
          <w:i/>
          <w:iCs/>
        </w:rPr>
        <w:t>a</w:t>
      </w:r>
      <w:r w:rsidR="00DB6A59" w:rsidRPr="00F72D9B">
        <w:rPr>
          <w:i/>
          <w:iCs/>
          <w:vertAlign w:val="subscript"/>
        </w:rPr>
        <w:t>d</w:t>
      </w:r>
      <w:r w:rsidR="00DB6A59" w:rsidRPr="00F72D9B">
        <w:t>’</w:t>
      </w:r>
      <w:r w:rsidR="00DB6A59">
        <w:t>(.)</w:t>
      </w:r>
      <w:r w:rsidR="00430B41">
        <w:t xml:space="preserve"> because they are </w:t>
      </w:r>
      <w:r w:rsidR="00213FFF">
        <w:t>helpful</w:t>
      </w:r>
      <w:r w:rsidR="00E50B56">
        <w:t xml:space="preserve"> techniques to </w:t>
      </w:r>
      <w:r w:rsidR="00213FFF">
        <w:t xml:space="preserve">consolidate </w:t>
      </w:r>
      <w:r w:rsidR="00E50B56">
        <w:t>AVA.</w:t>
      </w:r>
      <w:r w:rsidR="001919B0">
        <w:t xml:space="preserve"> The reason of two </w:t>
      </w:r>
      <w:r w:rsidR="003009E3">
        <w:t xml:space="preserve">different </w:t>
      </w:r>
      <w:r w:rsidR="001919B0">
        <w:t xml:space="preserve">occurrences of derivatives </w:t>
      </w:r>
      <w:r w:rsidR="001919B0" w:rsidRPr="00F72D9B">
        <w:rPr>
          <w:i/>
          <w:iCs/>
        </w:rPr>
        <w:t>a</w:t>
      </w:r>
      <w:r w:rsidR="001919B0" w:rsidRPr="00F72D9B">
        <w:rPr>
          <w:i/>
          <w:iCs/>
          <w:vertAlign w:val="subscript"/>
        </w:rPr>
        <w:t>d</w:t>
      </w:r>
      <w:proofErr w:type="gramStart"/>
      <w:r w:rsidR="001919B0" w:rsidRPr="00F72D9B">
        <w:t>’</w:t>
      </w:r>
      <w:r w:rsidR="001919B0">
        <w:t>(</w:t>
      </w:r>
      <w:proofErr w:type="gramEnd"/>
      <w:r w:rsidR="001919B0" w:rsidRPr="0005512A">
        <w:rPr>
          <w:i/>
          <w:iCs/>
        </w:rPr>
        <w:t>d</w:t>
      </w:r>
      <w:r w:rsidR="001919B0">
        <w:t>(</w:t>
      </w:r>
      <w:r w:rsidR="00692790" w:rsidRPr="00692790">
        <w:rPr>
          <w:b/>
          <w:bCs/>
          <w:i/>
          <w:iCs/>
        </w:rPr>
        <w:t>x</w:t>
      </w:r>
      <w:r w:rsidR="00692790" w:rsidRPr="00692790">
        <w:t>’</w:t>
      </w:r>
      <w:r w:rsidR="001919B0">
        <w:t xml:space="preserve"> | </w:t>
      </w:r>
      <w:r w:rsidR="001919B0">
        <w:rPr>
          <w:rFonts w:cs="Times New Roman"/>
        </w:rPr>
        <w:t>Ψ</w:t>
      </w:r>
      <w:r w:rsidR="001919B0" w:rsidRPr="0005512A">
        <w:rPr>
          <w:vertAlign w:val="superscript"/>
        </w:rPr>
        <w:t>*</w:t>
      </w:r>
      <w:r w:rsidR="001919B0">
        <w:t xml:space="preserve">)) and </w:t>
      </w:r>
      <w:r w:rsidR="001919B0" w:rsidRPr="00F72D9B">
        <w:rPr>
          <w:i/>
          <w:iCs/>
        </w:rPr>
        <w:t>a</w:t>
      </w:r>
      <w:r w:rsidR="001919B0" w:rsidRPr="00F72D9B">
        <w:rPr>
          <w:i/>
          <w:iCs/>
          <w:vertAlign w:val="subscript"/>
        </w:rPr>
        <w:t>g</w:t>
      </w:r>
      <w:r w:rsidR="001919B0" w:rsidRPr="00F72D9B">
        <w:t>’</w:t>
      </w:r>
      <w:r w:rsidR="001919B0">
        <w:t>(</w:t>
      </w:r>
      <w:r w:rsidR="001919B0" w:rsidRPr="0005512A">
        <w:rPr>
          <w:b/>
          <w:bCs/>
          <w:i/>
          <w:iCs/>
        </w:rPr>
        <w:t>x</w:t>
      </w:r>
      <w:r w:rsidR="001919B0">
        <w:t xml:space="preserve">’) </w:t>
      </w:r>
      <w:r w:rsidR="001D63BF">
        <w:t xml:space="preserve">in decoder gradient regarding </w:t>
      </w:r>
      <w:r w:rsidR="001D63BF">
        <w:rPr>
          <w:rFonts w:cs="Times New Roman"/>
        </w:rPr>
        <w:t>Φ</w:t>
      </w:r>
      <w:r w:rsidR="001D63BF">
        <w:t xml:space="preserve"> </w:t>
      </w:r>
      <w:r w:rsidR="001919B0">
        <w:t xml:space="preserve">is nontrivial because the unique output </w:t>
      </w:r>
      <w:r w:rsidR="00F11318">
        <w:t>neuron</w:t>
      </w:r>
      <w:r w:rsidR="001919B0">
        <w:t xml:space="preserve"> of discriminator DNN is considered as effect</w:t>
      </w:r>
      <w:r w:rsidR="00113129">
        <w:t xml:space="preserve"> of the output layer of </w:t>
      </w:r>
      <w:r w:rsidR="00145719">
        <w:t xml:space="preserve">all </w:t>
      </w:r>
      <w:r w:rsidR="00113129">
        <w:t xml:space="preserve">output </w:t>
      </w:r>
      <w:r w:rsidR="00F11318">
        <w:t>neuron</w:t>
      </w:r>
      <w:r w:rsidR="00113129">
        <w:t xml:space="preserve">s in decoder </w:t>
      </w:r>
      <w:r w:rsidR="0062335C">
        <w:t>DNN.</w:t>
      </w:r>
    </w:p>
    <w:p w14:paraId="4AA0ACEA" w14:textId="7DABFA12" w:rsidR="00F02CF3" w:rsidRDefault="001718D1" w:rsidP="00F02CF3">
      <w:pPr>
        <w:jc w:val="center"/>
      </w:pPr>
      <w:r>
        <w:rPr>
          <w:noProof/>
        </w:rPr>
        <w:lastRenderedPageBreak/>
        <w:drawing>
          <wp:inline distT="0" distB="0" distL="0" distR="0" wp14:anchorId="49A57349" wp14:editId="3C9DF761">
            <wp:extent cx="1209524" cy="1485714"/>
            <wp:effectExtent l="0" t="0" r="0" b="635"/>
            <wp:docPr id="299963988"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3988" name="Picture 1" descr="A diagram of a mathematical mod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09524" cy="1485714"/>
                    </a:xfrm>
                    <a:prstGeom prst="rect">
                      <a:avLst/>
                    </a:prstGeom>
                  </pic:spPr>
                </pic:pic>
              </a:graphicData>
            </a:graphic>
          </wp:inline>
        </w:drawing>
      </w:r>
    </w:p>
    <w:p w14:paraId="621A397F" w14:textId="02A33C09" w:rsidR="00046188" w:rsidRDefault="00F02CF3" w:rsidP="00F02CF3">
      <w:pPr>
        <w:jc w:val="center"/>
      </w:pPr>
      <w:r w:rsidRPr="00F02CF3">
        <w:rPr>
          <w:b/>
          <w:bCs/>
        </w:rPr>
        <w:t>Figure 1.</w:t>
      </w:r>
      <w:r>
        <w:t xml:space="preserve"> Causality effect relationship between decoder DNN and discriminator DNN</w:t>
      </w:r>
    </w:p>
    <w:p w14:paraId="1F041ADA" w14:textId="528B68DC" w:rsidR="003D0AEB" w:rsidRDefault="003D0AEB" w:rsidP="00B954AC">
      <w:r>
        <w:t xml:space="preserve">When weights are assumed to be </w:t>
      </w:r>
      <w:r w:rsidR="00D14349">
        <w:t>1</w:t>
      </w:r>
      <w:r>
        <w:t>,</w:t>
      </w:r>
      <w:r w:rsidR="004C7B4C">
        <w:t xml:space="preserve"> error of causal decoder </w:t>
      </w:r>
      <w:r w:rsidR="00F11318">
        <w:t>neuron</w:t>
      </w:r>
      <w:r w:rsidR="004C7B4C">
        <w:t xml:space="preserve"> is error of discriminator </w:t>
      </w:r>
      <w:r w:rsidR="00F11318">
        <w:t>neuron</w:t>
      </w:r>
      <w:r w:rsidR="004C7B4C">
        <w:t xml:space="preserve"> multiplied with derivative </w:t>
      </w:r>
      <w:r w:rsidR="002A02EF">
        <w:t>at</w:t>
      </w:r>
      <w:r w:rsidR="004C7B4C">
        <w:t xml:space="preserve"> </w:t>
      </w:r>
      <w:r w:rsidR="00145719">
        <w:t>the</w:t>
      </w:r>
      <w:r w:rsidR="004C7B4C">
        <w:t xml:space="preserve"> decoder </w:t>
      </w:r>
      <w:r w:rsidR="00F11318">
        <w:t>neuron</w:t>
      </w:r>
      <w:r w:rsidR="004C7B4C">
        <w:t xml:space="preserve"> and moreover, the error of discriminator </w:t>
      </w:r>
      <w:r w:rsidR="00F11318">
        <w:t>neuron</w:t>
      </w:r>
      <w:r w:rsidR="004C7B4C">
        <w:t xml:space="preserve">, in turn, is product of its </w:t>
      </w:r>
      <w:r w:rsidR="00861741">
        <w:t xml:space="preserve">minus </w:t>
      </w:r>
      <w:r w:rsidR="00214CFF">
        <w:t>bias</w:t>
      </w:r>
      <w:r w:rsidR="00994F70">
        <w:t xml:space="preserve"> </w:t>
      </w:r>
      <w:r w:rsidR="0075290B">
        <w:t>–</w:t>
      </w:r>
      <w:r w:rsidR="002B0480" w:rsidRPr="002B0480">
        <w:rPr>
          <w:i/>
          <w:iCs/>
        </w:rPr>
        <w:t>d</w:t>
      </w:r>
      <w:r w:rsidR="002B0480">
        <w:t xml:space="preserve">’(.) </w:t>
      </w:r>
      <w:r w:rsidR="00994F70">
        <w:t>and its derivative</w:t>
      </w:r>
      <w:r w:rsidR="00390462">
        <w:t xml:space="preserve"> </w:t>
      </w:r>
      <w:proofErr w:type="spellStart"/>
      <w:r w:rsidR="00390462" w:rsidRPr="00390462">
        <w:rPr>
          <w:i/>
          <w:iCs/>
        </w:rPr>
        <w:t>a</w:t>
      </w:r>
      <w:r w:rsidR="00390462">
        <w:t>’</w:t>
      </w:r>
      <w:r w:rsidR="00390462" w:rsidRPr="00390462">
        <w:rPr>
          <w:i/>
          <w:iCs/>
          <w:vertAlign w:val="subscript"/>
        </w:rPr>
        <w:t>d</w:t>
      </w:r>
      <w:proofErr w:type="spellEnd"/>
      <w:r w:rsidR="00390462">
        <w:t>(.)</w:t>
      </w:r>
      <w:r w:rsidR="00994F70">
        <w:t>.</w:t>
      </w:r>
    </w:p>
    <w:p w14:paraId="0C7689DA" w14:textId="64A81621" w:rsidR="002B0480" w:rsidRDefault="002B0480" w:rsidP="00B954AC">
      <m:oMathPara>
        <m:oMath>
          <m:r>
            <m:rPr>
              <m:sty m:val="p"/>
            </m:rPr>
            <w:rPr>
              <w:rFonts w:ascii="Cambria Math" w:hAnsi="Cambria Math"/>
            </w:rPr>
            <m:t>error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=1*</m:t>
          </m:r>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p w14:paraId="16FB8C06" w14:textId="315B0D83" w:rsidR="00B954AC" w:rsidRDefault="00B954AC" w:rsidP="00B954AC">
      <w:r>
        <w:t xml:space="preserve">It is necessary to describe AVA </w:t>
      </w:r>
      <w:r w:rsidR="00145719">
        <w:t xml:space="preserve">architecture </w:t>
      </w:r>
      <w:r>
        <w:t xml:space="preserve">because </w:t>
      </w:r>
      <w:r w:rsidR="002138DF">
        <w:t>skillful</w:t>
      </w:r>
      <w:r>
        <w:t xml:space="preserve"> techniques cannot be applied into AVA without clear and </w:t>
      </w:r>
      <w:r w:rsidR="008B7BDE">
        <w:t>solid</w:t>
      </w:r>
      <w:r>
        <w:t xml:space="preserve"> architecture.</w:t>
      </w:r>
      <w:r w:rsidR="00F65712">
        <w:t xml:space="preserve"> The key point to incorporate GAN into VAE is that the error </w:t>
      </w:r>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w:r w:rsidR="00F65712">
        <w:t xml:space="preserve"> of generated data is included in both decoder and discriminator, besides decoded data </w:t>
      </w:r>
      <w:r w:rsidR="00F65712" w:rsidRPr="00F65712">
        <w:rPr>
          <w:b/>
          <w:bCs/>
          <w:i/>
          <w:iCs/>
        </w:rPr>
        <w:t>x</w:t>
      </w:r>
      <w:r w:rsidR="00F65712">
        <w:t>’ which is output of decoder DNN becomes input of discriminator DNN.</w:t>
      </w:r>
    </w:p>
    <w:p w14:paraId="3934AD8A" w14:textId="3D9C8E92" w:rsidR="00F65712" w:rsidRPr="00296A84" w:rsidRDefault="00F65712" w:rsidP="00F65712">
      <m:oMathPara>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p w14:paraId="521DFC1B" w14:textId="03B6FA0C" w:rsidR="00530C1E" w:rsidRDefault="00F65712">
      <w:r>
        <w:t>Figure 2 shows the AVA architecture.</w:t>
      </w:r>
    </w:p>
    <w:p w14:paraId="1E844509" w14:textId="54F38A15" w:rsidR="00F65712" w:rsidRDefault="00AC00AF" w:rsidP="00F65712">
      <w:pPr>
        <w:jc w:val="center"/>
      </w:pPr>
      <w:r>
        <w:rPr>
          <w:noProof/>
        </w:rPr>
        <w:drawing>
          <wp:inline distT="0" distB="0" distL="0" distR="0" wp14:anchorId="1E052CA3" wp14:editId="3DE5B9B1">
            <wp:extent cx="3466667" cy="2285714"/>
            <wp:effectExtent l="0" t="0" r="635" b="635"/>
            <wp:docPr id="349604460" name="Picture 2"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4460" name="Picture 2" descr="A diagram of a machine learn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6667" cy="2285714"/>
                    </a:xfrm>
                    <a:prstGeom prst="rect">
                      <a:avLst/>
                    </a:prstGeom>
                  </pic:spPr>
                </pic:pic>
              </a:graphicData>
            </a:graphic>
          </wp:inline>
        </w:drawing>
      </w:r>
    </w:p>
    <w:p w14:paraId="1FEA96A0" w14:textId="6CA1623B" w:rsidR="00F65712" w:rsidRDefault="00F65712" w:rsidP="00F65712">
      <w:pPr>
        <w:jc w:val="center"/>
      </w:pPr>
      <w:r w:rsidRPr="00F65712">
        <w:rPr>
          <w:b/>
          <w:bCs/>
        </w:rPr>
        <w:t>Figure 2.</w:t>
      </w:r>
      <w:r>
        <w:t xml:space="preserve"> AVA architecture</w:t>
      </w:r>
    </w:p>
    <w:p w14:paraId="73369AE8" w14:textId="1FD30763" w:rsidR="008710E9" w:rsidRDefault="00FC14D8">
      <w:r>
        <w:t xml:space="preserve">AVA architecture follows an important aspect of VAE where the encoder </w:t>
      </w:r>
      <w:proofErr w:type="gramStart"/>
      <w:r w:rsidRPr="00FC14D8">
        <w:rPr>
          <w:i/>
          <w:iCs/>
        </w:rPr>
        <w:t>f</w:t>
      </w:r>
      <w:r>
        <w:t>(</w:t>
      </w:r>
      <w:proofErr w:type="gramEnd"/>
      <w:r w:rsidRPr="00FC14D8">
        <w:rPr>
          <w:b/>
          <w:bCs/>
          <w:i/>
          <w:iCs/>
        </w:rPr>
        <w:t>x</w:t>
      </w:r>
      <w:r>
        <w:rPr>
          <w:b/>
          <w:bCs/>
        </w:rPr>
        <w:t xml:space="preserve"> |</w:t>
      </w:r>
      <w:r w:rsidRPr="00FC14D8">
        <w:t xml:space="preserve"> </w:t>
      </w:r>
      <w:r w:rsidRPr="00FC14D8">
        <w:rPr>
          <w:rFonts w:cs="Times New Roman"/>
        </w:rPr>
        <w:t>Θ</w:t>
      </w:r>
      <w:r>
        <w:t xml:space="preserve">) does not produce directly decoded data </w:t>
      </w:r>
      <w:r w:rsidRPr="003070E1">
        <w:rPr>
          <w:b/>
          <w:bCs/>
        </w:rPr>
        <w:t>z</w:t>
      </w:r>
      <w:r>
        <w:t xml:space="preserve"> as </w:t>
      </w:r>
      <w:r w:rsidRPr="00FC14D8">
        <w:rPr>
          <w:i/>
          <w:iCs/>
        </w:rPr>
        <w:t>f</w:t>
      </w:r>
      <w:r>
        <w:t>(</w:t>
      </w:r>
      <w:r w:rsidRPr="00FC14D8">
        <w:rPr>
          <w:b/>
          <w:bCs/>
          <w:i/>
          <w:iCs/>
        </w:rPr>
        <w:t>x</w:t>
      </w:r>
      <w:r>
        <w:rPr>
          <w:b/>
          <w:bCs/>
        </w:rPr>
        <w:t xml:space="preserve"> |</w:t>
      </w:r>
      <w:r w:rsidRPr="00FC14D8">
        <w:t xml:space="preserve"> </w:t>
      </w:r>
      <w:r w:rsidRPr="00FC14D8">
        <w:rPr>
          <w:rFonts w:cs="Times New Roman"/>
        </w:rPr>
        <w:t>Θ</w:t>
      </w:r>
      <w:r>
        <w:t xml:space="preserve">) = </w:t>
      </w:r>
      <w:r w:rsidRPr="003070E1">
        <w:rPr>
          <w:b/>
          <w:bCs/>
        </w:rPr>
        <w:t>z</w:t>
      </w:r>
      <w:r>
        <w:t xml:space="preserve">. It actually produces mean vector </w:t>
      </w:r>
      <w:r w:rsidRPr="00FC14D8">
        <w:rPr>
          <w:rFonts w:cs="Times New Roman"/>
          <w:i/>
          <w:iCs/>
        </w:rPr>
        <w:t>μ</w:t>
      </w:r>
      <w:r>
        <w:t>(</w:t>
      </w:r>
      <w:r w:rsidRPr="00FC14D8">
        <w:rPr>
          <w:b/>
          <w:bCs/>
          <w:i/>
          <w:iCs/>
        </w:rPr>
        <w:t>x</w:t>
      </w:r>
      <w:r>
        <w:t xml:space="preserve">) and covariance matrix </w:t>
      </w:r>
      <w:r>
        <w:rPr>
          <w:rFonts w:cs="Times New Roman"/>
        </w:rPr>
        <w:t>Σ</w:t>
      </w:r>
      <w:r>
        <w:t>(</w:t>
      </w:r>
      <w:r w:rsidRPr="00FC14D8">
        <w:rPr>
          <w:b/>
          <w:bCs/>
          <w:i/>
          <w:iCs/>
        </w:rPr>
        <w:t>x</w:t>
      </w:r>
      <w:r>
        <w:t xml:space="preserve">) belonging to </w:t>
      </w:r>
      <w:r w:rsidRPr="00F11318">
        <w:rPr>
          <w:b/>
          <w:bCs/>
          <w:i/>
          <w:iCs/>
        </w:rPr>
        <w:t>x</w:t>
      </w:r>
      <w:r>
        <w:t xml:space="preserve"> instead. In this research, </w:t>
      </w:r>
      <w:r w:rsidRPr="00FC14D8">
        <w:rPr>
          <w:rFonts w:cs="Times New Roman"/>
          <w:i/>
          <w:iCs/>
        </w:rPr>
        <w:t>μ</w:t>
      </w:r>
      <w:r>
        <w:t>(</w:t>
      </w:r>
      <w:r w:rsidRPr="00FC14D8">
        <w:rPr>
          <w:b/>
          <w:bCs/>
          <w:i/>
          <w:iCs/>
        </w:rPr>
        <w:t>x</w:t>
      </w:r>
      <w:r>
        <w:t xml:space="preserve">) and </w:t>
      </w:r>
      <w:r>
        <w:rPr>
          <w:rFonts w:cs="Times New Roman"/>
        </w:rPr>
        <w:t>Σ</w:t>
      </w:r>
      <w:r>
        <w:t>(</w:t>
      </w:r>
      <w:r w:rsidRPr="00FC14D8">
        <w:rPr>
          <w:b/>
          <w:bCs/>
          <w:i/>
          <w:iCs/>
        </w:rPr>
        <w:t>x</w:t>
      </w:r>
      <w:r>
        <w:t>) are flatten</w:t>
      </w:r>
      <w:r w:rsidR="007E3486">
        <w:t>ed</w:t>
      </w:r>
      <w:r>
        <w:t xml:space="preserve"> into </w:t>
      </w:r>
      <w:r w:rsidR="00F11318">
        <w:t xml:space="preserve">an array of neurons </w:t>
      </w:r>
      <w:r>
        <w:t xml:space="preserve">output layer of </w:t>
      </w:r>
      <w:r w:rsidR="00F11318">
        <w:t xml:space="preserve">the encoder </w:t>
      </w:r>
      <w:proofErr w:type="gramStart"/>
      <w:r w:rsidR="00F11318" w:rsidRPr="00FC14D8">
        <w:rPr>
          <w:i/>
          <w:iCs/>
        </w:rPr>
        <w:t>f</w:t>
      </w:r>
      <w:r w:rsidR="00F11318">
        <w:t>(</w:t>
      </w:r>
      <w:proofErr w:type="gramEnd"/>
      <w:r w:rsidR="00F11318" w:rsidRPr="00FC14D8">
        <w:rPr>
          <w:b/>
          <w:bCs/>
          <w:i/>
          <w:iCs/>
        </w:rPr>
        <w:t>x</w:t>
      </w:r>
      <w:r w:rsidR="00F11318">
        <w:rPr>
          <w:b/>
          <w:bCs/>
        </w:rPr>
        <w:t xml:space="preserve"> |</w:t>
      </w:r>
      <w:r w:rsidR="00F11318" w:rsidRPr="00FC14D8">
        <w:t xml:space="preserve"> </w:t>
      </w:r>
      <w:r w:rsidR="00F11318" w:rsidRPr="00FC14D8">
        <w:rPr>
          <w:rFonts w:cs="Times New Roman"/>
        </w:rPr>
        <w:t>Θ</w:t>
      </w:r>
      <w:r w:rsidR="00F11318">
        <w:t>).</w:t>
      </w:r>
    </w:p>
    <w:p w14:paraId="0C34C58D" w14:textId="30E415AB" w:rsidR="008710E9" w:rsidRPr="006064BD" w:rsidRDefault="008710E9" w:rsidP="008710E9">
      <m:oMathPara>
        <m:oMath>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x</m:t>
                        </m:r>
                      </m:e>
                    </m:d>
                  </m:e>
                </m:mr>
                <m:m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mr>
              </m:m>
            </m:e>
          </m:d>
          <m:r>
            <w:rPr>
              <w:rFonts w:ascii="Cambria Math" w:hAnsi="Cambria Math"/>
            </w:rPr>
            <m:t>→</m:t>
          </m:r>
          <m:r>
            <m:rPr>
              <m:sty m:val="bi"/>
            </m:rPr>
            <w:rPr>
              <w:rFonts w:ascii="Cambria Math" w:hAnsi="Cambria Math"/>
            </w:rPr>
            <m:t>z</m:t>
          </m:r>
        </m:oMath>
      </m:oMathPara>
    </w:p>
    <w:p w14:paraId="3AAD12F7" w14:textId="10E1B4C3" w:rsidR="00F65712" w:rsidRDefault="00571E4A">
      <w:r>
        <w:t xml:space="preserve">The actual decoded </w:t>
      </w:r>
      <w:r w:rsidR="005F5540">
        <w:t xml:space="preserve">data </w:t>
      </w:r>
      <w:r w:rsidR="005F5540" w:rsidRPr="008710E9">
        <w:rPr>
          <w:b/>
          <w:bCs/>
        </w:rPr>
        <w:t>z</w:t>
      </w:r>
      <w:r w:rsidR="005F5540">
        <w:t xml:space="preserve"> is calculated randomly from </w:t>
      </w:r>
      <w:r w:rsidR="005F5540" w:rsidRPr="00FC14D8">
        <w:rPr>
          <w:rFonts w:cs="Times New Roman"/>
          <w:i/>
          <w:iCs/>
        </w:rPr>
        <w:t>μ</w:t>
      </w:r>
      <w:r w:rsidR="005F5540">
        <w:t>(</w:t>
      </w:r>
      <w:r w:rsidR="005F5540" w:rsidRPr="00FC14D8">
        <w:rPr>
          <w:b/>
          <w:bCs/>
          <w:i/>
          <w:iCs/>
        </w:rPr>
        <w:t>x</w:t>
      </w:r>
      <w:r w:rsidR="005F5540">
        <w:t xml:space="preserve">) and </w:t>
      </w:r>
      <w:r w:rsidR="005F5540">
        <w:rPr>
          <w:rFonts w:cs="Times New Roman"/>
        </w:rPr>
        <w:t>Σ</w:t>
      </w:r>
      <w:r w:rsidR="005F5540">
        <w:t>(</w:t>
      </w:r>
      <w:r w:rsidR="005F5540" w:rsidRPr="00FC14D8">
        <w:rPr>
          <w:b/>
          <w:bCs/>
          <w:i/>
          <w:iCs/>
        </w:rPr>
        <w:t>x</w:t>
      </w:r>
      <w:r w:rsidR="005F5540">
        <w:t xml:space="preserve">) along with a random vector </w:t>
      </w:r>
      <w:r w:rsidR="005F5540" w:rsidRPr="005F5540">
        <w:rPr>
          <w:b/>
          <w:bCs/>
          <w:i/>
          <w:iCs/>
        </w:rPr>
        <w:t>r</w:t>
      </w:r>
      <w:r w:rsidR="005F554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D34CF9" w14:paraId="76D50EE4" w14:textId="77777777" w:rsidTr="004C49CA">
        <w:tc>
          <w:tcPr>
            <w:tcW w:w="8725" w:type="dxa"/>
          </w:tcPr>
          <w:p w14:paraId="2846DAF7" w14:textId="116CA445" w:rsidR="00D34CF9" w:rsidRDefault="000E7D9C" w:rsidP="00121BAF">
            <m:oMathPara>
              <m:oMath>
                <m:r>
                  <m:rPr>
                    <m:sty m:val="bi"/>
                  </m:rPr>
                  <w:rPr>
                    <w:rFonts w:ascii="Cambria Math" w:hAnsi="Cambria Math"/>
                  </w:rPr>
                  <w:lastRenderedPageBreak/>
                  <m:t>z</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p"/>
                          </m:rPr>
                          <w:rPr>
                            <w:rFonts w:ascii="Cambria Math" w:hAnsi="Cambria Math"/>
                          </w:rPr>
                          <m:t>Σ</m:t>
                        </m:r>
                        <m:d>
                          <m:dPr>
                            <m:ctrlPr>
                              <w:rPr>
                                <w:rFonts w:ascii="Cambria Math" w:hAnsi="Cambria Math"/>
                              </w:rPr>
                            </m:ctrlPr>
                          </m:dPr>
                          <m:e>
                            <m:r>
                              <m:rPr>
                                <m:sty m:val="bi"/>
                              </m:rPr>
                              <w:rPr>
                                <w:rFonts w:ascii="Cambria Math" w:hAnsi="Cambria Math"/>
                              </w:rPr>
                              <m:t>x</m:t>
                            </m:r>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r</m:t>
                </m:r>
              </m:oMath>
            </m:oMathPara>
          </w:p>
        </w:tc>
        <w:tc>
          <w:tcPr>
            <w:tcW w:w="291" w:type="dxa"/>
            <w:vAlign w:val="center"/>
          </w:tcPr>
          <w:p w14:paraId="414B0A40" w14:textId="64A01F5F" w:rsidR="00D34CF9" w:rsidRDefault="00D34CF9" w:rsidP="00121BAF">
            <w:pPr>
              <w:jc w:val="right"/>
            </w:pPr>
            <w:r>
              <w:t>(</w:t>
            </w:r>
            <w:r w:rsidR="00011EF9">
              <w:t>8</w:t>
            </w:r>
            <w:r>
              <w:t>)</w:t>
            </w:r>
          </w:p>
        </w:tc>
      </w:tr>
    </w:tbl>
    <w:p w14:paraId="3F4F7F92" w14:textId="1A949517" w:rsidR="005F5540" w:rsidRDefault="005F5540">
      <w:r>
        <w:t xml:space="preserve">Where </w:t>
      </w:r>
      <w:r w:rsidRPr="001E311C">
        <w:rPr>
          <w:b/>
          <w:bCs/>
          <w:i/>
          <w:iCs/>
        </w:rPr>
        <w:t>r</w:t>
      </w:r>
      <w:r>
        <w:t xml:space="preserve"> follows standard Gaussian distribution with mean vector </w:t>
      </w:r>
      <w:r w:rsidRPr="005F5540">
        <w:rPr>
          <w:b/>
          <w:bCs/>
        </w:rPr>
        <w:t>0</w:t>
      </w:r>
      <w:r>
        <w:t xml:space="preserve"> and identity covariance matrix </w:t>
      </w:r>
      <w:r w:rsidRPr="005F5540">
        <w:rPr>
          <w:i/>
          <w:iCs/>
        </w:rPr>
        <w:t>I</w:t>
      </w:r>
      <w:r w:rsidR="00E6758D">
        <w:t xml:space="preserve"> and each element of (</w:t>
      </w:r>
      <w:r w:rsidR="00E6758D">
        <w:rPr>
          <w:rFonts w:cs="Times New Roman"/>
        </w:rPr>
        <w:t>Σ(</w:t>
      </w:r>
      <w:r w:rsidR="00E6758D" w:rsidRPr="000207CE">
        <w:rPr>
          <w:rFonts w:cs="Times New Roman"/>
          <w:b/>
          <w:bCs/>
          <w:i/>
          <w:iCs/>
        </w:rPr>
        <w:t>x</w:t>
      </w:r>
      <w:r w:rsidR="00E6758D">
        <w:rPr>
          <w:rFonts w:cs="Times New Roman"/>
        </w:rPr>
        <w:t>))</w:t>
      </w:r>
      <w:r w:rsidR="00E6758D" w:rsidRPr="000207CE">
        <w:rPr>
          <w:vertAlign w:val="superscript"/>
        </w:rPr>
        <w:t>1/2</w:t>
      </w:r>
      <w:r w:rsidR="00E6758D">
        <w:t xml:space="preserve"> is squared root of </w:t>
      </w:r>
      <w:r w:rsidR="00B75A22">
        <w:t>the</w:t>
      </w:r>
      <w:r w:rsidR="00E6758D">
        <w:t xml:space="preserve"> corresponding element of </w:t>
      </w:r>
      <w:r w:rsidR="00E6758D">
        <w:rPr>
          <w:rFonts w:cs="Times New Roman"/>
        </w:rPr>
        <w:t>Σ(</w:t>
      </w:r>
      <w:r w:rsidR="00E6758D" w:rsidRPr="000207CE">
        <w:rPr>
          <w:rFonts w:cs="Times New Roman"/>
          <w:b/>
          <w:bCs/>
          <w:i/>
          <w:iCs/>
        </w:rPr>
        <w:t>x</w:t>
      </w:r>
      <w:r w:rsidR="00E6758D">
        <w:rPr>
          <w:rFonts w:cs="Times New Roman"/>
        </w:rPr>
        <w:t xml:space="preserve">). This is an excellent invention in </w:t>
      </w:r>
      <w:r w:rsidR="006D6E7E">
        <w:rPr>
          <w:rFonts w:cs="Times New Roman"/>
        </w:rPr>
        <w:t xml:space="preserve">traditional </w:t>
      </w:r>
      <w:r w:rsidR="00E6758D">
        <w:rPr>
          <w:rFonts w:cs="Times New Roman"/>
        </w:rPr>
        <w:t xml:space="preserve">literature which made the calculation of </w:t>
      </w:r>
      <w:proofErr w:type="spellStart"/>
      <w:r w:rsidR="00E6758D" w:rsidRPr="00D93436">
        <w:t>Kullback-Leibler</w:t>
      </w:r>
      <w:proofErr w:type="spellEnd"/>
      <w:r w:rsidR="00E6758D" w:rsidRPr="00D93436">
        <w:t xml:space="preserve"> divergence</w:t>
      </w:r>
      <w:r w:rsidR="00E6758D">
        <w:t xml:space="preserve"> much easier without loss of information.</w:t>
      </w:r>
    </w:p>
    <w:p w14:paraId="1076075E" w14:textId="2C053C42" w:rsidR="0088796F" w:rsidRDefault="0088796F" w:rsidP="00527937">
      <w:pPr>
        <w:ind w:firstLine="360"/>
      </w:pPr>
      <w:r>
        <w:t xml:space="preserve">The balance function </w:t>
      </w:r>
      <w:proofErr w:type="spellStart"/>
      <w:proofErr w:type="gramStart"/>
      <w:r w:rsidRPr="00527937">
        <w:rPr>
          <w:i/>
          <w:iCs/>
        </w:rPr>
        <w:t>b</w:t>
      </w:r>
      <w:r w:rsidRPr="00527937">
        <w:rPr>
          <w:vertAlign w:val="subscript"/>
        </w:rPr>
        <w:t>AVA</w:t>
      </w:r>
      <w:proofErr w:type="spellEnd"/>
      <w:r>
        <w:t>(</w:t>
      </w:r>
      <w:proofErr w:type="gramEnd"/>
      <w:r w:rsidR="00527937">
        <w:rPr>
          <w:rFonts w:cs="Times New Roman"/>
        </w:rPr>
        <w:t>Φ, Ψ</w:t>
      </w:r>
      <w:r>
        <w:t xml:space="preserve">) aims to balance decoding task and discrimination task without </w:t>
      </w:r>
      <w:r w:rsidR="00527937">
        <w:t>partiality</w:t>
      </w:r>
      <w:r w:rsidR="005463DC">
        <w:t xml:space="preserve"> but it can lean forward </w:t>
      </w:r>
      <w:r w:rsidR="00354C16">
        <w:t>decoding</w:t>
      </w:r>
      <w:r w:rsidR="005463DC">
        <w:t xml:space="preserve"> task for improving accuracy of decoder by </w:t>
      </w:r>
      <w:r w:rsidR="009E4DB5">
        <w:t xml:space="preserve">including the error of original data </w:t>
      </w:r>
      <w:r w:rsidR="009E4DB5" w:rsidRPr="002206D7">
        <w:rPr>
          <w:b/>
          <w:bCs/>
          <w:i/>
          <w:iCs/>
        </w:rPr>
        <w:t>x</w:t>
      </w:r>
      <w:r w:rsidR="009E4DB5">
        <w:t xml:space="preserve"> and decoded data </w:t>
      </w:r>
      <w:r w:rsidR="009E4DB5" w:rsidRPr="002206D7">
        <w:rPr>
          <w:b/>
          <w:bCs/>
          <w:i/>
          <w:iCs/>
        </w:rPr>
        <w:t>x</w:t>
      </w:r>
      <w:r w:rsidR="009E4DB5">
        <w:t>’ into balance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D34CF9" w14:paraId="5B7F82F1" w14:textId="77777777" w:rsidTr="004C49CA">
        <w:tc>
          <w:tcPr>
            <w:tcW w:w="8725" w:type="dxa"/>
          </w:tcPr>
          <w:p w14:paraId="3689C770" w14:textId="72DECB1D" w:rsidR="00D34CF9" w:rsidRDefault="00ED7D62" w:rsidP="00121BAF">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Φ,Ψ</m:t>
                    </m:r>
                  </m:e>
                </m:d>
                <m:r>
                  <w:rPr>
                    <w:rFonts w:ascii="Cambria Math" w:hAnsi="Cambria Math"/>
                  </w:rPr>
                  <m:t>=</m:t>
                </m:r>
                <m:sSub>
                  <m:sSubPr>
                    <m:ctrlPr>
                      <w:rPr>
                        <w:rFonts w:ascii="Cambria Math" w:hAnsi="Cambria Math"/>
                        <w:i/>
                      </w:rPr>
                    </m:ctrlPr>
                  </m:sSubPr>
                  <m:e>
                    <m:r>
                      <w:rPr>
                        <w:rFonts w:ascii="Cambria Math" w:hAnsi="Cambria Math"/>
                      </w:rPr>
                      <m:t>b</m:t>
                    </m:r>
                  </m:e>
                  <m:sub>
                    <m:r>
                      <m:rPr>
                        <m:sty m:val="p"/>
                      </m:rPr>
                      <w:rPr>
                        <w:rFonts w:ascii="Cambria Math" w:hAnsi="Cambria Math"/>
                      </w:rPr>
                      <m:t>GAN</m:t>
                    </m:r>
                  </m:sub>
                </m:sSub>
                <m:d>
                  <m:dPr>
                    <m:ctrlPr>
                      <w:rPr>
                        <w:rFonts w:ascii="Cambria Math" w:hAnsi="Cambria Math"/>
                        <w:i/>
                      </w:rPr>
                    </m:ctrlPr>
                  </m:dPr>
                  <m:e>
                    <m:r>
                      <m:rPr>
                        <m:sty m:val="p"/>
                      </m:rPr>
                      <w:rPr>
                        <w:rFonts w:ascii="Cambria Math" w:hAnsi="Cambria Math"/>
                      </w:rPr>
                      <m:t>Φ,Ψ</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oMath>
            </m:oMathPara>
          </w:p>
        </w:tc>
        <w:tc>
          <w:tcPr>
            <w:tcW w:w="291" w:type="dxa"/>
            <w:vAlign w:val="center"/>
          </w:tcPr>
          <w:p w14:paraId="5EB4DC97" w14:textId="6DE078E5" w:rsidR="00D34CF9" w:rsidRDefault="00D34CF9" w:rsidP="00121BAF">
            <w:pPr>
              <w:jc w:val="right"/>
            </w:pPr>
            <w:r>
              <w:t>(</w:t>
            </w:r>
            <w:r w:rsidR="00011EF9">
              <w:t>9</w:t>
            </w:r>
            <w:r>
              <w:t>)</w:t>
            </w:r>
          </w:p>
        </w:tc>
      </w:tr>
    </w:tbl>
    <w:p w14:paraId="02739B7A" w14:textId="46D64EBA" w:rsidR="00E9423C" w:rsidRDefault="00975E61">
      <w:r>
        <w:t>As a result</w:t>
      </w:r>
      <w:r w:rsidR="00E56248">
        <w:t xml:space="preserve">, the estimate of discriminator parameter </w:t>
      </w:r>
      <w:r w:rsidR="00E56248">
        <w:rPr>
          <w:rFonts w:cs="Times New Roman"/>
        </w:rPr>
        <w:t>Ψ</w:t>
      </w:r>
      <w:r w:rsidR="00E56248">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3F4D4786" w14:textId="77777777" w:rsidTr="004C49CA">
        <w:tc>
          <w:tcPr>
            <w:tcW w:w="8725" w:type="dxa"/>
          </w:tcPr>
          <w:p w14:paraId="7FFD6984" w14:textId="42C06332" w:rsidR="00D34CF9" w:rsidRDefault="000E7D9C" w:rsidP="00121BAF">
            <m:oMathPara>
              <m:oMath>
                <m:r>
                  <m:rPr>
                    <m:sty m:val="p"/>
                  </m:rPr>
                  <w:rPr>
                    <w:rFonts w:ascii="Cambria Math" w:hAnsi="Cambria Math"/>
                  </w:rPr>
                  <m:t>Ψ</m:t>
                </m:r>
                <m: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tc>
        <w:tc>
          <w:tcPr>
            <w:tcW w:w="291" w:type="dxa"/>
            <w:vAlign w:val="center"/>
          </w:tcPr>
          <w:p w14:paraId="37C5EE21" w14:textId="02E44A96" w:rsidR="00D34CF9" w:rsidRDefault="00D34CF9" w:rsidP="00121BAF">
            <w:pPr>
              <w:jc w:val="right"/>
            </w:pPr>
            <w:r>
              <w:t>(</w:t>
            </w:r>
            <w:r w:rsidR="00011EF9">
              <w:t>10</w:t>
            </w:r>
            <w:r>
              <w:t>)</w:t>
            </w:r>
          </w:p>
        </w:tc>
      </w:tr>
    </w:tbl>
    <w:p w14:paraId="66EC823F" w14:textId="38FDF9EC" w:rsidR="00C67839" w:rsidRDefault="00C67839">
      <w:r>
        <w:t>In a reverse causality effect relationship in which the unique output neuron of discriminator DNN is cause of all output neurons of decoder DNN as shown in figure 3.</w:t>
      </w:r>
    </w:p>
    <w:p w14:paraId="3F019F83" w14:textId="077CDB51" w:rsidR="00BB4D92" w:rsidRDefault="00AC00AF" w:rsidP="00BB4D92">
      <w:pPr>
        <w:jc w:val="center"/>
      </w:pPr>
      <w:r>
        <w:rPr>
          <w:noProof/>
        </w:rPr>
        <w:drawing>
          <wp:inline distT="0" distB="0" distL="0" distR="0" wp14:anchorId="5BF67A35" wp14:editId="70C7980F">
            <wp:extent cx="1190476" cy="1485714"/>
            <wp:effectExtent l="0" t="0" r="0" b="635"/>
            <wp:docPr id="1394923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23448" name="Picture 1394923448"/>
                    <pic:cNvPicPr/>
                  </pic:nvPicPr>
                  <pic:blipFill>
                    <a:blip r:embed="rId9">
                      <a:extLst>
                        <a:ext uri="{28A0092B-C50C-407E-A947-70E740481C1C}">
                          <a14:useLocalDpi xmlns:a14="http://schemas.microsoft.com/office/drawing/2010/main" val="0"/>
                        </a:ext>
                      </a:extLst>
                    </a:blip>
                    <a:stretch>
                      <a:fillRect/>
                    </a:stretch>
                  </pic:blipFill>
                  <pic:spPr>
                    <a:xfrm>
                      <a:off x="0" y="0"/>
                      <a:ext cx="1190476" cy="1485714"/>
                    </a:xfrm>
                    <a:prstGeom prst="rect">
                      <a:avLst/>
                    </a:prstGeom>
                  </pic:spPr>
                </pic:pic>
              </a:graphicData>
            </a:graphic>
          </wp:inline>
        </w:drawing>
      </w:r>
    </w:p>
    <w:p w14:paraId="2BAF4DD5" w14:textId="7B9C4873" w:rsidR="00C67839" w:rsidRDefault="00C67839" w:rsidP="00BB4D92">
      <w:pPr>
        <w:jc w:val="center"/>
      </w:pPr>
      <w:r w:rsidRPr="00BB4D92">
        <w:rPr>
          <w:b/>
          <w:bCs/>
        </w:rPr>
        <w:t>Figure 3.</w:t>
      </w:r>
      <w:r>
        <w:t xml:space="preserve"> </w:t>
      </w:r>
      <w:r w:rsidR="00BB4D92">
        <w:t>Reverse causality effect relationship between discriminator DNN and decoder DNN</w:t>
      </w:r>
    </w:p>
    <w:p w14:paraId="160945BF" w14:textId="45510C02" w:rsidR="00BB4D92" w:rsidRDefault="00BB4D92">
      <w:r>
        <w:t xml:space="preserve">Suppose </w:t>
      </w:r>
      <w:r w:rsidR="00FA006B">
        <w:t>bias</w:t>
      </w:r>
      <w:r>
        <w:t xml:space="preserve"> of each </w:t>
      </w:r>
      <w:r w:rsidR="00FA006B">
        <w:t xml:space="preserve">decoder </w:t>
      </w:r>
      <w:r>
        <w:t xml:space="preserve">output neuron is </w:t>
      </w:r>
      <w:r w:rsidR="00FA006B">
        <w:t>bias</w:t>
      </w:r>
      <w:r>
        <w:t>[</w:t>
      </w:r>
      <w:proofErr w:type="spellStart"/>
      <w:r w:rsidRPr="00BB4D92">
        <w:rPr>
          <w:i/>
          <w:iCs/>
        </w:rPr>
        <w:t>i</w:t>
      </w:r>
      <w:proofErr w:type="spellEnd"/>
      <w:r>
        <w:t xml:space="preserve">], error of the </w:t>
      </w:r>
      <w:r w:rsidR="00FA006B">
        <w:t xml:space="preserve">discriminator </w:t>
      </w:r>
      <w:r>
        <w:t xml:space="preserve">output neuron </w:t>
      </w:r>
      <w:r w:rsidR="00835B02">
        <w:t>error[</w:t>
      </w:r>
      <w:proofErr w:type="spellStart"/>
      <w:r w:rsidR="00835B02" w:rsidRPr="00835B02">
        <w:rPr>
          <w:i/>
          <w:iCs/>
        </w:rPr>
        <w:t>i</w:t>
      </w:r>
      <w:proofErr w:type="spellEnd"/>
      <w:r w:rsidR="00835B02">
        <w:t xml:space="preserve">] </w:t>
      </w:r>
      <w:r>
        <w:t xml:space="preserve">is sum of weighted </w:t>
      </w:r>
      <w:r w:rsidR="001144D4">
        <w:t xml:space="preserve">biases which is in turn multiplied with derivative </w:t>
      </w:r>
      <w:r w:rsidR="00B7590E">
        <w:t>at</w:t>
      </w:r>
      <w:r w:rsidR="001144D4">
        <w:t xml:space="preserve"> </w:t>
      </w:r>
      <w:r w:rsidR="00D86ECD">
        <w:t xml:space="preserve">the </w:t>
      </w:r>
      <w:r w:rsidR="001144D4">
        <w:t xml:space="preserve">discriminator output neuron with note that every weighted bias is </w:t>
      </w:r>
      <w:r w:rsidR="00D86ECD">
        <w:t xml:space="preserve">also </w:t>
      </w:r>
      <w:r w:rsidR="001144D4">
        <w:t xml:space="preserve">multiplied with derivative </w:t>
      </w:r>
      <w:r w:rsidR="001668FA">
        <w:t>at every decoder output neuron. Suppose all weights are 1, we have:</w:t>
      </w:r>
    </w:p>
    <w:p w14:paraId="27A90A50" w14:textId="153F3340" w:rsidR="006A70E8" w:rsidRPr="006A70E8" w:rsidRDefault="00835B02">
      <m:oMathPara>
        <m:oMath>
          <m:r>
            <m:rPr>
              <m:sty m:val="p"/>
            </m:rPr>
            <w:rPr>
              <w:rFonts w:ascii="Cambria Math" w:hAnsi="Cambria Math"/>
            </w:rPr>
            <m:t>error</m:t>
          </m:r>
          <m:d>
            <m:dPr>
              <m:begChr m:val="["/>
              <m:endChr m:val="]"/>
              <m:ctrlPr>
                <w:rPr>
                  <w:rFonts w:ascii="Cambria Math" w:hAnsi="Cambria Math"/>
                </w:rPr>
              </m:ctrlPr>
            </m:dPr>
            <m:e>
              <m:r>
                <w:rPr>
                  <w:rFonts w:ascii="Cambria Math" w:hAnsi="Cambria Math"/>
                </w:rPr>
                <m:t>i</m:t>
              </m:r>
            </m:e>
          </m:d>
          <m:r>
            <m:rPr>
              <m:sty m:val="p"/>
              <m:aln/>
            </m:rPr>
            <w:rPr>
              <w:rFonts w:asci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r>
            <m:rPr>
              <m:sty m:val="p"/>
            </m:rPr>
            <w:br/>
          </m:r>
        </m:oMath>
        <m:oMath>
          <m:r>
            <m:rPr>
              <m:sty m:val="p"/>
            </m:rPr>
            <w:rPr>
              <w:rFonts w:ascii="Cambria Math" w:hAnsi="Cambria Math"/>
            </w:rPr>
            <m:t>bias</m:t>
          </m:r>
          <m:d>
            <m:dPr>
              <m:begChr m:val="["/>
              <m:endChr m:val="]"/>
              <m:ctrlPr>
                <w:rPr>
                  <w:rFonts w:ascii="Cambria Math" w:hAnsi="Cambria Math"/>
                  <w:bCs/>
                  <w:iCs/>
                </w:rPr>
              </m:ctrlPr>
            </m:dPr>
            <m:e>
              <m:r>
                <w:rPr>
                  <w:rFonts w:ascii="Cambria Math" w:hAnsi="Cambria Math"/>
                </w:rPr>
                <m:t>i</m:t>
              </m:r>
            </m:e>
          </m:d>
          <m:r>
            <m:rPr>
              <m:aln/>
            </m:rPr>
            <w:rPr>
              <w:rFonts w:ascii="Cambria Math" w:hAnsi="Cambria Math"/>
            </w:rPr>
            <m:t>=</m:t>
          </m:r>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oMath>
      </m:oMathPara>
    </w:p>
    <w:p w14:paraId="3778BC8F" w14:textId="5C23149F" w:rsidR="00B92E19" w:rsidRDefault="006F048D">
      <w:r>
        <w:t>Because t</w:t>
      </w:r>
      <w:r w:rsidR="00A11D84">
        <w:t xml:space="preserve">he balance function </w:t>
      </w:r>
      <w:proofErr w:type="spellStart"/>
      <w:proofErr w:type="gramStart"/>
      <w:r w:rsidR="00A11D84" w:rsidRPr="00527937">
        <w:rPr>
          <w:i/>
          <w:iCs/>
        </w:rPr>
        <w:t>b</w:t>
      </w:r>
      <w:r w:rsidR="00A11D84" w:rsidRPr="00527937">
        <w:rPr>
          <w:vertAlign w:val="subscript"/>
        </w:rPr>
        <w:t>AVA</w:t>
      </w:r>
      <w:proofErr w:type="spellEnd"/>
      <w:r w:rsidR="00A11D84">
        <w:t>(</w:t>
      </w:r>
      <w:proofErr w:type="gramEnd"/>
      <w:r w:rsidR="00A11D84">
        <w:rPr>
          <w:rFonts w:cs="Times New Roman"/>
        </w:rPr>
        <w:t>Φ, Ψ</w:t>
      </w:r>
      <w:r w:rsidR="00A11D84">
        <w:t xml:space="preserve">) aims to improve the decoder </w:t>
      </w:r>
      <w:r w:rsidR="00A11D84" w:rsidRPr="00A11D84">
        <w:rPr>
          <w:i/>
          <w:iCs/>
        </w:rPr>
        <w:t>g</w:t>
      </w:r>
      <w:r w:rsidR="00A11D84">
        <w:t>(</w:t>
      </w:r>
      <w:r w:rsidR="00A11D84" w:rsidRPr="00A11D84">
        <w:rPr>
          <w:rFonts w:cs="Times New Roman"/>
          <w:b/>
          <w:bCs/>
        </w:rPr>
        <w:t>z</w:t>
      </w:r>
      <w:r w:rsidR="00A11D84">
        <w:rPr>
          <w:rFonts w:cs="Times New Roman"/>
        </w:rPr>
        <w:t xml:space="preserve"> | Φ</w:t>
      </w:r>
      <w:r w:rsidR="00A11D84">
        <w:t>)</w:t>
      </w:r>
      <w:r>
        <w:t xml:space="preserve">, it is possible to improve the encoder </w:t>
      </w:r>
      <w:r>
        <w:rPr>
          <w:i/>
          <w:iCs/>
        </w:rPr>
        <w:t>f</w:t>
      </w:r>
      <w:r>
        <w:t>(</w:t>
      </w:r>
      <w:r w:rsidRPr="006F048D">
        <w:rPr>
          <w:rFonts w:cs="Times New Roman"/>
          <w:b/>
          <w:bCs/>
          <w:i/>
          <w:iCs/>
        </w:rPr>
        <w:t>x</w:t>
      </w:r>
      <w:r>
        <w:rPr>
          <w:rFonts w:cs="Times New Roman"/>
        </w:rPr>
        <w:t xml:space="preserve"> | Θ</w:t>
      </w:r>
      <w:r>
        <w:t>) by similar technique</w:t>
      </w:r>
      <w:r w:rsidR="00EA3419">
        <w:t xml:space="preserve"> with note that output of encoder is mean vector </w:t>
      </w:r>
      <w:r w:rsidR="00EA3419" w:rsidRPr="00EA3419">
        <w:rPr>
          <w:rFonts w:cs="Times New Roman"/>
          <w:i/>
          <w:iCs/>
        </w:rPr>
        <w:t>μ</w:t>
      </w:r>
      <w:r w:rsidR="00EA3419">
        <w:t>(</w:t>
      </w:r>
      <w:r w:rsidR="00EA3419" w:rsidRPr="00EA3419">
        <w:rPr>
          <w:b/>
          <w:bCs/>
          <w:i/>
          <w:iCs/>
        </w:rPr>
        <w:t>x</w:t>
      </w:r>
      <w:r w:rsidR="00EA3419">
        <w:t xml:space="preserve">) and covariance matrix </w:t>
      </w:r>
      <w:r w:rsidR="00EA3419">
        <w:rPr>
          <w:rFonts w:cs="Times New Roman"/>
        </w:rPr>
        <w:t>Σ</w:t>
      </w:r>
      <w:r w:rsidR="00EA3419">
        <w:t>(</w:t>
      </w:r>
      <w:r w:rsidR="00EA3419" w:rsidRPr="00EA3419">
        <w:rPr>
          <w:b/>
          <w:bCs/>
          <w:i/>
          <w:iCs/>
        </w:rPr>
        <w:t>x</w:t>
      </w:r>
      <w:r w:rsidR="00EA3419">
        <w:t>).</w:t>
      </w:r>
      <w:r w:rsidR="006A1515">
        <w:t xml:space="preserve"> In this research, I propose another balance function </w:t>
      </w:r>
      <w:proofErr w:type="gramStart"/>
      <w:r w:rsidR="006A1515">
        <w:rPr>
          <w:i/>
          <w:iCs/>
        </w:rPr>
        <w:t>B</w:t>
      </w:r>
      <w:r w:rsidR="006A1515" w:rsidRPr="00527937">
        <w:rPr>
          <w:vertAlign w:val="subscript"/>
        </w:rPr>
        <w:t>AVA</w:t>
      </w:r>
      <w:r w:rsidR="006A1515">
        <w:t>(</w:t>
      </w:r>
      <w:proofErr w:type="gramEnd"/>
      <w:r w:rsidR="006A1515">
        <w:rPr>
          <w:rFonts w:cs="Times New Roman"/>
        </w:rPr>
        <w:t>Θ, Λ</w:t>
      </w:r>
      <w:r w:rsidR="006A1515">
        <w:t xml:space="preserve">) to assess reliability of the mean vector </w:t>
      </w:r>
      <w:r w:rsidR="006A1515" w:rsidRPr="00A22EAD">
        <w:rPr>
          <w:rFonts w:cs="Times New Roman"/>
          <w:i/>
          <w:iCs/>
        </w:rPr>
        <w:t>μ</w:t>
      </w:r>
      <w:r w:rsidR="006A1515">
        <w:t>(</w:t>
      </w:r>
      <w:r w:rsidR="006A1515" w:rsidRPr="00A22EAD">
        <w:rPr>
          <w:b/>
          <w:bCs/>
          <w:i/>
          <w:iCs/>
        </w:rPr>
        <w:t>x</w:t>
      </w:r>
      <w:r w:rsidR="006A1515">
        <w:t xml:space="preserve">) because </w:t>
      </w:r>
      <w:r w:rsidR="00A22EAD" w:rsidRPr="00A22EAD">
        <w:rPr>
          <w:rFonts w:cs="Times New Roman"/>
          <w:i/>
          <w:iCs/>
        </w:rPr>
        <w:t>μ</w:t>
      </w:r>
      <w:r w:rsidR="00A22EAD">
        <w:t>(</w:t>
      </w:r>
      <w:r w:rsidR="00A22EAD" w:rsidRPr="00A22EAD">
        <w:rPr>
          <w:b/>
          <w:bCs/>
          <w:i/>
          <w:iCs/>
        </w:rPr>
        <w:t>x</w:t>
      </w:r>
      <w:r w:rsidR="00A22EAD">
        <w:t>)</w:t>
      </w:r>
      <w:r w:rsidR="006A1515">
        <w:t xml:space="preserve"> is most important to randomize </w:t>
      </w:r>
      <w:r w:rsidR="006A1515" w:rsidRPr="00A22EAD">
        <w:rPr>
          <w:b/>
          <w:bCs/>
        </w:rPr>
        <w:t>z</w:t>
      </w:r>
      <w:r w:rsidR="006A1515">
        <w:t xml:space="preserve"> and </w:t>
      </w:r>
      <w:r w:rsidR="00A22EAD" w:rsidRPr="00A22EAD">
        <w:rPr>
          <w:rFonts w:cs="Times New Roman"/>
          <w:i/>
          <w:iCs/>
        </w:rPr>
        <w:t>μ</w:t>
      </w:r>
      <w:r w:rsidR="00A22EAD">
        <w:t>(</w:t>
      </w:r>
      <w:r w:rsidR="00A22EAD" w:rsidRPr="00A22EAD">
        <w:rPr>
          <w:b/>
          <w:bCs/>
          <w:i/>
          <w:iCs/>
        </w:rPr>
        <w:t>x</w:t>
      </w:r>
      <w:r w:rsidR="00A22EAD">
        <w:t>)</w:t>
      </w:r>
      <w:r w:rsidR="006A1515">
        <w:t xml:space="preserve"> is linear.</w:t>
      </w:r>
      <w:r w:rsidR="000E67D4" w:rsidRPr="000E67D4">
        <w:t xml:space="preserve"> </w:t>
      </w:r>
      <w:r w:rsidR="000E67D4">
        <w:t xml:space="preserve">Let </w:t>
      </w:r>
      <w:r w:rsidR="000E67D4">
        <w:rPr>
          <w:i/>
          <w:iCs/>
        </w:rPr>
        <w:t>D</w:t>
      </w:r>
      <w:r w:rsidR="000E67D4">
        <w:t>(</w:t>
      </w:r>
      <w:r w:rsidR="000E67D4" w:rsidRPr="00A22EAD">
        <w:rPr>
          <w:rFonts w:cs="Times New Roman"/>
          <w:i/>
          <w:iCs/>
        </w:rPr>
        <w:t>μ</w:t>
      </w:r>
      <w:r w:rsidR="000E67D4">
        <w:t>(</w:t>
      </w:r>
      <w:r w:rsidR="000E67D4" w:rsidRPr="00A22EAD">
        <w:rPr>
          <w:b/>
          <w:bCs/>
          <w:i/>
          <w:iCs/>
        </w:rPr>
        <w:t>x</w:t>
      </w:r>
      <w:r w:rsidR="000E67D4">
        <w:t xml:space="preserve">) | </w:t>
      </w:r>
      <w:r w:rsidR="000E67D4">
        <w:rPr>
          <w:rFonts w:cs="Times New Roman"/>
        </w:rPr>
        <w:t>Λ</w:t>
      </w:r>
      <w:r w:rsidR="000E67D4">
        <w:t xml:space="preserve">) be discrimination function </w:t>
      </w:r>
      <w:r w:rsidR="00AE2A6E">
        <w:t xml:space="preserve">for encoder </w:t>
      </w:r>
      <w:r w:rsidR="00B75A22">
        <w:t xml:space="preserve">DNN </w:t>
      </w:r>
      <w:r w:rsidR="000E67D4">
        <w:t xml:space="preserve">from </w:t>
      </w:r>
      <w:r w:rsidR="00D57DA6" w:rsidRPr="00A22EAD">
        <w:rPr>
          <w:rFonts w:cs="Times New Roman"/>
          <w:i/>
          <w:iCs/>
        </w:rPr>
        <w:t>μ</w:t>
      </w:r>
      <w:r w:rsidR="00D57DA6">
        <w:t>(</w:t>
      </w:r>
      <w:r w:rsidR="00D57DA6" w:rsidRPr="00A22EAD">
        <w:rPr>
          <w:b/>
          <w:bCs/>
          <w:i/>
          <w:iCs/>
        </w:rPr>
        <w:t>x</w:t>
      </w:r>
      <w:r w:rsidR="00D57DA6">
        <w:t>)</w:t>
      </w:r>
      <w:r w:rsidR="000E67D4">
        <w:t xml:space="preserve"> to range [0, 1] in which </w:t>
      </w:r>
      <w:r w:rsidR="00B92E19">
        <w:rPr>
          <w:i/>
          <w:iCs/>
        </w:rPr>
        <w:t>D</w:t>
      </w:r>
      <w:r w:rsidR="00B92E19">
        <w:t>(</w:t>
      </w:r>
      <w:r w:rsidR="00B92E19" w:rsidRPr="00A22EAD">
        <w:rPr>
          <w:rFonts w:cs="Times New Roman"/>
          <w:i/>
          <w:iCs/>
        </w:rPr>
        <w:t>μ</w:t>
      </w:r>
      <w:r w:rsidR="00B92E19">
        <w:t>(</w:t>
      </w:r>
      <w:r w:rsidR="00B92E19" w:rsidRPr="00A22EAD">
        <w:rPr>
          <w:b/>
          <w:bCs/>
          <w:i/>
          <w:iCs/>
        </w:rPr>
        <w:t>x</w:t>
      </w:r>
      <w:r w:rsidR="00B92E19">
        <w:t xml:space="preserve">) | </w:t>
      </w:r>
      <w:r w:rsidR="00B92E19">
        <w:rPr>
          <w:rFonts w:cs="Times New Roman"/>
        </w:rPr>
        <w:t>Λ</w:t>
      </w:r>
      <w:r w:rsidR="00B92E19">
        <w:t>)</w:t>
      </w:r>
      <w:r w:rsidR="000E67D4">
        <w:t xml:space="preserve"> can distinguish fake </w:t>
      </w:r>
      <w:r w:rsidR="00B92E19">
        <w:t xml:space="preserve">mean </w:t>
      </w:r>
      <w:r w:rsidR="00B92E19" w:rsidRPr="00A22EAD">
        <w:rPr>
          <w:rFonts w:cs="Times New Roman"/>
          <w:i/>
          <w:iCs/>
        </w:rPr>
        <w:t>μ</w:t>
      </w:r>
      <w:r w:rsidR="00B92E19">
        <w:t>(</w:t>
      </w:r>
      <w:r w:rsidR="00B92E19" w:rsidRPr="00A22EAD">
        <w:rPr>
          <w:b/>
          <w:bCs/>
          <w:i/>
          <w:iCs/>
        </w:rPr>
        <w:t>x</w:t>
      </w:r>
      <w:r w:rsidR="00B92E19">
        <w:t>)</w:t>
      </w:r>
      <w:r w:rsidR="000E67D4">
        <w:t xml:space="preserve"> from real </w:t>
      </w:r>
      <w:r w:rsidR="00B92E19">
        <w:t xml:space="preserve">mean </w:t>
      </w:r>
      <w:r w:rsidR="00B92E19" w:rsidRPr="00A22EAD">
        <w:rPr>
          <w:rFonts w:cs="Times New Roman"/>
          <w:i/>
          <w:iCs/>
        </w:rPr>
        <w:t>μ</w:t>
      </w:r>
      <w:r w:rsidR="00B92E19">
        <w:t>(</w:t>
      </w:r>
      <w:r w:rsidR="00B92E19" w:rsidRPr="00A22EAD">
        <w:rPr>
          <w:b/>
          <w:bCs/>
          <w:i/>
          <w:iCs/>
        </w:rPr>
        <w:t>x</w:t>
      </w:r>
      <w:r w:rsidR="00B92E19" w:rsidRPr="00B92E19">
        <w:t>’</w:t>
      </w:r>
      <w:r w:rsidR="00B92E19">
        <w:t>)</w:t>
      </w:r>
      <w:r w:rsidR="000E67D4">
        <w:t>.</w:t>
      </w:r>
      <w:r w:rsidR="00AE2A6E">
        <w:t xml:space="preserve"> </w:t>
      </w:r>
      <w:r w:rsidR="00B92E19">
        <w:rPr>
          <w:rFonts w:cs="Times New Roman"/>
        </w:rPr>
        <w:t xml:space="preserve">Obviously, </w:t>
      </w:r>
      <w:r w:rsidR="00AE2A6E">
        <w:rPr>
          <w:i/>
          <w:iCs/>
        </w:rPr>
        <w:t>D</w:t>
      </w:r>
      <w:r w:rsidR="00AE2A6E">
        <w:t>(</w:t>
      </w:r>
      <w:r w:rsidR="00AE2A6E" w:rsidRPr="00A22EAD">
        <w:rPr>
          <w:rFonts w:cs="Times New Roman"/>
          <w:i/>
          <w:iCs/>
        </w:rPr>
        <w:t>μ</w:t>
      </w:r>
      <w:r w:rsidR="00AE2A6E">
        <w:t>(</w:t>
      </w:r>
      <w:r w:rsidR="00AE2A6E" w:rsidRPr="00A22EAD">
        <w:rPr>
          <w:b/>
          <w:bCs/>
          <w:i/>
          <w:iCs/>
        </w:rPr>
        <w:t>x</w:t>
      </w:r>
      <w:r w:rsidR="00AE2A6E">
        <w:t xml:space="preserve">) | </w:t>
      </w:r>
      <w:r w:rsidR="00AE2A6E">
        <w:rPr>
          <w:rFonts w:cs="Times New Roman"/>
        </w:rPr>
        <w:t>Λ</w:t>
      </w:r>
      <w:r w:rsidR="00AE2A6E">
        <w:t>)</w:t>
      </w:r>
      <w:r w:rsidR="00B92E19">
        <w:t xml:space="preserve"> is implemented by a </w:t>
      </w:r>
      <w:r w:rsidR="00A02F8E">
        <w:t xml:space="preserve">so-called encoding discriminator </w:t>
      </w:r>
      <w:r w:rsidR="00B92E19">
        <w:t xml:space="preserve">DNN whose weights are </w:t>
      </w:r>
      <w:r w:rsidR="00AE2A6E">
        <w:rPr>
          <w:rFonts w:cs="Times New Roman"/>
        </w:rPr>
        <w:t>Λ</w:t>
      </w:r>
      <w:r w:rsidR="00B92E19">
        <w:rPr>
          <w:rFonts w:cs="Times New Roman"/>
        </w:rPr>
        <w:t xml:space="preserve"> </w:t>
      </w:r>
      <w:r w:rsidR="00AD2873">
        <w:rPr>
          <w:rFonts w:cs="Times New Roman"/>
        </w:rPr>
        <w:t>with</w:t>
      </w:r>
      <w:r w:rsidR="00B92E19">
        <w:rPr>
          <w:rFonts w:cs="Times New Roman"/>
        </w:rPr>
        <w:t xml:space="preserve"> note that this DNN has only one output neuron denoted </w:t>
      </w:r>
      <w:r w:rsidR="00AE2A6E">
        <w:rPr>
          <w:rFonts w:cs="Times New Roman"/>
          <w:i/>
          <w:iCs/>
        </w:rPr>
        <w:t>D</w:t>
      </w:r>
      <w:r w:rsidR="00B92E19" w:rsidRPr="004A2AF9">
        <w:rPr>
          <w:rFonts w:cs="Times New Roman"/>
          <w:b/>
          <w:bCs/>
          <w:vertAlign w:val="subscript"/>
        </w:rPr>
        <w:t>0</w:t>
      </w:r>
      <w:r w:rsidR="00B92E19">
        <w:rPr>
          <w:rFonts w:cs="Times New Roman"/>
        </w:rPr>
        <w:t>.</w:t>
      </w:r>
      <w:r w:rsidR="00CA7429">
        <w:rPr>
          <w:rFonts w:cs="Times New Roman"/>
        </w:rPr>
        <w:t xml:space="preserve"> The </w:t>
      </w:r>
      <w:r w:rsidR="00CA7429">
        <w:t xml:space="preserve">balance function </w:t>
      </w:r>
      <w:proofErr w:type="gramStart"/>
      <w:r w:rsidR="00CA7429">
        <w:rPr>
          <w:i/>
          <w:iCs/>
        </w:rPr>
        <w:t>B</w:t>
      </w:r>
      <w:r w:rsidR="00CA7429" w:rsidRPr="00527937">
        <w:rPr>
          <w:vertAlign w:val="subscript"/>
        </w:rPr>
        <w:t>AVA</w:t>
      </w:r>
      <w:r w:rsidR="00CA7429">
        <w:t>(</w:t>
      </w:r>
      <w:proofErr w:type="gramEnd"/>
      <w:r w:rsidR="00CA7429">
        <w:rPr>
          <w:rFonts w:cs="Times New Roman"/>
        </w:rPr>
        <w:t>Θ, Λ</w:t>
      </w:r>
      <w:r w:rsidR="00CA7429">
        <w:t>)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44AD7329" w14:textId="77777777" w:rsidTr="004C49CA">
        <w:tc>
          <w:tcPr>
            <w:tcW w:w="8725" w:type="dxa"/>
          </w:tcPr>
          <w:p w14:paraId="1A80F427" w14:textId="197FCE9B" w:rsidR="00D34CF9" w:rsidRDefault="00ED7D62" w:rsidP="00121BAF">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291" w:type="dxa"/>
            <w:vAlign w:val="center"/>
          </w:tcPr>
          <w:p w14:paraId="602348D1" w14:textId="19BF0692" w:rsidR="00D34CF9" w:rsidRDefault="00D34CF9" w:rsidP="00121BAF">
            <w:pPr>
              <w:jc w:val="right"/>
            </w:pPr>
            <w:r>
              <w:t>(</w:t>
            </w:r>
            <w:r w:rsidR="00011EF9">
              <w:t>11</w:t>
            </w:r>
            <w:r>
              <w:t>)</w:t>
            </w:r>
          </w:p>
        </w:tc>
      </w:tr>
    </w:tbl>
    <w:p w14:paraId="4B986B33" w14:textId="79CC022F" w:rsidR="00843462" w:rsidRDefault="00843462" w:rsidP="00843462">
      <w:r>
        <w:t>Note,</w:t>
      </w:r>
    </w:p>
    <w:p w14:paraId="2686B3AE" w14:textId="5378B22F" w:rsidR="00843462" w:rsidRPr="00175470" w:rsidRDefault="00D90993" w:rsidP="00843462">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oMath>
      </m:oMathPara>
    </w:p>
    <w:p w14:paraId="5F597A7C" w14:textId="72952C5B" w:rsidR="00175470" w:rsidRDefault="00175470" w:rsidP="00843462">
      <w:r>
        <w:t xml:space="preserve">AVA loss function is modified with regard to </w:t>
      </w:r>
      <w:r>
        <w:rPr>
          <w:rFonts w:cs="Times New Roman"/>
        </w:rPr>
        <w:t xml:space="preserve">the </w:t>
      </w:r>
      <w:r>
        <w:t xml:space="preserve">balance function </w:t>
      </w:r>
      <w:proofErr w:type="gramStart"/>
      <w:r w:rsidR="00672F67">
        <w:rPr>
          <w:i/>
          <w:iCs/>
        </w:rPr>
        <w:t>B</w:t>
      </w:r>
      <w:r w:rsidR="00672F67" w:rsidRPr="00527937">
        <w:rPr>
          <w:vertAlign w:val="subscript"/>
        </w:rPr>
        <w:t>AVA</w:t>
      </w:r>
      <w:r w:rsidR="00672F67">
        <w:t>(</w:t>
      </w:r>
      <w:proofErr w:type="gramEnd"/>
      <w:r w:rsidR="00672F67">
        <w:rPr>
          <w:rFonts w:cs="Times New Roman"/>
        </w:rPr>
        <w:t>Θ, Λ</w:t>
      </w:r>
      <w:r w:rsidR="00672F67">
        <w:t xml:space="preserve">) </w:t>
      </w:r>
      <w: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6DEDF341" w14:textId="77777777" w:rsidTr="004C49CA">
        <w:tc>
          <w:tcPr>
            <w:tcW w:w="8725" w:type="dxa"/>
          </w:tcPr>
          <w:p w14:paraId="37744363" w14:textId="163FEAC5" w:rsidR="00D34CF9" w:rsidRDefault="00ED7D62" w:rsidP="00121BAF">
            <m:oMathPara>
              <m:oMath>
                <m:sSub>
                  <m:sSubPr>
                    <m:ctrlPr>
                      <w:rPr>
                        <w:rFonts w:ascii="Cambria Math" w:hAnsi="Cambria Math"/>
                        <w:i/>
                      </w:rPr>
                    </m:ctrlPr>
                  </m:sSubPr>
                  <m:e>
                    <m:r>
                      <w:rPr>
                        <w:rFonts w:ascii="Cambria Math" w:hAnsi="Cambria Math"/>
                      </w:rPr>
                      <m:t>l</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Φ,Ψ,Λ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w:rPr>
                        <w:rFonts w:ascii="Cambria Math" w:hAnsi="Cambria Math"/>
                      </w:rPr>
                      <m:t>N</m:t>
                    </m:r>
                    <m:d>
                      <m:dPr>
                        <m:ctrlPr>
                          <w:rPr>
                            <w:rFonts w:ascii="Cambria Math" w:hAnsi="Cambria Math"/>
                            <w:i/>
                          </w:rPr>
                        </m:ctrlPr>
                      </m:dPr>
                      <m:e>
                        <m:r>
                          <m:rPr>
                            <m:sty m:val="bi"/>
                          </m:rPr>
                          <w:rPr>
                            <w:rFonts w:ascii="Cambria Math" w:hAnsi="Cambria Math"/>
                          </w:rPr>
                          <m:t>0</m:t>
                        </m:r>
                        <m:r>
                          <w:rPr>
                            <w:rFonts w:ascii="Cambria Math" w:hAnsi="Cambria Math"/>
                          </w:rPr>
                          <m:t>,</m:t>
                        </m:r>
                        <m:r>
                          <w:rPr>
                            <w:rFonts w:ascii="Cambria Math" w:hAnsi="Cambria Math"/>
                          </w:rPr>
                          <m:t>I</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oMath>
            </m:oMathPara>
          </w:p>
        </w:tc>
        <w:tc>
          <w:tcPr>
            <w:tcW w:w="291" w:type="dxa"/>
            <w:vAlign w:val="center"/>
          </w:tcPr>
          <w:p w14:paraId="024A0D54" w14:textId="119F324C" w:rsidR="00D34CF9" w:rsidRDefault="00D34CF9" w:rsidP="00121BAF">
            <w:pPr>
              <w:jc w:val="right"/>
            </w:pPr>
            <w:r>
              <w:t>(</w:t>
            </w:r>
            <w:r w:rsidR="00011EF9">
              <w:t>12</w:t>
            </w:r>
            <w:r>
              <w:t>)</w:t>
            </w:r>
          </w:p>
        </w:tc>
      </w:tr>
    </w:tbl>
    <w:p w14:paraId="21012E1E" w14:textId="24C246F5" w:rsidR="0015048D" w:rsidRDefault="00175470" w:rsidP="00843462">
      <w:r w:rsidRPr="00175470">
        <w:t>By similar</w:t>
      </w:r>
      <w:r>
        <w:t xml:space="preserve"> way of applying SGD algorithm, it is easy to</w:t>
      </w:r>
      <w:r w:rsidR="0015048D">
        <w:t xml:space="preserve"> estimate the encoding discriminator parameter </w:t>
      </w:r>
      <w:r w:rsidR="0015048D">
        <w:rPr>
          <w:rFonts w:cs="Times New Roman"/>
        </w:rPr>
        <w:t>Λ</w:t>
      </w:r>
      <w:r w:rsidR="0015048D">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0778DE42" w14:textId="77777777" w:rsidTr="004C49CA">
        <w:tc>
          <w:tcPr>
            <w:tcW w:w="8725" w:type="dxa"/>
          </w:tcPr>
          <w:p w14:paraId="1C5F4826" w14:textId="3B67166E" w:rsidR="00D34CF9" w:rsidRDefault="000E7D9C" w:rsidP="00121BAF">
            <m:oMathPara>
              <m:oMath>
                <m:r>
                  <m:rPr>
                    <m:sty m:val="p"/>
                  </m:rPr>
                  <w:rPr>
                    <w:rFonts w:ascii="Cambria Math" w:hAnsi="Cambria Math"/>
                  </w:rPr>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tc>
        <w:tc>
          <w:tcPr>
            <w:tcW w:w="291" w:type="dxa"/>
            <w:vAlign w:val="center"/>
          </w:tcPr>
          <w:p w14:paraId="0E5FACE7" w14:textId="32B7C6ED" w:rsidR="00D34CF9" w:rsidRDefault="00D34CF9" w:rsidP="00121BAF">
            <w:pPr>
              <w:jc w:val="right"/>
            </w:pPr>
            <w:r>
              <w:t>(</w:t>
            </w:r>
            <w:r w:rsidR="00011EF9">
              <w:t>13</w:t>
            </w:r>
            <w:r>
              <w:t>)</w:t>
            </w:r>
          </w:p>
        </w:tc>
      </w:tr>
    </w:tbl>
    <w:p w14:paraId="24FC2FC5" w14:textId="03F42C65" w:rsidR="008C0F50" w:rsidRDefault="00D34A7B" w:rsidP="00843462">
      <w:r>
        <w:t xml:space="preserve">Where </w:t>
      </w:r>
      <w:proofErr w:type="spellStart"/>
      <w:r w:rsidRPr="00D34A7B">
        <w:rPr>
          <w:i/>
          <w:iCs/>
        </w:rPr>
        <w:t>a</w:t>
      </w:r>
      <w:r w:rsidRPr="00D34A7B">
        <w:rPr>
          <w:i/>
          <w:iCs/>
          <w:vertAlign w:val="subscript"/>
        </w:rPr>
        <w:t>D</w:t>
      </w:r>
      <w:proofErr w:type="spellEnd"/>
      <w:r>
        <w:t xml:space="preserve">(.) and </w:t>
      </w:r>
      <w:proofErr w:type="spellStart"/>
      <w:r w:rsidRPr="00D34A7B">
        <w:rPr>
          <w:i/>
          <w:iCs/>
        </w:rPr>
        <w:t>a</w:t>
      </w:r>
      <w:r>
        <w:t>’</w:t>
      </w:r>
      <w:r>
        <w:rPr>
          <w:i/>
          <w:iCs/>
          <w:vertAlign w:val="subscript"/>
        </w:rPr>
        <w:t>D</w:t>
      </w:r>
      <w:proofErr w:type="spellEnd"/>
      <w:r>
        <w:t xml:space="preserve">(.) are activation function of the discriminator </w:t>
      </w:r>
      <w:r>
        <w:rPr>
          <w:i/>
          <w:iCs/>
        </w:rPr>
        <w:t>D</w:t>
      </w:r>
      <w:r>
        <w:t>(</w:t>
      </w:r>
      <w:r w:rsidRPr="00A22EAD">
        <w:rPr>
          <w:rFonts w:cs="Times New Roman"/>
          <w:i/>
          <w:iCs/>
        </w:rPr>
        <w:t>μ</w:t>
      </w:r>
      <w:r>
        <w:t>(</w:t>
      </w:r>
      <w:r w:rsidRPr="00A22EAD">
        <w:rPr>
          <w:b/>
          <w:bCs/>
          <w:i/>
          <w:iCs/>
        </w:rPr>
        <w:t>x</w:t>
      </w:r>
      <w:r>
        <w:t xml:space="preserve">) | </w:t>
      </w:r>
      <w:r>
        <w:rPr>
          <w:rFonts w:cs="Times New Roman"/>
        </w:rPr>
        <w:t>Λ</w:t>
      </w:r>
      <w:r>
        <w:t>) and its derivative, respectively.</w:t>
      </w:r>
    </w:p>
    <w:p w14:paraId="1F2B1004" w14:textId="703DB41C" w:rsidR="00173671" w:rsidRDefault="00173671" w:rsidP="008C0F50">
      <w:pPr>
        <w:ind w:firstLine="360"/>
      </w:pPr>
      <w:r>
        <w:t>The encod</w:t>
      </w:r>
      <w:r w:rsidR="00672F67">
        <w:t>er</w:t>
      </w:r>
      <w:r>
        <w:t xml:space="preserve"> parameter </w:t>
      </w:r>
      <w:r>
        <w:rPr>
          <w:rFonts w:cs="Times New Roman"/>
        </w:rPr>
        <w:t>Θ</w:t>
      </w:r>
      <w:r>
        <w:t xml:space="preserve"> is consisted of two </w:t>
      </w:r>
      <w:r w:rsidR="00F514BD">
        <w:t xml:space="preserve">separated </w:t>
      </w:r>
      <w:r>
        <w:t xml:space="preserve">parts </w:t>
      </w:r>
      <w:proofErr w:type="spellStart"/>
      <w:r w:rsidR="004C20C8">
        <w:rPr>
          <w:rFonts w:cs="Times New Roman"/>
        </w:rPr>
        <w:t>Θ</w:t>
      </w:r>
      <w:r w:rsidR="004C20C8" w:rsidRPr="004C20C8">
        <w:rPr>
          <w:rFonts w:cs="Times New Roman"/>
          <w:i/>
          <w:iCs/>
          <w:vertAlign w:val="subscript"/>
        </w:rPr>
        <w:t>μ</w:t>
      </w:r>
      <w:proofErr w:type="spellEnd"/>
      <w:r w:rsidR="004C20C8">
        <w:rPr>
          <w:rFonts w:cs="Times New Roman"/>
        </w:rPr>
        <w:t xml:space="preserve"> and Θ</w:t>
      </w:r>
      <w:r w:rsidR="004C20C8" w:rsidRPr="004C20C8">
        <w:rPr>
          <w:rFonts w:cs="Times New Roman"/>
          <w:vertAlign w:val="subscript"/>
        </w:rPr>
        <w:t>Σ</w:t>
      </w:r>
      <w:r w:rsidR="004C20C8">
        <w:t xml:space="preserve"> </w:t>
      </w:r>
      <w:r>
        <w:t xml:space="preserve">because the output of encoder </w:t>
      </w:r>
      <w:proofErr w:type="gramStart"/>
      <w:r w:rsidR="007D323B" w:rsidRPr="007D323B">
        <w:rPr>
          <w:i/>
          <w:iCs/>
        </w:rPr>
        <w:t>f</w:t>
      </w:r>
      <w:r w:rsidR="007D323B">
        <w:t>(</w:t>
      </w:r>
      <w:proofErr w:type="gramEnd"/>
      <w:r w:rsidR="007D323B" w:rsidRPr="007D323B">
        <w:rPr>
          <w:b/>
          <w:bCs/>
          <w:i/>
          <w:iCs/>
        </w:rPr>
        <w:t>x</w:t>
      </w:r>
      <w:r w:rsidR="007D323B">
        <w:t xml:space="preserve"> | </w:t>
      </w:r>
      <w:r w:rsidR="007D323B">
        <w:rPr>
          <w:rFonts w:cs="Times New Roman"/>
        </w:rPr>
        <w:t>Θ</w:t>
      </w:r>
      <w:r w:rsidR="007D323B">
        <w:t>)</w:t>
      </w:r>
      <w:r>
        <w:t xml:space="preserve"> is consisted of mean vector </w:t>
      </w:r>
      <w:r w:rsidRPr="00FC14D8">
        <w:rPr>
          <w:rFonts w:cs="Times New Roman"/>
          <w:i/>
          <w:iCs/>
        </w:rPr>
        <w:t>μ</w:t>
      </w:r>
      <w:r>
        <w:t>(</w:t>
      </w:r>
      <w:r w:rsidRPr="00FC14D8">
        <w:rPr>
          <w:b/>
          <w:bCs/>
          <w:i/>
          <w:iCs/>
        </w:rPr>
        <w:t>x</w:t>
      </w:r>
      <w:r>
        <w:t xml:space="preserve">) and covariance matrix </w:t>
      </w:r>
      <w:r>
        <w:rPr>
          <w:rFonts w:cs="Times New Roman"/>
        </w:rPr>
        <w:t>Σ</w:t>
      </w:r>
      <w:r>
        <w:t>(</w:t>
      </w:r>
      <w:r w:rsidRPr="00FC14D8">
        <w:rPr>
          <w:b/>
          <w:bCs/>
          <w:i/>
          <w:iCs/>
        </w:rPr>
        <w:t>x</w:t>
      </w:r>
      <w:r>
        <w:t>).</w:t>
      </w:r>
    </w:p>
    <w:p w14:paraId="4FC043A9" w14:textId="593E441C" w:rsidR="00173671" w:rsidRPr="00F514BD" w:rsidRDefault="00FA2B72" w:rsidP="00843462">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e>
                </m:mr>
              </m:m>
            </m:e>
          </m:d>
        </m:oMath>
      </m:oMathPara>
    </w:p>
    <w:p w14:paraId="53E98270" w14:textId="342C7C59" w:rsidR="00F514BD" w:rsidRDefault="00F514BD" w:rsidP="00843462">
      <w:r>
        <w:t>Where,</w:t>
      </w:r>
    </w:p>
    <w:p w14:paraId="60E60512" w14:textId="1F0790C5" w:rsidR="00F514BD" w:rsidRDefault="00ED7D62" w:rsidP="00843462">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r>
            <w:rPr>
              <w:rFonts w:ascii="Cambria Math" w:hAnsi="Cambria Math"/>
            </w:rPr>
            <m:t>γμ</m:t>
          </m:r>
          <m:d>
            <m:dPr>
              <m:ctrlPr>
                <w:rPr>
                  <w:rFonts w:ascii="Cambria Math" w:hAnsi="Cambria Math"/>
                  <w:i/>
                </w:rPr>
              </m:ctrlPr>
            </m:dPr>
            <m:e>
              <m:r>
                <m:rPr>
                  <m:sty m:val="bi"/>
                </m:rPr>
                <w:rPr>
                  <w:rFonts w:ascii="Cambria Math" w:hAnsi="Cambria Math"/>
                </w:rPr>
                <m:t>x</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506DDE75" w14:textId="1C8314C0" w:rsidR="00F514BD" w:rsidRDefault="00524468" w:rsidP="00843462">
      <w:pPr>
        <w:rPr>
          <w:rFonts w:cs="Times New Roman"/>
        </w:rPr>
      </w:pPr>
      <w:r>
        <w:t xml:space="preserve">When </w:t>
      </w:r>
      <w:r>
        <w:rPr>
          <w:rFonts w:cs="Times New Roman"/>
        </w:rPr>
        <w:t xml:space="preserve">the </w:t>
      </w:r>
      <w:r>
        <w:t xml:space="preserve">balance function </w:t>
      </w:r>
      <w:proofErr w:type="gramStart"/>
      <w:r w:rsidR="0031781F">
        <w:rPr>
          <w:i/>
          <w:iCs/>
        </w:rPr>
        <w:t>B</w:t>
      </w:r>
      <w:r w:rsidR="0031781F" w:rsidRPr="00527937">
        <w:rPr>
          <w:vertAlign w:val="subscript"/>
        </w:rPr>
        <w:t>AVA</w:t>
      </w:r>
      <w:r w:rsidR="0031781F">
        <w:t>(</w:t>
      </w:r>
      <w:proofErr w:type="gramEnd"/>
      <w:r w:rsidR="0031781F">
        <w:rPr>
          <w:rFonts w:cs="Times New Roman"/>
        </w:rPr>
        <w:t>Θ, Λ</w:t>
      </w:r>
      <w:r w:rsidR="0031781F">
        <w:t xml:space="preserve">) </w:t>
      </w:r>
      <w:r>
        <w:t>is included in AVA loss function,</w:t>
      </w:r>
      <w:r w:rsidR="00ED7FAD">
        <w:t xml:space="preserve"> </w:t>
      </w:r>
      <w:r w:rsidR="00D82AEF">
        <w:t xml:space="preserve">the part </w:t>
      </w:r>
      <w:proofErr w:type="spellStart"/>
      <w:r w:rsidR="00ED7FAD">
        <w:rPr>
          <w:rFonts w:cs="Times New Roman"/>
        </w:rPr>
        <w:t>Θ</w:t>
      </w:r>
      <w:r w:rsidR="00ED7FAD" w:rsidRPr="004C20C8">
        <w:rPr>
          <w:rFonts w:cs="Times New Roman"/>
          <w:i/>
          <w:iCs/>
          <w:vertAlign w:val="subscript"/>
        </w:rPr>
        <w:t>μ</w:t>
      </w:r>
      <w:proofErr w:type="spellEnd"/>
      <w:r w:rsidR="00ED7FAD">
        <w:rPr>
          <w:rFonts w:cs="Times New Roman"/>
        </w:rPr>
        <w:t xml:space="preserve"> is recalculated </w:t>
      </w:r>
      <w:r w:rsidR="00D82AEF">
        <w:rPr>
          <w:rFonts w:cs="Times New Roman"/>
        </w:rPr>
        <w:t>whereas the part Θ</w:t>
      </w:r>
      <w:r w:rsidR="00D82AEF" w:rsidRPr="004C20C8">
        <w:rPr>
          <w:rFonts w:cs="Times New Roman"/>
          <w:vertAlign w:val="subscript"/>
        </w:rPr>
        <w:t>Σ</w:t>
      </w:r>
      <w:r w:rsidR="00D82AEF">
        <w:t xml:space="preserve"> is kept intact </w:t>
      </w:r>
      <w:r w:rsidR="00ED7FAD">
        <w:rPr>
          <w:rFonts w:cs="Times New Roman"/>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608F1575" w14:textId="77777777" w:rsidTr="004C49CA">
        <w:tc>
          <w:tcPr>
            <w:tcW w:w="8725" w:type="dxa"/>
          </w:tcPr>
          <w:p w14:paraId="4851A432" w14:textId="3D6E4551" w:rsidR="00D34CF9" w:rsidRDefault="00ED7D62" w:rsidP="00121BAF">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F14EB2D" w14:textId="6AA131E6" w:rsidR="00D34CF9" w:rsidRDefault="00D34CF9" w:rsidP="00121BAF">
            <w:pPr>
              <w:jc w:val="right"/>
            </w:pPr>
            <w:r>
              <w:t>(</w:t>
            </w:r>
            <w:r w:rsidR="00011EF9">
              <w:t>14</w:t>
            </w:r>
            <w:r>
              <w:t>)</w:t>
            </w:r>
          </w:p>
        </w:tc>
      </w:tr>
    </w:tbl>
    <w:p w14:paraId="1964B125" w14:textId="4396898E" w:rsidR="00642292" w:rsidRDefault="00642292" w:rsidP="00843462">
      <w:r>
        <w:t>Figure 4 shows AVA architecture with support of assessing encoder.</w:t>
      </w:r>
    </w:p>
    <w:p w14:paraId="7FD11EF3" w14:textId="0190C3A9" w:rsidR="00642292" w:rsidRDefault="00AC00AF" w:rsidP="00642292">
      <w:pPr>
        <w:jc w:val="center"/>
      </w:pPr>
      <w:r>
        <w:rPr>
          <w:noProof/>
        </w:rPr>
        <w:drawing>
          <wp:inline distT="0" distB="0" distL="0" distR="0" wp14:anchorId="29AED568" wp14:editId="23C49E32">
            <wp:extent cx="3466667" cy="2295238"/>
            <wp:effectExtent l="0" t="0" r="635" b="0"/>
            <wp:docPr id="1274415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15111" name="Picture 1274415111"/>
                    <pic:cNvPicPr/>
                  </pic:nvPicPr>
                  <pic:blipFill>
                    <a:blip r:embed="rId10">
                      <a:extLst>
                        <a:ext uri="{28A0092B-C50C-407E-A947-70E740481C1C}">
                          <a14:useLocalDpi xmlns:a14="http://schemas.microsoft.com/office/drawing/2010/main" val="0"/>
                        </a:ext>
                      </a:extLst>
                    </a:blip>
                    <a:stretch>
                      <a:fillRect/>
                    </a:stretch>
                  </pic:blipFill>
                  <pic:spPr>
                    <a:xfrm>
                      <a:off x="0" y="0"/>
                      <a:ext cx="3466667" cy="2295238"/>
                    </a:xfrm>
                    <a:prstGeom prst="rect">
                      <a:avLst/>
                    </a:prstGeom>
                  </pic:spPr>
                </pic:pic>
              </a:graphicData>
            </a:graphic>
          </wp:inline>
        </w:drawing>
      </w:r>
    </w:p>
    <w:p w14:paraId="71558590" w14:textId="4C23D28B" w:rsidR="00642292" w:rsidRPr="00ED7FAD" w:rsidRDefault="00642292" w:rsidP="00642292">
      <w:pPr>
        <w:jc w:val="center"/>
      </w:pPr>
      <w:r w:rsidRPr="00642292">
        <w:rPr>
          <w:b/>
          <w:bCs/>
        </w:rPr>
        <w:t>Figure 4.</w:t>
      </w:r>
      <w:r>
        <w:t xml:space="preserve"> AVA architecture with support of encoder</w:t>
      </w:r>
      <w:r w:rsidR="009021D2" w:rsidRPr="009021D2">
        <w:t xml:space="preserve"> </w:t>
      </w:r>
      <w:r w:rsidR="009021D2">
        <w:t>assessing</w:t>
      </w:r>
    </w:p>
    <w:p w14:paraId="7241279C" w14:textId="34F40BC4" w:rsidR="002D74EB" w:rsidRDefault="002D74EB" w:rsidP="002D74EB">
      <w:r>
        <w:t xml:space="preserve">Similarly, the balance function </w:t>
      </w:r>
      <w:proofErr w:type="gramStart"/>
      <w:r>
        <w:rPr>
          <w:i/>
          <w:iCs/>
        </w:rPr>
        <w:t>B</w:t>
      </w:r>
      <w:r w:rsidRPr="00527937">
        <w:rPr>
          <w:vertAlign w:val="subscript"/>
        </w:rPr>
        <w:t>AVA</w:t>
      </w:r>
      <w:r>
        <w:t>(</w:t>
      </w:r>
      <w:proofErr w:type="gramEnd"/>
      <w:r>
        <w:rPr>
          <w:rFonts w:cs="Times New Roman"/>
        </w:rPr>
        <w:t>Φ, Λ</w:t>
      </w:r>
      <w:r>
        <w:t xml:space="preserve">) can lean forward </w:t>
      </w:r>
      <w:r w:rsidR="00891B97">
        <w:t>encoding</w:t>
      </w:r>
      <w:r>
        <w:t xml:space="preserve"> task for improving accuracy of </w:t>
      </w:r>
      <w:r w:rsidR="00891B97">
        <w:t>en</w:t>
      </w:r>
      <w:r>
        <w:t xml:space="preserve">coder </w:t>
      </w:r>
      <w:r w:rsidR="00891B97">
        <w:rPr>
          <w:i/>
          <w:iCs/>
        </w:rPr>
        <w:t>f</w:t>
      </w:r>
      <w:r w:rsidR="006A651B">
        <w:t>(</w:t>
      </w:r>
      <w:r w:rsidR="00891B97" w:rsidRPr="00891B97">
        <w:rPr>
          <w:b/>
          <w:bCs/>
          <w:i/>
          <w:iCs/>
        </w:rPr>
        <w:t>x</w:t>
      </w:r>
      <w:r w:rsidR="006A651B">
        <w:t xml:space="preserve"> | </w:t>
      </w:r>
      <w:r w:rsidR="00891B97">
        <w:rPr>
          <w:rFonts w:cs="Times New Roman"/>
        </w:rPr>
        <w:t>Θ</w:t>
      </w:r>
      <w:r w:rsidR="006A651B">
        <w:t xml:space="preserve">) </w:t>
      </w:r>
      <w:r>
        <w:t xml:space="preserve">by concerning the error of original </w:t>
      </w:r>
      <w:r w:rsidR="00F11584">
        <w:t>mean</w:t>
      </w:r>
      <w:r>
        <w:t xml:space="preserve"> </w:t>
      </w:r>
      <w:r w:rsidR="00F11584" w:rsidRPr="00F11584">
        <w:rPr>
          <w:rFonts w:cs="Times New Roman"/>
          <w:i/>
          <w:iCs/>
        </w:rPr>
        <w:t>μ</w:t>
      </w:r>
      <w:r w:rsidR="00F11584">
        <w:t>(</w:t>
      </w:r>
      <w:r w:rsidRPr="002206D7">
        <w:rPr>
          <w:b/>
          <w:bCs/>
          <w:i/>
          <w:iCs/>
        </w:rPr>
        <w:t>x</w:t>
      </w:r>
      <w:r w:rsidR="00F11584">
        <w:t xml:space="preserve">) </w:t>
      </w:r>
      <w:r>
        <w:t xml:space="preserve">and decoded data </w:t>
      </w:r>
      <w:r w:rsidR="00F11584">
        <w:t xml:space="preserve">mean </w:t>
      </w:r>
      <w:r w:rsidR="00F11584" w:rsidRPr="00F11584">
        <w:rPr>
          <w:rFonts w:cs="Times New Roman"/>
          <w:i/>
          <w:iCs/>
        </w:rPr>
        <w:t>μ</w:t>
      </w:r>
      <w:r w:rsidR="00F11584">
        <w:t>(</w:t>
      </w:r>
      <w:r w:rsidRPr="002206D7">
        <w:rPr>
          <w:b/>
          <w:bCs/>
          <w:i/>
          <w:iCs/>
        </w:rPr>
        <w:t>x</w:t>
      </w:r>
      <w:r>
        <w:t>’</w:t>
      </w:r>
      <w:r w:rsidR="00F11584">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2908780B" w14:textId="77777777" w:rsidTr="004C49CA">
        <w:tc>
          <w:tcPr>
            <w:tcW w:w="8725" w:type="dxa"/>
          </w:tcPr>
          <w:p w14:paraId="166D4DCC" w14:textId="3B8A0009" w:rsidR="00D34CF9" w:rsidRDefault="00ED7D62" w:rsidP="00121BAF">
            <m:oMathPara>
              <m:oMath>
                <m:sSub>
                  <m:sSubPr>
                    <m:ctrlPr>
                      <w:rPr>
                        <w:rFonts w:ascii="Cambria Math" w:hAnsi="Cambria Math"/>
                        <w:i/>
                      </w:rPr>
                    </m:ctrlPr>
                  </m:sSubPr>
                  <m:e>
                    <m:r>
                      <w:rPr>
                        <w:rFonts w:ascii="Cambria Math" w:hAnsi="Cambria Math"/>
                      </w:rPr>
                      <m:t>B</m:t>
                    </m:r>
                  </m:e>
                  <m:sub>
                    <m:r>
                      <m:rPr>
                        <m:sty m:val="p"/>
                      </m:rPr>
                      <w:rPr>
                        <w:rFonts w:ascii="Cambria Math" w:hAnsi="Cambria Math"/>
                      </w:rPr>
                      <m:t>AVA</m:t>
                    </m:r>
                  </m:sub>
                </m:sSub>
                <m:d>
                  <m:dPr>
                    <m:ctrlPr>
                      <w:rPr>
                        <w:rFonts w:ascii="Cambria Math" w:hAnsi="Cambria Math"/>
                        <w:i/>
                      </w:rPr>
                    </m:ctrlPr>
                  </m:dPr>
                  <m:e>
                    <m:r>
                      <m:rPr>
                        <m:sty m:val="p"/>
                      </m:rPr>
                      <w:rPr>
                        <w:rFonts w:ascii="Cambria Math" w:hAnsi="Cambria Math"/>
                      </w:rPr>
                      <m:t>Φ,Λ</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d>
                  </m:e>
                  <m:sup>
                    <m:r>
                      <w:rPr>
                        <w:rFonts w:ascii="Cambria Math" w:hAnsi="Cambria Math"/>
                      </w:rPr>
                      <m:t>2</m:t>
                    </m:r>
                  </m:sup>
                </m:sSup>
              </m:oMath>
            </m:oMathPara>
          </w:p>
        </w:tc>
        <w:tc>
          <w:tcPr>
            <w:tcW w:w="291" w:type="dxa"/>
            <w:vAlign w:val="center"/>
          </w:tcPr>
          <w:p w14:paraId="7A4E4DB8" w14:textId="28D11016" w:rsidR="00D34CF9" w:rsidRDefault="00D34CF9" w:rsidP="00121BAF">
            <w:pPr>
              <w:jc w:val="right"/>
            </w:pPr>
            <w:r>
              <w:t>(</w:t>
            </w:r>
            <w:r w:rsidR="00011EF9">
              <w:t>15</w:t>
            </w:r>
            <w:r>
              <w:t>)</w:t>
            </w:r>
          </w:p>
        </w:tc>
      </w:tr>
    </w:tbl>
    <w:p w14:paraId="2F853237" w14:textId="74AD215D" w:rsidR="00302C34" w:rsidRDefault="00302C34" w:rsidP="00302C34">
      <w:r>
        <w:t>Without repeating explanations,</w:t>
      </w:r>
      <w:r w:rsidRPr="00302C34">
        <w:t xml:space="preserve"> </w:t>
      </w:r>
      <w:r>
        <w:t xml:space="preserve">the estimate of discriminator parameter </w:t>
      </w:r>
      <w:r w:rsidR="00830CE3">
        <w:rPr>
          <w:rFonts w:cs="Times New Roman"/>
        </w:rPr>
        <w:t>Λ</w:t>
      </w:r>
      <w:r>
        <w:t xml:space="preserve">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5A9EA418" w14:textId="77777777" w:rsidTr="004C49CA">
        <w:tc>
          <w:tcPr>
            <w:tcW w:w="8725" w:type="dxa"/>
          </w:tcPr>
          <w:p w14:paraId="5E0DB1B2" w14:textId="63A4197C" w:rsidR="00D34CF9" w:rsidRDefault="000E7D9C" w:rsidP="00121BAF">
            <m:oMathPara>
              <m:oMath>
                <m:r>
                  <m:rPr>
                    <m:sty m:val="p"/>
                  </m:rPr>
                  <w:rPr>
                    <w:rFonts w:ascii="Cambria Math" w:hAnsi="Cambria Math"/>
                  </w:rPr>
                  <w:lastRenderedPageBreak/>
                  <m:t>Λ</m:t>
                </m:r>
                <m: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tc>
        <w:tc>
          <w:tcPr>
            <w:tcW w:w="291" w:type="dxa"/>
            <w:vAlign w:val="center"/>
          </w:tcPr>
          <w:p w14:paraId="4E66D8F9" w14:textId="1D4455AD" w:rsidR="00D34CF9" w:rsidRDefault="00D34CF9" w:rsidP="00121BAF">
            <w:pPr>
              <w:jc w:val="right"/>
            </w:pPr>
            <w:r>
              <w:t>(</w:t>
            </w:r>
            <w:r w:rsidR="00011EF9">
              <w:t>16</w:t>
            </w:r>
            <w:r>
              <w:t>)</w:t>
            </w:r>
          </w:p>
        </w:tc>
      </w:tr>
    </w:tbl>
    <w:p w14:paraId="12819650" w14:textId="4CAD3279" w:rsidR="00E56248" w:rsidRDefault="001B4476">
      <w:r>
        <w:t>These v</w:t>
      </w:r>
      <w:r w:rsidR="002D0101">
        <w:t xml:space="preserve">ariants of AVA are </w:t>
      </w:r>
      <w:r w:rsidR="0045496E">
        <w:t>summarized,</w:t>
      </w:r>
      <w:r w:rsidR="002D0101">
        <w:t xml:space="preserve"> and their tests are described in the next section.</w:t>
      </w:r>
    </w:p>
    <w:p w14:paraId="0AA508B5" w14:textId="77777777" w:rsidR="002D0101" w:rsidRDefault="002D0101"/>
    <w:p w14:paraId="737BDA63" w14:textId="1C5673D0" w:rsidR="00444DFB" w:rsidRPr="00E43B92" w:rsidRDefault="00444DFB">
      <w:pPr>
        <w:rPr>
          <w:b/>
          <w:bCs/>
          <w:sz w:val="28"/>
          <w:szCs w:val="28"/>
        </w:rPr>
      </w:pPr>
      <w:r w:rsidRPr="00E43B92">
        <w:rPr>
          <w:b/>
          <w:bCs/>
          <w:sz w:val="28"/>
          <w:szCs w:val="28"/>
        </w:rPr>
        <w:t xml:space="preserve">3. </w:t>
      </w:r>
      <w:r w:rsidR="00346499">
        <w:rPr>
          <w:b/>
          <w:bCs/>
          <w:sz w:val="28"/>
          <w:szCs w:val="28"/>
        </w:rPr>
        <w:t>Experimental r</w:t>
      </w:r>
      <w:r w:rsidR="00AA3F96">
        <w:rPr>
          <w:b/>
          <w:bCs/>
          <w:sz w:val="28"/>
          <w:szCs w:val="28"/>
        </w:rPr>
        <w:t>esults and discussions</w:t>
      </w:r>
    </w:p>
    <w:p w14:paraId="52FD6A6A" w14:textId="760FB2FE" w:rsidR="0002262E" w:rsidRDefault="0046234D">
      <w:r>
        <w:t xml:space="preserve">In this experiment, AVA is tested with VAE but there are </w:t>
      </w:r>
      <w:r w:rsidR="0007618A">
        <w:t>5</w:t>
      </w:r>
      <w:r>
        <w:t xml:space="preserve"> versions of AVA such as AVA1, AVA2, AVA3, AVA4</w:t>
      </w:r>
      <w:r w:rsidR="0007618A">
        <w:t>, and AVA5</w:t>
      </w:r>
      <w:r>
        <w:t>.</w:t>
      </w:r>
      <w:r w:rsidR="00581168">
        <w:t xml:space="preserve"> Recall that AVA1 is normal version of AVA whose parameters are </w:t>
      </w:r>
      <w:r w:rsidR="004E6087">
        <w:t>listed</w:t>
      </w:r>
      <w:r w:rsidR="00581168">
        <w:t xml:space="preserve"> as follows:</w:t>
      </w:r>
    </w:p>
    <w:p w14:paraId="0611A20C" w14:textId="0D61E76F" w:rsidR="00D13586" w:rsidRPr="00296A84" w:rsidRDefault="00D13586" w:rsidP="00D13586">
      <m:oMathPara>
        <m:oMath>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e>
          </m:d>
        </m:oMath>
      </m:oMathPara>
    </w:p>
    <w:p w14:paraId="0367E21C" w14:textId="40913877" w:rsidR="00581168" w:rsidRDefault="00D13586">
      <w:pPr>
        <w:rPr>
          <w:rFonts w:cs="Times New Roman"/>
        </w:rPr>
      </w:pPr>
      <w:r>
        <w:t xml:space="preserve">AVA2 leans forward improving accuracy of decoder DNN by modifying discriminator parameter </w:t>
      </w:r>
      <w:r>
        <w:rPr>
          <w:rFonts w:cs="Times New Roman"/>
        </w:rPr>
        <w:t>Ψ as follows:</w:t>
      </w:r>
    </w:p>
    <w:p w14:paraId="306FD309" w14:textId="5FEF97E1" w:rsidR="00D13586" w:rsidRDefault="00087684">
      <m:oMathPara>
        <m:oMath>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Ψ</m:t>
          </m:r>
          <m:r>
            <m:rPr>
              <m:aln/>
            </m:rPr>
            <w:rPr>
              <w:rFonts w:ascii="Cambria Math" w:hAnsi="Cambria Math"/>
            </w:rPr>
            <m:t>=</m:t>
          </m:r>
          <m:r>
            <m:rPr>
              <m:sty m:val="p"/>
            </m:rPr>
            <w:rPr>
              <w:rFonts w:ascii="Cambria Math" w:hAnsi="Cambria Math"/>
            </w:rPr>
            <m:t>Ψ</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e>
                  </m:d>
                </m:num>
                <m:den>
                  <m:r>
                    <w:rPr>
                      <w:rFonts w:ascii="Cambria Math" w:hAnsi="Cambria Math"/>
                    </w:rPr>
                    <m:t>1-d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Ψ</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e>
          </m:d>
        </m:oMath>
      </m:oMathPara>
    </w:p>
    <w:p w14:paraId="49F8548A" w14:textId="4A4EBFE6" w:rsidR="003F4624" w:rsidRDefault="003F4624" w:rsidP="003F4624">
      <w:pPr>
        <w:rPr>
          <w:rFonts w:cs="Times New Roman"/>
        </w:rPr>
      </w:pPr>
      <w:r>
        <w:t xml:space="preserve">AVA3 supports </w:t>
      </w:r>
      <w:r w:rsidR="004E6087">
        <w:t xml:space="preserve">the balance function </w:t>
      </w:r>
      <w:proofErr w:type="gramStart"/>
      <w:r w:rsidR="004E6087">
        <w:rPr>
          <w:i/>
          <w:iCs/>
        </w:rPr>
        <w:t>B</w:t>
      </w:r>
      <w:r w:rsidR="004E6087" w:rsidRPr="00527937">
        <w:rPr>
          <w:vertAlign w:val="subscript"/>
        </w:rPr>
        <w:t>AVA</w:t>
      </w:r>
      <w:r w:rsidR="004E6087">
        <w:t>(</w:t>
      </w:r>
      <w:proofErr w:type="gramEnd"/>
      <w:r w:rsidR="004E6087">
        <w:rPr>
          <w:rFonts w:cs="Times New Roman"/>
        </w:rPr>
        <w:t>Θ, Λ</w:t>
      </w:r>
      <w:r w:rsidR="004E6087">
        <w:t xml:space="preserve">) for assessing reliability of encoder </w:t>
      </w:r>
      <w:r w:rsidR="0062000C" w:rsidRPr="0062000C">
        <w:rPr>
          <w:i/>
          <w:iCs/>
        </w:rPr>
        <w:t>f</w:t>
      </w:r>
      <w:r w:rsidR="0062000C">
        <w:t>(</w:t>
      </w:r>
      <w:r w:rsidR="0062000C" w:rsidRPr="0062000C">
        <w:rPr>
          <w:b/>
          <w:bCs/>
          <w:i/>
          <w:iCs/>
        </w:rPr>
        <w:t>x</w:t>
      </w:r>
      <w:r w:rsidR="0062000C">
        <w:t xml:space="preserve"> | </w:t>
      </w:r>
      <w:r w:rsidR="0062000C">
        <w:rPr>
          <w:rFonts w:cs="Times New Roman"/>
        </w:rPr>
        <w:t>Θ</w:t>
      </w:r>
      <w:r w:rsidR="0062000C">
        <w:t>)</w:t>
      </w:r>
      <w:r w:rsidR="004E6087">
        <w:t>. Its parameters are listed</w:t>
      </w:r>
      <w:r>
        <w:rPr>
          <w:rFonts w:cs="Times New Roman"/>
        </w:rPr>
        <w:t xml:space="preserve"> as follows:</w:t>
      </w:r>
    </w:p>
    <w:p w14:paraId="6730731C" w14:textId="19E1C71F" w:rsidR="00967904" w:rsidRDefault="00ED7D62" w:rsidP="00967904">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e>
          </m:d>
        </m:oMath>
      </m:oMathPara>
    </w:p>
    <w:p w14:paraId="40C08924" w14:textId="44165D33" w:rsidR="00087684" w:rsidRDefault="002020A3">
      <w:r>
        <w:t>AVA4 is a variant of AVA3</w:t>
      </w:r>
      <w:r w:rsidR="00E915BB">
        <w:t xml:space="preserve"> along with </w:t>
      </w:r>
      <w:r w:rsidR="009762BA">
        <w:t xml:space="preserve">leaning forward improving accuracy of </w:t>
      </w:r>
      <w:r w:rsidR="005E1BA7">
        <w:t>en</w:t>
      </w:r>
      <w:r w:rsidR="009762BA">
        <w:t xml:space="preserve">coder </w:t>
      </w:r>
      <w:proofErr w:type="gramStart"/>
      <w:r w:rsidR="005E1BA7">
        <w:rPr>
          <w:i/>
          <w:iCs/>
        </w:rPr>
        <w:t>f</w:t>
      </w:r>
      <w:r w:rsidR="00011455">
        <w:t>(</w:t>
      </w:r>
      <w:proofErr w:type="gramEnd"/>
      <w:r w:rsidR="00011455" w:rsidRPr="00011455">
        <w:rPr>
          <w:b/>
          <w:bCs/>
          <w:i/>
          <w:iCs/>
        </w:rPr>
        <w:t>x</w:t>
      </w:r>
      <w:r w:rsidR="00011455">
        <w:t xml:space="preserve"> | </w:t>
      </w:r>
      <w:r w:rsidR="005E1BA7">
        <w:rPr>
          <w:rFonts w:cs="Times New Roman"/>
        </w:rPr>
        <w:t>Θ</w:t>
      </w:r>
      <w:r w:rsidR="00011455">
        <w:t>)</w:t>
      </w:r>
      <w:r w:rsidR="009762BA">
        <w:t xml:space="preserve"> like AVA2. </w:t>
      </w:r>
      <w:r w:rsidR="00305B3E">
        <w:t>Its parameters are listed</w:t>
      </w:r>
      <w:r w:rsidR="00305B3E">
        <w:rPr>
          <w:rFonts w:cs="Times New Roman"/>
        </w:rPr>
        <w:t xml:space="preserve"> as follows:</w:t>
      </w:r>
    </w:p>
    <w:p w14:paraId="359B6C44" w14:textId="14671A30" w:rsidR="00E6447A" w:rsidRPr="00E56248" w:rsidRDefault="00ED7D62" w:rsidP="00E6447A">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m:t>
                      </m:r>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p w14:paraId="5CEF2991" w14:textId="172D572C" w:rsidR="007B1E80" w:rsidRDefault="007B1E80">
      <w:r>
        <w:t xml:space="preserve">AVA5 is the last one which supports all functions such as decoder supervising, </w:t>
      </w:r>
      <w:r w:rsidR="00CC720F">
        <w:t xml:space="preserve">leaning decoder, </w:t>
      </w:r>
      <w:r>
        <w:t>encoder supervising, and learning encoder.</w:t>
      </w:r>
    </w:p>
    <w:p w14:paraId="04CF8E8F" w14:textId="47637D19" w:rsidR="00CC720F" w:rsidRPr="00E56248" w:rsidRDefault="00ED7D62" w:rsidP="00CC720F">
      <m:oMathPara>
        <m:oMath>
          <m:sSub>
            <m:sSubPr>
              <m:ctrlPr>
                <w:rPr>
                  <w:rFonts w:ascii="Cambria Math" w:hAnsi="Cambria Math"/>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μ</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p"/>
                        </m:rPr>
                        <w:rPr>
                          <w:rFonts w:ascii="Cambria Math" w:hAnsi="Cambria Math"/>
                        </w:rPr>
                        <m:t>Λ</m:t>
                      </m:r>
                    </m:e>
                  </m:d>
                </m:den>
              </m:f>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e>
          </m:d>
          <m:sSubSup>
            <m:sSubSupPr>
              <m:ctrlPr>
                <w:rPr>
                  <w:rFonts w:ascii="Cambria Math" w:hAnsi="Cambria Math"/>
                  <w:i/>
                </w:rPr>
              </m:ctrlPr>
            </m:sSubSupPr>
            <m:e>
              <m:r>
                <w:rPr>
                  <w:rFonts w:ascii="Cambria Math" w:hAnsi="Cambria Math"/>
                </w:rPr>
                <m:t>a</m:t>
              </m:r>
            </m:e>
            <m:sub>
              <m:r>
                <w:rPr>
                  <w:rFonts w:ascii="Cambria Math" w:hAnsi="Cambria Math"/>
                </w:rPr>
                <m:t>f</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aln/>
            </m:rPr>
            <w:rPr>
              <w:rFonts w:ascii="Cambria Math" w:hAnsi="Cambria Math"/>
            </w:rPr>
            <m:t>=</m:t>
          </m:r>
          <m:r>
            <m:rPr>
              <m:sty m:val="p"/>
            </m:rPr>
            <w:rPr>
              <w:rFonts w:ascii="Cambria Math" w:hAnsi="Cambria Math"/>
            </w:rPr>
            <m:t>Φ</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γ</m:t>
          </m:r>
          <m:d>
            <m:dPr>
              <m:ctrlPr>
                <w:rPr>
                  <w:rFonts w:ascii="Cambria Math" w:hAnsi="Cambria Math"/>
                  <w:i/>
                </w:rPr>
              </m:ctrlPr>
            </m:dPr>
            <m:e>
              <m:d>
                <m:dPr>
                  <m:ctrlPr>
                    <w:rPr>
                      <w:rFonts w:ascii="Cambria Math" w:hAnsi="Cambria Math"/>
                      <w:b/>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num>
                <m:den>
                  <m:r>
                    <w:rPr>
                      <w:rFonts w:ascii="Cambria Math" w:hAnsi="Cambria Math"/>
                    </w:rPr>
                    <m:t>1-</m:t>
                  </m:r>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r>
            <m:rPr>
              <m:sty m:val="p"/>
            </m:rPr>
            <w:br/>
          </m:r>
        </m:oMath>
        <m:oMath>
          <m:r>
            <m:rPr>
              <m:sty m:val="p"/>
            </m:rPr>
            <w:rPr>
              <w:rFonts w:ascii="Cambria Math" w:hAnsi="Cambria Math"/>
            </w:rPr>
            <m:t>Λ</m:t>
          </m:r>
          <m:r>
            <m:rPr>
              <m:aln/>
            </m:rPr>
            <w:rPr>
              <w:rFonts w:ascii="Cambria Math" w:hAnsi="Cambria Math"/>
            </w:rPr>
            <m:t>=</m:t>
          </m:r>
          <m:r>
            <m:rPr>
              <m:sty m:val="p"/>
            </m:rPr>
            <w:rPr>
              <w:rFonts w:ascii="Cambria Math" w:hAnsi="Cambria Math"/>
            </w:rPr>
            <m:t>Λ+</m:t>
          </m:r>
          <m:r>
            <w:rPr>
              <w:rFonts w:ascii="Cambria Math" w:hAnsi="Cambria Math"/>
            </w:rPr>
            <m:t>γ</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e>
                  </m:d>
                </m:num>
                <m:den>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Λ</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e>
                  </m:d>
                </m:num>
                <m:den>
                  <m:r>
                    <w:rPr>
                      <w:rFonts w:ascii="Cambria Math" w:hAnsi="Cambria Math"/>
                    </w:rPr>
                    <m:t>1-</m:t>
                  </m:r>
                  <m:r>
                    <w:rPr>
                      <w:rFonts w:ascii="Cambria Math" w:hAnsi="Cambria Math"/>
                    </w:rPr>
                    <m:t>D</m:t>
                  </m:r>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e>
                    <m:e>
                      <m:r>
                        <m:rPr>
                          <m:sty m:val="p"/>
                        </m:rPr>
                        <w:rPr>
                          <w:rFonts w:ascii="Cambria Math" w:hAnsi="Cambria Math"/>
                        </w:rPr>
                        <m:t>Λ</m:t>
                      </m:r>
                    </m:e>
                  </m:d>
                </m:den>
              </m:f>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m:rPr>
                          <m:sty m:val="bi"/>
                        </m:rPr>
                        <w:rPr>
                          <w:rFonts w:ascii="Cambria Math" w:hAnsi="Cambria Math"/>
                        </w:rPr>
                        <m:t>x</m:t>
                      </m:r>
                      <m:d>
                        <m:dPr>
                          <m:begChr m:val="["/>
                          <m:endChr m:val="]"/>
                          <m:ctrlPr>
                            <w:rPr>
                              <w:rFonts w:ascii="Cambria Math" w:hAnsi="Cambria Math"/>
                            </w:rPr>
                          </m:ctrlPr>
                        </m:dPr>
                        <m:e>
                          <m:r>
                            <w:rPr>
                              <w:rFonts w:ascii="Cambria Math" w:hAnsi="Cambria Math"/>
                            </w:rPr>
                            <m:t>i</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d>
                        <m:dPr>
                          <m:begChr m:val="["/>
                          <m:endChr m:val="]"/>
                          <m:ctrlPr>
                            <w:rPr>
                              <w:rFonts w:ascii="Cambria Math" w:hAnsi="Cambria Math"/>
                            </w:rPr>
                          </m:ctrlPr>
                        </m:dPr>
                        <m:e>
                          <m:r>
                            <w:rPr>
                              <w:rFonts w:ascii="Cambria Math" w:hAnsi="Cambria Math"/>
                            </w:rPr>
                            <m:t>i</m:t>
                          </m:r>
                        </m:e>
                      </m:d>
                    </m:e>
                  </m:d>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D</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nary>
                <m:naryPr>
                  <m:chr m:val="∑"/>
                  <m:limLoc m:val="undOvr"/>
                  <m:supHide m:val="1"/>
                  <m:ctrlPr>
                    <w:rPr>
                      <w:rFonts w:ascii="Cambria Math" w:hAnsi="Cambria Math"/>
                    </w:rPr>
                  </m:ctrlPr>
                </m:naryPr>
                <m:sub>
                  <m:r>
                    <w:rPr>
                      <w:rFonts w:ascii="Cambria Math" w:hAnsi="Cambria Math"/>
                    </w:rPr>
                    <m:t>i</m:t>
                  </m:r>
                </m:sub>
                <m:sup/>
                <m:e>
                  <m:d>
                    <m:dPr>
                      <m:ctrlPr>
                        <w:rPr>
                          <w:rFonts w:ascii="Cambria Math" w:hAnsi="Cambria Math"/>
                          <w:i/>
                        </w:rPr>
                      </m:ctrlPr>
                    </m:dPr>
                    <m:e>
                      <m:r>
                        <w:rPr>
                          <w:rFonts w:ascii="Cambria Math" w:hAnsi="Cambria Math"/>
                        </w:rPr>
                        <m:t>μ</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rPr>
                          </m:ctrlPr>
                        </m:dPr>
                        <m:e>
                          <m:r>
                            <w:rPr>
                              <w:rFonts w:ascii="Cambria Math" w:hAnsi="Cambria Math"/>
                            </w:rPr>
                            <m:t>i</m:t>
                          </m:r>
                        </m:e>
                      </m:d>
                      <m:r>
                        <w:rPr>
                          <w:rFonts w:ascii="Cambria Math" w:hAnsi="Cambria Math"/>
                        </w:rPr>
                        <m:t>-</m:t>
                      </m:r>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e>
                      </m:d>
                      <m:d>
                        <m:dPr>
                          <m:begChr m:val="["/>
                          <m:endChr m:val="]"/>
                          <m:ctrlPr>
                            <w:rPr>
                              <w:rFonts w:ascii="Cambria Math" w:hAnsi="Cambria Math"/>
                            </w:rPr>
                          </m:ctrlPr>
                        </m:dPr>
                        <m:e>
                          <m:r>
                            <w:rPr>
                              <w:rFonts w:ascii="Cambria Math" w:hAnsi="Cambria Math"/>
                            </w:rPr>
                            <m:t>i</m:t>
                          </m:r>
                        </m:e>
                      </m:d>
                    </m:e>
                  </m:d>
                </m:e>
              </m:nary>
            </m:e>
          </m:d>
        </m:oMath>
      </m:oMathPara>
    </w:p>
    <w:p w14:paraId="7179AF90" w14:textId="24060DD1" w:rsidR="002020A3" w:rsidRDefault="00F94454">
      <w:r>
        <w:t xml:space="preserve">The experiment is performed on </w:t>
      </w:r>
      <w:r w:rsidR="00AF1942">
        <w:t xml:space="preserve">a laptop </w:t>
      </w:r>
      <w:r w:rsidR="0021212E">
        <w:t xml:space="preserve">with CPU </w:t>
      </w:r>
      <w:r w:rsidR="0021212E" w:rsidRPr="0021212E">
        <w:t>AMD64</w:t>
      </w:r>
      <w:r w:rsidR="0021212E">
        <w:t xml:space="preserve"> 4 processors, 4GB RAM, Windows 10, and Java 15.</w:t>
      </w:r>
      <w:r w:rsidR="00A27539">
        <w:t xml:space="preserve"> The dataset is a set of </w:t>
      </w:r>
      <w:r w:rsidR="00EE4846">
        <w:t>ten</w:t>
      </w:r>
      <w:r w:rsidR="00A27539">
        <w:t xml:space="preserve"> 180x250 </w:t>
      </w:r>
      <w:r w:rsidR="0045496E">
        <w:t>images,</w:t>
      </w:r>
      <w:r w:rsidR="00A27539">
        <w:t xml:space="preserve"> but convolution layers built in AVA zoom out 3 times smaller</w:t>
      </w:r>
      <w:r w:rsidR="00EE4E6F">
        <w:t xml:space="preserve"> due to lack of memory.</w:t>
      </w:r>
      <w:r w:rsidR="00057B78">
        <w:t xml:space="preserve"> The </w:t>
      </w:r>
      <w:r w:rsidR="00AE220E">
        <w:t xml:space="preserve">four AVA </w:t>
      </w:r>
      <w:r w:rsidR="00057B78">
        <w:t>variant</w:t>
      </w:r>
      <w:r w:rsidR="00AE220E">
        <w:t>s</w:t>
      </w:r>
      <w:r w:rsidR="00C75C01">
        <w:t xml:space="preserve"> will be evaluated by root mean squar</w:t>
      </w:r>
      <w:r w:rsidR="007A699E">
        <w:t>e</w:t>
      </w:r>
      <w:r w:rsidR="00C75C01">
        <w:t xml:space="preserve"> error (RMSE)</w:t>
      </w:r>
      <w:r w:rsidR="007A699E">
        <w:t xml:space="preserve"> with 19 learning rates </w:t>
      </w:r>
      <w:r w:rsidR="00A0708B" w:rsidRPr="00A0708B">
        <w:rPr>
          <w:rFonts w:cs="Times New Roman"/>
          <w:i/>
          <w:iCs/>
        </w:rPr>
        <w:t>γ</w:t>
      </w:r>
      <w:r w:rsidR="007A699E">
        <w:t xml:space="preserve"> = 1, </w:t>
      </w:r>
      <w:proofErr w:type="gramStart"/>
      <w:r w:rsidR="007A699E">
        <w:t>0.9,…</w:t>
      </w:r>
      <w:proofErr w:type="gramEnd"/>
      <w:r w:rsidR="007A699E">
        <w:t>, 0.1, 0.09, 0.001</w:t>
      </w:r>
      <w:r w:rsidR="00A0708B">
        <w:t xml:space="preserve"> because stochastic gradient descent (SGD) algorithm is affected by learning rate</w:t>
      </w:r>
      <w:r w:rsidR="00C957E8">
        <w:t xml:space="preserve"> and the accuracy of AVA varies a little bit within a learning rate because of randomizing encoded data </w:t>
      </w:r>
      <w:r w:rsidR="00C957E8" w:rsidRPr="00C957E8">
        <w:rPr>
          <w:b/>
          <w:bCs/>
        </w:rPr>
        <w:t>z</w:t>
      </w:r>
      <w:r w:rsidR="00C957E8">
        <w:t xml:space="preserve"> in VAE algorithm</w:t>
      </w:r>
      <w:r w:rsidR="007A699E">
        <w:t>.</w:t>
      </w:r>
      <w:r w:rsidR="00BD0F16">
        <w:t xml:space="preserve"> Given an AVA was trained by 10 images in the dataset, let </w:t>
      </w:r>
      <w:proofErr w:type="spellStart"/>
      <w:r w:rsidR="00BD0F16">
        <w:t>image</w:t>
      </w:r>
      <w:r w:rsidR="00DB6BC7">
        <w:t>B</w:t>
      </w:r>
      <w:r w:rsidR="00BD0F16">
        <w:t>est</w:t>
      </w:r>
      <w:proofErr w:type="spellEnd"/>
      <w:r w:rsidR="00BD0F16">
        <w:t xml:space="preserve"> be the best image generated by such AVA, which </w:t>
      </w:r>
      <w:r w:rsidR="00746699">
        <w:t>is compared</w:t>
      </w:r>
      <w:r w:rsidR="00BD0F16">
        <w:t xml:space="preserve"> </w:t>
      </w:r>
      <w:r w:rsidR="00746699">
        <w:t>with</w:t>
      </w:r>
      <w:r w:rsidR="00BD0F16">
        <w:t xml:space="preserve"> the </w:t>
      </w:r>
      <w:proofErr w:type="spellStart"/>
      <w:r w:rsidR="00BD0F16" w:rsidRPr="00BD0F16">
        <w:rPr>
          <w:i/>
          <w:iCs/>
        </w:rPr>
        <w:t>i</w:t>
      </w:r>
      <w:r w:rsidR="00BD0F16" w:rsidRPr="00BD0F16">
        <w:rPr>
          <w:vertAlign w:val="superscript"/>
        </w:rPr>
        <w:t>th</w:t>
      </w:r>
      <w:proofErr w:type="spellEnd"/>
      <w:r w:rsidR="00BD0F16">
        <w:t xml:space="preserve"> </w:t>
      </w:r>
      <w:r w:rsidR="00DB6BC7">
        <w:t xml:space="preserve">image denoted </w:t>
      </w:r>
      <w:r w:rsidR="00BD0F16">
        <w:t>image</w:t>
      </w:r>
      <w:r w:rsidR="00746699">
        <w:t>s</w:t>
      </w:r>
      <w:r w:rsidR="00BD0F16">
        <w:t>[</w:t>
      </w:r>
      <w:proofErr w:type="spellStart"/>
      <w:r w:rsidR="00BD0F16" w:rsidRPr="00BD0F16">
        <w:rPr>
          <w:i/>
          <w:iCs/>
        </w:rPr>
        <w:t>i</w:t>
      </w:r>
      <w:proofErr w:type="spellEnd"/>
      <w:r w:rsidR="00BD0F16">
        <w:t>] in dataset</w:t>
      </w:r>
      <w:r w:rsidR="00A41237">
        <w:t xml:space="preserve"> and the</w:t>
      </w:r>
      <w:r w:rsidR="00230DC4">
        <w:t>n</w:t>
      </w:r>
      <w:r w:rsidR="00A41237">
        <w:t xml:space="preserve">, RMSE of such AVA </w:t>
      </w:r>
      <w:r w:rsidR="00746699">
        <w:t xml:space="preserve">and the </w:t>
      </w:r>
      <w:proofErr w:type="spellStart"/>
      <w:r w:rsidR="00746699" w:rsidRPr="00BD0F16">
        <w:rPr>
          <w:i/>
          <w:iCs/>
        </w:rPr>
        <w:t>i</w:t>
      </w:r>
      <w:r w:rsidR="00746699" w:rsidRPr="00BD0F16">
        <w:rPr>
          <w:vertAlign w:val="superscript"/>
        </w:rPr>
        <w:t>th</w:t>
      </w:r>
      <w:proofErr w:type="spellEnd"/>
      <w:r w:rsidR="00746699">
        <w:t xml:space="preserve"> image </w:t>
      </w:r>
      <w:r w:rsidR="00A41237">
        <w:t>is calculated as follows:</w:t>
      </w:r>
    </w:p>
    <w:p w14:paraId="05A1DE10" w14:textId="367BAE61" w:rsidR="00A41237" w:rsidRDefault="0054116C">
      <m:oMathPara>
        <m:oMath>
          <m:r>
            <m:rPr>
              <m:sty m:val="p"/>
            </m:rPr>
            <w:rPr>
              <w:rFonts w:ascii="Cambria Math" w:hAnsi="Cambria Math"/>
            </w:rPr>
            <m:t>RMSE</m:t>
          </m:r>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imageBest</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e>
          </m:nary>
        </m:oMath>
      </m:oMathPara>
    </w:p>
    <w:p w14:paraId="4F7ABD73" w14:textId="119123B4" w:rsidR="007C0479" w:rsidRDefault="007C0479">
      <w:r>
        <w:t xml:space="preserve">The </w:t>
      </w:r>
      <w:r w:rsidR="00A85B5E">
        <w:t xml:space="preserve">overall </w:t>
      </w:r>
      <w:r>
        <w:t xml:space="preserve">RMSE of such AVA is average RMSE over </w:t>
      </w:r>
      <w:r w:rsidRPr="00A85B5E">
        <w:rPr>
          <w:i/>
          <w:iCs/>
        </w:rPr>
        <w:t>N</w:t>
      </w:r>
      <w:r>
        <w:t>=10 test images as follows:</w:t>
      </w:r>
    </w:p>
    <w:p w14:paraId="596D5118" w14:textId="7CC221AE" w:rsidR="007C0479" w:rsidRDefault="00BC202D">
      <m:oMathPara>
        <m:oMath>
          <m:r>
            <m:rPr>
              <m:sty m:val="p"/>
            </m:rPr>
            <w:rPr>
              <w:rFonts w:ascii="Cambria Math" w:hAnsi="Cambria Math"/>
            </w:rPr>
            <m:t>RMSE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RMSE</m:t>
              </m:r>
              <m:d>
                <m:dPr>
                  <m:begChr m:val="["/>
                  <m:endChr m:val="]"/>
                  <m:ctrlPr>
                    <w:rPr>
                      <w:rFonts w:ascii="Cambria Math" w:hAnsi="Cambria Math"/>
                      <w:i/>
                    </w:rPr>
                  </m:ctrlPr>
                </m:dPr>
                <m:e>
                  <m:r>
                    <w:rPr>
                      <w:rFonts w:ascii="Cambria Math" w:hAnsi="Cambria Math"/>
                    </w:rPr>
                    <m:t>i</m:t>
                  </m:r>
                </m:e>
              </m:d>
            </m:e>
          </m:nary>
        </m:oMath>
      </m:oMathPara>
    </w:p>
    <w:p w14:paraId="0601124A" w14:textId="11A51C33" w:rsidR="00D351F7" w:rsidRDefault="00D351F7">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4CF9" w14:paraId="26A64B1F" w14:textId="77777777" w:rsidTr="003F02C7">
        <w:tc>
          <w:tcPr>
            <w:tcW w:w="8725" w:type="dxa"/>
          </w:tcPr>
          <w:p w14:paraId="2DDD4BF4" w14:textId="5C6CF60C" w:rsidR="00D34CF9" w:rsidRDefault="00BE31ED" w:rsidP="00121BAF">
            <m:oMathPara>
              <m:oMath>
                <m:r>
                  <m:rPr>
                    <m:sty m:val="p"/>
                  </m:rPr>
                  <w:rPr>
                    <w:rFonts w:ascii="Cambria Math" w:hAnsi="Cambria Math"/>
                  </w:rPr>
                  <m:t>RMSE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imageBest</m:t>
                            </m:r>
                            <m:d>
                              <m:dPr>
                                <m:begChr m:val="["/>
                                <m:endChr m:val="]"/>
                                <m:ctrlPr>
                                  <w:rPr>
                                    <w:rFonts w:ascii="Cambria Math" w:hAnsi="Cambria Math"/>
                                    <w:i/>
                                  </w:rPr>
                                </m:ctrlPr>
                              </m:dPr>
                              <m:e>
                                <m:r>
                                  <w:rPr>
                                    <w:rFonts w:ascii="Cambria Math" w:hAnsi="Cambria Math"/>
                                  </w:rPr>
                                  <m:t>j</m:t>
                                </m:r>
                              </m:e>
                            </m:d>
                            <m:r>
                              <w:rPr>
                                <w:rFonts w:ascii="Cambria Math" w:hAnsi="Cambria Math"/>
                              </w:rPr>
                              <m:t>-</m:t>
                            </m:r>
                            <m:r>
                              <m:rPr>
                                <m:sty m:val="p"/>
                              </m:rPr>
                              <w:rPr>
                                <w:rFonts w:ascii="Cambria Math" w:hAnsi="Cambria Math"/>
                              </w:rPr>
                              <m:t>image</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e>
                    </m:nary>
                  </m:e>
                </m:nary>
              </m:oMath>
            </m:oMathPara>
          </w:p>
        </w:tc>
        <w:tc>
          <w:tcPr>
            <w:tcW w:w="291" w:type="dxa"/>
            <w:vAlign w:val="center"/>
          </w:tcPr>
          <w:p w14:paraId="1DB7939A" w14:textId="0CE177F9" w:rsidR="00D34CF9" w:rsidRDefault="00D34CF9" w:rsidP="00121BAF">
            <w:pPr>
              <w:jc w:val="right"/>
            </w:pPr>
            <w:r>
              <w:t>(</w:t>
            </w:r>
            <w:r w:rsidR="00011EF9">
              <w:t>17</w:t>
            </w:r>
            <w:r>
              <w:t>)</w:t>
            </w:r>
          </w:p>
        </w:tc>
      </w:tr>
    </w:tbl>
    <w:p w14:paraId="5C08B874" w14:textId="17A95B2A" w:rsidR="00F94454" w:rsidRDefault="00C228FB">
      <w:r>
        <w:t xml:space="preserve">Where </w:t>
      </w:r>
      <w:r w:rsidRPr="00C228FB">
        <w:rPr>
          <w:i/>
          <w:iCs/>
        </w:rPr>
        <w:t>N</w:t>
      </w:r>
      <w:r>
        <w:t xml:space="preserve"> is the number of images, </w:t>
      </w:r>
      <w:r w:rsidRPr="0054116C">
        <w:rPr>
          <w:i/>
          <w:iCs/>
        </w:rPr>
        <w:t>N</w:t>
      </w:r>
      <w:r>
        <w:t xml:space="preserve">=10 and </w:t>
      </w:r>
      <w:proofErr w:type="spellStart"/>
      <w:r w:rsidRPr="00C228FB">
        <w:rPr>
          <w:i/>
          <w:iCs/>
        </w:rPr>
        <w:t>n</w:t>
      </w:r>
      <w:r w:rsidRPr="00C228FB">
        <w:rPr>
          <w:i/>
          <w:iCs/>
          <w:vertAlign w:val="subscript"/>
        </w:rPr>
        <w:t>i</w:t>
      </w:r>
      <w:proofErr w:type="spellEnd"/>
      <w:r>
        <w:t xml:space="preserve"> is the number of pixels of the </w:t>
      </w:r>
      <w:proofErr w:type="spellStart"/>
      <w:r w:rsidRPr="00C228FB">
        <w:rPr>
          <w:i/>
          <w:iCs/>
        </w:rPr>
        <w:t>i</w:t>
      </w:r>
      <w:r w:rsidRPr="00C228FB">
        <w:rPr>
          <w:vertAlign w:val="superscript"/>
        </w:rPr>
        <w:t>th</w:t>
      </w:r>
      <w:proofErr w:type="spellEnd"/>
      <w:r>
        <w:t xml:space="preserve"> image.</w:t>
      </w:r>
      <w:r w:rsidR="0054116C">
        <w:t xml:space="preserve"> Obviously, image[</w:t>
      </w:r>
      <w:proofErr w:type="spellStart"/>
      <w:r w:rsidR="0054116C" w:rsidRPr="0054116C">
        <w:rPr>
          <w:i/>
          <w:iCs/>
        </w:rPr>
        <w:t>i</w:t>
      </w:r>
      <w:proofErr w:type="spellEnd"/>
      <w:r w:rsidR="0054116C">
        <w:t>][</w:t>
      </w:r>
      <w:r w:rsidR="0054116C" w:rsidRPr="0054116C">
        <w:rPr>
          <w:i/>
          <w:iCs/>
        </w:rPr>
        <w:t>j</w:t>
      </w:r>
      <w:r w:rsidR="0054116C">
        <w:t>] (</w:t>
      </w:r>
      <w:proofErr w:type="spellStart"/>
      <w:r w:rsidR="0054116C">
        <w:t>imageBest</w:t>
      </w:r>
      <w:proofErr w:type="spellEnd"/>
      <w:r w:rsidR="0054116C">
        <w:t>[</w:t>
      </w:r>
      <w:r w:rsidR="0054116C" w:rsidRPr="0054116C">
        <w:rPr>
          <w:i/>
          <w:iCs/>
        </w:rPr>
        <w:t>j</w:t>
      </w:r>
      <w:r w:rsidR="0054116C">
        <w:t xml:space="preserve">]) is the </w:t>
      </w:r>
      <w:proofErr w:type="spellStart"/>
      <w:r w:rsidR="0054116C" w:rsidRPr="0054116C">
        <w:rPr>
          <w:i/>
          <w:iCs/>
        </w:rPr>
        <w:t>j</w:t>
      </w:r>
      <w:r w:rsidR="0054116C" w:rsidRPr="0054116C">
        <w:rPr>
          <w:vertAlign w:val="superscript"/>
        </w:rPr>
        <w:t>th</w:t>
      </w:r>
      <w:proofErr w:type="spellEnd"/>
      <w:r w:rsidR="0054116C">
        <w:t xml:space="preserve"> pixel of the </w:t>
      </w:r>
      <w:proofErr w:type="spellStart"/>
      <w:r w:rsidR="0054116C" w:rsidRPr="0054116C">
        <w:rPr>
          <w:i/>
          <w:iCs/>
        </w:rPr>
        <w:t>i</w:t>
      </w:r>
      <w:r w:rsidR="0054116C" w:rsidRPr="0054116C">
        <w:rPr>
          <w:vertAlign w:val="superscript"/>
        </w:rPr>
        <w:t>th</w:t>
      </w:r>
      <w:proofErr w:type="spellEnd"/>
      <w:r w:rsidR="0054116C">
        <w:t xml:space="preserve"> image (the best image).</w:t>
      </w:r>
      <w:r w:rsidR="00CB37B4">
        <w:t xml:space="preserve"> The</w:t>
      </w:r>
      <w:r w:rsidR="003C3336">
        <w:t xml:space="preserve"> </w:t>
      </w:r>
      <w:r w:rsidR="00CB37B4">
        <w:t>notation |</w:t>
      </w:r>
      <w:proofErr w:type="gramStart"/>
      <w:r w:rsidR="00CB37B4">
        <w:t>|.|</w:t>
      </w:r>
      <w:proofErr w:type="gramEnd"/>
      <w:r w:rsidR="00CB37B4">
        <w:t>| denotes norm of pixel.</w:t>
      </w:r>
      <w:r w:rsidR="00955113">
        <w:t xml:space="preserve"> For example, norm of RGB pixel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955113">
        <w:t xml:space="preserve"> where </w:t>
      </w:r>
      <w:r w:rsidR="00955113" w:rsidRPr="00D16865">
        <w:rPr>
          <w:i/>
          <w:iCs/>
        </w:rPr>
        <w:t>r</w:t>
      </w:r>
      <w:r w:rsidR="00955113">
        <w:t xml:space="preserve">, </w:t>
      </w:r>
      <w:r w:rsidR="00955113" w:rsidRPr="00D16865">
        <w:rPr>
          <w:i/>
          <w:iCs/>
        </w:rPr>
        <w:t>g</w:t>
      </w:r>
      <w:r w:rsidR="00955113">
        <w:t xml:space="preserve">, and </w:t>
      </w:r>
      <w:r w:rsidR="00955113" w:rsidRPr="00D16865">
        <w:rPr>
          <w:i/>
          <w:iCs/>
        </w:rPr>
        <w:t>b</w:t>
      </w:r>
      <w:r w:rsidR="00955113">
        <w:t xml:space="preserve"> are red color, green color, and blue color of such pixel.</w:t>
      </w:r>
      <w:r w:rsidR="006421D6">
        <w:t xml:space="preserve"> </w:t>
      </w:r>
      <w:r w:rsidR="00920CF7">
        <w:t xml:space="preserve">The smaller the RMSE is, the better the AVA is. </w:t>
      </w:r>
      <w:r w:rsidR="006421D6">
        <w:t xml:space="preserve">Table 1 shows RMSE values of AVA1, AVA2, AVA3, </w:t>
      </w:r>
      <w:r w:rsidR="003D205B">
        <w:t xml:space="preserve">AVA4, </w:t>
      </w:r>
      <w:r w:rsidR="006421D6">
        <w:t>AVA</w:t>
      </w:r>
      <w:r w:rsidR="003D205B">
        <w:t>5, and VAE</w:t>
      </w:r>
      <w:r w:rsidR="006421D6">
        <w:t xml:space="preserve"> with 10 learning rates </w:t>
      </w:r>
      <w:r w:rsidR="006421D6" w:rsidRPr="005C01AB">
        <w:rPr>
          <w:rFonts w:cs="Times New Roman"/>
          <w:i/>
          <w:iCs/>
        </w:rPr>
        <w:t>γ</w:t>
      </w:r>
      <w:r w:rsidR="006421D6">
        <w:t xml:space="preserve"> = 1, 0.9,</w:t>
      </w:r>
      <w:r w:rsidR="002C5DF1">
        <w:t xml:space="preserve"> </w:t>
      </w:r>
      <w:proofErr w:type="gramStart"/>
      <w:r w:rsidR="002C5DF1">
        <w:t>0.8,</w:t>
      </w:r>
      <w:r w:rsidR="006421D6">
        <w:t>…</w:t>
      </w:r>
      <w:proofErr w:type="gramEnd"/>
      <w:r w:rsidR="006421D6">
        <w:t>, 0.1.</w:t>
      </w:r>
    </w:p>
    <w:tbl>
      <w:tblPr>
        <w:tblStyle w:val="TableGrid"/>
        <w:tblW w:w="0" w:type="auto"/>
        <w:jc w:val="center"/>
        <w:tblLook w:val="04A0" w:firstRow="1" w:lastRow="0" w:firstColumn="1" w:lastColumn="0" w:noHBand="0" w:noVBand="1"/>
      </w:tblPr>
      <w:tblGrid>
        <w:gridCol w:w="746"/>
        <w:gridCol w:w="876"/>
        <w:gridCol w:w="876"/>
        <w:gridCol w:w="876"/>
        <w:gridCol w:w="876"/>
        <w:gridCol w:w="876"/>
        <w:gridCol w:w="876"/>
      </w:tblGrid>
      <w:tr w:rsidR="00E3539E" w14:paraId="086A502B" w14:textId="6F9D3537" w:rsidTr="00B111BC">
        <w:trPr>
          <w:jc w:val="center"/>
        </w:trPr>
        <w:tc>
          <w:tcPr>
            <w:tcW w:w="0" w:type="auto"/>
          </w:tcPr>
          <w:p w14:paraId="3789564A" w14:textId="77777777" w:rsidR="00E3539E" w:rsidRDefault="00E3539E"/>
        </w:tc>
        <w:tc>
          <w:tcPr>
            <w:tcW w:w="0" w:type="auto"/>
          </w:tcPr>
          <w:p w14:paraId="2AC02954" w14:textId="3CFD26F0" w:rsidR="00E3539E" w:rsidRDefault="00E3539E" w:rsidP="00B305A3">
            <w:pPr>
              <w:jc w:val="center"/>
            </w:pPr>
            <w:r>
              <w:t>AVA1</w:t>
            </w:r>
          </w:p>
        </w:tc>
        <w:tc>
          <w:tcPr>
            <w:tcW w:w="0" w:type="auto"/>
          </w:tcPr>
          <w:p w14:paraId="28FE4A31" w14:textId="606273D4" w:rsidR="00E3539E" w:rsidRDefault="00E3539E" w:rsidP="00B305A3">
            <w:pPr>
              <w:jc w:val="center"/>
            </w:pPr>
            <w:r>
              <w:t>AVA2</w:t>
            </w:r>
          </w:p>
        </w:tc>
        <w:tc>
          <w:tcPr>
            <w:tcW w:w="0" w:type="auto"/>
          </w:tcPr>
          <w:p w14:paraId="3E710900" w14:textId="42A4E9FA" w:rsidR="00E3539E" w:rsidRDefault="00E3539E" w:rsidP="00B305A3">
            <w:pPr>
              <w:jc w:val="center"/>
            </w:pPr>
            <w:r>
              <w:t>AVA3</w:t>
            </w:r>
          </w:p>
        </w:tc>
        <w:tc>
          <w:tcPr>
            <w:tcW w:w="0" w:type="auto"/>
          </w:tcPr>
          <w:p w14:paraId="11731E9E" w14:textId="620F89FF" w:rsidR="00E3539E" w:rsidRDefault="00E3539E" w:rsidP="00B305A3">
            <w:pPr>
              <w:jc w:val="center"/>
            </w:pPr>
            <w:r>
              <w:t>AVA4</w:t>
            </w:r>
          </w:p>
        </w:tc>
        <w:tc>
          <w:tcPr>
            <w:tcW w:w="0" w:type="auto"/>
          </w:tcPr>
          <w:p w14:paraId="3729AA5A" w14:textId="60B8722D" w:rsidR="00E3539E" w:rsidRDefault="00E3539E" w:rsidP="00B305A3">
            <w:pPr>
              <w:jc w:val="center"/>
            </w:pPr>
            <w:r>
              <w:t>AVA5</w:t>
            </w:r>
          </w:p>
        </w:tc>
        <w:tc>
          <w:tcPr>
            <w:tcW w:w="0" w:type="auto"/>
          </w:tcPr>
          <w:p w14:paraId="7D0F7451" w14:textId="0656488B" w:rsidR="00E3539E" w:rsidRDefault="00E3539E" w:rsidP="00B305A3">
            <w:pPr>
              <w:jc w:val="center"/>
            </w:pPr>
            <w:r>
              <w:t>VAE</w:t>
            </w:r>
          </w:p>
        </w:tc>
      </w:tr>
      <w:tr w:rsidR="00E3539E" w14:paraId="4B83577A" w14:textId="54EE32A6" w:rsidTr="00B111BC">
        <w:trPr>
          <w:jc w:val="center"/>
        </w:trPr>
        <w:tc>
          <w:tcPr>
            <w:tcW w:w="0" w:type="auto"/>
          </w:tcPr>
          <w:p w14:paraId="71924102" w14:textId="5933CFB6" w:rsidR="00E3539E" w:rsidRDefault="00E3539E">
            <w:r w:rsidRPr="00420DF9">
              <w:rPr>
                <w:rFonts w:cs="Times New Roman"/>
                <w:i/>
                <w:iCs/>
              </w:rPr>
              <w:lastRenderedPageBreak/>
              <w:t>γ</w:t>
            </w:r>
            <w:r>
              <w:rPr>
                <w:rFonts w:cs="Times New Roman"/>
              </w:rPr>
              <w:t>=1</w:t>
            </w:r>
          </w:p>
        </w:tc>
        <w:tc>
          <w:tcPr>
            <w:tcW w:w="0" w:type="auto"/>
          </w:tcPr>
          <w:p w14:paraId="12D4DD32" w14:textId="4DF3531F" w:rsidR="00E3539E" w:rsidRDefault="00DA1103" w:rsidP="00B305A3">
            <w:pPr>
              <w:jc w:val="right"/>
            </w:pPr>
            <w:r w:rsidRPr="00DA1103">
              <w:t>0.1776</w:t>
            </w:r>
          </w:p>
        </w:tc>
        <w:tc>
          <w:tcPr>
            <w:tcW w:w="0" w:type="auto"/>
          </w:tcPr>
          <w:p w14:paraId="0B367732" w14:textId="3BB4C2DB" w:rsidR="00E3539E" w:rsidRDefault="00DA1103" w:rsidP="00B305A3">
            <w:pPr>
              <w:jc w:val="right"/>
            </w:pPr>
            <w:r w:rsidRPr="00DA1103">
              <w:t>0.1772</w:t>
            </w:r>
          </w:p>
        </w:tc>
        <w:tc>
          <w:tcPr>
            <w:tcW w:w="0" w:type="auto"/>
          </w:tcPr>
          <w:p w14:paraId="43877D33" w14:textId="077F52BB" w:rsidR="00E3539E" w:rsidRDefault="00DA1103" w:rsidP="00B305A3">
            <w:pPr>
              <w:jc w:val="right"/>
            </w:pPr>
            <w:r w:rsidRPr="00DA1103">
              <w:t>0.1772</w:t>
            </w:r>
          </w:p>
        </w:tc>
        <w:tc>
          <w:tcPr>
            <w:tcW w:w="0" w:type="auto"/>
          </w:tcPr>
          <w:p w14:paraId="3FDAE4AB" w14:textId="7751A816" w:rsidR="00E3539E" w:rsidRDefault="00DA1103" w:rsidP="00B305A3">
            <w:pPr>
              <w:jc w:val="right"/>
            </w:pPr>
            <w:r w:rsidRPr="00DA1103">
              <w:t>0.1771</w:t>
            </w:r>
          </w:p>
        </w:tc>
        <w:tc>
          <w:tcPr>
            <w:tcW w:w="0" w:type="auto"/>
          </w:tcPr>
          <w:p w14:paraId="45A08694" w14:textId="24C5D0BB" w:rsidR="00E3539E" w:rsidRDefault="00DA1103" w:rsidP="00B305A3">
            <w:pPr>
              <w:jc w:val="right"/>
            </w:pPr>
            <w:r w:rsidRPr="00DA1103">
              <w:t>0.1777</w:t>
            </w:r>
          </w:p>
        </w:tc>
        <w:tc>
          <w:tcPr>
            <w:tcW w:w="0" w:type="auto"/>
          </w:tcPr>
          <w:p w14:paraId="5119E172" w14:textId="4BC3229C" w:rsidR="00E3539E" w:rsidRDefault="00DA1103" w:rsidP="00B305A3">
            <w:pPr>
              <w:jc w:val="right"/>
            </w:pPr>
            <w:r w:rsidRPr="00DA1103">
              <w:t>0.2366</w:t>
            </w:r>
          </w:p>
        </w:tc>
      </w:tr>
      <w:tr w:rsidR="00E3539E" w14:paraId="5316D8E2" w14:textId="68EAB5C4" w:rsidTr="00B111BC">
        <w:trPr>
          <w:jc w:val="center"/>
        </w:trPr>
        <w:tc>
          <w:tcPr>
            <w:tcW w:w="0" w:type="auto"/>
          </w:tcPr>
          <w:p w14:paraId="08BFB79E" w14:textId="03C326D8" w:rsidR="00E3539E" w:rsidRDefault="00E3539E">
            <w:r w:rsidRPr="00420DF9">
              <w:rPr>
                <w:rFonts w:cs="Times New Roman"/>
                <w:i/>
                <w:iCs/>
              </w:rPr>
              <w:t>γ</w:t>
            </w:r>
            <w:r>
              <w:rPr>
                <w:rFonts w:cs="Times New Roman"/>
              </w:rPr>
              <w:t>=0.9</w:t>
            </w:r>
          </w:p>
        </w:tc>
        <w:tc>
          <w:tcPr>
            <w:tcW w:w="0" w:type="auto"/>
          </w:tcPr>
          <w:p w14:paraId="3DF3E923" w14:textId="16508C18" w:rsidR="00E3539E" w:rsidRDefault="00DA1103" w:rsidP="00B305A3">
            <w:pPr>
              <w:jc w:val="right"/>
            </w:pPr>
            <w:r w:rsidRPr="00DA1103">
              <w:t>0.1775</w:t>
            </w:r>
          </w:p>
        </w:tc>
        <w:tc>
          <w:tcPr>
            <w:tcW w:w="0" w:type="auto"/>
          </w:tcPr>
          <w:p w14:paraId="5143BB28" w14:textId="14254BE5" w:rsidR="00E3539E" w:rsidRDefault="00DA1103" w:rsidP="00B305A3">
            <w:pPr>
              <w:jc w:val="right"/>
            </w:pPr>
            <w:r w:rsidRPr="00DA1103">
              <w:t>0.1808</w:t>
            </w:r>
          </w:p>
        </w:tc>
        <w:tc>
          <w:tcPr>
            <w:tcW w:w="0" w:type="auto"/>
          </w:tcPr>
          <w:p w14:paraId="2E6FC666" w14:textId="1ADF9CEB" w:rsidR="00E3539E" w:rsidRDefault="00DA1103" w:rsidP="00B305A3">
            <w:pPr>
              <w:jc w:val="right"/>
            </w:pPr>
            <w:r w:rsidRPr="00DA1103">
              <w:t>0.1773</w:t>
            </w:r>
          </w:p>
        </w:tc>
        <w:tc>
          <w:tcPr>
            <w:tcW w:w="0" w:type="auto"/>
          </w:tcPr>
          <w:p w14:paraId="111AFADE" w14:textId="55CEFB8D" w:rsidR="00E3539E" w:rsidRDefault="00DA1103" w:rsidP="00B305A3">
            <w:pPr>
              <w:jc w:val="right"/>
            </w:pPr>
            <w:r w:rsidRPr="00DA1103">
              <w:t>0.1783</w:t>
            </w:r>
          </w:p>
        </w:tc>
        <w:tc>
          <w:tcPr>
            <w:tcW w:w="0" w:type="auto"/>
          </w:tcPr>
          <w:p w14:paraId="51AB0F4F" w14:textId="757134E0" w:rsidR="00E3539E" w:rsidRDefault="00DA1103" w:rsidP="00B305A3">
            <w:pPr>
              <w:jc w:val="right"/>
            </w:pPr>
            <w:r w:rsidRPr="00DA1103">
              <w:t>0.1806</w:t>
            </w:r>
          </w:p>
        </w:tc>
        <w:tc>
          <w:tcPr>
            <w:tcW w:w="0" w:type="auto"/>
          </w:tcPr>
          <w:p w14:paraId="0F4C1ADD" w14:textId="55D45120" w:rsidR="00E3539E" w:rsidRDefault="00DA1103" w:rsidP="00B305A3">
            <w:pPr>
              <w:jc w:val="right"/>
            </w:pPr>
            <w:r w:rsidRPr="00DA1103">
              <w:t>0.2513</w:t>
            </w:r>
          </w:p>
        </w:tc>
      </w:tr>
      <w:tr w:rsidR="00E3539E" w14:paraId="06DEA3CD" w14:textId="75AF5105" w:rsidTr="00B111BC">
        <w:trPr>
          <w:jc w:val="center"/>
        </w:trPr>
        <w:tc>
          <w:tcPr>
            <w:tcW w:w="0" w:type="auto"/>
          </w:tcPr>
          <w:p w14:paraId="2E8B45D2" w14:textId="150040F4" w:rsidR="00E3539E" w:rsidRDefault="00E3539E">
            <w:r w:rsidRPr="00420DF9">
              <w:rPr>
                <w:rFonts w:cs="Times New Roman"/>
                <w:i/>
                <w:iCs/>
              </w:rPr>
              <w:t>γ</w:t>
            </w:r>
            <w:r>
              <w:rPr>
                <w:rFonts w:cs="Times New Roman"/>
              </w:rPr>
              <w:t>=0.8</w:t>
            </w:r>
          </w:p>
        </w:tc>
        <w:tc>
          <w:tcPr>
            <w:tcW w:w="0" w:type="auto"/>
          </w:tcPr>
          <w:p w14:paraId="30025C76" w14:textId="25C5C202" w:rsidR="00E3539E" w:rsidRDefault="00DA1103" w:rsidP="00B305A3">
            <w:pPr>
              <w:jc w:val="right"/>
            </w:pPr>
            <w:r w:rsidRPr="00DA1103">
              <w:t>0.1887</w:t>
            </w:r>
          </w:p>
        </w:tc>
        <w:tc>
          <w:tcPr>
            <w:tcW w:w="0" w:type="auto"/>
          </w:tcPr>
          <w:p w14:paraId="65A1E62B" w14:textId="53B17C19" w:rsidR="00E3539E" w:rsidRDefault="00DA1103" w:rsidP="00B305A3">
            <w:pPr>
              <w:jc w:val="right"/>
            </w:pPr>
            <w:r w:rsidRPr="00DA1103">
              <w:t>0.1778</w:t>
            </w:r>
          </w:p>
        </w:tc>
        <w:tc>
          <w:tcPr>
            <w:tcW w:w="0" w:type="auto"/>
          </w:tcPr>
          <w:p w14:paraId="0F07EE85" w14:textId="7C235B14" w:rsidR="00E3539E" w:rsidRDefault="00DA1103" w:rsidP="00B305A3">
            <w:pPr>
              <w:jc w:val="right"/>
            </w:pPr>
            <w:r w:rsidRPr="00DA1103">
              <w:t>0.1777</w:t>
            </w:r>
          </w:p>
        </w:tc>
        <w:tc>
          <w:tcPr>
            <w:tcW w:w="0" w:type="auto"/>
          </w:tcPr>
          <w:p w14:paraId="3E561133" w14:textId="4CA9C465" w:rsidR="00E3539E" w:rsidRDefault="00DA1103" w:rsidP="00B305A3">
            <w:pPr>
              <w:jc w:val="right"/>
            </w:pPr>
            <w:r w:rsidRPr="00DA1103">
              <w:t>0.1795</w:t>
            </w:r>
          </w:p>
        </w:tc>
        <w:tc>
          <w:tcPr>
            <w:tcW w:w="0" w:type="auto"/>
          </w:tcPr>
          <w:p w14:paraId="37283BFB" w14:textId="78797BE2" w:rsidR="00E3539E" w:rsidRDefault="00DA1103" w:rsidP="00B305A3">
            <w:pPr>
              <w:jc w:val="right"/>
            </w:pPr>
            <w:r w:rsidRPr="00DA1103">
              <w:t>0.1778</w:t>
            </w:r>
          </w:p>
        </w:tc>
        <w:tc>
          <w:tcPr>
            <w:tcW w:w="0" w:type="auto"/>
          </w:tcPr>
          <w:p w14:paraId="61C42A9F" w14:textId="513ABD1D" w:rsidR="00E3539E" w:rsidRDefault="00DA1103" w:rsidP="00B305A3">
            <w:pPr>
              <w:jc w:val="right"/>
            </w:pPr>
            <w:r w:rsidRPr="00DA1103">
              <w:t>0.2458</w:t>
            </w:r>
          </w:p>
        </w:tc>
      </w:tr>
      <w:tr w:rsidR="00E3539E" w14:paraId="237454D4" w14:textId="3DA3EEB4" w:rsidTr="00B111BC">
        <w:trPr>
          <w:jc w:val="center"/>
        </w:trPr>
        <w:tc>
          <w:tcPr>
            <w:tcW w:w="0" w:type="auto"/>
          </w:tcPr>
          <w:p w14:paraId="263EB3E2" w14:textId="24DD7692" w:rsidR="00E3539E" w:rsidRDefault="00E3539E">
            <w:r w:rsidRPr="00420DF9">
              <w:rPr>
                <w:rFonts w:cs="Times New Roman"/>
                <w:i/>
                <w:iCs/>
              </w:rPr>
              <w:t>γ</w:t>
            </w:r>
            <w:r>
              <w:rPr>
                <w:rFonts w:cs="Times New Roman"/>
              </w:rPr>
              <w:t>=0.7</w:t>
            </w:r>
          </w:p>
        </w:tc>
        <w:tc>
          <w:tcPr>
            <w:tcW w:w="0" w:type="auto"/>
          </w:tcPr>
          <w:p w14:paraId="4E87B8B9" w14:textId="78C28AA0" w:rsidR="00E3539E" w:rsidRDefault="00DA1103" w:rsidP="00B305A3">
            <w:pPr>
              <w:jc w:val="right"/>
            </w:pPr>
            <w:r w:rsidRPr="00DA1103">
              <w:t>0.1793</w:t>
            </w:r>
          </w:p>
        </w:tc>
        <w:tc>
          <w:tcPr>
            <w:tcW w:w="0" w:type="auto"/>
          </w:tcPr>
          <w:p w14:paraId="47C65FF5" w14:textId="008A46AA" w:rsidR="00E3539E" w:rsidRDefault="00DA1103" w:rsidP="00B305A3">
            <w:pPr>
              <w:jc w:val="right"/>
            </w:pPr>
            <w:r w:rsidRPr="00DA1103">
              <w:t>0.1771</w:t>
            </w:r>
          </w:p>
        </w:tc>
        <w:tc>
          <w:tcPr>
            <w:tcW w:w="0" w:type="auto"/>
          </w:tcPr>
          <w:p w14:paraId="205C102C" w14:textId="79CB3888" w:rsidR="00E3539E" w:rsidRDefault="00DA1103" w:rsidP="00B305A3">
            <w:pPr>
              <w:jc w:val="right"/>
            </w:pPr>
            <w:r w:rsidRPr="00DA1103">
              <w:t>0.1834</w:t>
            </w:r>
          </w:p>
        </w:tc>
        <w:tc>
          <w:tcPr>
            <w:tcW w:w="0" w:type="auto"/>
          </w:tcPr>
          <w:p w14:paraId="06E53D7B" w14:textId="2002BF59" w:rsidR="00E3539E" w:rsidRDefault="00DA1103" w:rsidP="00B305A3">
            <w:pPr>
              <w:jc w:val="right"/>
            </w:pPr>
            <w:r w:rsidRPr="00DA1103">
              <w:t>0.1777</w:t>
            </w:r>
          </w:p>
        </w:tc>
        <w:tc>
          <w:tcPr>
            <w:tcW w:w="0" w:type="auto"/>
          </w:tcPr>
          <w:p w14:paraId="7D16352E" w14:textId="70E260FF" w:rsidR="00E3539E" w:rsidRDefault="00DA1103" w:rsidP="00B305A3">
            <w:pPr>
              <w:jc w:val="right"/>
            </w:pPr>
            <w:r w:rsidRPr="00DA1103">
              <w:t>0.1797</w:t>
            </w:r>
          </w:p>
        </w:tc>
        <w:tc>
          <w:tcPr>
            <w:tcW w:w="0" w:type="auto"/>
          </w:tcPr>
          <w:p w14:paraId="55093A2B" w14:textId="2475785C" w:rsidR="00E3539E" w:rsidRDefault="00DA1103" w:rsidP="00B305A3">
            <w:pPr>
              <w:jc w:val="right"/>
            </w:pPr>
            <w:r w:rsidRPr="00DA1103">
              <w:t>0.2527</w:t>
            </w:r>
          </w:p>
        </w:tc>
      </w:tr>
      <w:tr w:rsidR="00E3539E" w14:paraId="4B47ED11" w14:textId="5E096819" w:rsidTr="00B111BC">
        <w:trPr>
          <w:jc w:val="center"/>
        </w:trPr>
        <w:tc>
          <w:tcPr>
            <w:tcW w:w="0" w:type="auto"/>
          </w:tcPr>
          <w:p w14:paraId="40E704E2" w14:textId="7232BE2F" w:rsidR="00E3539E" w:rsidRDefault="00E3539E">
            <w:r w:rsidRPr="00420DF9">
              <w:rPr>
                <w:rFonts w:cs="Times New Roman"/>
                <w:i/>
                <w:iCs/>
              </w:rPr>
              <w:t>γ</w:t>
            </w:r>
            <w:r>
              <w:rPr>
                <w:rFonts w:cs="Times New Roman"/>
              </w:rPr>
              <w:t>=0.6</w:t>
            </w:r>
          </w:p>
        </w:tc>
        <w:tc>
          <w:tcPr>
            <w:tcW w:w="0" w:type="auto"/>
          </w:tcPr>
          <w:p w14:paraId="79B330F5" w14:textId="7E30FB46" w:rsidR="00E3539E" w:rsidRDefault="00DA1103" w:rsidP="00B305A3">
            <w:pPr>
              <w:jc w:val="right"/>
            </w:pPr>
            <w:r w:rsidRPr="00DA1103">
              <w:t>0.1774</w:t>
            </w:r>
          </w:p>
        </w:tc>
        <w:tc>
          <w:tcPr>
            <w:tcW w:w="0" w:type="auto"/>
          </w:tcPr>
          <w:p w14:paraId="6A6A258E" w14:textId="6705E416" w:rsidR="00E3539E" w:rsidRDefault="00DA1103" w:rsidP="00B305A3">
            <w:pPr>
              <w:jc w:val="right"/>
            </w:pPr>
            <w:r w:rsidRPr="00DA1103">
              <w:t>0.1782</w:t>
            </w:r>
          </w:p>
        </w:tc>
        <w:tc>
          <w:tcPr>
            <w:tcW w:w="0" w:type="auto"/>
          </w:tcPr>
          <w:p w14:paraId="052FB0DA" w14:textId="5B58EFBF" w:rsidR="00E3539E" w:rsidRDefault="00DA1103" w:rsidP="00B305A3">
            <w:pPr>
              <w:jc w:val="right"/>
            </w:pPr>
            <w:r w:rsidRPr="00DA1103">
              <w:t>0.177</w:t>
            </w:r>
            <w:r>
              <w:t>0</w:t>
            </w:r>
          </w:p>
        </w:tc>
        <w:tc>
          <w:tcPr>
            <w:tcW w:w="0" w:type="auto"/>
          </w:tcPr>
          <w:p w14:paraId="11A03CC4" w14:textId="04D39EF2" w:rsidR="00E3539E" w:rsidRDefault="00DA1103" w:rsidP="00B305A3">
            <w:pPr>
              <w:jc w:val="right"/>
            </w:pPr>
            <w:r w:rsidRPr="00DA1103">
              <w:t>0.1786</w:t>
            </w:r>
          </w:p>
        </w:tc>
        <w:tc>
          <w:tcPr>
            <w:tcW w:w="0" w:type="auto"/>
          </w:tcPr>
          <w:p w14:paraId="0D92BF95" w14:textId="59D2BEDF" w:rsidR="00E3539E" w:rsidRDefault="00DA1103" w:rsidP="00B305A3">
            <w:pPr>
              <w:jc w:val="right"/>
            </w:pPr>
            <w:r w:rsidRPr="00DA1103">
              <w:t>0.1774</w:t>
            </w:r>
          </w:p>
        </w:tc>
        <w:tc>
          <w:tcPr>
            <w:tcW w:w="0" w:type="auto"/>
          </w:tcPr>
          <w:p w14:paraId="29EB772D" w14:textId="7000236B" w:rsidR="00E3539E" w:rsidRDefault="00DA1103" w:rsidP="00B305A3">
            <w:pPr>
              <w:jc w:val="right"/>
            </w:pPr>
            <w:r w:rsidRPr="00DA1103">
              <w:t>0.2413</w:t>
            </w:r>
          </w:p>
        </w:tc>
      </w:tr>
      <w:tr w:rsidR="00E3539E" w14:paraId="12BB450C" w14:textId="4947C8FF" w:rsidTr="00B111BC">
        <w:trPr>
          <w:jc w:val="center"/>
        </w:trPr>
        <w:tc>
          <w:tcPr>
            <w:tcW w:w="0" w:type="auto"/>
          </w:tcPr>
          <w:p w14:paraId="215E720E" w14:textId="2F3E2D99" w:rsidR="00E3539E" w:rsidRDefault="00E3539E">
            <w:r w:rsidRPr="00420DF9">
              <w:rPr>
                <w:rFonts w:cs="Times New Roman"/>
                <w:i/>
                <w:iCs/>
              </w:rPr>
              <w:t>γ</w:t>
            </w:r>
            <w:r>
              <w:rPr>
                <w:rFonts w:cs="Times New Roman"/>
              </w:rPr>
              <w:t>=0.5</w:t>
            </w:r>
          </w:p>
        </w:tc>
        <w:tc>
          <w:tcPr>
            <w:tcW w:w="0" w:type="auto"/>
          </w:tcPr>
          <w:p w14:paraId="3F4A4480" w14:textId="5F8FF4BC" w:rsidR="00E3539E" w:rsidRDefault="00371EB3" w:rsidP="00B305A3">
            <w:pPr>
              <w:jc w:val="right"/>
            </w:pPr>
            <w:r w:rsidRPr="00371EB3">
              <w:t>0.1774</w:t>
            </w:r>
          </w:p>
        </w:tc>
        <w:tc>
          <w:tcPr>
            <w:tcW w:w="0" w:type="auto"/>
          </w:tcPr>
          <w:p w14:paraId="1F32ABEF" w14:textId="74438AB9" w:rsidR="00E3539E" w:rsidRDefault="00371EB3" w:rsidP="00B305A3">
            <w:pPr>
              <w:jc w:val="right"/>
            </w:pPr>
            <w:r w:rsidRPr="00371EB3">
              <w:t>0.1779</w:t>
            </w:r>
          </w:p>
        </w:tc>
        <w:tc>
          <w:tcPr>
            <w:tcW w:w="0" w:type="auto"/>
          </w:tcPr>
          <w:p w14:paraId="75FAA399" w14:textId="7EC598EF" w:rsidR="00E3539E" w:rsidRDefault="00371EB3" w:rsidP="00B305A3">
            <w:pPr>
              <w:jc w:val="right"/>
            </w:pPr>
            <w:r w:rsidRPr="00371EB3">
              <w:t>0.1775</w:t>
            </w:r>
          </w:p>
        </w:tc>
        <w:tc>
          <w:tcPr>
            <w:tcW w:w="0" w:type="auto"/>
          </w:tcPr>
          <w:p w14:paraId="2B631221" w14:textId="058EBA07" w:rsidR="00E3539E" w:rsidRDefault="00371EB3" w:rsidP="00B305A3">
            <w:pPr>
              <w:jc w:val="right"/>
            </w:pPr>
            <w:r w:rsidRPr="00371EB3">
              <w:t>0.1782</w:t>
            </w:r>
          </w:p>
        </w:tc>
        <w:tc>
          <w:tcPr>
            <w:tcW w:w="0" w:type="auto"/>
          </w:tcPr>
          <w:p w14:paraId="2C8112B2" w14:textId="27B1D131" w:rsidR="00E3539E" w:rsidRDefault="00371EB3" w:rsidP="00B305A3">
            <w:pPr>
              <w:jc w:val="right"/>
            </w:pPr>
            <w:r w:rsidRPr="00371EB3">
              <w:t>0.1811</w:t>
            </w:r>
          </w:p>
        </w:tc>
        <w:tc>
          <w:tcPr>
            <w:tcW w:w="0" w:type="auto"/>
          </w:tcPr>
          <w:p w14:paraId="61F6BBB2" w14:textId="06BB4978" w:rsidR="00E3539E" w:rsidRDefault="00371EB3" w:rsidP="00B305A3">
            <w:pPr>
              <w:jc w:val="right"/>
            </w:pPr>
            <w:r w:rsidRPr="00371EB3">
              <w:t>0.2439</w:t>
            </w:r>
          </w:p>
        </w:tc>
      </w:tr>
      <w:tr w:rsidR="00E3539E" w14:paraId="0AD6875B" w14:textId="518B8C6E" w:rsidTr="00B111BC">
        <w:trPr>
          <w:jc w:val="center"/>
        </w:trPr>
        <w:tc>
          <w:tcPr>
            <w:tcW w:w="0" w:type="auto"/>
          </w:tcPr>
          <w:p w14:paraId="355494A8" w14:textId="77D69AD1" w:rsidR="00E3539E" w:rsidRDefault="00E3539E">
            <w:r w:rsidRPr="00420DF9">
              <w:rPr>
                <w:rFonts w:cs="Times New Roman"/>
                <w:i/>
                <w:iCs/>
              </w:rPr>
              <w:t>γ</w:t>
            </w:r>
            <w:r>
              <w:rPr>
                <w:rFonts w:cs="Times New Roman"/>
              </w:rPr>
              <w:t>=0.4</w:t>
            </w:r>
          </w:p>
        </w:tc>
        <w:tc>
          <w:tcPr>
            <w:tcW w:w="0" w:type="auto"/>
          </w:tcPr>
          <w:p w14:paraId="08D7CCD2" w14:textId="638AA786" w:rsidR="00E3539E" w:rsidRDefault="000674F6" w:rsidP="00B305A3">
            <w:pPr>
              <w:jc w:val="right"/>
            </w:pPr>
            <w:r w:rsidRPr="000674F6">
              <w:t>0.1772</w:t>
            </w:r>
          </w:p>
        </w:tc>
        <w:tc>
          <w:tcPr>
            <w:tcW w:w="0" w:type="auto"/>
          </w:tcPr>
          <w:p w14:paraId="59D95B52" w14:textId="796767CF" w:rsidR="00E3539E" w:rsidRDefault="000674F6" w:rsidP="00B305A3">
            <w:pPr>
              <w:jc w:val="right"/>
            </w:pPr>
            <w:r w:rsidRPr="000674F6">
              <w:t>0.1775</w:t>
            </w:r>
          </w:p>
        </w:tc>
        <w:tc>
          <w:tcPr>
            <w:tcW w:w="0" w:type="auto"/>
          </w:tcPr>
          <w:p w14:paraId="02913A20" w14:textId="11F74FF4" w:rsidR="00E3539E" w:rsidRDefault="000674F6" w:rsidP="00B305A3">
            <w:pPr>
              <w:jc w:val="right"/>
            </w:pPr>
            <w:r w:rsidRPr="000674F6">
              <w:t>0.1776</w:t>
            </w:r>
          </w:p>
        </w:tc>
        <w:tc>
          <w:tcPr>
            <w:tcW w:w="0" w:type="auto"/>
          </w:tcPr>
          <w:p w14:paraId="186F8F3B" w14:textId="6415A16A" w:rsidR="00E3539E" w:rsidRDefault="000674F6" w:rsidP="00B305A3">
            <w:pPr>
              <w:jc w:val="right"/>
            </w:pPr>
            <w:r w:rsidRPr="000674F6">
              <w:t>0.1796</w:t>
            </w:r>
          </w:p>
        </w:tc>
        <w:tc>
          <w:tcPr>
            <w:tcW w:w="0" w:type="auto"/>
          </w:tcPr>
          <w:p w14:paraId="7C1B8368" w14:textId="4FF6E6F3" w:rsidR="00E3539E" w:rsidRDefault="000674F6" w:rsidP="00B305A3">
            <w:pPr>
              <w:jc w:val="right"/>
            </w:pPr>
            <w:r w:rsidRPr="000674F6">
              <w:t>0.1778</w:t>
            </w:r>
          </w:p>
        </w:tc>
        <w:tc>
          <w:tcPr>
            <w:tcW w:w="0" w:type="auto"/>
          </w:tcPr>
          <w:p w14:paraId="71973FF5" w14:textId="6AF81651" w:rsidR="00E3539E" w:rsidRDefault="000674F6" w:rsidP="00B305A3">
            <w:pPr>
              <w:jc w:val="right"/>
            </w:pPr>
            <w:r w:rsidRPr="000674F6">
              <w:t>0.2455</w:t>
            </w:r>
          </w:p>
        </w:tc>
      </w:tr>
      <w:tr w:rsidR="00E3539E" w14:paraId="6C3EDDA0" w14:textId="527D9EB3" w:rsidTr="00B111BC">
        <w:trPr>
          <w:jc w:val="center"/>
        </w:trPr>
        <w:tc>
          <w:tcPr>
            <w:tcW w:w="0" w:type="auto"/>
          </w:tcPr>
          <w:p w14:paraId="63136C06" w14:textId="321EEC53" w:rsidR="00E3539E" w:rsidRDefault="00E3539E">
            <w:r w:rsidRPr="00420DF9">
              <w:rPr>
                <w:rFonts w:cs="Times New Roman"/>
                <w:i/>
                <w:iCs/>
              </w:rPr>
              <w:t>γ</w:t>
            </w:r>
            <w:r>
              <w:rPr>
                <w:rFonts w:cs="Times New Roman"/>
              </w:rPr>
              <w:t>=0.3</w:t>
            </w:r>
          </w:p>
        </w:tc>
        <w:tc>
          <w:tcPr>
            <w:tcW w:w="0" w:type="auto"/>
          </w:tcPr>
          <w:p w14:paraId="7B240455" w14:textId="7986A32D" w:rsidR="00E3539E" w:rsidRDefault="00E12704" w:rsidP="00B305A3">
            <w:pPr>
              <w:jc w:val="right"/>
            </w:pPr>
            <w:r w:rsidRPr="00E12704">
              <w:t>0.1769</w:t>
            </w:r>
          </w:p>
        </w:tc>
        <w:tc>
          <w:tcPr>
            <w:tcW w:w="0" w:type="auto"/>
          </w:tcPr>
          <w:p w14:paraId="2FC72F22" w14:textId="75FA5BDE" w:rsidR="00E3539E" w:rsidRDefault="00E12704" w:rsidP="00B305A3">
            <w:pPr>
              <w:jc w:val="right"/>
            </w:pPr>
            <w:r w:rsidRPr="00E12704">
              <w:t>0.178</w:t>
            </w:r>
            <w:r>
              <w:t>0</w:t>
            </w:r>
          </w:p>
        </w:tc>
        <w:tc>
          <w:tcPr>
            <w:tcW w:w="0" w:type="auto"/>
          </w:tcPr>
          <w:p w14:paraId="076807BE" w14:textId="17FD37FD" w:rsidR="00E3539E" w:rsidRDefault="00E12704" w:rsidP="00B305A3">
            <w:pPr>
              <w:jc w:val="right"/>
            </w:pPr>
            <w:r w:rsidRPr="00E12704">
              <w:t>0.1796</w:t>
            </w:r>
          </w:p>
        </w:tc>
        <w:tc>
          <w:tcPr>
            <w:tcW w:w="0" w:type="auto"/>
          </w:tcPr>
          <w:p w14:paraId="3CFDB613" w14:textId="08662B55" w:rsidR="00E3539E" w:rsidRDefault="00E12704" w:rsidP="00B305A3">
            <w:pPr>
              <w:jc w:val="right"/>
            </w:pPr>
            <w:r w:rsidRPr="00E12704">
              <w:t>0.1783</w:t>
            </w:r>
          </w:p>
        </w:tc>
        <w:tc>
          <w:tcPr>
            <w:tcW w:w="0" w:type="auto"/>
          </w:tcPr>
          <w:p w14:paraId="328A7FB5" w14:textId="100D4DDE" w:rsidR="00E3539E" w:rsidRDefault="00E12704" w:rsidP="00B305A3">
            <w:pPr>
              <w:jc w:val="right"/>
            </w:pPr>
            <w:r w:rsidRPr="00E12704">
              <w:t>0.1775</w:t>
            </w:r>
          </w:p>
        </w:tc>
        <w:tc>
          <w:tcPr>
            <w:tcW w:w="0" w:type="auto"/>
          </w:tcPr>
          <w:p w14:paraId="383E2D3E" w14:textId="107E83AF" w:rsidR="00E3539E" w:rsidRDefault="00E12704" w:rsidP="00B305A3">
            <w:pPr>
              <w:jc w:val="right"/>
            </w:pPr>
            <w:r w:rsidRPr="00E12704">
              <w:t>0.2434</w:t>
            </w:r>
          </w:p>
        </w:tc>
      </w:tr>
      <w:tr w:rsidR="00E3539E" w14:paraId="6178941A" w14:textId="445A72CC" w:rsidTr="00B111BC">
        <w:trPr>
          <w:jc w:val="center"/>
        </w:trPr>
        <w:tc>
          <w:tcPr>
            <w:tcW w:w="0" w:type="auto"/>
          </w:tcPr>
          <w:p w14:paraId="42C94474" w14:textId="5ECC3BAD" w:rsidR="00E3539E" w:rsidRDefault="00E3539E">
            <w:r w:rsidRPr="00420DF9">
              <w:rPr>
                <w:rFonts w:cs="Times New Roman"/>
                <w:i/>
                <w:iCs/>
              </w:rPr>
              <w:t>γ</w:t>
            </w:r>
            <w:r>
              <w:rPr>
                <w:rFonts w:cs="Times New Roman"/>
              </w:rPr>
              <w:t>=0.2</w:t>
            </w:r>
          </w:p>
        </w:tc>
        <w:tc>
          <w:tcPr>
            <w:tcW w:w="0" w:type="auto"/>
          </w:tcPr>
          <w:p w14:paraId="3E53DD66" w14:textId="21685E7C" w:rsidR="00E3539E" w:rsidRDefault="00E12704" w:rsidP="00B305A3">
            <w:pPr>
              <w:jc w:val="right"/>
            </w:pPr>
            <w:r w:rsidRPr="00E12704">
              <w:t>0.1777</w:t>
            </w:r>
          </w:p>
        </w:tc>
        <w:tc>
          <w:tcPr>
            <w:tcW w:w="0" w:type="auto"/>
          </w:tcPr>
          <w:p w14:paraId="326161EE" w14:textId="338D4901" w:rsidR="00E3539E" w:rsidRDefault="00E12704" w:rsidP="00B305A3">
            <w:pPr>
              <w:jc w:val="right"/>
            </w:pPr>
            <w:r w:rsidRPr="00E12704">
              <w:t>0.1772</w:t>
            </w:r>
          </w:p>
        </w:tc>
        <w:tc>
          <w:tcPr>
            <w:tcW w:w="0" w:type="auto"/>
          </w:tcPr>
          <w:p w14:paraId="5CF6B310" w14:textId="637B342C" w:rsidR="00E3539E" w:rsidRDefault="00E12704" w:rsidP="00B305A3">
            <w:pPr>
              <w:jc w:val="right"/>
            </w:pPr>
            <w:r w:rsidRPr="00E12704">
              <w:t>0.1769</w:t>
            </w:r>
          </w:p>
        </w:tc>
        <w:tc>
          <w:tcPr>
            <w:tcW w:w="0" w:type="auto"/>
          </w:tcPr>
          <w:p w14:paraId="7F405136" w14:textId="74CB1CEB" w:rsidR="00E3539E" w:rsidRDefault="00E12704" w:rsidP="00B305A3">
            <w:pPr>
              <w:jc w:val="right"/>
            </w:pPr>
            <w:r w:rsidRPr="00E12704">
              <w:t>0.1779</w:t>
            </w:r>
          </w:p>
        </w:tc>
        <w:tc>
          <w:tcPr>
            <w:tcW w:w="0" w:type="auto"/>
          </w:tcPr>
          <w:p w14:paraId="149901FE" w14:textId="5ECC5D1C" w:rsidR="00E3539E" w:rsidRDefault="00E12704" w:rsidP="00B305A3">
            <w:pPr>
              <w:jc w:val="right"/>
            </w:pPr>
            <w:r w:rsidRPr="00E12704">
              <w:t>0.1776</w:t>
            </w:r>
          </w:p>
        </w:tc>
        <w:tc>
          <w:tcPr>
            <w:tcW w:w="0" w:type="auto"/>
          </w:tcPr>
          <w:p w14:paraId="5CF2DCB1" w14:textId="52A1C455" w:rsidR="00E3539E" w:rsidRDefault="00E12704" w:rsidP="00B305A3">
            <w:pPr>
              <w:jc w:val="right"/>
            </w:pPr>
            <w:r w:rsidRPr="00E12704">
              <w:t>0.2434</w:t>
            </w:r>
          </w:p>
        </w:tc>
      </w:tr>
      <w:tr w:rsidR="00E3539E" w14:paraId="528C032B" w14:textId="6C09514F" w:rsidTr="00B111BC">
        <w:trPr>
          <w:jc w:val="center"/>
        </w:trPr>
        <w:tc>
          <w:tcPr>
            <w:tcW w:w="0" w:type="auto"/>
          </w:tcPr>
          <w:p w14:paraId="69D6A3A7" w14:textId="0DD0FECA" w:rsidR="00E3539E" w:rsidRDefault="00E3539E">
            <w:r w:rsidRPr="00420DF9">
              <w:rPr>
                <w:rFonts w:cs="Times New Roman"/>
                <w:i/>
                <w:iCs/>
              </w:rPr>
              <w:t>γ</w:t>
            </w:r>
            <w:r>
              <w:rPr>
                <w:rFonts w:cs="Times New Roman"/>
              </w:rPr>
              <w:t>=0.1</w:t>
            </w:r>
          </w:p>
        </w:tc>
        <w:tc>
          <w:tcPr>
            <w:tcW w:w="0" w:type="auto"/>
          </w:tcPr>
          <w:p w14:paraId="6A512152" w14:textId="0EC9A7C5" w:rsidR="00E3539E" w:rsidRDefault="00E12704" w:rsidP="00B305A3">
            <w:pPr>
              <w:jc w:val="right"/>
            </w:pPr>
            <w:r w:rsidRPr="00E12704">
              <w:t>0.1778</w:t>
            </w:r>
          </w:p>
        </w:tc>
        <w:tc>
          <w:tcPr>
            <w:tcW w:w="0" w:type="auto"/>
          </w:tcPr>
          <w:p w14:paraId="457836F5" w14:textId="29371594" w:rsidR="00E3539E" w:rsidRDefault="00E12704" w:rsidP="00B305A3">
            <w:pPr>
              <w:jc w:val="right"/>
            </w:pPr>
            <w:r w:rsidRPr="00E12704">
              <w:t>0.1814</w:t>
            </w:r>
          </w:p>
        </w:tc>
        <w:tc>
          <w:tcPr>
            <w:tcW w:w="0" w:type="auto"/>
          </w:tcPr>
          <w:p w14:paraId="2FE12B9F" w14:textId="6A2449D4" w:rsidR="00E3539E" w:rsidRDefault="00E12704" w:rsidP="00B305A3">
            <w:pPr>
              <w:jc w:val="right"/>
            </w:pPr>
            <w:r w:rsidRPr="00E12704">
              <w:t>0.1765</w:t>
            </w:r>
          </w:p>
        </w:tc>
        <w:tc>
          <w:tcPr>
            <w:tcW w:w="0" w:type="auto"/>
          </w:tcPr>
          <w:p w14:paraId="6C534BB3" w14:textId="32753B20" w:rsidR="00E3539E" w:rsidRDefault="00E12704" w:rsidP="00B305A3">
            <w:pPr>
              <w:jc w:val="right"/>
            </w:pPr>
            <w:r w:rsidRPr="00E12704">
              <w:t>0.1775</w:t>
            </w:r>
          </w:p>
        </w:tc>
        <w:tc>
          <w:tcPr>
            <w:tcW w:w="0" w:type="auto"/>
          </w:tcPr>
          <w:p w14:paraId="67540CF2" w14:textId="0E23ADAC" w:rsidR="00E3539E" w:rsidRDefault="00E12704" w:rsidP="00B305A3">
            <w:pPr>
              <w:jc w:val="right"/>
            </w:pPr>
            <w:r w:rsidRPr="00E12704">
              <w:t>0.1775</w:t>
            </w:r>
          </w:p>
        </w:tc>
        <w:tc>
          <w:tcPr>
            <w:tcW w:w="0" w:type="auto"/>
          </w:tcPr>
          <w:p w14:paraId="3C8129D4" w14:textId="227836C5" w:rsidR="00E3539E" w:rsidRDefault="00E12704" w:rsidP="00B305A3">
            <w:pPr>
              <w:jc w:val="right"/>
            </w:pPr>
            <w:r w:rsidRPr="00E12704">
              <w:t>0.2544</w:t>
            </w:r>
          </w:p>
        </w:tc>
      </w:tr>
    </w:tbl>
    <w:p w14:paraId="2BB1951A" w14:textId="735A6A44" w:rsidR="00D6544F" w:rsidRDefault="00D6544F" w:rsidP="00784564">
      <w:pPr>
        <w:jc w:val="center"/>
      </w:pPr>
      <w:r w:rsidRPr="00784564">
        <w:rPr>
          <w:b/>
          <w:bCs/>
        </w:rPr>
        <w:t>Table 1.</w:t>
      </w:r>
      <w:r>
        <w:t xml:space="preserve"> RMSE regarding learning rates </w:t>
      </w:r>
      <w:r>
        <w:rPr>
          <w:rFonts w:cs="Times New Roman"/>
        </w:rPr>
        <w:t>from</w:t>
      </w:r>
      <w:r>
        <w:t xml:space="preserve"> 1 </w:t>
      </w:r>
      <w:r w:rsidR="00784564">
        <w:t xml:space="preserve">down </w:t>
      </w:r>
      <w:r>
        <w:t>to 0.1</w:t>
      </w:r>
    </w:p>
    <w:p w14:paraId="330FB006" w14:textId="32302183" w:rsidR="00784564" w:rsidRDefault="00784564" w:rsidP="00784564">
      <w:r>
        <w:t xml:space="preserve">Table </w:t>
      </w:r>
      <w:r w:rsidR="00FD0EFE">
        <w:t>2</w:t>
      </w:r>
      <w:r>
        <w:t xml:space="preserve"> shows RMSE values of AVA1, AVA2, AVA3, </w:t>
      </w:r>
      <w:r w:rsidR="00FF6E08">
        <w:t xml:space="preserve">AVA4, AVA5, </w:t>
      </w:r>
      <w:r>
        <w:t xml:space="preserve">and </w:t>
      </w:r>
      <w:r w:rsidR="00FF6E08">
        <w:t>VAE</w:t>
      </w:r>
      <w:r>
        <w:t xml:space="preserve"> with </w:t>
      </w:r>
      <w:r w:rsidR="001A5333">
        <w:t>9</w:t>
      </w:r>
      <w:r>
        <w:t xml:space="preserve"> learning rates </w:t>
      </w:r>
      <w:r w:rsidRPr="005C01AB">
        <w:rPr>
          <w:rFonts w:cs="Times New Roman"/>
          <w:i/>
          <w:iCs/>
        </w:rPr>
        <w:t>γ</w:t>
      </w:r>
      <w:r>
        <w:t xml:space="preserve"> = 0.</w:t>
      </w:r>
      <w:r w:rsidR="001A5333">
        <w:t>0</w:t>
      </w:r>
      <w:r>
        <w:t>9,</w:t>
      </w:r>
      <w:r w:rsidR="003464B4">
        <w:t xml:space="preserve"> </w:t>
      </w:r>
      <w:proofErr w:type="gramStart"/>
      <w:r w:rsidR="003464B4">
        <w:t>0.08,</w:t>
      </w:r>
      <w:r>
        <w:t>…</w:t>
      </w:r>
      <w:proofErr w:type="gramEnd"/>
      <w:r>
        <w:t>, 0.</w:t>
      </w:r>
      <w:r w:rsidR="001A5333">
        <w:t>0</w:t>
      </w:r>
      <w:r>
        <w:t>1.</w:t>
      </w:r>
    </w:p>
    <w:tbl>
      <w:tblPr>
        <w:tblStyle w:val="TableGrid"/>
        <w:tblW w:w="0" w:type="auto"/>
        <w:jc w:val="center"/>
        <w:tblLook w:val="04A0" w:firstRow="1" w:lastRow="0" w:firstColumn="1" w:lastColumn="0" w:noHBand="0" w:noVBand="1"/>
      </w:tblPr>
      <w:tblGrid>
        <w:gridCol w:w="866"/>
        <w:gridCol w:w="876"/>
        <w:gridCol w:w="876"/>
        <w:gridCol w:w="876"/>
        <w:gridCol w:w="876"/>
        <w:gridCol w:w="876"/>
        <w:gridCol w:w="876"/>
      </w:tblGrid>
      <w:tr w:rsidR="00EB18D4" w14:paraId="5193DFFE" w14:textId="57E1E0EF" w:rsidTr="007D01BD">
        <w:trPr>
          <w:jc w:val="center"/>
        </w:trPr>
        <w:tc>
          <w:tcPr>
            <w:tcW w:w="0" w:type="auto"/>
          </w:tcPr>
          <w:p w14:paraId="186BC81E" w14:textId="77777777" w:rsidR="00EB18D4" w:rsidRDefault="00EB18D4" w:rsidP="003D61D0"/>
        </w:tc>
        <w:tc>
          <w:tcPr>
            <w:tcW w:w="0" w:type="auto"/>
          </w:tcPr>
          <w:p w14:paraId="79E8F63F" w14:textId="77777777" w:rsidR="00EB18D4" w:rsidRDefault="00EB18D4" w:rsidP="003D61D0">
            <w:pPr>
              <w:jc w:val="center"/>
            </w:pPr>
            <w:r>
              <w:t>AVA1</w:t>
            </w:r>
          </w:p>
        </w:tc>
        <w:tc>
          <w:tcPr>
            <w:tcW w:w="0" w:type="auto"/>
          </w:tcPr>
          <w:p w14:paraId="793BB66F" w14:textId="77777777" w:rsidR="00EB18D4" w:rsidRDefault="00EB18D4" w:rsidP="003D61D0">
            <w:pPr>
              <w:jc w:val="center"/>
            </w:pPr>
            <w:r>
              <w:t>AVA2</w:t>
            </w:r>
          </w:p>
        </w:tc>
        <w:tc>
          <w:tcPr>
            <w:tcW w:w="0" w:type="auto"/>
          </w:tcPr>
          <w:p w14:paraId="02D2C1BB" w14:textId="77777777" w:rsidR="00EB18D4" w:rsidRDefault="00EB18D4" w:rsidP="003D61D0">
            <w:pPr>
              <w:jc w:val="center"/>
            </w:pPr>
            <w:r>
              <w:t>AVA3</w:t>
            </w:r>
          </w:p>
        </w:tc>
        <w:tc>
          <w:tcPr>
            <w:tcW w:w="0" w:type="auto"/>
          </w:tcPr>
          <w:p w14:paraId="6A5ECAB8" w14:textId="77777777" w:rsidR="00EB18D4" w:rsidRDefault="00EB18D4" w:rsidP="003D61D0">
            <w:pPr>
              <w:jc w:val="center"/>
            </w:pPr>
            <w:r>
              <w:t>AVA4</w:t>
            </w:r>
          </w:p>
        </w:tc>
        <w:tc>
          <w:tcPr>
            <w:tcW w:w="0" w:type="auto"/>
          </w:tcPr>
          <w:p w14:paraId="68A2534F" w14:textId="1408E244" w:rsidR="00EB18D4" w:rsidRDefault="00EB18D4" w:rsidP="003D61D0">
            <w:pPr>
              <w:jc w:val="center"/>
            </w:pPr>
            <w:r>
              <w:t>AVA5</w:t>
            </w:r>
          </w:p>
        </w:tc>
        <w:tc>
          <w:tcPr>
            <w:tcW w:w="0" w:type="auto"/>
          </w:tcPr>
          <w:p w14:paraId="0F7F269D" w14:textId="66305E66" w:rsidR="00EB18D4" w:rsidRDefault="00EB18D4" w:rsidP="003D61D0">
            <w:pPr>
              <w:jc w:val="center"/>
            </w:pPr>
            <w:r>
              <w:t>VAE</w:t>
            </w:r>
          </w:p>
        </w:tc>
      </w:tr>
      <w:tr w:rsidR="00EB18D4" w14:paraId="2F226B38" w14:textId="1BF91D32" w:rsidTr="007D01BD">
        <w:trPr>
          <w:jc w:val="center"/>
        </w:trPr>
        <w:tc>
          <w:tcPr>
            <w:tcW w:w="0" w:type="auto"/>
          </w:tcPr>
          <w:p w14:paraId="5B5F9B6A" w14:textId="653BF28B" w:rsidR="00EB18D4" w:rsidRDefault="00EB18D4" w:rsidP="003D61D0">
            <w:r w:rsidRPr="00420DF9">
              <w:rPr>
                <w:rFonts w:cs="Times New Roman"/>
                <w:i/>
                <w:iCs/>
              </w:rPr>
              <w:t>γ</w:t>
            </w:r>
            <w:r>
              <w:rPr>
                <w:rFonts w:cs="Times New Roman"/>
              </w:rPr>
              <w:t>=0.09</w:t>
            </w:r>
          </w:p>
        </w:tc>
        <w:tc>
          <w:tcPr>
            <w:tcW w:w="0" w:type="auto"/>
          </w:tcPr>
          <w:p w14:paraId="7DDA2352" w14:textId="1D95D2EF" w:rsidR="00EB18D4" w:rsidRDefault="005921AD" w:rsidP="003D61D0">
            <w:pPr>
              <w:jc w:val="right"/>
            </w:pPr>
            <w:r w:rsidRPr="005921AD">
              <w:t>0.1773</w:t>
            </w:r>
          </w:p>
        </w:tc>
        <w:tc>
          <w:tcPr>
            <w:tcW w:w="0" w:type="auto"/>
          </w:tcPr>
          <w:p w14:paraId="3489FD9F" w14:textId="3D530FFB" w:rsidR="00EB18D4" w:rsidRDefault="005921AD" w:rsidP="003D61D0">
            <w:pPr>
              <w:jc w:val="right"/>
            </w:pPr>
            <w:r w:rsidRPr="005921AD">
              <w:t>0.1778</w:t>
            </w:r>
          </w:p>
        </w:tc>
        <w:tc>
          <w:tcPr>
            <w:tcW w:w="0" w:type="auto"/>
          </w:tcPr>
          <w:p w14:paraId="2CD387EB" w14:textId="044B7ABF" w:rsidR="00EB18D4" w:rsidRDefault="005921AD" w:rsidP="003D61D0">
            <w:pPr>
              <w:jc w:val="right"/>
            </w:pPr>
            <w:r w:rsidRPr="005921AD">
              <w:t>0.1784</w:t>
            </w:r>
          </w:p>
        </w:tc>
        <w:tc>
          <w:tcPr>
            <w:tcW w:w="0" w:type="auto"/>
          </w:tcPr>
          <w:p w14:paraId="4A11FCF7" w14:textId="1C2046DA" w:rsidR="00EB18D4" w:rsidRDefault="005921AD" w:rsidP="003D61D0">
            <w:pPr>
              <w:jc w:val="right"/>
            </w:pPr>
            <w:r w:rsidRPr="005921AD">
              <w:t>0.177</w:t>
            </w:r>
            <w:r>
              <w:t>0</w:t>
            </w:r>
          </w:p>
        </w:tc>
        <w:tc>
          <w:tcPr>
            <w:tcW w:w="0" w:type="auto"/>
          </w:tcPr>
          <w:p w14:paraId="0C99D0C7" w14:textId="2ED0EDF8" w:rsidR="00EB18D4" w:rsidRDefault="005921AD" w:rsidP="003D61D0">
            <w:pPr>
              <w:jc w:val="right"/>
            </w:pPr>
            <w:r w:rsidRPr="005921AD">
              <w:t>0.1774</w:t>
            </w:r>
          </w:p>
        </w:tc>
        <w:tc>
          <w:tcPr>
            <w:tcW w:w="0" w:type="auto"/>
          </w:tcPr>
          <w:p w14:paraId="3EE1B791" w14:textId="3C0A14B4" w:rsidR="00EB18D4" w:rsidRDefault="005921AD" w:rsidP="003D61D0">
            <w:pPr>
              <w:jc w:val="right"/>
            </w:pPr>
            <w:r w:rsidRPr="005921AD">
              <w:t>0.2465</w:t>
            </w:r>
          </w:p>
        </w:tc>
      </w:tr>
      <w:tr w:rsidR="00EB18D4" w14:paraId="00987AE8" w14:textId="744C1C8D" w:rsidTr="007D01BD">
        <w:trPr>
          <w:jc w:val="center"/>
        </w:trPr>
        <w:tc>
          <w:tcPr>
            <w:tcW w:w="0" w:type="auto"/>
          </w:tcPr>
          <w:p w14:paraId="567814DD" w14:textId="47D4B628" w:rsidR="00EB18D4" w:rsidRDefault="00EB18D4" w:rsidP="003D61D0">
            <w:r w:rsidRPr="00420DF9">
              <w:rPr>
                <w:rFonts w:cs="Times New Roman"/>
                <w:i/>
                <w:iCs/>
              </w:rPr>
              <w:t>γ</w:t>
            </w:r>
            <w:r>
              <w:rPr>
                <w:rFonts w:cs="Times New Roman"/>
              </w:rPr>
              <w:t>=0.08</w:t>
            </w:r>
          </w:p>
        </w:tc>
        <w:tc>
          <w:tcPr>
            <w:tcW w:w="0" w:type="auto"/>
          </w:tcPr>
          <w:p w14:paraId="57C5541A" w14:textId="2BC4750D" w:rsidR="00EB18D4" w:rsidRDefault="009C4D14" w:rsidP="003D61D0">
            <w:pPr>
              <w:jc w:val="right"/>
            </w:pPr>
            <w:r w:rsidRPr="009C4D14">
              <w:t>0.1783</w:t>
            </w:r>
          </w:p>
        </w:tc>
        <w:tc>
          <w:tcPr>
            <w:tcW w:w="0" w:type="auto"/>
          </w:tcPr>
          <w:p w14:paraId="48383FEA" w14:textId="77D5E39B" w:rsidR="00EB18D4" w:rsidRDefault="009C4D14" w:rsidP="003D61D0">
            <w:pPr>
              <w:jc w:val="right"/>
            </w:pPr>
            <w:r w:rsidRPr="009C4D14">
              <w:t>0.1801</w:t>
            </w:r>
          </w:p>
        </w:tc>
        <w:tc>
          <w:tcPr>
            <w:tcW w:w="0" w:type="auto"/>
          </w:tcPr>
          <w:p w14:paraId="30F8BF03" w14:textId="5BCF4A1F" w:rsidR="00EB18D4" w:rsidRDefault="009C4D14" w:rsidP="003D61D0">
            <w:pPr>
              <w:jc w:val="right"/>
            </w:pPr>
            <w:r w:rsidRPr="009C4D14">
              <w:t>0.1835</w:t>
            </w:r>
          </w:p>
        </w:tc>
        <w:tc>
          <w:tcPr>
            <w:tcW w:w="0" w:type="auto"/>
          </w:tcPr>
          <w:p w14:paraId="51C4A91C" w14:textId="616A1F31" w:rsidR="00EB18D4" w:rsidRDefault="009C4D14" w:rsidP="003D61D0">
            <w:pPr>
              <w:jc w:val="right"/>
            </w:pPr>
            <w:r w:rsidRPr="009C4D14">
              <w:t>0.1817</w:t>
            </w:r>
          </w:p>
        </w:tc>
        <w:tc>
          <w:tcPr>
            <w:tcW w:w="0" w:type="auto"/>
          </w:tcPr>
          <w:p w14:paraId="6D1F1331" w14:textId="6CEE8F23" w:rsidR="00EB18D4" w:rsidRDefault="009C4D14" w:rsidP="003D61D0">
            <w:pPr>
              <w:jc w:val="right"/>
            </w:pPr>
            <w:r w:rsidRPr="009C4D14">
              <w:t>0.1777</w:t>
            </w:r>
          </w:p>
        </w:tc>
        <w:tc>
          <w:tcPr>
            <w:tcW w:w="0" w:type="auto"/>
          </w:tcPr>
          <w:p w14:paraId="26F03620" w14:textId="171E9FA1" w:rsidR="00EB18D4" w:rsidRDefault="009C4D14" w:rsidP="003D61D0">
            <w:pPr>
              <w:jc w:val="right"/>
            </w:pPr>
            <w:r w:rsidRPr="009C4D14">
              <w:t>0.2407</w:t>
            </w:r>
          </w:p>
        </w:tc>
      </w:tr>
      <w:tr w:rsidR="00EB18D4" w14:paraId="2704E519" w14:textId="6859287D" w:rsidTr="007D01BD">
        <w:trPr>
          <w:jc w:val="center"/>
        </w:trPr>
        <w:tc>
          <w:tcPr>
            <w:tcW w:w="0" w:type="auto"/>
          </w:tcPr>
          <w:p w14:paraId="74AFC0B0" w14:textId="465CF971" w:rsidR="00EB18D4" w:rsidRDefault="00EB18D4" w:rsidP="003D61D0">
            <w:r w:rsidRPr="00420DF9">
              <w:rPr>
                <w:rFonts w:cs="Times New Roman"/>
                <w:i/>
                <w:iCs/>
              </w:rPr>
              <w:t>γ</w:t>
            </w:r>
            <w:r>
              <w:rPr>
                <w:rFonts w:cs="Times New Roman"/>
              </w:rPr>
              <w:t>=0.07</w:t>
            </w:r>
          </w:p>
        </w:tc>
        <w:tc>
          <w:tcPr>
            <w:tcW w:w="0" w:type="auto"/>
          </w:tcPr>
          <w:p w14:paraId="158018CD" w14:textId="64BC826E" w:rsidR="00EB18D4" w:rsidRDefault="009C4D14" w:rsidP="003D61D0">
            <w:pPr>
              <w:jc w:val="right"/>
            </w:pPr>
            <w:r w:rsidRPr="009C4D14">
              <w:t>0.1831</w:t>
            </w:r>
          </w:p>
        </w:tc>
        <w:tc>
          <w:tcPr>
            <w:tcW w:w="0" w:type="auto"/>
          </w:tcPr>
          <w:p w14:paraId="6E442F09" w14:textId="009972AA" w:rsidR="00EB18D4" w:rsidRDefault="009C4D14" w:rsidP="003D61D0">
            <w:pPr>
              <w:jc w:val="right"/>
            </w:pPr>
            <w:r w:rsidRPr="009C4D14">
              <w:t>0.177</w:t>
            </w:r>
            <w:r>
              <w:t>0</w:t>
            </w:r>
          </w:p>
        </w:tc>
        <w:tc>
          <w:tcPr>
            <w:tcW w:w="0" w:type="auto"/>
          </w:tcPr>
          <w:p w14:paraId="48CD5FCF" w14:textId="78B2935F" w:rsidR="00EB18D4" w:rsidRDefault="009C4D14" w:rsidP="003D61D0">
            <w:pPr>
              <w:jc w:val="right"/>
            </w:pPr>
            <w:r w:rsidRPr="009C4D14">
              <w:t>0.1775</w:t>
            </w:r>
          </w:p>
        </w:tc>
        <w:tc>
          <w:tcPr>
            <w:tcW w:w="0" w:type="auto"/>
          </w:tcPr>
          <w:p w14:paraId="09E165A3" w14:textId="198DBC77" w:rsidR="00EB18D4" w:rsidRDefault="009C4D14" w:rsidP="003D61D0">
            <w:pPr>
              <w:jc w:val="right"/>
            </w:pPr>
            <w:r w:rsidRPr="009C4D14">
              <w:t>0.1776</w:t>
            </w:r>
          </w:p>
        </w:tc>
        <w:tc>
          <w:tcPr>
            <w:tcW w:w="0" w:type="auto"/>
          </w:tcPr>
          <w:p w14:paraId="40C5C85B" w14:textId="5B3D18C7" w:rsidR="00EB18D4" w:rsidRDefault="00BA0C37" w:rsidP="003D61D0">
            <w:pPr>
              <w:jc w:val="right"/>
            </w:pPr>
            <w:r w:rsidRPr="00BA0C37">
              <w:t>0.1802</w:t>
            </w:r>
          </w:p>
        </w:tc>
        <w:tc>
          <w:tcPr>
            <w:tcW w:w="0" w:type="auto"/>
          </w:tcPr>
          <w:p w14:paraId="3F732C76" w14:textId="3091E041" w:rsidR="00EB18D4" w:rsidRDefault="00BA0C37" w:rsidP="003D61D0">
            <w:pPr>
              <w:jc w:val="right"/>
            </w:pPr>
            <w:r w:rsidRPr="00BA0C37">
              <w:t>0.2554</w:t>
            </w:r>
          </w:p>
        </w:tc>
      </w:tr>
      <w:tr w:rsidR="00EB18D4" w14:paraId="1E72FA2A" w14:textId="407D77AB" w:rsidTr="007D01BD">
        <w:trPr>
          <w:jc w:val="center"/>
        </w:trPr>
        <w:tc>
          <w:tcPr>
            <w:tcW w:w="0" w:type="auto"/>
          </w:tcPr>
          <w:p w14:paraId="01D5C37B" w14:textId="77DA46E1" w:rsidR="00EB18D4" w:rsidRDefault="00EB18D4" w:rsidP="003D61D0">
            <w:r w:rsidRPr="00420DF9">
              <w:rPr>
                <w:rFonts w:cs="Times New Roman"/>
                <w:i/>
                <w:iCs/>
              </w:rPr>
              <w:t>γ</w:t>
            </w:r>
            <w:r>
              <w:rPr>
                <w:rFonts w:cs="Times New Roman"/>
              </w:rPr>
              <w:t>=0.06</w:t>
            </w:r>
          </w:p>
        </w:tc>
        <w:tc>
          <w:tcPr>
            <w:tcW w:w="0" w:type="auto"/>
          </w:tcPr>
          <w:p w14:paraId="00B8FF88" w14:textId="58E00B43" w:rsidR="00EB18D4" w:rsidRDefault="00BA0C37" w:rsidP="003D61D0">
            <w:pPr>
              <w:jc w:val="right"/>
            </w:pPr>
            <w:r w:rsidRPr="00BA0C37">
              <w:t>0.1782</w:t>
            </w:r>
          </w:p>
        </w:tc>
        <w:tc>
          <w:tcPr>
            <w:tcW w:w="0" w:type="auto"/>
          </w:tcPr>
          <w:p w14:paraId="542FC093" w14:textId="133A5E82" w:rsidR="00EB18D4" w:rsidRDefault="00BA0C37" w:rsidP="003D61D0">
            <w:pPr>
              <w:jc w:val="right"/>
            </w:pPr>
            <w:r w:rsidRPr="00BA0C37">
              <w:t>0.1794</w:t>
            </w:r>
          </w:p>
        </w:tc>
        <w:tc>
          <w:tcPr>
            <w:tcW w:w="0" w:type="auto"/>
          </w:tcPr>
          <w:p w14:paraId="46FBB2C5" w14:textId="73040BBD" w:rsidR="00EB18D4" w:rsidRDefault="00BA0C37" w:rsidP="003D61D0">
            <w:pPr>
              <w:jc w:val="right"/>
            </w:pPr>
            <w:r w:rsidRPr="00BA0C37">
              <w:t>0.1784</w:t>
            </w:r>
          </w:p>
        </w:tc>
        <w:tc>
          <w:tcPr>
            <w:tcW w:w="0" w:type="auto"/>
          </w:tcPr>
          <w:p w14:paraId="41060177" w14:textId="228F8ED3" w:rsidR="00EB18D4" w:rsidRDefault="00BA0C37" w:rsidP="003D61D0">
            <w:pPr>
              <w:jc w:val="right"/>
            </w:pPr>
            <w:r w:rsidRPr="00BA0C37">
              <w:t>0.1775</w:t>
            </w:r>
          </w:p>
        </w:tc>
        <w:tc>
          <w:tcPr>
            <w:tcW w:w="0" w:type="auto"/>
          </w:tcPr>
          <w:p w14:paraId="7A75F9BB" w14:textId="5AF323B7" w:rsidR="00EB18D4" w:rsidRDefault="00BA0C37" w:rsidP="003D61D0">
            <w:pPr>
              <w:jc w:val="right"/>
            </w:pPr>
            <w:r w:rsidRPr="00BA0C37">
              <w:t>0.1786</w:t>
            </w:r>
          </w:p>
        </w:tc>
        <w:tc>
          <w:tcPr>
            <w:tcW w:w="0" w:type="auto"/>
          </w:tcPr>
          <w:p w14:paraId="2864BBEE" w14:textId="4308F659" w:rsidR="00EB18D4" w:rsidRDefault="00BA0C37" w:rsidP="003D61D0">
            <w:pPr>
              <w:jc w:val="right"/>
            </w:pPr>
            <w:r w:rsidRPr="00BA0C37">
              <w:t>0.2458</w:t>
            </w:r>
          </w:p>
        </w:tc>
      </w:tr>
      <w:tr w:rsidR="00EB18D4" w14:paraId="53D87116" w14:textId="3B8A6703" w:rsidTr="007D01BD">
        <w:trPr>
          <w:jc w:val="center"/>
        </w:trPr>
        <w:tc>
          <w:tcPr>
            <w:tcW w:w="0" w:type="auto"/>
          </w:tcPr>
          <w:p w14:paraId="3BF3DF1F" w14:textId="0BDE15FC" w:rsidR="00EB18D4" w:rsidRDefault="00EB18D4" w:rsidP="003D61D0">
            <w:r w:rsidRPr="00420DF9">
              <w:rPr>
                <w:rFonts w:cs="Times New Roman"/>
                <w:i/>
                <w:iCs/>
              </w:rPr>
              <w:t>γ</w:t>
            </w:r>
            <w:r>
              <w:rPr>
                <w:rFonts w:cs="Times New Roman"/>
              </w:rPr>
              <w:t>=0.05</w:t>
            </w:r>
          </w:p>
        </w:tc>
        <w:tc>
          <w:tcPr>
            <w:tcW w:w="0" w:type="auto"/>
          </w:tcPr>
          <w:p w14:paraId="15C37524" w14:textId="668DEA8D" w:rsidR="00EB18D4" w:rsidRDefault="00BA0C37" w:rsidP="003D61D0">
            <w:pPr>
              <w:jc w:val="right"/>
            </w:pPr>
            <w:r w:rsidRPr="00BA0C37">
              <w:t>0.1786</w:t>
            </w:r>
          </w:p>
        </w:tc>
        <w:tc>
          <w:tcPr>
            <w:tcW w:w="0" w:type="auto"/>
          </w:tcPr>
          <w:p w14:paraId="0671A77F" w14:textId="31F66F17" w:rsidR="00EB18D4" w:rsidRDefault="00BA0C37" w:rsidP="003D61D0">
            <w:pPr>
              <w:jc w:val="right"/>
            </w:pPr>
            <w:r w:rsidRPr="00BA0C37">
              <w:t>0.1782</w:t>
            </w:r>
          </w:p>
        </w:tc>
        <w:tc>
          <w:tcPr>
            <w:tcW w:w="0" w:type="auto"/>
          </w:tcPr>
          <w:p w14:paraId="51335634" w14:textId="398AB2CE" w:rsidR="00EB18D4" w:rsidRDefault="00BA0C37" w:rsidP="003D61D0">
            <w:pPr>
              <w:jc w:val="right"/>
            </w:pPr>
            <w:r w:rsidRPr="00BA0C37">
              <w:t>0.1789</w:t>
            </w:r>
          </w:p>
        </w:tc>
        <w:tc>
          <w:tcPr>
            <w:tcW w:w="0" w:type="auto"/>
          </w:tcPr>
          <w:p w14:paraId="397EE308" w14:textId="13037498" w:rsidR="00EB18D4" w:rsidRDefault="00BA0C37" w:rsidP="003D61D0">
            <w:pPr>
              <w:jc w:val="right"/>
            </w:pPr>
            <w:r w:rsidRPr="00BA0C37">
              <w:t>0.178</w:t>
            </w:r>
            <w:r>
              <w:t>0</w:t>
            </w:r>
          </w:p>
        </w:tc>
        <w:tc>
          <w:tcPr>
            <w:tcW w:w="0" w:type="auto"/>
          </w:tcPr>
          <w:p w14:paraId="16D6F984" w14:textId="5CFB2584" w:rsidR="00EB18D4" w:rsidRDefault="00BA0C37" w:rsidP="003D61D0">
            <w:pPr>
              <w:jc w:val="right"/>
            </w:pPr>
            <w:r w:rsidRPr="00BA0C37">
              <w:t>0.1774</w:t>
            </w:r>
          </w:p>
        </w:tc>
        <w:tc>
          <w:tcPr>
            <w:tcW w:w="0" w:type="auto"/>
          </w:tcPr>
          <w:p w14:paraId="479EB7DB" w14:textId="32F26898" w:rsidR="00EB18D4" w:rsidRDefault="00BA0C37" w:rsidP="003D61D0">
            <w:pPr>
              <w:jc w:val="right"/>
            </w:pPr>
            <w:r w:rsidRPr="00BA0C37">
              <w:t>0.2449</w:t>
            </w:r>
          </w:p>
        </w:tc>
      </w:tr>
      <w:tr w:rsidR="00EB18D4" w14:paraId="3614EF41" w14:textId="2F001743" w:rsidTr="007D01BD">
        <w:trPr>
          <w:jc w:val="center"/>
        </w:trPr>
        <w:tc>
          <w:tcPr>
            <w:tcW w:w="0" w:type="auto"/>
          </w:tcPr>
          <w:p w14:paraId="31774843" w14:textId="61FE1BEB" w:rsidR="00EB18D4" w:rsidRDefault="00EB18D4" w:rsidP="003D61D0">
            <w:r w:rsidRPr="00420DF9">
              <w:rPr>
                <w:rFonts w:cs="Times New Roman"/>
                <w:i/>
                <w:iCs/>
              </w:rPr>
              <w:t>γ</w:t>
            </w:r>
            <w:r>
              <w:rPr>
                <w:rFonts w:cs="Times New Roman"/>
              </w:rPr>
              <w:t>=0.04</w:t>
            </w:r>
          </w:p>
        </w:tc>
        <w:tc>
          <w:tcPr>
            <w:tcW w:w="0" w:type="auto"/>
          </w:tcPr>
          <w:p w14:paraId="481C0210" w14:textId="1051603C" w:rsidR="00EB18D4" w:rsidRDefault="00BA0C37" w:rsidP="003D61D0">
            <w:pPr>
              <w:jc w:val="right"/>
            </w:pPr>
            <w:r w:rsidRPr="00BA0C37">
              <w:t>0.1774</w:t>
            </w:r>
          </w:p>
        </w:tc>
        <w:tc>
          <w:tcPr>
            <w:tcW w:w="0" w:type="auto"/>
          </w:tcPr>
          <w:p w14:paraId="758803D7" w14:textId="04629FC4" w:rsidR="00EB18D4" w:rsidRDefault="00BA0C37" w:rsidP="003D61D0">
            <w:pPr>
              <w:jc w:val="right"/>
            </w:pPr>
            <w:r w:rsidRPr="00BA0C37">
              <w:t>0.1777</w:t>
            </w:r>
          </w:p>
        </w:tc>
        <w:tc>
          <w:tcPr>
            <w:tcW w:w="0" w:type="auto"/>
          </w:tcPr>
          <w:p w14:paraId="7E083BBF" w14:textId="314E8C0C" w:rsidR="00EB18D4" w:rsidRDefault="00BA0C37" w:rsidP="003D61D0">
            <w:pPr>
              <w:jc w:val="right"/>
            </w:pPr>
            <w:r w:rsidRPr="00BA0C37">
              <w:t>0.1775</w:t>
            </w:r>
          </w:p>
        </w:tc>
        <w:tc>
          <w:tcPr>
            <w:tcW w:w="0" w:type="auto"/>
          </w:tcPr>
          <w:p w14:paraId="1CE91D47" w14:textId="2E72B2AB" w:rsidR="00EB18D4" w:rsidRDefault="00BA0C37" w:rsidP="003D61D0">
            <w:pPr>
              <w:jc w:val="right"/>
            </w:pPr>
            <w:r w:rsidRPr="00BA0C37">
              <w:t>0.1785</w:t>
            </w:r>
          </w:p>
        </w:tc>
        <w:tc>
          <w:tcPr>
            <w:tcW w:w="0" w:type="auto"/>
          </w:tcPr>
          <w:p w14:paraId="351ACE81" w14:textId="5FDEC1CD" w:rsidR="00EB18D4" w:rsidRDefault="00BA0C37" w:rsidP="003D61D0">
            <w:pPr>
              <w:jc w:val="right"/>
            </w:pPr>
            <w:r w:rsidRPr="00BA0C37">
              <w:t>0.1768</w:t>
            </w:r>
          </w:p>
        </w:tc>
        <w:tc>
          <w:tcPr>
            <w:tcW w:w="0" w:type="auto"/>
          </w:tcPr>
          <w:p w14:paraId="318942DA" w14:textId="6705C1D4" w:rsidR="00EB18D4" w:rsidRDefault="00BA0C37" w:rsidP="003D61D0">
            <w:pPr>
              <w:jc w:val="right"/>
            </w:pPr>
            <w:r w:rsidRPr="00BA0C37">
              <w:t>0.2458</w:t>
            </w:r>
          </w:p>
        </w:tc>
      </w:tr>
      <w:tr w:rsidR="00EB18D4" w14:paraId="12241E07" w14:textId="79D6730B" w:rsidTr="007D01BD">
        <w:trPr>
          <w:jc w:val="center"/>
        </w:trPr>
        <w:tc>
          <w:tcPr>
            <w:tcW w:w="0" w:type="auto"/>
          </w:tcPr>
          <w:p w14:paraId="5C2B6EDF" w14:textId="6C81E920" w:rsidR="00EB18D4" w:rsidRDefault="00EB18D4" w:rsidP="003D61D0">
            <w:r w:rsidRPr="00420DF9">
              <w:rPr>
                <w:rFonts w:cs="Times New Roman"/>
                <w:i/>
                <w:iCs/>
              </w:rPr>
              <w:t>γ</w:t>
            </w:r>
            <w:r>
              <w:rPr>
                <w:rFonts w:cs="Times New Roman"/>
              </w:rPr>
              <w:t>=0.03</w:t>
            </w:r>
          </w:p>
        </w:tc>
        <w:tc>
          <w:tcPr>
            <w:tcW w:w="0" w:type="auto"/>
          </w:tcPr>
          <w:p w14:paraId="09494E30" w14:textId="47124A10" w:rsidR="00EB18D4" w:rsidRDefault="00750385" w:rsidP="003D61D0">
            <w:pPr>
              <w:jc w:val="right"/>
            </w:pPr>
            <w:r w:rsidRPr="00750385">
              <w:t>0.1799</w:t>
            </w:r>
          </w:p>
        </w:tc>
        <w:tc>
          <w:tcPr>
            <w:tcW w:w="0" w:type="auto"/>
          </w:tcPr>
          <w:p w14:paraId="5C492D80" w14:textId="12D9F3A6" w:rsidR="00EB18D4" w:rsidRDefault="00750385" w:rsidP="003D61D0">
            <w:pPr>
              <w:jc w:val="right"/>
            </w:pPr>
            <w:r w:rsidRPr="00750385">
              <w:t>0.1833</w:t>
            </w:r>
          </w:p>
        </w:tc>
        <w:tc>
          <w:tcPr>
            <w:tcW w:w="0" w:type="auto"/>
          </w:tcPr>
          <w:p w14:paraId="7E636BD3" w14:textId="2EE8BD10" w:rsidR="00EB18D4" w:rsidRDefault="00750385" w:rsidP="003D61D0">
            <w:pPr>
              <w:jc w:val="right"/>
            </w:pPr>
            <w:r w:rsidRPr="00750385">
              <w:t>0.1774</w:t>
            </w:r>
          </w:p>
        </w:tc>
        <w:tc>
          <w:tcPr>
            <w:tcW w:w="0" w:type="auto"/>
          </w:tcPr>
          <w:p w14:paraId="472C862C" w14:textId="57B82BBA" w:rsidR="00EB18D4" w:rsidRDefault="00750385" w:rsidP="003D61D0">
            <w:pPr>
              <w:jc w:val="right"/>
            </w:pPr>
            <w:r w:rsidRPr="00750385">
              <w:t>0.1791</w:t>
            </w:r>
          </w:p>
        </w:tc>
        <w:tc>
          <w:tcPr>
            <w:tcW w:w="0" w:type="auto"/>
          </w:tcPr>
          <w:p w14:paraId="67788578" w14:textId="150872F4" w:rsidR="00EB18D4" w:rsidRDefault="00750385" w:rsidP="003D61D0">
            <w:pPr>
              <w:jc w:val="right"/>
            </w:pPr>
            <w:r w:rsidRPr="00750385">
              <w:t>0.1776</w:t>
            </w:r>
          </w:p>
        </w:tc>
        <w:tc>
          <w:tcPr>
            <w:tcW w:w="0" w:type="auto"/>
          </w:tcPr>
          <w:p w14:paraId="330862A2" w14:textId="2E75F666" w:rsidR="00EB18D4" w:rsidRDefault="00750385" w:rsidP="003D61D0">
            <w:pPr>
              <w:jc w:val="right"/>
            </w:pPr>
            <w:r w:rsidRPr="00750385">
              <w:t>0.2385</w:t>
            </w:r>
          </w:p>
        </w:tc>
      </w:tr>
      <w:tr w:rsidR="00EB18D4" w14:paraId="6DE29024" w14:textId="63BCC195" w:rsidTr="007D01BD">
        <w:trPr>
          <w:jc w:val="center"/>
        </w:trPr>
        <w:tc>
          <w:tcPr>
            <w:tcW w:w="0" w:type="auto"/>
          </w:tcPr>
          <w:p w14:paraId="0EA0B66E" w14:textId="4ED959E6" w:rsidR="00EB18D4" w:rsidRDefault="00EB18D4" w:rsidP="003D61D0">
            <w:r w:rsidRPr="00420DF9">
              <w:rPr>
                <w:rFonts w:cs="Times New Roman"/>
                <w:i/>
                <w:iCs/>
              </w:rPr>
              <w:t>γ</w:t>
            </w:r>
            <w:r>
              <w:rPr>
                <w:rFonts w:cs="Times New Roman"/>
              </w:rPr>
              <w:t>=0.02</w:t>
            </w:r>
          </w:p>
        </w:tc>
        <w:tc>
          <w:tcPr>
            <w:tcW w:w="0" w:type="auto"/>
          </w:tcPr>
          <w:p w14:paraId="4683632A" w14:textId="48E3031D" w:rsidR="00EB18D4" w:rsidRDefault="00750385" w:rsidP="003D61D0">
            <w:pPr>
              <w:jc w:val="right"/>
            </w:pPr>
            <w:r w:rsidRPr="00750385">
              <w:t>0.1777</w:t>
            </w:r>
          </w:p>
        </w:tc>
        <w:tc>
          <w:tcPr>
            <w:tcW w:w="0" w:type="auto"/>
          </w:tcPr>
          <w:p w14:paraId="39802DDB" w14:textId="250EE07E" w:rsidR="00EB18D4" w:rsidRDefault="00750385" w:rsidP="003D61D0">
            <w:pPr>
              <w:jc w:val="right"/>
            </w:pPr>
            <w:r w:rsidRPr="00750385">
              <w:t>0.1781</w:t>
            </w:r>
          </w:p>
        </w:tc>
        <w:tc>
          <w:tcPr>
            <w:tcW w:w="0" w:type="auto"/>
          </w:tcPr>
          <w:p w14:paraId="056BFE1C" w14:textId="780EAB3F" w:rsidR="00EB18D4" w:rsidRDefault="00750385" w:rsidP="003D61D0">
            <w:pPr>
              <w:jc w:val="right"/>
            </w:pPr>
            <w:r w:rsidRPr="00750385">
              <w:t>0.1775</w:t>
            </w:r>
          </w:p>
        </w:tc>
        <w:tc>
          <w:tcPr>
            <w:tcW w:w="0" w:type="auto"/>
          </w:tcPr>
          <w:p w14:paraId="1B001998" w14:textId="345A1882" w:rsidR="00EB18D4" w:rsidRDefault="00750385" w:rsidP="003D61D0">
            <w:pPr>
              <w:jc w:val="right"/>
            </w:pPr>
            <w:r w:rsidRPr="00750385">
              <w:t>0.1772</w:t>
            </w:r>
          </w:p>
        </w:tc>
        <w:tc>
          <w:tcPr>
            <w:tcW w:w="0" w:type="auto"/>
          </w:tcPr>
          <w:p w14:paraId="00E1E6E6" w14:textId="72CD03FC" w:rsidR="00EB18D4" w:rsidRDefault="00750385" w:rsidP="003D61D0">
            <w:pPr>
              <w:jc w:val="right"/>
            </w:pPr>
            <w:r w:rsidRPr="00750385">
              <w:t>0.1792</w:t>
            </w:r>
          </w:p>
        </w:tc>
        <w:tc>
          <w:tcPr>
            <w:tcW w:w="0" w:type="auto"/>
          </w:tcPr>
          <w:p w14:paraId="5B5B5E13" w14:textId="13F3761A" w:rsidR="00EB18D4" w:rsidRDefault="00750385" w:rsidP="003D61D0">
            <w:pPr>
              <w:jc w:val="right"/>
            </w:pPr>
            <w:r w:rsidRPr="00750385">
              <w:t>0.2377</w:t>
            </w:r>
          </w:p>
        </w:tc>
      </w:tr>
      <w:tr w:rsidR="00EB18D4" w14:paraId="5DAA318E" w14:textId="5B34DCC9" w:rsidTr="007D01BD">
        <w:trPr>
          <w:jc w:val="center"/>
        </w:trPr>
        <w:tc>
          <w:tcPr>
            <w:tcW w:w="0" w:type="auto"/>
          </w:tcPr>
          <w:p w14:paraId="27C0B090" w14:textId="035AAE57" w:rsidR="00EB18D4" w:rsidRDefault="00EB18D4" w:rsidP="003D61D0">
            <w:r w:rsidRPr="00420DF9">
              <w:rPr>
                <w:rFonts w:cs="Times New Roman"/>
                <w:i/>
                <w:iCs/>
              </w:rPr>
              <w:t>γ</w:t>
            </w:r>
            <w:r>
              <w:rPr>
                <w:rFonts w:cs="Times New Roman"/>
              </w:rPr>
              <w:t>=0.01</w:t>
            </w:r>
          </w:p>
        </w:tc>
        <w:tc>
          <w:tcPr>
            <w:tcW w:w="0" w:type="auto"/>
          </w:tcPr>
          <w:p w14:paraId="264244FA" w14:textId="72569ED4" w:rsidR="00EB18D4" w:rsidRDefault="00750385" w:rsidP="003D61D0">
            <w:pPr>
              <w:jc w:val="right"/>
            </w:pPr>
            <w:r w:rsidRPr="00750385">
              <w:t>0.1776</w:t>
            </w:r>
          </w:p>
        </w:tc>
        <w:tc>
          <w:tcPr>
            <w:tcW w:w="0" w:type="auto"/>
          </w:tcPr>
          <w:p w14:paraId="575CFB4B" w14:textId="09D6FFD2" w:rsidR="00EB18D4" w:rsidRDefault="00750385" w:rsidP="003D61D0">
            <w:pPr>
              <w:jc w:val="right"/>
            </w:pPr>
            <w:r w:rsidRPr="00750385">
              <w:t>0.1789</w:t>
            </w:r>
          </w:p>
        </w:tc>
        <w:tc>
          <w:tcPr>
            <w:tcW w:w="0" w:type="auto"/>
          </w:tcPr>
          <w:p w14:paraId="2521493C" w14:textId="20152906" w:rsidR="00EB18D4" w:rsidRDefault="00750385" w:rsidP="003D61D0">
            <w:pPr>
              <w:jc w:val="right"/>
            </w:pPr>
            <w:r w:rsidRPr="00750385">
              <w:t>0.1784</w:t>
            </w:r>
          </w:p>
        </w:tc>
        <w:tc>
          <w:tcPr>
            <w:tcW w:w="0" w:type="auto"/>
          </w:tcPr>
          <w:p w14:paraId="0903463C" w14:textId="06868FA2" w:rsidR="00EB18D4" w:rsidRDefault="00750385" w:rsidP="003D61D0">
            <w:pPr>
              <w:jc w:val="right"/>
            </w:pPr>
            <w:r w:rsidRPr="00750385">
              <w:t>0.178</w:t>
            </w:r>
            <w:r>
              <w:t>0</w:t>
            </w:r>
          </w:p>
        </w:tc>
        <w:tc>
          <w:tcPr>
            <w:tcW w:w="0" w:type="auto"/>
          </w:tcPr>
          <w:p w14:paraId="0D25E070" w14:textId="35F6AEEA" w:rsidR="00EB18D4" w:rsidRDefault="00750385" w:rsidP="003D61D0">
            <w:pPr>
              <w:jc w:val="right"/>
            </w:pPr>
            <w:r w:rsidRPr="00750385">
              <w:t>0.1787</w:t>
            </w:r>
          </w:p>
        </w:tc>
        <w:tc>
          <w:tcPr>
            <w:tcW w:w="0" w:type="auto"/>
          </w:tcPr>
          <w:p w14:paraId="1606FBB7" w14:textId="5FEA5C36" w:rsidR="00EB18D4" w:rsidRDefault="003B18E9" w:rsidP="003D61D0">
            <w:pPr>
              <w:jc w:val="right"/>
            </w:pPr>
            <w:r w:rsidRPr="003B18E9">
              <w:t>0.2491</w:t>
            </w:r>
          </w:p>
        </w:tc>
      </w:tr>
    </w:tbl>
    <w:p w14:paraId="74E1CC17" w14:textId="7835F016" w:rsidR="00784564" w:rsidRDefault="00784564" w:rsidP="00420DF9">
      <w:pPr>
        <w:jc w:val="center"/>
      </w:pPr>
      <w:r w:rsidRPr="00784564">
        <w:rPr>
          <w:b/>
          <w:bCs/>
        </w:rPr>
        <w:t xml:space="preserve">Table </w:t>
      </w:r>
      <w:r>
        <w:rPr>
          <w:b/>
          <w:bCs/>
        </w:rPr>
        <w:t>2</w:t>
      </w:r>
      <w:r w:rsidRPr="00784564">
        <w:rPr>
          <w:b/>
          <w:bCs/>
        </w:rPr>
        <w:t>.</w:t>
      </w:r>
      <w:r>
        <w:t xml:space="preserve"> RMSE regarding learning rates </w:t>
      </w:r>
      <w:r>
        <w:rPr>
          <w:rFonts w:cs="Times New Roman"/>
        </w:rPr>
        <w:t>from</w:t>
      </w:r>
      <w:r>
        <w:t xml:space="preserve"> </w:t>
      </w:r>
      <w:r w:rsidR="001A5333">
        <w:t>0.09</w:t>
      </w:r>
      <w:r>
        <w:t xml:space="preserve"> down to 0.</w:t>
      </w:r>
      <w:r w:rsidR="001A5333">
        <w:t>0</w:t>
      </w:r>
      <w:r>
        <w:t>1</w:t>
      </w:r>
    </w:p>
    <w:p w14:paraId="0CC1E326" w14:textId="17A77CDF" w:rsidR="00784564" w:rsidRDefault="00FD65AC">
      <w:r>
        <w:t>From experimental results shown in table 1 and table 2,</w:t>
      </w:r>
      <w:r w:rsidR="00E75927">
        <w:t xml:space="preserve"> </w:t>
      </w:r>
      <w:r w:rsidR="009F3E14">
        <w:t xml:space="preserve">RMSE </w:t>
      </w:r>
      <w:r w:rsidR="00E75927">
        <w:t xml:space="preserve">means </w:t>
      </w:r>
      <w:r w:rsidR="009F3E14">
        <w:t>of</w:t>
      </w:r>
      <w:r w:rsidR="00E75927">
        <w:t xml:space="preserve"> AVA1, AVA2, AVA3, </w:t>
      </w:r>
      <w:r w:rsidR="00E95EBB">
        <w:t xml:space="preserve">AVA4, AVA5, </w:t>
      </w:r>
      <w:r w:rsidR="00E75927">
        <w:t xml:space="preserve">are </w:t>
      </w:r>
      <w:r w:rsidR="00E95EBB">
        <w:t>VAE</w:t>
      </w:r>
      <w:r w:rsidR="00E75927">
        <w:t xml:space="preserve"> </w:t>
      </w:r>
      <w:r w:rsidR="00CE343E">
        <w:t xml:space="preserve">over all learning rates </w:t>
      </w:r>
      <w:r w:rsidR="00E75927">
        <w:t>are</w:t>
      </w:r>
      <w:r w:rsidR="0096341D">
        <w:t xml:space="preserve"> </w:t>
      </w:r>
      <w:r w:rsidR="00C202F0" w:rsidRPr="00C202F0">
        <w:t>0.1787, 0.1786,</w:t>
      </w:r>
      <w:r w:rsidR="00920CF7">
        <w:t xml:space="preserve"> </w:t>
      </w:r>
      <w:r w:rsidR="00C202F0" w:rsidRPr="00C202F0">
        <w:t>0.1783, 0.1783, 0.1783, and 0.2454</w:t>
      </w:r>
      <w:r w:rsidR="00C202F0">
        <w:t xml:space="preserve">, </w:t>
      </w:r>
      <w:r w:rsidR="0096341D">
        <w:t>respectively</w:t>
      </w:r>
      <w:r w:rsidR="00E75927">
        <w:t>.</w:t>
      </w:r>
      <w:r w:rsidR="00920CF7">
        <w:t xml:space="preserve"> Because AVA3, AVA4, and AVA5 result the same best RMSE (0.1783), it is asserted that AVA with any discriminator</w:t>
      </w:r>
      <w:r w:rsidR="00025DFC">
        <w:t>s</w:t>
      </w:r>
      <w:r w:rsidR="00920CF7">
        <w:t xml:space="preserve"> </w:t>
      </w:r>
      <w:r w:rsidR="00B71D82">
        <w:t xml:space="preserve">in </w:t>
      </w:r>
      <w:r w:rsidR="00920CF7">
        <w:t>regardless of decoder discriminator (</w:t>
      </w:r>
      <w:r w:rsidR="00F9641C">
        <w:t>AVA5</w:t>
      </w:r>
      <w:r w:rsidR="00920CF7">
        <w:t>)</w:t>
      </w:r>
      <w:r w:rsidR="00F9641C">
        <w:t xml:space="preserve"> or encoder discriminator (AVA3, AVA4, AVA5)</w:t>
      </w:r>
      <w:r w:rsidR="006E5232">
        <w:t xml:space="preserve"> but it seems that encoder discriminator is better than traditional decoder discriminator, for instance, Larsen et al. </w:t>
      </w:r>
      <w:sdt>
        <w:sdtPr>
          <w:id w:val="579950541"/>
          <w:citation/>
        </w:sdtPr>
        <w:sdtEndPr/>
        <w:sdtContent>
          <w:r w:rsidR="007803D7">
            <w:fldChar w:fldCharType="begin"/>
          </w:r>
          <w:r w:rsidR="007803D7">
            <w:instrText xml:space="preserve"> CITATION Lar16GANVAE \l 1033 </w:instrText>
          </w:r>
          <w:r w:rsidR="007803D7">
            <w:fldChar w:fldCharType="separate"/>
          </w:r>
          <w:r w:rsidR="007803D7">
            <w:rPr>
              <w:noProof/>
            </w:rPr>
            <w:t>(Larsen, Sønderby, Larochelle, &amp; Winther, 2016)</w:t>
          </w:r>
          <w:r w:rsidR="007803D7">
            <w:fldChar w:fldCharType="end"/>
          </w:r>
        </w:sdtContent>
      </w:sdt>
      <w:r w:rsidR="007803D7">
        <w:t xml:space="preserve"> </w:t>
      </w:r>
      <w:r w:rsidR="006E5232">
        <w:t xml:space="preserve">focused on decoder discriminator. </w:t>
      </w:r>
      <w:r w:rsidR="00B71D82">
        <w:t>Therefore, we check again RMSE standard deviations</w:t>
      </w:r>
      <w:r w:rsidR="00180D7C" w:rsidRPr="00180D7C">
        <w:t xml:space="preserve"> </w:t>
      </w:r>
      <w:r w:rsidR="00180D7C">
        <w:t xml:space="preserve">of AVA1, AVA2, AVA3, AVA4, AVA5, </w:t>
      </w:r>
      <w:r w:rsidR="00CC5EAC">
        <w:t>and</w:t>
      </w:r>
      <w:r w:rsidR="00180D7C">
        <w:t xml:space="preserve"> VAE </w:t>
      </w:r>
      <w:r w:rsidR="00CC5EAC">
        <w:t xml:space="preserve">which </w:t>
      </w:r>
      <w:r w:rsidR="00180D7C">
        <w:t xml:space="preserve">are </w:t>
      </w:r>
      <w:r w:rsidR="00180D7C" w:rsidRPr="00180D7C">
        <w:t>0.0028, 0.0017, 0.0019, 0.0011, 0.0012, and 0.0054</w:t>
      </w:r>
      <w:r w:rsidR="00180D7C">
        <w:t>, respectively. AVA4 results out the best RMSE standard deviation (</w:t>
      </w:r>
      <w:r w:rsidR="00180D7C" w:rsidRPr="00180D7C">
        <w:t>0.0011</w:t>
      </w:r>
      <w:r w:rsidR="00180D7C">
        <w:t xml:space="preserve">), which implies undoubtful that encoder discriminator is as good as decoder discriminator at least because it is necessary to test AVA3 with larger dataset and moreover, </w:t>
      </w:r>
      <w:r w:rsidR="00E13CAF">
        <w:t>AVA4 with smallest RMSE standard deviation</w:t>
      </w:r>
      <w:r w:rsidR="00D47412">
        <w:t xml:space="preserve"> leans forward encoder mechanism and so, AVA4 is not as fair as AVA1</w:t>
      </w:r>
      <w:r w:rsidR="005A4327">
        <w:t xml:space="preserve"> without leaning forward decoder mechanism.</w:t>
      </w:r>
      <w:r w:rsidR="00CC5EAC">
        <w:t xml:space="preserve"> Note that AVA1 and AVA3 are fairest because they do not lean any encoder/decoder mechanism.</w:t>
      </w:r>
      <w:r w:rsidR="00CE343E" w:rsidRPr="00CE343E">
        <w:t xml:space="preserve"> </w:t>
      </w:r>
      <w:r w:rsidR="00CE343E">
        <w:t>We check again RMSE minimum values</w:t>
      </w:r>
      <w:r w:rsidR="00CE343E" w:rsidRPr="00180D7C">
        <w:t xml:space="preserve"> </w:t>
      </w:r>
      <w:r w:rsidR="00CE343E">
        <w:t xml:space="preserve">of AVA1, AVA2, AVA3, AVA4, AVA5, and VAE which </w:t>
      </w:r>
      <w:r w:rsidR="00413C14">
        <w:t>are</w:t>
      </w:r>
      <w:r w:rsidR="00CE343E">
        <w:t xml:space="preserve"> </w:t>
      </w:r>
      <w:r w:rsidR="001F5BBC" w:rsidRPr="001F5BBC">
        <w:t>0.1769, 0.177, 0.1765, 0.177, 0.1768, and 0.2366</w:t>
      </w:r>
      <w:r w:rsidR="00CE343E">
        <w:t>, respectively.</w:t>
      </w:r>
      <w:r w:rsidR="001F5BBC">
        <w:t xml:space="preserve"> The fair AVA3 gains the best minimum value (</w:t>
      </w:r>
      <w:r w:rsidR="001F5BBC" w:rsidRPr="001F5BBC">
        <w:t>0.1765</w:t>
      </w:r>
      <w:r w:rsidR="001F5BBC">
        <w:t>)</w:t>
      </w:r>
      <w:r w:rsidR="0019304F">
        <w:t>, which asserts again that AVA with encoder discriminator is as good as decoder discriminator at least</w:t>
      </w:r>
      <w:r w:rsidR="00DF707E">
        <w:t xml:space="preserve"> with note that biases among these minimum values is too small to conclude a conclusion</w:t>
      </w:r>
      <w:r w:rsidR="00D62D7D">
        <w:t xml:space="preserve"> of preeminence of encoder discriminator</w:t>
      </w:r>
      <w:r w:rsidR="00DF707E">
        <w:t>.</w:t>
      </w:r>
      <w:r w:rsidR="00F36AAA">
        <w:t xml:space="preserve"> </w:t>
      </w:r>
      <w:r w:rsidR="00665D30">
        <w:t>Table 3 and f</w:t>
      </w:r>
      <w:r w:rsidR="00F36AAA">
        <w:t xml:space="preserve">igure </w:t>
      </w:r>
      <w:r w:rsidR="00A40889">
        <w:t>5 show RMSE mean</w:t>
      </w:r>
      <w:r w:rsidR="00100753">
        <w:t>s</w:t>
      </w:r>
      <w:r w:rsidR="00A40889">
        <w:t>, RMSE minimum values</w:t>
      </w:r>
      <w:r w:rsidR="00122B21">
        <w:t>, and RMSE standard deviations</w:t>
      </w:r>
      <w:r w:rsidR="00A40889">
        <w:t xml:space="preserve"> of AVA1, AVA2, AVA3, AVA4, AVA5, and VAE.</w:t>
      </w:r>
    </w:p>
    <w:tbl>
      <w:tblPr>
        <w:tblStyle w:val="TableGrid"/>
        <w:tblW w:w="0" w:type="auto"/>
        <w:jc w:val="center"/>
        <w:tblLook w:val="04A0" w:firstRow="1" w:lastRow="0" w:firstColumn="1" w:lastColumn="0" w:noHBand="0" w:noVBand="1"/>
      </w:tblPr>
      <w:tblGrid>
        <w:gridCol w:w="1177"/>
        <w:gridCol w:w="876"/>
        <w:gridCol w:w="876"/>
        <w:gridCol w:w="876"/>
        <w:gridCol w:w="876"/>
        <w:gridCol w:w="876"/>
        <w:gridCol w:w="876"/>
      </w:tblGrid>
      <w:tr w:rsidR="00122B21" w14:paraId="061819CF" w14:textId="77777777" w:rsidTr="00122B21">
        <w:trPr>
          <w:jc w:val="center"/>
        </w:trPr>
        <w:tc>
          <w:tcPr>
            <w:tcW w:w="0" w:type="auto"/>
          </w:tcPr>
          <w:p w14:paraId="09119C56" w14:textId="77777777" w:rsidR="00122B21" w:rsidRDefault="00122B21" w:rsidP="00122B21">
            <w:pPr>
              <w:jc w:val="center"/>
            </w:pPr>
          </w:p>
        </w:tc>
        <w:tc>
          <w:tcPr>
            <w:tcW w:w="0" w:type="auto"/>
          </w:tcPr>
          <w:p w14:paraId="03A74951" w14:textId="46141506" w:rsidR="00122B21" w:rsidRDefault="00122B21" w:rsidP="00122B21">
            <w:pPr>
              <w:jc w:val="center"/>
            </w:pPr>
            <w:r w:rsidRPr="008C3E87">
              <w:t>AVA1</w:t>
            </w:r>
          </w:p>
        </w:tc>
        <w:tc>
          <w:tcPr>
            <w:tcW w:w="0" w:type="auto"/>
          </w:tcPr>
          <w:p w14:paraId="43B45323" w14:textId="0B7755EF" w:rsidR="00122B21" w:rsidRDefault="00122B21" w:rsidP="00122B21">
            <w:pPr>
              <w:jc w:val="center"/>
            </w:pPr>
            <w:r w:rsidRPr="008C3E87">
              <w:t>AVA2</w:t>
            </w:r>
          </w:p>
        </w:tc>
        <w:tc>
          <w:tcPr>
            <w:tcW w:w="0" w:type="auto"/>
          </w:tcPr>
          <w:p w14:paraId="77E62DB8" w14:textId="7C2861A0" w:rsidR="00122B21" w:rsidRDefault="00122B21" w:rsidP="00122B21">
            <w:pPr>
              <w:jc w:val="center"/>
            </w:pPr>
            <w:r w:rsidRPr="008C3E87">
              <w:t>AVA3</w:t>
            </w:r>
          </w:p>
        </w:tc>
        <w:tc>
          <w:tcPr>
            <w:tcW w:w="0" w:type="auto"/>
          </w:tcPr>
          <w:p w14:paraId="5474DB09" w14:textId="343632FC" w:rsidR="00122B21" w:rsidRDefault="00122B21" w:rsidP="00122B21">
            <w:pPr>
              <w:jc w:val="center"/>
            </w:pPr>
            <w:r w:rsidRPr="008C3E87">
              <w:t>AVA4</w:t>
            </w:r>
          </w:p>
        </w:tc>
        <w:tc>
          <w:tcPr>
            <w:tcW w:w="0" w:type="auto"/>
          </w:tcPr>
          <w:p w14:paraId="2203D764" w14:textId="1E4EAAC4" w:rsidR="00122B21" w:rsidRDefault="00122B21" w:rsidP="00122B21">
            <w:pPr>
              <w:jc w:val="center"/>
            </w:pPr>
            <w:r w:rsidRPr="008C3E87">
              <w:t>AVA5</w:t>
            </w:r>
          </w:p>
        </w:tc>
        <w:tc>
          <w:tcPr>
            <w:tcW w:w="0" w:type="auto"/>
          </w:tcPr>
          <w:p w14:paraId="086AD91E" w14:textId="4AF9E40A" w:rsidR="00122B21" w:rsidRDefault="00122B21" w:rsidP="00122B21">
            <w:pPr>
              <w:jc w:val="center"/>
            </w:pPr>
            <w:r w:rsidRPr="008C3E87">
              <w:t>VAE</w:t>
            </w:r>
          </w:p>
        </w:tc>
      </w:tr>
      <w:tr w:rsidR="00E01E43" w14:paraId="26518A45" w14:textId="77777777" w:rsidTr="00122B21">
        <w:trPr>
          <w:jc w:val="center"/>
        </w:trPr>
        <w:tc>
          <w:tcPr>
            <w:tcW w:w="0" w:type="auto"/>
          </w:tcPr>
          <w:p w14:paraId="65A2DFBB" w14:textId="666F2923" w:rsidR="00E01E43" w:rsidRDefault="00E01E43" w:rsidP="00E01E43">
            <w:r>
              <w:t>Mean</w:t>
            </w:r>
          </w:p>
        </w:tc>
        <w:tc>
          <w:tcPr>
            <w:tcW w:w="0" w:type="auto"/>
          </w:tcPr>
          <w:p w14:paraId="346DF85A" w14:textId="43E497C6" w:rsidR="00E01E43" w:rsidRDefault="00E01E43" w:rsidP="00E01E43">
            <w:pPr>
              <w:jc w:val="right"/>
            </w:pPr>
            <w:r w:rsidRPr="00E4716F">
              <w:t>0.1787</w:t>
            </w:r>
          </w:p>
        </w:tc>
        <w:tc>
          <w:tcPr>
            <w:tcW w:w="0" w:type="auto"/>
          </w:tcPr>
          <w:p w14:paraId="79DD725A" w14:textId="339F66D7" w:rsidR="00E01E43" w:rsidRDefault="00E01E43" w:rsidP="00E01E43">
            <w:pPr>
              <w:jc w:val="right"/>
            </w:pPr>
            <w:r w:rsidRPr="00E4716F">
              <w:t>0.1786</w:t>
            </w:r>
          </w:p>
        </w:tc>
        <w:tc>
          <w:tcPr>
            <w:tcW w:w="0" w:type="auto"/>
          </w:tcPr>
          <w:p w14:paraId="3F78E8D9" w14:textId="05390CC4" w:rsidR="00E01E43" w:rsidRDefault="00E01E43" w:rsidP="00E01E43">
            <w:pPr>
              <w:jc w:val="right"/>
            </w:pPr>
            <w:r w:rsidRPr="00E4716F">
              <w:t>0.1783</w:t>
            </w:r>
          </w:p>
        </w:tc>
        <w:tc>
          <w:tcPr>
            <w:tcW w:w="0" w:type="auto"/>
          </w:tcPr>
          <w:p w14:paraId="1C8993F1" w14:textId="78AB79B1" w:rsidR="00E01E43" w:rsidRDefault="00E01E43" w:rsidP="00E01E43">
            <w:pPr>
              <w:jc w:val="right"/>
            </w:pPr>
            <w:r w:rsidRPr="00E4716F">
              <w:t>0.1783</w:t>
            </w:r>
          </w:p>
        </w:tc>
        <w:tc>
          <w:tcPr>
            <w:tcW w:w="0" w:type="auto"/>
          </w:tcPr>
          <w:p w14:paraId="64FD467C" w14:textId="656867DF" w:rsidR="00E01E43" w:rsidRDefault="00E01E43" w:rsidP="00E01E43">
            <w:pPr>
              <w:jc w:val="right"/>
            </w:pPr>
            <w:r w:rsidRPr="00E4716F">
              <w:t>0.1783</w:t>
            </w:r>
          </w:p>
        </w:tc>
        <w:tc>
          <w:tcPr>
            <w:tcW w:w="0" w:type="auto"/>
          </w:tcPr>
          <w:p w14:paraId="6385FD41" w14:textId="7165B77E" w:rsidR="00E01E43" w:rsidRDefault="00E01E43" w:rsidP="00E01E43">
            <w:pPr>
              <w:jc w:val="right"/>
            </w:pPr>
            <w:r w:rsidRPr="00E4716F">
              <w:t>0.2454</w:t>
            </w:r>
          </w:p>
        </w:tc>
      </w:tr>
      <w:tr w:rsidR="00E01E43" w14:paraId="778C1347" w14:textId="77777777" w:rsidTr="00122B21">
        <w:trPr>
          <w:jc w:val="center"/>
        </w:trPr>
        <w:tc>
          <w:tcPr>
            <w:tcW w:w="0" w:type="auto"/>
          </w:tcPr>
          <w:p w14:paraId="213242DF" w14:textId="62C777C9" w:rsidR="00E01E43" w:rsidRDefault="00E01E43" w:rsidP="00E01E43">
            <w:r>
              <w:t>Minimum</w:t>
            </w:r>
          </w:p>
        </w:tc>
        <w:tc>
          <w:tcPr>
            <w:tcW w:w="0" w:type="auto"/>
          </w:tcPr>
          <w:p w14:paraId="203C3BA2" w14:textId="663D42AD" w:rsidR="00E01E43" w:rsidRDefault="00E01E43" w:rsidP="00E01E43">
            <w:pPr>
              <w:jc w:val="right"/>
            </w:pPr>
            <w:r w:rsidRPr="00E4716F">
              <w:t>0.1769</w:t>
            </w:r>
          </w:p>
        </w:tc>
        <w:tc>
          <w:tcPr>
            <w:tcW w:w="0" w:type="auto"/>
          </w:tcPr>
          <w:p w14:paraId="41C8686E" w14:textId="7E33FA91" w:rsidR="00E01E43" w:rsidRDefault="00E01E43" w:rsidP="00E01E43">
            <w:pPr>
              <w:jc w:val="right"/>
            </w:pPr>
            <w:r w:rsidRPr="00E4716F">
              <w:t>0.177</w:t>
            </w:r>
            <w:r>
              <w:t>0</w:t>
            </w:r>
          </w:p>
        </w:tc>
        <w:tc>
          <w:tcPr>
            <w:tcW w:w="0" w:type="auto"/>
          </w:tcPr>
          <w:p w14:paraId="405B0EBD" w14:textId="77A1EF89" w:rsidR="00E01E43" w:rsidRDefault="00E01E43" w:rsidP="00E01E43">
            <w:pPr>
              <w:jc w:val="right"/>
            </w:pPr>
            <w:r w:rsidRPr="00E4716F">
              <w:t>0.1765</w:t>
            </w:r>
          </w:p>
        </w:tc>
        <w:tc>
          <w:tcPr>
            <w:tcW w:w="0" w:type="auto"/>
          </w:tcPr>
          <w:p w14:paraId="00514D25" w14:textId="2B207D72" w:rsidR="00E01E43" w:rsidRDefault="00E01E43" w:rsidP="00E01E43">
            <w:pPr>
              <w:jc w:val="right"/>
            </w:pPr>
            <w:r w:rsidRPr="00E4716F">
              <w:t>0.177</w:t>
            </w:r>
            <w:r>
              <w:t>0</w:t>
            </w:r>
          </w:p>
        </w:tc>
        <w:tc>
          <w:tcPr>
            <w:tcW w:w="0" w:type="auto"/>
          </w:tcPr>
          <w:p w14:paraId="4A0927CF" w14:textId="3E8E825B" w:rsidR="00E01E43" w:rsidRDefault="00E01E43" w:rsidP="00E01E43">
            <w:pPr>
              <w:jc w:val="right"/>
            </w:pPr>
            <w:r w:rsidRPr="00E4716F">
              <w:t>0.1768</w:t>
            </w:r>
          </w:p>
        </w:tc>
        <w:tc>
          <w:tcPr>
            <w:tcW w:w="0" w:type="auto"/>
          </w:tcPr>
          <w:p w14:paraId="5C48FFD9" w14:textId="7C2BC428" w:rsidR="00E01E43" w:rsidRDefault="00E01E43" w:rsidP="00E01E43">
            <w:pPr>
              <w:jc w:val="right"/>
            </w:pPr>
            <w:r w:rsidRPr="00E4716F">
              <w:t>0.2366</w:t>
            </w:r>
          </w:p>
        </w:tc>
      </w:tr>
      <w:tr w:rsidR="00E01E43" w14:paraId="7FA8A43D" w14:textId="77777777" w:rsidTr="00122B21">
        <w:trPr>
          <w:jc w:val="center"/>
        </w:trPr>
        <w:tc>
          <w:tcPr>
            <w:tcW w:w="0" w:type="auto"/>
          </w:tcPr>
          <w:p w14:paraId="53CC76C4" w14:textId="777874EA" w:rsidR="00E01E43" w:rsidRDefault="00E01E43" w:rsidP="00E01E43">
            <w:r>
              <w:t>SD</w:t>
            </w:r>
          </w:p>
        </w:tc>
        <w:tc>
          <w:tcPr>
            <w:tcW w:w="0" w:type="auto"/>
          </w:tcPr>
          <w:p w14:paraId="65F50D4D" w14:textId="36113056" w:rsidR="00E01E43" w:rsidRDefault="00E01E43" w:rsidP="00E01E43">
            <w:pPr>
              <w:jc w:val="right"/>
            </w:pPr>
            <w:r w:rsidRPr="00E4716F">
              <w:t>0.0028</w:t>
            </w:r>
          </w:p>
        </w:tc>
        <w:tc>
          <w:tcPr>
            <w:tcW w:w="0" w:type="auto"/>
          </w:tcPr>
          <w:p w14:paraId="050C237C" w14:textId="4C782C2E" w:rsidR="00E01E43" w:rsidRDefault="00E01E43" w:rsidP="00E01E43">
            <w:pPr>
              <w:jc w:val="right"/>
            </w:pPr>
            <w:r w:rsidRPr="00E4716F">
              <w:t>0.0017</w:t>
            </w:r>
          </w:p>
        </w:tc>
        <w:tc>
          <w:tcPr>
            <w:tcW w:w="0" w:type="auto"/>
          </w:tcPr>
          <w:p w14:paraId="3DB9FDBA" w14:textId="3943D1DA" w:rsidR="00E01E43" w:rsidRDefault="00E01E43" w:rsidP="00E01E43">
            <w:pPr>
              <w:jc w:val="right"/>
            </w:pPr>
            <w:r w:rsidRPr="00E4716F">
              <w:t>0.0019</w:t>
            </w:r>
          </w:p>
        </w:tc>
        <w:tc>
          <w:tcPr>
            <w:tcW w:w="0" w:type="auto"/>
          </w:tcPr>
          <w:p w14:paraId="23478C75" w14:textId="79D67CAC" w:rsidR="00E01E43" w:rsidRDefault="00E01E43" w:rsidP="00E01E43">
            <w:pPr>
              <w:jc w:val="right"/>
            </w:pPr>
            <w:r w:rsidRPr="00E4716F">
              <w:t>0.0011</w:t>
            </w:r>
          </w:p>
        </w:tc>
        <w:tc>
          <w:tcPr>
            <w:tcW w:w="0" w:type="auto"/>
          </w:tcPr>
          <w:p w14:paraId="0AE42DB6" w14:textId="3479C294" w:rsidR="00E01E43" w:rsidRDefault="00E01E43" w:rsidP="00E01E43">
            <w:pPr>
              <w:jc w:val="right"/>
            </w:pPr>
            <w:r w:rsidRPr="00E4716F">
              <w:t>0.0012</w:t>
            </w:r>
          </w:p>
        </w:tc>
        <w:tc>
          <w:tcPr>
            <w:tcW w:w="0" w:type="auto"/>
          </w:tcPr>
          <w:p w14:paraId="6EBA6459" w14:textId="3E2A776A" w:rsidR="00E01E43" w:rsidRDefault="00E01E43" w:rsidP="00E01E43">
            <w:pPr>
              <w:jc w:val="right"/>
            </w:pPr>
            <w:r w:rsidRPr="00E4716F">
              <w:t>0.0054</w:t>
            </w:r>
          </w:p>
        </w:tc>
      </w:tr>
    </w:tbl>
    <w:p w14:paraId="73150ABE" w14:textId="42F64C86" w:rsidR="000A1E9C" w:rsidRDefault="000A1E9C" w:rsidP="000A1E9C">
      <w:pPr>
        <w:jc w:val="center"/>
      </w:pPr>
      <w:r w:rsidRPr="00122B21">
        <w:rPr>
          <w:b/>
          <w:bCs/>
        </w:rPr>
        <w:lastRenderedPageBreak/>
        <w:t>Table 3.</w:t>
      </w:r>
      <w:r>
        <w:t xml:space="preserve"> Evaluation of AVA</w:t>
      </w:r>
      <w:r w:rsidR="00FB3BFE">
        <w:t>s</w:t>
      </w:r>
      <w:r>
        <w:t xml:space="preserve"> and VAE</w:t>
      </w:r>
    </w:p>
    <w:p w14:paraId="0220E921" w14:textId="77777777" w:rsidR="00A40889" w:rsidRDefault="00A40889"/>
    <w:p w14:paraId="7E9DF0ED" w14:textId="7004E41D" w:rsidR="00E01E43" w:rsidRDefault="009118F7" w:rsidP="00E01E43">
      <w:pPr>
        <w:jc w:val="center"/>
      </w:pPr>
      <w:r>
        <w:rPr>
          <w:noProof/>
        </w:rPr>
        <w:drawing>
          <wp:inline distT="0" distB="0" distL="0" distR="0" wp14:anchorId="06B0252C" wp14:editId="510A86B0">
            <wp:extent cx="3209544" cy="1929384"/>
            <wp:effectExtent l="0" t="0" r="0" b="0"/>
            <wp:docPr id="100757443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4431" name="Picture 1"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5AD68BF3" w14:textId="7DE29155" w:rsidR="00A40889" w:rsidRDefault="00A40889" w:rsidP="000A1E9C">
      <w:pPr>
        <w:jc w:val="center"/>
      </w:pPr>
      <w:r w:rsidRPr="00FA7768">
        <w:rPr>
          <w:b/>
          <w:bCs/>
        </w:rPr>
        <w:t>Figure 5.</w:t>
      </w:r>
      <w:r>
        <w:t xml:space="preserve"> Evaluation of AVA</w:t>
      </w:r>
      <w:r w:rsidR="00FB3BFE">
        <w:t>s</w:t>
      </w:r>
      <w:r w:rsidR="00100753">
        <w:t xml:space="preserve"> and VAE</w:t>
      </w:r>
    </w:p>
    <w:p w14:paraId="09F358A2" w14:textId="268F8B63" w:rsidR="00C202F0" w:rsidRDefault="00817612">
      <w:r>
        <w:t>It is concluded from figure 5 that</w:t>
      </w:r>
      <w:r w:rsidR="00B3726F">
        <w:t xml:space="preserve"> the corporation of GAN and </w:t>
      </w:r>
      <w:r w:rsidR="00845083">
        <w:t>VAE which produces AVA in this research results out better encoding and decoding performance of deep generative model</w:t>
      </w:r>
      <w:r w:rsidR="00AD5284">
        <w:t xml:space="preserve"> when RMSE means, standard deviation, and minimum value of all AVA are smaller than the ones of VAE.</w:t>
      </w:r>
      <w:r w:rsidR="008366F8">
        <w:t xml:space="preserve"> Moreover, AVA</w:t>
      </w:r>
      <w:r w:rsidR="00BD5F8D">
        <w:t>5</w:t>
      </w:r>
      <w:r w:rsidR="008366F8">
        <w:t xml:space="preserve"> which </w:t>
      </w:r>
      <w:r w:rsidR="00990A50">
        <w:t>is</w:t>
      </w:r>
      <w:r w:rsidR="008366F8">
        <w:t xml:space="preserve"> full of functions</w:t>
      </w:r>
      <w:r w:rsidR="004A36F8">
        <w:t xml:space="preserve"> including decoder discriminator, decoder leaning, encoder discrimination, and encoder leaning</w:t>
      </w:r>
      <w:r w:rsidR="00990A50">
        <w:t xml:space="preserve"> but</w:t>
      </w:r>
      <w:r w:rsidR="00BD5F8D">
        <w:t>,</w:t>
      </w:r>
      <w:r w:rsidR="00990A50">
        <w:t xml:space="preserve"> it does not produce the best result as expected</w:t>
      </w:r>
      <w:r w:rsidR="003A06CB">
        <w:t xml:space="preserve"> although is a very good AVA, especially, with regard to mean </w:t>
      </w:r>
      <w:r w:rsidR="009F7BD0">
        <w:t>(</w:t>
      </w:r>
      <w:r w:rsidR="009F7BD0" w:rsidRPr="00E4716F">
        <w:t>0.1783</w:t>
      </w:r>
      <w:r w:rsidR="009F7BD0">
        <w:t>),</w:t>
      </w:r>
      <w:r w:rsidR="003A06CB">
        <w:t xml:space="preserve"> minimum </w:t>
      </w:r>
      <w:r w:rsidR="009F7BD0">
        <w:t>value (</w:t>
      </w:r>
      <w:r w:rsidR="009F7BD0" w:rsidRPr="00E4716F">
        <w:t>0.1768</w:t>
      </w:r>
      <w:r w:rsidR="009F7BD0">
        <w:t>), and standard deviation (</w:t>
      </w:r>
      <w:r w:rsidR="009F7BD0" w:rsidRPr="00E4716F">
        <w:t>0.0012</w:t>
      </w:r>
      <w:r w:rsidR="009F7BD0">
        <w:t>)</w:t>
      </w:r>
      <w:r w:rsidR="00BD5F8D">
        <w:t>. The reason may be that it is necessary to test AVA5 with large data.</w:t>
      </w:r>
      <w:r w:rsidR="004A1B9F">
        <w:t xml:space="preserve"> Alternately, </w:t>
      </w:r>
      <w:r w:rsidR="00684731">
        <w:t>in some complex system</w:t>
      </w:r>
      <w:r w:rsidR="00B44408">
        <w:t>s</w:t>
      </w:r>
      <w:r w:rsidR="00684731">
        <w:t>, many constraints can annul mutually or maybe they restrict mutually</w:t>
      </w:r>
      <w:r w:rsidR="00283BC6">
        <w:t xml:space="preserve"> instead of reaching the best result</w:t>
      </w:r>
      <w:r w:rsidR="000D3BFE">
        <w:t xml:space="preserve"> or a perfect balance</w:t>
      </w:r>
      <w:r w:rsidR="00283BC6">
        <w:t>.</w:t>
      </w:r>
      <w:r w:rsidR="00355A62">
        <w:t xml:space="preserve"> However, AVA5 in this research is stable</w:t>
      </w:r>
      <w:r w:rsidR="00A24DC3">
        <w:t>r</w:t>
      </w:r>
      <w:r w:rsidR="00355A62">
        <w:t xml:space="preserve"> </w:t>
      </w:r>
      <w:r w:rsidR="004F4406">
        <w:t>than other ones</w:t>
      </w:r>
      <w:r w:rsidR="00B05A78">
        <w:t xml:space="preserve"> because encoder performance and decoder performance </w:t>
      </w:r>
      <w:r w:rsidR="00504556">
        <w:t>are proportional together</w:t>
      </w:r>
      <w:r w:rsidR="00B2698E">
        <w:t xml:space="preserve">, which means </w:t>
      </w:r>
      <w:r w:rsidR="00696D9C">
        <w:t xml:space="preserve">that </w:t>
      </w:r>
      <w:r w:rsidR="00B2698E">
        <w:t>improvement of encoder is to improve decoder and vice versa.</w:t>
      </w:r>
    </w:p>
    <w:p w14:paraId="029BBF90" w14:textId="77777777" w:rsidR="00FD65AC" w:rsidRDefault="00FD65AC"/>
    <w:p w14:paraId="66102E7B" w14:textId="37B3A3B9" w:rsidR="0002262E" w:rsidRPr="00E43B92" w:rsidRDefault="00E43B92">
      <w:pPr>
        <w:rPr>
          <w:b/>
          <w:bCs/>
          <w:sz w:val="28"/>
          <w:szCs w:val="28"/>
        </w:rPr>
      </w:pPr>
      <w:r w:rsidRPr="00E43B92">
        <w:rPr>
          <w:b/>
          <w:bCs/>
          <w:sz w:val="28"/>
          <w:szCs w:val="28"/>
        </w:rPr>
        <w:t xml:space="preserve">4. </w:t>
      </w:r>
      <w:r w:rsidR="00AA3F96">
        <w:rPr>
          <w:b/>
          <w:bCs/>
          <w:sz w:val="28"/>
          <w:szCs w:val="28"/>
        </w:rPr>
        <w:t>Conclusions</w:t>
      </w:r>
    </w:p>
    <w:p w14:paraId="2476086A" w14:textId="35B31C78" w:rsidR="00E43B92" w:rsidRDefault="00FE7C89">
      <w:r>
        <w:t xml:space="preserve">It is undoubtful that AVA is better than traditional VAE due to </w:t>
      </w:r>
      <w:r w:rsidR="00AD66E0">
        <w:t>the built</w:t>
      </w:r>
      <w:r w:rsidR="00330A72">
        <w:t xml:space="preserve">-in </w:t>
      </w:r>
      <w:r>
        <w:t>discriminator function of GAN</w:t>
      </w:r>
      <w:r w:rsidR="00330A72">
        <w:t xml:space="preserve"> that assesses reliability of data.</w:t>
      </w:r>
      <w:r w:rsidR="00AD66E0">
        <w:t xml:space="preserve"> I think that VAE and GAN are solid models in both theory and practice when their mathematical foundation cannot be changed or transformed but it is still possible to improve them by modifications or combinations as well as apply</w:t>
      </w:r>
      <w:r w:rsidR="00014CB4">
        <w:t>ing</w:t>
      </w:r>
      <w:r w:rsidR="00AD66E0">
        <w:t xml:space="preserve"> them into specific applications where their strong points </w:t>
      </w:r>
      <w:r w:rsidR="009E14CA">
        <w:t>are brought into play.</w:t>
      </w:r>
      <w:r w:rsidR="00474127">
        <w:t xml:space="preserve"> In applications related to raster data like image,</w:t>
      </w:r>
      <w:r w:rsidR="00B74A26">
        <w:t xml:space="preserve"> VAE has a drawback of consuming much memory because probabilistic distribution represents entire image whereas some other deep generative models focus on representing product of many conditional probabilistic distributions for pixels.</w:t>
      </w:r>
      <w:r w:rsidR="005264BB">
        <w:t xml:space="preserve"> </w:t>
      </w:r>
      <w:r w:rsidR="00014CB4">
        <w:t>However</w:t>
      </w:r>
      <w:r w:rsidR="005264BB">
        <w:t xml:space="preserve">, this </w:t>
      </w:r>
      <w:r w:rsidR="00236FE2">
        <w:t xml:space="preserve">pixel </w:t>
      </w:r>
      <w:r w:rsidR="005264BB">
        <w:t xml:space="preserve">approach for modeling pixels by recurrent neural network does not consume less memory but it is significantly useful to fill in or recover smaller </w:t>
      </w:r>
      <w:r w:rsidR="00A550C8">
        <w:t xml:space="preserve">damaged </w:t>
      </w:r>
      <w:r w:rsidR="005264BB">
        <w:t>areas in a bigger image.</w:t>
      </w:r>
      <w:r w:rsidR="00236FE2">
        <w:t xml:space="preserve"> In the future trend, I try to apply the pixel approach into AVA, for instance, </w:t>
      </w:r>
      <w:r w:rsidR="00A1095B">
        <w:t>AVA processes a big image block by block</w:t>
      </w:r>
      <w:r w:rsidR="00943444">
        <w:t xml:space="preserve"> and then, every block is modeled by conditional probability distribution with recurrent neural network as well as </w:t>
      </w:r>
      <w:r w:rsidR="00C1558F">
        <w:t>long short</w:t>
      </w:r>
      <w:r w:rsidR="00121910">
        <w:t>-</w:t>
      </w:r>
      <w:r w:rsidR="00C1558F">
        <w:t>term memory</w:t>
      </w:r>
      <w:r w:rsidR="00121910">
        <w:t xml:space="preserve"> network</w:t>
      </w:r>
      <w:r w:rsidR="00C1558F">
        <w:t>.</w:t>
      </w:r>
    </w:p>
    <w:p w14:paraId="73ADCB85" w14:textId="77777777" w:rsidR="00E43B92" w:rsidRDefault="00E43B92"/>
    <w:p w14:paraId="700C6114" w14:textId="17B3FEEC" w:rsidR="00E43B92" w:rsidRPr="00E43B92" w:rsidRDefault="00E43B92">
      <w:pPr>
        <w:rPr>
          <w:b/>
          <w:bCs/>
          <w:sz w:val="28"/>
          <w:szCs w:val="28"/>
        </w:rPr>
      </w:pPr>
      <w:r w:rsidRPr="00E43B92">
        <w:rPr>
          <w:b/>
          <w:bCs/>
          <w:sz w:val="28"/>
          <w:szCs w:val="28"/>
        </w:rPr>
        <w:t>References</w:t>
      </w:r>
    </w:p>
    <w:p w14:paraId="2C03679D" w14:textId="77777777" w:rsidR="006B395F" w:rsidRDefault="006B395F" w:rsidP="006B395F">
      <w:pPr>
        <w:pStyle w:val="Bibliography"/>
        <w:ind w:left="720" w:hanging="720"/>
        <w:rPr>
          <w:noProof/>
          <w:kern w:val="0"/>
          <w:szCs w:val="24"/>
          <w14:ligatures w14:val="none"/>
        </w:rPr>
      </w:pPr>
      <w:r>
        <w:fldChar w:fldCharType="begin"/>
      </w:r>
      <w:r>
        <w:instrText xml:space="preserve"> BIBLIOGRAPHY  \l 1033 </w:instrText>
      </w:r>
      <w:r>
        <w:fldChar w:fldCharType="separate"/>
      </w:r>
      <w:r>
        <w:rPr>
          <w:noProof/>
        </w:rPr>
        <w:t xml:space="preserve">Ahmad, B., Sun, J., You, Q., Palade, V., &amp; Mao, Z. (2022, January 21). Brain Tumor Classifcation Using a Combination of Variational Autoencoders and Generative Adversarial Networks. </w:t>
      </w:r>
      <w:r>
        <w:rPr>
          <w:i/>
          <w:iCs/>
          <w:noProof/>
        </w:rPr>
        <w:t>biomedicines, 10</w:t>
      </w:r>
      <w:r>
        <w:rPr>
          <w:noProof/>
        </w:rPr>
        <w:t>(2), 1-19. doi:10.3390/biomedicines10020223</w:t>
      </w:r>
    </w:p>
    <w:p w14:paraId="19AAB373" w14:textId="77777777" w:rsidR="006B395F" w:rsidRDefault="006B395F" w:rsidP="006B395F">
      <w:pPr>
        <w:pStyle w:val="Bibliography"/>
        <w:ind w:left="720" w:hanging="720"/>
        <w:rPr>
          <w:noProof/>
        </w:rPr>
      </w:pPr>
      <w:r>
        <w:rPr>
          <w:noProof/>
        </w:rPr>
        <w:t xml:space="preserve">Doersch, C. (2016, January 3). Tutorial on Variational Autoencoders. </w:t>
      </w:r>
      <w:r>
        <w:rPr>
          <w:i/>
          <w:iCs/>
          <w:noProof/>
        </w:rPr>
        <w:t>arXiv preprint</w:t>
      </w:r>
      <w:r>
        <w:rPr>
          <w:noProof/>
        </w:rPr>
        <w:t>. Retrieved from https://arxiv.org/abs/1606.05908</w:t>
      </w:r>
    </w:p>
    <w:p w14:paraId="44B30C35" w14:textId="77777777" w:rsidR="006B395F" w:rsidRDefault="006B395F" w:rsidP="006B395F">
      <w:pPr>
        <w:pStyle w:val="Bibliography"/>
        <w:ind w:left="720" w:hanging="720"/>
        <w:rPr>
          <w:noProof/>
        </w:rPr>
      </w:pPr>
      <w:r>
        <w:rPr>
          <w:noProof/>
        </w:rPr>
        <w:lastRenderedPageBreak/>
        <w:t xml:space="preserve">Larsen, A. B., Sønderby, S. K., Larochelle, H., &amp; Winther, O. (2016). Autoencoding beyond pixels using a learned similarity metric. </w:t>
      </w:r>
      <w:r>
        <w:rPr>
          <w:i/>
          <w:iCs/>
          <w:noProof/>
        </w:rPr>
        <w:t>International conference on machine learning.</w:t>
      </w:r>
      <w:r>
        <w:rPr>
          <w:noProof/>
        </w:rPr>
        <w:t xml:space="preserve"> </w:t>
      </w:r>
      <w:r>
        <w:rPr>
          <w:i/>
          <w:iCs/>
          <w:noProof/>
        </w:rPr>
        <w:t>48</w:t>
      </w:r>
      <w:r>
        <w:rPr>
          <w:noProof/>
        </w:rPr>
        <w:t>, pp. 1558-1566. New York: JMLR. Retrieved from http://proceedings.mlr.press/v48/larsen16.pdf</w:t>
      </w:r>
    </w:p>
    <w:p w14:paraId="23E82765" w14:textId="77777777" w:rsidR="006B395F" w:rsidRDefault="006B395F" w:rsidP="006B395F">
      <w:pPr>
        <w:pStyle w:val="Bibliography"/>
        <w:ind w:left="720" w:hanging="720"/>
        <w:rPr>
          <w:noProof/>
        </w:rPr>
      </w:pPr>
      <w:r>
        <w:rPr>
          <w:noProof/>
        </w:rPr>
        <w:t xml:space="preserve">Mescheder, L., Nowozin, S., &amp; Geiger, A. (2017). Adversarial Variational Bayes: Unifying Variational Autoencoders and Generative Adversarial Networks. </w:t>
      </w:r>
      <w:r>
        <w:rPr>
          <w:i/>
          <w:iCs/>
          <w:noProof/>
        </w:rPr>
        <w:t>Proceedings of the 34 th International Conference on Machine.</w:t>
      </w:r>
      <w:r>
        <w:rPr>
          <w:noProof/>
        </w:rPr>
        <w:t xml:space="preserve"> </w:t>
      </w:r>
      <w:r>
        <w:rPr>
          <w:i/>
          <w:iCs/>
          <w:noProof/>
        </w:rPr>
        <w:t>70</w:t>
      </w:r>
      <w:r>
        <w:rPr>
          <w:noProof/>
        </w:rPr>
        <w:t>, pp. 2391-2400. Sydney: PMLR. Retrieved from http://proceedings.mlr.press/v70/mescheder17a/mescheder17a.pdf</w:t>
      </w:r>
    </w:p>
    <w:p w14:paraId="1C3C14E0" w14:textId="77777777" w:rsidR="006B395F" w:rsidRDefault="006B395F" w:rsidP="006B395F">
      <w:pPr>
        <w:pStyle w:val="Bibliography"/>
        <w:ind w:left="720" w:hanging="720"/>
        <w:rPr>
          <w:noProof/>
        </w:rPr>
      </w:pPr>
      <w:r>
        <w:rPr>
          <w:noProof/>
        </w:rPr>
        <w:t xml:space="preserve">Miolane, N., Poitevin, F., &amp; Li, Y.-T. (2020). Estimation of Orientation and Camera Parameters from Cryo-Electron Microscopy Images with Variational Autoencoders and Generative Adversarial. </w:t>
      </w:r>
      <w:r>
        <w:rPr>
          <w:i/>
          <w:iCs/>
          <w:noProof/>
        </w:rPr>
        <w:t>Proceedings of the IEEE/CVF Conference on Computer Vision and Pattern Recognition Workshops</w:t>
      </w:r>
      <w:r>
        <w:rPr>
          <w:noProof/>
        </w:rPr>
        <w:t xml:space="preserve"> (pp. 970-971). New Orleans: IEEE. Retrieved from http://openaccess.thecvf.com/content_CVPRW_2020/papers/w57/Miolane_Estimation_of_Orientation_and_Camera_Parameters_From_Cryo-Electron_Microscopy_Images_CVPRW_2020_paper.pdf</w:t>
      </w:r>
    </w:p>
    <w:p w14:paraId="47F99E48" w14:textId="77777777" w:rsidR="006B395F" w:rsidRDefault="006B395F" w:rsidP="006B395F">
      <w:pPr>
        <w:pStyle w:val="Bibliography"/>
        <w:ind w:left="720" w:hanging="720"/>
        <w:rPr>
          <w:noProof/>
        </w:rPr>
      </w:pPr>
      <w:r>
        <w:rPr>
          <w:noProof/>
        </w:rPr>
        <w:t xml:space="preserve">Rosca, M., Lakshminarayanan, B., Warde-Farley, D., &amp; Mohamed, S. (2017, October). Variational Approaches for Auto-Encoding Generative Adversarial Networks. </w:t>
      </w:r>
      <w:r>
        <w:rPr>
          <w:i/>
          <w:iCs/>
          <w:noProof/>
        </w:rPr>
        <w:t>arXiv preprint</w:t>
      </w:r>
      <w:r>
        <w:rPr>
          <w:noProof/>
        </w:rPr>
        <w:t>. Retrieved from https://arxiv.org/abs/1706.04987</w:t>
      </w:r>
    </w:p>
    <w:p w14:paraId="0686AAEB" w14:textId="4E39FFE1" w:rsidR="0002262E" w:rsidRDefault="006B395F" w:rsidP="006B395F">
      <w:r>
        <w:fldChar w:fldCharType="end"/>
      </w:r>
    </w:p>
    <w:p w14:paraId="220000BA" w14:textId="77777777" w:rsidR="00E43B92" w:rsidRDefault="00E43B92"/>
    <w:p w14:paraId="77726AD0" w14:textId="77777777" w:rsidR="0002262E" w:rsidRDefault="0002262E"/>
    <w:sectPr w:rsidR="0002262E" w:rsidSect="00EA7BA0">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D0DC9" w14:textId="77777777" w:rsidR="00ED7D62" w:rsidRDefault="00ED7D62" w:rsidP="00E43B92">
      <w:r>
        <w:separator/>
      </w:r>
    </w:p>
  </w:endnote>
  <w:endnote w:type="continuationSeparator" w:id="0">
    <w:p w14:paraId="7F1D3066" w14:textId="77777777" w:rsidR="00ED7D62" w:rsidRDefault="00ED7D62"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3EF05CB9" w:rsidR="00E43B92" w:rsidRDefault="00E43B92">
        <w:pPr>
          <w:pStyle w:val="Footer"/>
          <w:jc w:val="center"/>
        </w:pPr>
        <w:r>
          <w:fldChar w:fldCharType="begin"/>
        </w:r>
        <w:r>
          <w:instrText xml:space="preserve"> PAGE   \* MERGEFORMAT </w:instrText>
        </w:r>
        <w:r>
          <w:fldChar w:fldCharType="separate"/>
        </w:r>
        <w:r w:rsidR="0051293A">
          <w:rPr>
            <w:noProof/>
          </w:rPr>
          <w:t>12</w:t>
        </w:r>
        <w:r>
          <w:rPr>
            <w:noProof/>
          </w:rPr>
          <w:fldChar w:fldCharType="end"/>
        </w:r>
      </w:p>
    </w:sdtContent>
  </w:sdt>
  <w:p w14:paraId="0F7DE904" w14:textId="77777777" w:rsidR="00E43B92" w:rsidRDefault="00E43B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5E5BA" w14:textId="77777777" w:rsidR="00ED7D62" w:rsidRDefault="00ED7D62" w:rsidP="00E43B92">
      <w:r>
        <w:separator/>
      </w:r>
    </w:p>
  </w:footnote>
  <w:footnote w:type="continuationSeparator" w:id="0">
    <w:p w14:paraId="3B585F44" w14:textId="77777777" w:rsidR="00ED7D62" w:rsidRDefault="00ED7D62" w:rsidP="00E43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44A7"/>
    <w:rsid w:val="0000506B"/>
    <w:rsid w:val="00007070"/>
    <w:rsid w:val="000078C1"/>
    <w:rsid w:val="00007B6B"/>
    <w:rsid w:val="0001018C"/>
    <w:rsid w:val="00011455"/>
    <w:rsid w:val="00011EF9"/>
    <w:rsid w:val="0001250E"/>
    <w:rsid w:val="00014CB4"/>
    <w:rsid w:val="0002069B"/>
    <w:rsid w:val="000207CE"/>
    <w:rsid w:val="0002262E"/>
    <w:rsid w:val="000243F2"/>
    <w:rsid w:val="00025DFC"/>
    <w:rsid w:val="00035FBD"/>
    <w:rsid w:val="00040C67"/>
    <w:rsid w:val="00046188"/>
    <w:rsid w:val="00047315"/>
    <w:rsid w:val="00051817"/>
    <w:rsid w:val="000522D8"/>
    <w:rsid w:val="0005512A"/>
    <w:rsid w:val="00057B78"/>
    <w:rsid w:val="00061BC6"/>
    <w:rsid w:val="00065771"/>
    <w:rsid w:val="000674F6"/>
    <w:rsid w:val="00071C5C"/>
    <w:rsid w:val="0007618A"/>
    <w:rsid w:val="0007716A"/>
    <w:rsid w:val="00077C2B"/>
    <w:rsid w:val="0008452F"/>
    <w:rsid w:val="00086BBF"/>
    <w:rsid w:val="00087684"/>
    <w:rsid w:val="000A1E9C"/>
    <w:rsid w:val="000A2CB5"/>
    <w:rsid w:val="000C0B17"/>
    <w:rsid w:val="000C558C"/>
    <w:rsid w:val="000D3BFE"/>
    <w:rsid w:val="000D6EC3"/>
    <w:rsid w:val="000E313A"/>
    <w:rsid w:val="000E67D4"/>
    <w:rsid w:val="000E7D9C"/>
    <w:rsid w:val="00100753"/>
    <w:rsid w:val="00113129"/>
    <w:rsid w:val="001144D4"/>
    <w:rsid w:val="0011496D"/>
    <w:rsid w:val="00121910"/>
    <w:rsid w:val="00122B21"/>
    <w:rsid w:val="00127199"/>
    <w:rsid w:val="00132948"/>
    <w:rsid w:val="00132AB5"/>
    <w:rsid w:val="00145719"/>
    <w:rsid w:val="0015048D"/>
    <w:rsid w:val="00155B59"/>
    <w:rsid w:val="0016272C"/>
    <w:rsid w:val="001668FA"/>
    <w:rsid w:val="001718D1"/>
    <w:rsid w:val="001733D5"/>
    <w:rsid w:val="00173671"/>
    <w:rsid w:val="00175470"/>
    <w:rsid w:val="00180D7C"/>
    <w:rsid w:val="001810D7"/>
    <w:rsid w:val="001919B0"/>
    <w:rsid w:val="0019304F"/>
    <w:rsid w:val="00195793"/>
    <w:rsid w:val="00196186"/>
    <w:rsid w:val="001968AD"/>
    <w:rsid w:val="001A5333"/>
    <w:rsid w:val="001B4476"/>
    <w:rsid w:val="001C14B3"/>
    <w:rsid w:val="001C20E5"/>
    <w:rsid w:val="001C6897"/>
    <w:rsid w:val="001C69B5"/>
    <w:rsid w:val="001D2D9D"/>
    <w:rsid w:val="001D63BF"/>
    <w:rsid w:val="001E311C"/>
    <w:rsid w:val="001F1826"/>
    <w:rsid w:val="001F281B"/>
    <w:rsid w:val="001F5BBC"/>
    <w:rsid w:val="00200001"/>
    <w:rsid w:val="00201F24"/>
    <w:rsid w:val="002020A3"/>
    <w:rsid w:val="00202328"/>
    <w:rsid w:val="0021212E"/>
    <w:rsid w:val="002138DF"/>
    <w:rsid w:val="00213FFF"/>
    <w:rsid w:val="00214CFF"/>
    <w:rsid w:val="00215FAA"/>
    <w:rsid w:val="002206D7"/>
    <w:rsid w:val="0022133D"/>
    <w:rsid w:val="00230DC4"/>
    <w:rsid w:val="00234C62"/>
    <w:rsid w:val="00236FE2"/>
    <w:rsid w:val="0023767B"/>
    <w:rsid w:val="00246565"/>
    <w:rsid w:val="00247324"/>
    <w:rsid w:val="00253551"/>
    <w:rsid w:val="00253741"/>
    <w:rsid w:val="002566A7"/>
    <w:rsid w:val="00256B09"/>
    <w:rsid w:val="0027030A"/>
    <w:rsid w:val="00270552"/>
    <w:rsid w:val="00270AF7"/>
    <w:rsid w:val="0027211F"/>
    <w:rsid w:val="00273A33"/>
    <w:rsid w:val="00283181"/>
    <w:rsid w:val="00283BC6"/>
    <w:rsid w:val="00291052"/>
    <w:rsid w:val="00292BE0"/>
    <w:rsid w:val="00295348"/>
    <w:rsid w:val="002958FD"/>
    <w:rsid w:val="00296A84"/>
    <w:rsid w:val="0029794B"/>
    <w:rsid w:val="002A02EF"/>
    <w:rsid w:val="002A7798"/>
    <w:rsid w:val="002B0480"/>
    <w:rsid w:val="002B430D"/>
    <w:rsid w:val="002C123D"/>
    <w:rsid w:val="002C4668"/>
    <w:rsid w:val="002C4CDE"/>
    <w:rsid w:val="002C5DF1"/>
    <w:rsid w:val="002D0062"/>
    <w:rsid w:val="002D0101"/>
    <w:rsid w:val="002D74EB"/>
    <w:rsid w:val="002E0635"/>
    <w:rsid w:val="002F6C96"/>
    <w:rsid w:val="003009E3"/>
    <w:rsid w:val="003014E3"/>
    <w:rsid w:val="00302C34"/>
    <w:rsid w:val="00304C5A"/>
    <w:rsid w:val="00305B3E"/>
    <w:rsid w:val="003060A2"/>
    <w:rsid w:val="003070E1"/>
    <w:rsid w:val="0031781F"/>
    <w:rsid w:val="00326ACA"/>
    <w:rsid w:val="00330A72"/>
    <w:rsid w:val="00333F48"/>
    <w:rsid w:val="003346C6"/>
    <w:rsid w:val="00346499"/>
    <w:rsid w:val="003464B4"/>
    <w:rsid w:val="00350132"/>
    <w:rsid w:val="00354C16"/>
    <w:rsid w:val="00355A62"/>
    <w:rsid w:val="00370DD6"/>
    <w:rsid w:val="00371EB3"/>
    <w:rsid w:val="00381796"/>
    <w:rsid w:val="00390462"/>
    <w:rsid w:val="003959CF"/>
    <w:rsid w:val="00396020"/>
    <w:rsid w:val="003A06CB"/>
    <w:rsid w:val="003A6557"/>
    <w:rsid w:val="003B094E"/>
    <w:rsid w:val="003B18E9"/>
    <w:rsid w:val="003B22CC"/>
    <w:rsid w:val="003B61DA"/>
    <w:rsid w:val="003C2C6C"/>
    <w:rsid w:val="003C3336"/>
    <w:rsid w:val="003C6C4A"/>
    <w:rsid w:val="003D0AEB"/>
    <w:rsid w:val="003D205B"/>
    <w:rsid w:val="003D21A8"/>
    <w:rsid w:val="003D36D5"/>
    <w:rsid w:val="003E1587"/>
    <w:rsid w:val="003E168E"/>
    <w:rsid w:val="003F02C7"/>
    <w:rsid w:val="003F4624"/>
    <w:rsid w:val="003F6CBD"/>
    <w:rsid w:val="0040317B"/>
    <w:rsid w:val="00413922"/>
    <w:rsid w:val="00413C14"/>
    <w:rsid w:val="00417391"/>
    <w:rsid w:val="00417A45"/>
    <w:rsid w:val="00420DF9"/>
    <w:rsid w:val="00421E5F"/>
    <w:rsid w:val="00430B41"/>
    <w:rsid w:val="00444DFB"/>
    <w:rsid w:val="004534F5"/>
    <w:rsid w:val="0045496E"/>
    <w:rsid w:val="0046234D"/>
    <w:rsid w:val="004628DD"/>
    <w:rsid w:val="004647BD"/>
    <w:rsid w:val="0046559C"/>
    <w:rsid w:val="00474127"/>
    <w:rsid w:val="00481230"/>
    <w:rsid w:val="004817EE"/>
    <w:rsid w:val="00481BE7"/>
    <w:rsid w:val="00483293"/>
    <w:rsid w:val="004845D5"/>
    <w:rsid w:val="00490C1A"/>
    <w:rsid w:val="00496DB5"/>
    <w:rsid w:val="004A1B9F"/>
    <w:rsid w:val="004A2A1E"/>
    <w:rsid w:val="004A2AF9"/>
    <w:rsid w:val="004A36F8"/>
    <w:rsid w:val="004A67AB"/>
    <w:rsid w:val="004B17EE"/>
    <w:rsid w:val="004B509B"/>
    <w:rsid w:val="004C20C8"/>
    <w:rsid w:val="004C49CA"/>
    <w:rsid w:val="004C7B4C"/>
    <w:rsid w:val="004E3797"/>
    <w:rsid w:val="004E3E17"/>
    <w:rsid w:val="004E6087"/>
    <w:rsid w:val="004F290C"/>
    <w:rsid w:val="004F4406"/>
    <w:rsid w:val="004F74CC"/>
    <w:rsid w:val="00504556"/>
    <w:rsid w:val="00511CD0"/>
    <w:rsid w:val="0051293A"/>
    <w:rsid w:val="00514CCF"/>
    <w:rsid w:val="00524468"/>
    <w:rsid w:val="005264BB"/>
    <w:rsid w:val="00527937"/>
    <w:rsid w:val="00530C1E"/>
    <w:rsid w:val="0054116C"/>
    <w:rsid w:val="0054419A"/>
    <w:rsid w:val="005463DC"/>
    <w:rsid w:val="00555D65"/>
    <w:rsid w:val="00561368"/>
    <w:rsid w:val="00562B34"/>
    <w:rsid w:val="00571E4A"/>
    <w:rsid w:val="00572AC7"/>
    <w:rsid w:val="00576B66"/>
    <w:rsid w:val="00581168"/>
    <w:rsid w:val="00585DB6"/>
    <w:rsid w:val="00586A31"/>
    <w:rsid w:val="005921AD"/>
    <w:rsid w:val="0059256B"/>
    <w:rsid w:val="005975A0"/>
    <w:rsid w:val="00597B0C"/>
    <w:rsid w:val="005A39D8"/>
    <w:rsid w:val="005A4327"/>
    <w:rsid w:val="005B0C76"/>
    <w:rsid w:val="005B1458"/>
    <w:rsid w:val="005B269B"/>
    <w:rsid w:val="005B5322"/>
    <w:rsid w:val="005C01AB"/>
    <w:rsid w:val="005C3D4E"/>
    <w:rsid w:val="005D0023"/>
    <w:rsid w:val="005D2363"/>
    <w:rsid w:val="005D504F"/>
    <w:rsid w:val="005D6DD5"/>
    <w:rsid w:val="005E1BA7"/>
    <w:rsid w:val="005E730C"/>
    <w:rsid w:val="005F331B"/>
    <w:rsid w:val="005F5540"/>
    <w:rsid w:val="005F5657"/>
    <w:rsid w:val="005F7A45"/>
    <w:rsid w:val="006018FC"/>
    <w:rsid w:val="00604DE7"/>
    <w:rsid w:val="006064BD"/>
    <w:rsid w:val="0062000C"/>
    <w:rsid w:val="00620524"/>
    <w:rsid w:val="0062335C"/>
    <w:rsid w:val="00632B4D"/>
    <w:rsid w:val="006421D6"/>
    <w:rsid w:val="00642292"/>
    <w:rsid w:val="006453D7"/>
    <w:rsid w:val="00654658"/>
    <w:rsid w:val="0065793D"/>
    <w:rsid w:val="00657A79"/>
    <w:rsid w:val="00664360"/>
    <w:rsid w:val="00665D30"/>
    <w:rsid w:val="00670125"/>
    <w:rsid w:val="00670A99"/>
    <w:rsid w:val="00672F67"/>
    <w:rsid w:val="00684731"/>
    <w:rsid w:val="00690569"/>
    <w:rsid w:val="00692790"/>
    <w:rsid w:val="00693AC3"/>
    <w:rsid w:val="0069404E"/>
    <w:rsid w:val="00696D9C"/>
    <w:rsid w:val="006A1515"/>
    <w:rsid w:val="006A311D"/>
    <w:rsid w:val="006A4ED5"/>
    <w:rsid w:val="006A651B"/>
    <w:rsid w:val="006A70E8"/>
    <w:rsid w:val="006B395F"/>
    <w:rsid w:val="006B6B31"/>
    <w:rsid w:val="006C16B2"/>
    <w:rsid w:val="006C3FA8"/>
    <w:rsid w:val="006D18BD"/>
    <w:rsid w:val="006D6E7E"/>
    <w:rsid w:val="006E20BA"/>
    <w:rsid w:val="006E5232"/>
    <w:rsid w:val="006F048D"/>
    <w:rsid w:val="00702756"/>
    <w:rsid w:val="007043C8"/>
    <w:rsid w:val="00706BF9"/>
    <w:rsid w:val="00716053"/>
    <w:rsid w:val="00737970"/>
    <w:rsid w:val="00746699"/>
    <w:rsid w:val="00750385"/>
    <w:rsid w:val="007525D1"/>
    <w:rsid w:val="0075290B"/>
    <w:rsid w:val="00755CAD"/>
    <w:rsid w:val="00757475"/>
    <w:rsid w:val="00771067"/>
    <w:rsid w:val="00774F22"/>
    <w:rsid w:val="007803D7"/>
    <w:rsid w:val="0078052A"/>
    <w:rsid w:val="00784564"/>
    <w:rsid w:val="007A699E"/>
    <w:rsid w:val="007B1E80"/>
    <w:rsid w:val="007B75B1"/>
    <w:rsid w:val="007C0479"/>
    <w:rsid w:val="007C2E56"/>
    <w:rsid w:val="007C48A7"/>
    <w:rsid w:val="007C728B"/>
    <w:rsid w:val="007D323B"/>
    <w:rsid w:val="007E3486"/>
    <w:rsid w:val="007E5E35"/>
    <w:rsid w:val="007F334E"/>
    <w:rsid w:val="007F3C29"/>
    <w:rsid w:val="00800E40"/>
    <w:rsid w:val="00804E36"/>
    <w:rsid w:val="008057C3"/>
    <w:rsid w:val="00806BA9"/>
    <w:rsid w:val="008151A5"/>
    <w:rsid w:val="00817612"/>
    <w:rsid w:val="00823017"/>
    <w:rsid w:val="00830CE3"/>
    <w:rsid w:val="008343D0"/>
    <w:rsid w:val="00834C7F"/>
    <w:rsid w:val="00834DAC"/>
    <w:rsid w:val="00835B02"/>
    <w:rsid w:val="008366F8"/>
    <w:rsid w:val="008426C1"/>
    <w:rsid w:val="00843462"/>
    <w:rsid w:val="00845083"/>
    <w:rsid w:val="00847664"/>
    <w:rsid w:val="008522BB"/>
    <w:rsid w:val="00861741"/>
    <w:rsid w:val="00864615"/>
    <w:rsid w:val="00864ACF"/>
    <w:rsid w:val="0087015F"/>
    <w:rsid w:val="008710E9"/>
    <w:rsid w:val="008711FF"/>
    <w:rsid w:val="00882A54"/>
    <w:rsid w:val="0088504D"/>
    <w:rsid w:val="00886208"/>
    <w:rsid w:val="0088796F"/>
    <w:rsid w:val="00891B97"/>
    <w:rsid w:val="008B5949"/>
    <w:rsid w:val="008B7BDE"/>
    <w:rsid w:val="008C0F50"/>
    <w:rsid w:val="008C2980"/>
    <w:rsid w:val="008C736A"/>
    <w:rsid w:val="008D4C7F"/>
    <w:rsid w:val="008E1FFC"/>
    <w:rsid w:val="008F076B"/>
    <w:rsid w:val="009021D2"/>
    <w:rsid w:val="0090315B"/>
    <w:rsid w:val="00903BE1"/>
    <w:rsid w:val="00903F49"/>
    <w:rsid w:val="0090504B"/>
    <w:rsid w:val="009118F7"/>
    <w:rsid w:val="009203DD"/>
    <w:rsid w:val="00920CF7"/>
    <w:rsid w:val="009211C0"/>
    <w:rsid w:val="00924C2A"/>
    <w:rsid w:val="00930EC2"/>
    <w:rsid w:val="00935EEF"/>
    <w:rsid w:val="009422C0"/>
    <w:rsid w:val="00943444"/>
    <w:rsid w:val="00952765"/>
    <w:rsid w:val="00955113"/>
    <w:rsid w:val="0096341D"/>
    <w:rsid w:val="00963490"/>
    <w:rsid w:val="00967904"/>
    <w:rsid w:val="00971BFD"/>
    <w:rsid w:val="0097367B"/>
    <w:rsid w:val="00975E61"/>
    <w:rsid w:val="009762BA"/>
    <w:rsid w:val="0098066D"/>
    <w:rsid w:val="0098135E"/>
    <w:rsid w:val="0098185E"/>
    <w:rsid w:val="00984195"/>
    <w:rsid w:val="0098702C"/>
    <w:rsid w:val="0099050D"/>
    <w:rsid w:val="00990A50"/>
    <w:rsid w:val="00994F70"/>
    <w:rsid w:val="00995EBF"/>
    <w:rsid w:val="0099605A"/>
    <w:rsid w:val="0099663A"/>
    <w:rsid w:val="00996B1C"/>
    <w:rsid w:val="00997F9F"/>
    <w:rsid w:val="009A3BFE"/>
    <w:rsid w:val="009A40BF"/>
    <w:rsid w:val="009A62C6"/>
    <w:rsid w:val="009B038C"/>
    <w:rsid w:val="009B69D7"/>
    <w:rsid w:val="009C4D14"/>
    <w:rsid w:val="009C6019"/>
    <w:rsid w:val="009C6808"/>
    <w:rsid w:val="009C748D"/>
    <w:rsid w:val="009C7D83"/>
    <w:rsid w:val="009D144C"/>
    <w:rsid w:val="009E0541"/>
    <w:rsid w:val="009E14CA"/>
    <w:rsid w:val="009E349E"/>
    <w:rsid w:val="009E4DB5"/>
    <w:rsid w:val="009F09A3"/>
    <w:rsid w:val="009F3E14"/>
    <w:rsid w:val="009F52AD"/>
    <w:rsid w:val="009F7BD0"/>
    <w:rsid w:val="00A02F8E"/>
    <w:rsid w:val="00A033E2"/>
    <w:rsid w:val="00A05423"/>
    <w:rsid w:val="00A06968"/>
    <w:rsid w:val="00A0708B"/>
    <w:rsid w:val="00A1095B"/>
    <w:rsid w:val="00A11D84"/>
    <w:rsid w:val="00A13269"/>
    <w:rsid w:val="00A1400D"/>
    <w:rsid w:val="00A22BAE"/>
    <w:rsid w:val="00A22EAD"/>
    <w:rsid w:val="00A24DC3"/>
    <w:rsid w:val="00A27539"/>
    <w:rsid w:val="00A37FB2"/>
    <w:rsid w:val="00A40889"/>
    <w:rsid w:val="00A41237"/>
    <w:rsid w:val="00A440C9"/>
    <w:rsid w:val="00A476A0"/>
    <w:rsid w:val="00A529D6"/>
    <w:rsid w:val="00A550C8"/>
    <w:rsid w:val="00A57C08"/>
    <w:rsid w:val="00A63D80"/>
    <w:rsid w:val="00A718CD"/>
    <w:rsid w:val="00A719F3"/>
    <w:rsid w:val="00A76233"/>
    <w:rsid w:val="00A85B5E"/>
    <w:rsid w:val="00A8744D"/>
    <w:rsid w:val="00A92A2A"/>
    <w:rsid w:val="00A9434A"/>
    <w:rsid w:val="00AA102D"/>
    <w:rsid w:val="00AA3F96"/>
    <w:rsid w:val="00AA565A"/>
    <w:rsid w:val="00AC00AF"/>
    <w:rsid w:val="00AD2873"/>
    <w:rsid w:val="00AD5232"/>
    <w:rsid w:val="00AD5284"/>
    <w:rsid w:val="00AD66E0"/>
    <w:rsid w:val="00AD672D"/>
    <w:rsid w:val="00AE220E"/>
    <w:rsid w:val="00AE2A6E"/>
    <w:rsid w:val="00AF1942"/>
    <w:rsid w:val="00AF2B0E"/>
    <w:rsid w:val="00AF72BC"/>
    <w:rsid w:val="00AF791A"/>
    <w:rsid w:val="00B036DA"/>
    <w:rsid w:val="00B05A78"/>
    <w:rsid w:val="00B12A56"/>
    <w:rsid w:val="00B140AA"/>
    <w:rsid w:val="00B14E18"/>
    <w:rsid w:val="00B160C9"/>
    <w:rsid w:val="00B20354"/>
    <w:rsid w:val="00B2299F"/>
    <w:rsid w:val="00B2698E"/>
    <w:rsid w:val="00B305A3"/>
    <w:rsid w:val="00B343CD"/>
    <w:rsid w:val="00B36847"/>
    <w:rsid w:val="00B3726F"/>
    <w:rsid w:val="00B41E80"/>
    <w:rsid w:val="00B44408"/>
    <w:rsid w:val="00B624B4"/>
    <w:rsid w:val="00B624BC"/>
    <w:rsid w:val="00B64EE8"/>
    <w:rsid w:val="00B6573D"/>
    <w:rsid w:val="00B71D82"/>
    <w:rsid w:val="00B74A26"/>
    <w:rsid w:val="00B7590E"/>
    <w:rsid w:val="00B75A22"/>
    <w:rsid w:val="00B75BC3"/>
    <w:rsid w:val="00B81E0C"/>
    <w:rsid w:val="00B84328"/>
    <w:rsid w:val="00B8652A"/>
    <w:rsid w:val="00B92E19"/>
    <w:rsid w:val="00B92F14"/>
    <w:rsid w:val="00B94CDB"/>
    <w:rsid w:val="00B954AC"/>
    <w:rsid w:val="00BA0C37"/>
    <w:rsid w:val="00BA3DEE"/>
    <w:rsid w:val="00BB3C61"/>
    <w:rsid w:val="00BB4D92"/>
    <w:rsid w:val="00BC202D"/>
    <w:rsid w:val="00BD0F16"/>
    <w:rsid w:val="00BD309B"/>
    <w:rsid w:val="00BD5F8D"/>
    <w:rsid w:val="00BE0F5F"/>
    <w:rsid w:val="00BE31ED"/>
    <w:rsid w:val="00BF4A2C"/>
    <w:rsid w:val="00C1437F"/>
    <w:rsid w:val="00C1558F"/>
    <w:rsid w:val="00C202F0"/>
    <w:rsid w:val="00C228FB"/>
    <w:rsid w:val="00C24621"/>
    <w:rsid w:val="00C30408"/>
    <w:rsid w:val="00C30B06"/>
    <w:rsid w:val="00C3547F"/>
    <w:rsid w:val="00C37BDA"/>
    <w:rsid w:val="00C56AD5"/>
    <w:rsid w:val="00C576B3"/>
    <w:rsid w:val="00C61B17"/>
    <w:rsid w:val="00C6770B"/>
    <w:rsid w:val="00C67839"/>
    <w:rsid w:val="00C75C01"/>
    <w:rsid w:val="00C94494"/>
    <w:rsid w:val="00C95783"/>
    <w:rsid w:val="00C957E8"/>
    <w:rsid w:val="00C96732"/>
    <w:rsid w:val="00CA7429"/>
    <w:rsid w:val="00CB37B4"/>
    <w:rsid w:val="00CB7D19"/>
    <w:rsid w:val="00CC3907"/>
    <w:rsid w:val="00CC5EAC"/>
    <w:rsid w:val="00CC70D3"/>
    <w:rsid w:val="00CC720F"/>
    <w:rsid w:val="00CD4F37"/>
    <w:rsid w:val="00CE343E"/>
    <w:rsid w:val="00CE3A9E"/>
    <w:rsid w:val="00D039B1"/>
    <w:rsid w:val="00D05ED2"/>
    <w:rsid w:val="00D13586"/>
    <w:rsid w:val="00D14349"/>
    <w:rsid w:val="00D14DCA"/>
    <w:rsid w:val="00D16865"/>
    <w:rsid w:val="00D207D8"/>
    <w:rsid w:val="00D243DE"/>
    <w:rsid w:val="00D249E3"/>
    <w:rsid w:val="00D258B7"/>
    <w:rsid w:val="00D25C8A"/>
    <w:rsid w:val="00D2787C"/>
    <w:rsid w:val="00D34A7B"/>
    <w:rsid w:val="00D34CF9"/>
    <w:rsid w:val="00D351F7"/>
    <w:rsid w:val="00D47412"/>
    <w:rsid w:val="00D47589"/>
    <w:rsid w:val="00D52B9C"/>
    <w:rsid w:val="00D53A0C"/>
    <w:rsid w:val="00D561F7"/>
    <w:rsid w:val="00D57DA6"/>
    <w:rsid w:val="00D62D7D"/>
    <w:rsid w:val="00D63496"/>
    <w:rsid w:val="00D6544F"/>
    <w:rsid w:val="00D75FD4"/>
    <w:rsid w:val="00D82AEF"/>
    <w:rsid w:val="00D86ECD"/>
    <w:rsid w:val="00D87CAE"/>
    <w:rsid w:val="00D90993"/>
    <w:rsid w:val="00D93436"/>
    <w:rsid w:val="00D944F3"/>
    <w:rsid w:val="00DA1103"/>
    <w:rsid w:val="00DA1D6B"/>
    <w:rsid w:val="00DA316D"/>
    <w:rsid w:val="00DA423C"/>
    <w:rsid w:val="00DA6834"/>
    <w:rsid w:val="00DB0547"/>
    <w:rsid w:val="00DB2101"/>
    <w:rsid w:val="00DB6A59"/>
    <w:rsid w:val="00DB6BC7"/>
    <w:rsid w:val="00DC717E"/>
    <w:rsid w:val="00DC71CA"/>
    <w:rsid w:val="00DC7608"/>
    <w:rsid w:val="00DE1F35"/>
    <w:rsid w:val="00DE3AAA"/>
    <w:rsid w:val="00DE5EAD"/>
    <w:rsid w:val="00DF460F"/>
    <w:rsid w:val="00DF707E"/>
    <w:rsid w:val="00E01E43"/>
    <w:rsid w:val="00E02CD1"/>
    <w:rsid w:val="00E11039"/>
    <w:rsid w:val="00E11681"/>
    <w:rsid w:val="00E11C57"/>
    <w:rsid w:val="00E12704"/>
    <w:rsid w:val="00E13CAF"/>
    <w:rsid w:val="00E160B3"/>
    <w:rsid w:val="00E1695F"/>
    <w:rsid w:val="00E207C6"/>
    <w:rsid w:val="00E300E7"/>
    <w:rsid w:val="00E3288E"/>
    <w:rsid w:val="00E3539E"/>
    <w:rsid w:val="00E37A53"/>
    <w:rsid w:val="00E43B92"/>
    <w:rsid w:val="00E44A5C"/>
    <w:rsid w:val="00E50B56"/>
    <w:rsid w:val="00E56248"/>
    <w:rsid w:val="00E6447A"/>
    <w:rsid w:val="00E66497"/>
    <w:rsid w:val="00E66F89"/>
    <w:rsid w:val="00E6758D"/>
    <w:rsid w:val="00E70E33"/>
    <w:rsid w:val="00E75196"/>
    <w:rsid w:val="00E75927"/>
    <w:rsid w:val="00E86D14"/>
    <w:rsid w:val="00E915BB"/>
    <w:rsid w:val="00E9423C"/>
    <w:rsid w:val="00E95CB9"/>
    <w:rsid w:val="00E95EBB"/>
    <w:rsid w:val="00EA3419"/>
    <w:rsid w:val="00EA5A95"/>
    <w:rsid w:val="00EA7BA0"/>
    <w:rsid w:val="00EB0B27"/>
    <w:rsid w:val="00EB18D4"/>
    <w:rsid w:val="00EB7812"/>
    <w:rsid w:val="00EB7DA0"/>
    <w:rsid w:val="00EC2843"/>
    <w:rsid w:val="00EC3FA4"/>
    <w:rsid w:val="00EC45DE"/>
    <w:rsid w:val="00ED53F5"/>
    <w:rsid w:val="00ED7D62"/>
    <w:rsid w:val="00ED7FAD"/>
    <w:rsid w:val="00EE4846"/>
    <w:rsid w:val="00EE4E6F"/>
    <w:rsid w:val="00F01B28"/>
    <w:rsid w:val="00F0243D"/>
    <w:rsid w:val="00F02CF3"/>
    <w:rsid w:val="00F11318"/>
    <w:rsid w:val="00F11584"/>
    <w:rsid w:val="00F20D0F"/>
    <w:rsid w:val="00F20ED4"/>
    <w:rsid w:val="00F33958"/>
    <w:rsid w:val="00F358A1"/>
    <w:rsid w:val="00F36AAA"/>
    <w:rsid w:val="00F44423"/>
    <w:rsid w:val="00F47C15"/>
    <w:rsid w:val="00F514BD"/>
    <w:rsid w:val="00F51C4F"/>
    <w:rsid w:val="00F561F8"/>
    <w:rsid w:val="00F60893"/>
    <w:rsid w:val="00F65712"/>
    <w:rsid w:val="00F72D9B"/>
    <w:rsid w:val="00F735F1"/>
    <w:rsid w:val="00F75002"/>
    <w:rsid w:val="00F82744"/>
    <w:rsid w:val="00F84210"/>
    <w:rsid w:val="00F86FD9"/>
    <w:rsid w:val="00F94454"/>
    <w:rsid w:val="00F9580C"/>
    <w:rsid w:val="00F9641C"/>
    <w:rsid w:val="00FA006B"/>
    <w:rsid w:val="00FA010E"/>
    <w:rsid w:val="00FA2B72"/>
    <w:rsid w:val="00FA7768"/>
    <w:rsid w:val="00FB3BFE"/>
    <w:rsid w:val="00FB5AC9"/>
    <w:rsid w:val="00FC14D8"/>
    <w:rsid w:val="00FC3063"/>
    <w:rsid w:val="00FD0EFE"/>
    <w:rsid w:val="00FD33FB"/>
    <w:rsid w:val="00FD4673"/>
    <w:rsid w:val="00FD65AC"/>
    <w:rsid w:val="00FE01D0"/>
    <w:rsid w:val="00FE0526"/>
    <w:rsid w:val="00FE6970"/>
    <w:rsid w:val="00FE7C89"/>
    <w:rsid w:val="00FF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customStyle="1" w:styleId="fontstyle01">
    <w:name w:val="fontstyle01"/>
    <w:basedOn w:val="DefaultParagraphFont"/>
    <w:rsid w:val="00804E36"/>
    <w:rPr>
      <w:rFonts w:ascii="CMBX12" w:hAnsi="CMBX12" w:hint="default"/>
      <w:b/>
      <w:bCs/>
      <w:i w:val="0"/>
      <w:iCs w:val="0"/>
      <w:color w:val="000000"/>
      <w:sz w:val="30"/>
      <w:szCs w:val="30"/>
    </w:rPr>
  </w:style>
  <w:style w:type="character" w:styleId="PlaceholderText">
    <w:name w:val="Placeholder Text"/>
    <w:basedOn w:val="DefaultParagraphFont"/>
    <w:uiPriority w:val="99"/>
    <w:semiHidden/>
    <w:rsid w:val="0027030A"/>
    <w:rPr>
      <w:color w:val="808080"/>
    </w:rPr>
  </w:style>
  <w:style w:type="table" w:styleId="TableGrid">
    <w:name w:val="Table Grid"/>
    <w:basedOn w:val="TableNormal"/>
    <w:uiPriority w:val="59"/>
    <w:rsid w:val="001A5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B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8680">
      <w:bodyDiv w:val="1"/>
      <w:marLeft w:val="0"/>
      <w:marRight w:val="0"/>
      <w:marTop w:val="0"/>
      <w:marBottom w:val="0"/>
      <w:divBdr>
        <w:top w:val="none" w:sz="0" w:space="0" w:color="auto"/>
        <w:left w:val="none" w:sz="0" w:space="0" w:color="auto"/>
        <w:bottom w:val="none" w:sz="0" w:space="0" w:color="auto"/>
        <w:right w:val="none" w:sz="0" w:space="0" w:color="auto"/>
      </w:divBdr>
    </w:div>
    <w:div w:id="224536707">
      <w:bodyDiv w:val="1"/>
      <w:marLeft w:val="0"/>
      <w:marRight w:val="0"/>
      <w:marTop w:val="0"/>
      <w:marBottom w:val="0"/>
      <w:divBdr>
        <w:top w:val="none" w:sz="0" w:space="0" w:color="auto"/>
        <w:left w:val="none" w:sz="0" w:space="0" w:color="auto"/>
        <w:bottom w:val="none" w:sz="0" w:space="0" w:color="auto"/>
        <w:right w:val="none" w:sz="0" w:space="0" w:color="auto"/>
      </w:divBdr>
    </w:div>
    <w:div w:id="256331844">
      <w:bodyDiv w:val="1"/>
      <w:marLeft w:val="0"/>
      <w:marRight w:val="0"/>
      <w:marTop w:val="0"/>
      <w:marBottom w:val="0"/>
      <w:divBdr>
        <w:top w:val="none" w:sz="0" w:space="0" w:color="auto"/>
        <w:left w:val="none" w:sz="0" w:space="0" w:color="auto"/>
        <w:bottom w:val="none" w:sz="0" w:space="0" w:color="auto"/>
        <w:right w:val="none" w:sz="0" w:space="0" w:color="auto"/>
      </w:divBdr>
    </w:div>
    <w:div w:id="384450272">
      <w:bodyDiv w:val="1"/>
      <w:marLeft w:val="0"/>
      <w:marRight w:val="0"/>
      <w:marTop w:val="0"/>
      <w:marBottom w:val="0"/>
      <w:divBdr>
        <w:top w:val="none" w:sz="0" w:space="0" w:color="auto"/>
        <w:left w:val="none" w:sz="0" w:space="0" w:color="auto"/>
        <w:bottom w:val="none" w:sz="0" w:space="0" w:color="auto"/>
        <w:right w:val="none" w:sz="0" w:space="0" w:color="auto"/>
      </w:divBdr>
    </w:div>
    <w:div w:id="426930710">
      <w:bodyDiv w:val="1"/>
      <w:marLeft w:val="0"/>
      <w:marRight w:val="0"/>
      <w:marTop w:val="0"/>
      <w:marBottom w:val="0"/>
      <w:divBdr>
        <w:top w:val="none" w:sz="0" w:space="0" w:color="auto"/>
        <w:left w:val="none" w:sz="0" w:space="0" w:color="auto"/>
        <w:bottom w:val="none" w:sz="0" w:space="0" w:color="auto"/>
        <w:right w:val="none" w:sz="0" w:space="0" w:color="auto"/>
      </w:divBdr>
    </w:div>
    <w:div w:id="429662942">
      <w:bodyDiv w:val="1"/>
      <w:marLeft w:val="0"/>
      <w:marRight w:val="0"/>
      <w:marTop w:val="0"/>
      <w:marBottom w:val="0"/>
      <w:divBdr>
        <w:top w:val="none" w:sz="0" w:space="0" w:color="auto"/>
        <w:left w:val="none" w:sz="0" w:space="0" w:color="auto"/>
        <w:bottom w:val="none" w:sz="0" w:space="0" w:color="auto"/>
        <w:right w:val="none" w:sz="0" w:space="0" w:color="auto"/>
      </w:divBdr>
    </w:div>
    <w:div w:id="464591459">
      <w:bodyDiv w:val="1"/>
      <w:marLeft w:val="0"/>
      <w:marRight w:val="0"/>
      <w:marTop w:val="0"/>
      <w:marBottom w:val="0"/>
      <w:divBdr>
        <w:top w:val="none" w:sz="0" w:space="0" w:color="auto"/>
        <w:left w:val="none" w:sz="0" w:space="0" w:color="auto"/>
        <w:bottom w:val="none" w:sz="0" w:space="0" w:color="auto"/>
        <w:right w:val="none" w:sz="0" w:space="0" w:color="auto"/>
      </w:divBdr>
    </w:div>
    <w:div w:id="520818252">
      <w:bodyDiv w:val="1"/>
      <w:marLeft w:val="0"/>
      <w:marRight w:val="0"/>
      <w:marTop w:val="0"/>
      <w:marBottom w:val="0"/>
      <w:divBdr>
        <w:top w:val="none" w:sz="0" w:space="0" w:color="auto"/>
        <w:left w:val="none" w:sz="0" w:space="0" w:color="auto"/>
        <w:bottom w:val="none" w:sz="0" w:space="0" w:color="auto"/>
        <w:right w:val="none" w:sz="0" w:space="0" w:color="auto"/>
      </w:divBdr>
    </w:div>
    <w:div w:id="548762458">
      <w:bodyDiv w:val="1"/>
      <w:marLeft w:val="0"/>
      <w:marRight w:val="0"/>
      <w:marTop w:val="0"/>
      <w:marBottom w:val="0"/>
      <w:divBdr>
        <w:top w:val="none" w:sz="0" w:space="0" w:color="auto"/>
        <w:left w:val="none" w:sz="0" w:space="0" w:color="auto"/>
        <w:bottom w:val="none" w:sz="0" w:space="0" w:color="auto"/>
        <w:right w:val="none" w:sz="0" w:space="0" w:color="auto"/>
      </w:divBdr>
    </w:div>
    <w:div w:id="593048916">
      <w:bodyDiv w:val="1"/>
      <w:marLeft w:val="0"/>
      <w:marRight w:val="0"/>
      <w:marTop w:val="0"/>
      <w:marBottom w:val="0"/>
      <w:divBdr>
        <w:top w:val="none" w:sz="0" w:space="0" w:color="auto"/>
        <w:left w:val="none" w:sz="0" w:space="0" w:color="auto"/>
        <w:bottom w:val="none" w:sz="0" w:space="0" w:color="auto"/>
        <w:right w:val="none" w:sz="0" w:space="0" w:color="auto"/>
      </w:divBdr>
    </w:div>
    <w:div w:id="605772513">
      <w:bodyDiv w:val="1"/>
      <w:marLeft w:val="0"/>
      <w:marRight w:val="0"/>
      <w:marTop w:val="0"/>
      <w:marBottom w:val="0"/>
      <w:divBdr>
        <w:top w:val="none" w:sz="0" w:space="0" w:color="auto"/>
        <w:left w:val="none" w:sz="0" w:space="0" w:color="auto"/>
        <w:bottom w:val="none" w:sz="0" w:space="0" w:color="auto"/>
        <w:right w:val="none" w:sz="0" w:space="0" w:color="auto"/>
      </w:divBdr>
    </w:div>
    <w:div w:id="731076808">
      <w:bodyDiv w:val="1"/>
      <w:marLeft w:val="0"/>
      <w:marRight w:val="0"/>
      <w:marTop w:val="0"/>
      <w:marBottom w:val="0"/>
      <w:divBdr>
        <w:top w:val="none" w:sz="0" w:space="0" w:color="auto"/>
        <w:left w:val="none" w:sz="0" w:space="0" w:color="auto"/>
        <w:bottom w:val="none" w:sz="0" w:space="0" w:color="auto"/>
        <w:right w:val="none" w:sz="0" w:space="0" w:color="auto"/>
      </w:divBdr>
    </w:div>
    <w:div w:id="756707240">
      <w:bodyDiv w:val="1"/>
      <w:marLeft w:val="0"/>
      <w:marRight w:val="0"/>
      <w:marTop w:val="0"/>
      <w:marBottom w:val="0"/>
      <w:divBdr>
        <w:top w:val="none" w:sz="0" w:space="0" w:color="auto"/>
        <w:left w:val="none" w:sz="0" w:space="0" w:color="auto"/>
        <w:bottom w:val="none" w:sz="0" w:space="0" w:color="auto"/>
        <w:right w:val="none" w:sz="0" w:space="0" w:color="auto"/>
      </w:divBdr>
    </w:div>
    <w:div w:id="831214995">
      <w:bodyDiv w:val="1"/>
      <w:marLeft w:val="0"/>
      <w:marRight w:val="0"/>
      <w:marTop w:val="0"/>
      <w:marBottom w:val="0"/>
      <w:divBdr>
        <w:top w:val="none" w:sz="0" w:space="0" w:color="auto"/>
        <w:left w:val="none" w:sz="0" w:space="0" w:color="auto"/>
        <w:bottom w:val="none" w:sz="0" w:space="0" w:color="auto"/>
        <w:right w:val="none" w:sz="0" w:space="0" w:color="auto"/>
      </w:divBdr>
    </w:div>
    <w:div w:id="850410873">
      <w:bodyDiv w:val="1"/>
      <w:marLeft w:val="0"/>
      <w:marRight w:val="0"/>
      <w:marTop w:val="0"/>
      <w:marBottom w:val="0"/>
      <w:divBdr>
        <w:top w:val="none" w:sz="0" w:space="0" w:color="auto"/>
        <w:left w:val="none" w:sz="0" w:space="0" w:color="auto"/>
        <w:bottom w:val="none" w:sz="0" w:space="0" w:color="auto"/>
        <w:right w:val="none" w:sz="0" w:space="0" w:color="auto"/>
      </w:divBdr>
    </w:div>
    <w:div w:id="877401253">
      <w:bodyDiv w:val="1"/>
      <w:marLeft w:val="0"/>
      <w:marRight w:val="0"/>
      <w:marTop w:val="0"/>
      <w:marBottom w:val="0"/>
      <w:divBdr>
        <w:top w:val="none" w:sz="0" w:space="0" w:color="auto"/>
        <w:left w:val="none" w:sz="0" w:space="0" w:color="auto"/>
        <w:bottom w:val="none" w:sz="0" w:space="0" w:color="auto"/>
        <w:right w:val="none" w:sz="0" w:space="0" w:color="auto"/>
      </w:divBdr>
    </w:div>
    <w:div w:id="900091210">
      <w:bodyDiv w:val="1"/>
      <w:marLeft w:val="0"/>
      <w:marRight w:val="0"/>
      <w:marTop w:val="0"/>
      <w:marBottom w:val="0"/>
      <w:divBdr>
        <w:top w:val="none" w:sz="0" w:space="0" w:color="auto"/>
        <w:left w:val="none" w:sz="0" w:space="0" w:color="auto"/>
        <w:bottom w:val="none" w:sz="0" w:space="0" w:color="auto"/>
        <w:right w:val="none" w:sz="0" w:space="0" w:color="auto"/>
      </w:divBdr>
    </w:div>
    <w:div w:id="963191875">
      <w:bodyDiv w:val="1"/>
      <w:marLeft w:val="0"/>
      <w:marRight w:val="0"/>
      <w:marTop w:val="0"/>
      <w:marBottom w:val="0"/>
      <w:divBdr>
        <w:top w:val="none" w:sz="0" w:space="0" w:color="auto"/>
        <w:left w:val="none" w:sz="0" w:space="0" w:color="auto"/>
        <w:bottom w:val="none" w:sz="0" w:space="0" w:color="auto"/>
        <w:right w:val="none" w:sz="0" w:space="0" w:color="auto"/>
      </w:divBdr>
    </w:div>
    <w:div w:id="1076324397">
      <w:bodyDiv w:val="1"/>
      <w:marLeft w:val="0"/>
      <w:marRight w:val="0"/>
      <w:marTop w:val="0"/>
      <w:marBottom w:val="0"/>
      <w:divBdr>
        <w:top w:val="none" w:sz="0" w:space="0" w:color="auto"/>
        <w:left w:val="none" w:sz="0" w:space="0" w:color="auto"/>
        <w:bottom w:val="none" w:sz="0" w:space="0" w:color="auto"/>
        <w:right w:val="none" w:sz="0" w:space="0" w:color="auto"/>
      </w:divBdr>
    </w:div>
    <w:div w:id="1085416144">
      <w:bodyDiv w:val="1"/>
      <w:marLeft w:val="0"/>
      <w:marRight w:val="0"/>
      <w:marTop w:val="0"/>
      <w:marBottom w:val="0"/>
      <w:divBdr>
        <w:top w:val="none" w:sz="0" w:space="0" w:color="auto"/>
        <w:left w:val="none" w:sz="0" w:space="0" w:color="auto"/>
        <w:bottom w:val="none" w:sz="0" w:space="0" w:color="auto"/>
        <w:right w:val="none" w:sz="0" w:space="0" w:color="auto"/>
      </w:divBdr>
    </w:div>
    <w:div w:id="1133212238">
      <w:bodyDiv w:val="1"/>
      <w:marLeft w:val="0"/>
      <w:marRight w:val="0"/>
      <w:marTop w:val="0"/>
      <w:marBottom w:val="0"/>
      <w:divBdr>
        <w:top w:val="none" w:sz="0" w:space="0" w:color="auto"/>
        <w:left w:val="none" w:sz="0" w:space="0" w:color="auto"/>
        <w:bottom w:val="none" w:sz="0" w:space="0" w:color="auto"/>
        <w:right w:val="none" w:sz="0" w:space="0" w:color="auto"/>
      </w:divBdr>
    </w:div>
    <w:div w:id="1168211691">
      <w:bodyDiv w:val="1"/>
      <w:marLeft w:val="0"/>
      <w:marRight w:val="0"/>
      <w:marTop w:val="0"/>
      <w:marBottom w:val="0"/>
      <w:divBdr>
        <w:top w:val="none" w:sz="0" w:space="0" w:color="auto"/>
        <w:left w:val="none" w:sz="0" w:space="0" w:color="auto"/>
        <w:bottom w:val="none" w:sz="0" w:space="0" w:color="auto"/>
        <w:right w:val="none" w:sz="0" w:space="0" w:color="auto"/>
      </w:divBdr>
    </w:div>
    <w:div w:id="1204749313">
      <w:bodyDiv w:val="1"/>
      <w:marLeft w:val="0"/>
      <w:marRight w:val="0"/>
      <w:marTop w:val="0"/>
      <w:marBottom w:val="0"/>
      <w:divBdr>
        <w:top w:val="none" w:sz="0" w:space="0" w:color="auto"/>
        <w:left w:val="none" w:sz="0" w:space="0" w:color="auto"/>
        <w:bottom w:val="none" w:sz="0" w:space="0" w:color="auto"/>
        <w:right w:val="none" w:sz="0" w:space="0" w:color="auto"/>
      </w:divBdr>
    </w:div>
    <w:div w:id="1212503412">
      <w:bodyDiv w:val="1"/>
      <w:marLeft w:val="0"/>
      <w:marRight w:val="0"/>
      <w:marTop w:val="0"/>
      <w:marBottom w:val="0"/>
      <w:divBdr>
        <w:top w:val="none" w:sz="0" w:space="0" w:color="auto"/>
        <w:left w:val="none" w:sz="0" w:space="0" w:color="auto"/>
        <w:bottom w:val="none" w:sz="0" w:space="0" w:color="auto"/>
        <w:right w:val="none" w:sz="0" w:space="0" w:color="auto"/>
      </w:divBdr>
    </w:div>
    <w:div w:id="1314218320">
      <w:bodyDiv w:val="1"/>
      <w:marLeft w:val="0"/>
      <w:marRight w:val="0"/>
      <w:marTop w:val="0"/>
      <w:marBottom w:val="0"/>
      <w:divBdr>
        <w:top w:val="none" w:sz="0" w:space="0" w:color="auto"/>
        <w:left w:val="none" w:sz="0" w:space="0" w:color="auto"/>
        <w:bottom w:val="none" w:sz="0" w:space="0" w:color="auto"/>
        <w:right w:val="none" w:sz="0" w:space="0" w:color="auto"/>
      </w:divBdr>
    </w:div>
    <w:div w:id="1489437707">
      <w:bodyDiv w:val="1"/>
      <w:marLeft w:val="0"/>
      <w:marRight w:val="0"/>
      <w:marTop w:val="0"/>
      <w:marBottom w:val="0"/>
      <w:divBdr>
        <w:top w:val="none" w:sz="0" w:space="0" w:color="auto"/>
        <w:left w:val="none" w:sz="0" w:space="0" w:color="auto"/>
        <w:bottom w:val="none" w:sz="0" w:space="0" w:color="auto"/>
        <w:right w:val="none" w:sz="0" w:space="0" w:color="auto"/>
      </w:divBdr>
    </w:div>
    <w:div w:id="1593779170">
      <w:bodyDiv w:val="1"/>
      <w:marLeft w:val="0"/>
      <w:marRight w:val="0"/>
      <w:marTop w:val="0"/>
      <w:marBottom w:val="0"/>
      <w:divBdr>
        <w:top w:val="none" w:sz="0" w:space="0" w:color="auto"/>
        <w:left w:val="none" w:sz="0" w:space="0" w:color="auto"/>
        <w:bottom w:val="none" w:sz="0" w:space="0" w:color="auto"/>
        <w:right w:val="none" w:sz="0" w:space="0" w:color="auto"/>
      </w:divBdr>
    </w:div>
    <w:div w:id="1669626775">
      <w:bodyDiv w:val="1"/>
      <w:marLeft w:val="0"/>
      <w:marRight w:val="0"/>
      <w:marTop w:val="0"/>
      <w:marBottom w:val="0"/>
      <w:divBdr>
        <w:top w:val="none" w:sz="0" w:space="0" w:color="auto"/>
        <w:left w:val="none" w:sz="0" w:space="0" w:color="auto"/>
        <w:bottom w:val="none" w:sz="0" w:space="0" w:color="auto"/>
        <w:right w:val="none" w:sz="0" w:space="0" w:color="auto"/>
      </w:divBdr>
    </w:div>
    <w:div w:id="1780905346">
      <w:bodyDiv w:val="1"/>
      <w:marLeft w:val="0"/>
      <w:marRight w:val="0"/>
      <w:marTop w:val="0"/>
      <w:marBottom w:val="0"/>
      <w:divBdr>
        <w:top w:val="none" w:sz="0" w:space="0" w:color="auto"/>
        <w:left w:val="none" w:sz="0" w:space="0" w:color="auto"/>
        <w:bottom w:val="none" w:sz="0" w:space="0" w:color="auto"/>
        <w:right w:val="none" w:sz="0" w:space="0" w:color="auto"/>
      </w:divBdr>
    </w:div>
    <w:div w:id="1803226706">
      <w:bodyDiv w:val="1"/>
      <w:marLeft w:val="0"/>
      <w:marRight w:val="0"/>
      <w:marTop w:val="0"/>
      <w:marBottom w:val="0"/>
      <w:divBdr>
        <w:top w:val="none" w:sz="0" w:space="0" w:color="auto"/>
        <w:left w:val="none" w:sz="0" w:space="0" w:color="auto"/>
        <w:bottom w:val="none" w:sz="0" w:space="0" w:color="auto"/>
        <w:right w:val="none" w:sz="0" w:space="0" w:color="auto"/>
      </w:divBdr>
    </w:div>
    <w:div w:id="2008746675">
      <w:bodyDiv w:val="1"/>
      <w:marLeft w:val="0"/>
      <w:marRight w:val="0"/>
      <w:marTop w:val="0"/>
      <w:marBottom w:val="0"/>
      <w:divBdr>
        <w:top w:val="none" w:sz="0" w:space="0" w:color="auto"/>
        <w:left w:val="none" w:sz="0" w:space="0" w:color="auto"/>
        <w:bottom w:val="none" w:sz="0" w:space="0" w:color="auto"/>
        <w:right w:val="none" w:sz="0" w:space="0" w:color="auto"/>
      </w:divBdr>
    </w:div>
    <w:div w:id="2093693132">
      <w:bodyDiv w:val="1"/>
      <w:marLeft w:val="0"/>
      <w:marRight w:val="0"/>
      <w:marTop w:val="0"/>
      <w:marBottom w:val="0"/>
      <w:divBdr>
        <w:top w:val="none" w:sz="0" w:space="0" w:color="auto"/>
        <w:left w:val="none" w:sz="0" w:space="0" w:color="auto"/>
        <w:bottom w:val="none" w:sz="0" w:space="0" w:color="auto"/>
        <w:right w:val="none" w:sz="0" w:space="0" w:color="auto"/>
      </w:divBdr>
    </w:div>
    <w:div w:id="21282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Ros17VAEGAN</b:Tag>
    <b:SourceType>JournalArticle</b:SourceType>
    <b:Guid>{7D883198-08DC-45A4-AE6B-E9E48B5637A8}</b:Guid>
    <b:Title>Variational Approaches for Auto-Encoding Generative Adversarial Networks</b:Title>
    <b:Year>2017</b:Year>
    <b:Publisher>arXiv</b:Publisher>
    <b:JournalName>arXiv preprint</b:JournalName>
    <b:Month>October</b:Month>
    <b:StandardNumber>arXiv:1706.04987</b:StandardNumber>
    <b:URL>https://arxiv.org/abs/1706.04987</b:URL>
    <b:Author>
      <b:Author>
        <b:NameList>
          <b:Person>
            <b:Last>Rosca</b:Last>
            <b:First>Mihaela</b:First>
          </b:Person>
          <b:Person>
            <b:Last>Lakshminarayanan</b:Last>
            <b:First>Balaji</b:First>
          </b:Person>
          <b:Person>
            <b:Last>Warde-Farley</b:Last>
            <b:First>David</b:First>
          </b:Person>
          <b:Person>
            <b:Last>Mohamed</b:Last>
            <b:First>Shakir</b:First>
          </b:Person>
        </b:NameList>
      </b:Author>
    </b:Author>
    <b:RefOrder>3</b:RefOrder>
  </b:Source>
  <b:Source>
    <b:Tag>Ahm22VAEGAN</b:Tag>
    <b:SourceType>JournalArticle</b:SourceType>
    <b:Guid>{68609EDC-AA30-48D2-9913-72E5C8A20E55}</b:Guid>
    <b:Title>Brain Tumor Classifcation Using a Combination of Variational Autoencoders and Generative Adversarial Networks</b:Title>
    <b:JournalName>biomedicines</b:JournalName>
    <b:Year>2022</b:Year>
    <b:Pages>1-19</b:Pages>
    <b:Month>January</b:Month>
    <b:Day>21</b:Day>
    <b:Publisher>MDPI</b:Publisher>
    <b:Volume>10</b:Volume>
    <b:Issue>2</b:Issue>
    <b:URL>https://www.mdpi.com/2227-9059/10/2/223</b:URL>
    <b:DOI>10.3390/biomedicines10020223</b:DOI>
    <b:Author>
      <b:Author>
        <b:NameList>
          <b:Person>
            <b:Last>Ahmad</b:Last>
            <b:First>Bilal</b:First>
          </b:Person>
          <b:Person>
            <b:Last>Sun</b:Last>
            <b:First>Jun</b:First>
          </b:Person>
          <b:Person>
            <b:Last>You</b:Last>
            <b:First>Qi</b:First>
          </b:Person>
          <b:Person>
            <b:Last>Palade</b:Last>
            <b:First>Vasile</b:First>
          </b:Person>
          <b:Person>
            <b:Last>Mao</b:Last>
            <b:First>Zhongjie</b:First>
          </b:Person>
        </b:NameList>
      </b:Author>
    </b:Author>
    <b:RefOrder>4</b:RefOrder>
  </b:Source>
  <b:Source>
    <b:Tag>Lar16GANVAE</b:Tag>
    <b:SourceType>ConferenceProceedings</b:SourceType>
    <b:Guid>{D57250BF-6A69-488E-9138-A23F6F4EE7DE}</b:Guid>
    <b:Title>Autoencoding beyond pixels using a learned similarity metric</b:Title>
    <b:Year>2016</b:Year>
    <b:URL>http://proceedings.mlr.press/v48/larsen16.pdf</b:URL>
    <b:City>New York</b:City>
    <b:Pages>1558-1566</b:Pages>
    <b:Publisher>JMLR</b:Publisher>
    <b:Volume>48</b:Volume>
    <b:Author>
      <b:Author>
        <b:NameList>
          <b:Person>
            <b:Last>Larsen</b:Last>
            <b:Middle>Boesen Lindbo</b:Middle>
            <b:First>Anders</b:First>
          </b:Person>
          <b:Person>
            <b:Last>Sønderby</b:Last>
            <b:Middle>Kaae</b:Middle>
            <b:First>Søren</b:First>
          </b:Person>
          <b:Person>
            <b:Last>Larochelle</b:Last>
            <b:First>Hugo</b:First>
          </b:Person>
          <b:Person>
            <b:Last>Winther</b:Last>
            <b:First>Ole</b:First>
          </b:Person>
        </b:NameList>
      </b:Author>
    </b:Author>
    <b:ConferenceName>International conference on machine learning</b:ConferenceName>
    <b:RefOrder>1</b:RefOrder>
  </b:Source>
  <b:Source>
    <b:Tag>Mes17VAEGAN</b:Tag>
    <b:SourceType>ConferenceProceedings</b:SourceType>
    <b:Guid>{3ABA462F-A390-44C6-B1EE-198CC640C22F}</b:Guid>
    <b:Title>Adversarial Variational Bayes: Unifying Variational Autoencoders and Generative Adversarial Networks</b:Title>
    <b:Year>2017</b:Year>
    <b:Author>
      <b:Author>
        <b:NameList>
          <b:Person>
            <b:Last>Mescheder</b:Last>
            <b:First>Lars</b:First>
          </b:Person>
          <b:Person>
            <b:Last>Nowozin</b:Last>
            <b:First>Sebastian</b:First>
          </b:Person>
          <b:Person>
            <b:Last>Geiger</b:Last>
            <b:First>Andreas</b:First>
          </b:Person>
        </b:NameList>
      </b:Author>
    </b:Author>
    <b:City>Sydney</b:City>
    <b:Publisher>PMLR</b:Publisher>
    <b:Volume>70</b:Volume>
    <b:ConferenceName>Proceedings of the 34 th International Conference on Machine</b:ConferenceName>
    <b:Pages>2391-2400</b:Pages>
    <b:URL>http://proceedings.mlr.press/v70/mescheder17a/mescheder17a.pdf</b:URL>
    <b:RefOrder>2</b:RefOrder>
  </b:Source>
  <b:Source>
    <b:Tag>Mio20VAEGAN</b:Tag>
    <b:SourceType>ConferenceProceedings</b:SourceType>
    <b:Guid>{389C0F8C-D4D8-4E88-BD27-25F480468CCE}</b:Guid>
    <b:Title>Estimation of Orientation and Camera Parameters from Cryo-Electron Microscopy Images with Variational Autoencoders and Generative Adversarial</b:Title>
    <b:Pages>970-971</b:Pages>
    <b:Year>2020</b:Year>
    <b:ConferenceName>Proceedings of the IEEE/CVF Conference on Computer Vision and Pattern Recognition Workshops</b:ConferenceName>
    <b:City>New Orleans</b:City>
    <b:Publisher>IEEE</b:Publisher>
    <b:URL>http://openaccess.thecvf.com/content_CVPRW_2020/papers/w57/Miolane_Estimation_of_Orientation_and_Camera_Parameters_From_Cryo-Electron_Microscopy_Images_CVPRW_2020_paper.pdf</b:URL>
    <b:Author>
      <b:Author>
        <b:NameList>
          <b:Person>
            <b:Last>Miolane</b:Last>
            <b:First>Nina</b:First>
          </b:Person>
          <b:Person>
            <b:Last>Poitevin</b:Last>
            <b:First>Frederic</b:First>
          </b:Person>
          <b:Person>
            <b:Last>Li</b:Last>
            <b:First>Yee-Ting</b:First>
          </b:Person>
        </b:NameList>
      </b:Author>
    </b:Author>
    <b:RefOrder>5</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6</b:RefOrder>
  </b:Source>
</b:Sources>
</file>

<file path=customXml/itemProps1.xml><?xml version="1.0" encoding="utf-8"?>
<ds:datastoreItem xmlns:ds="http://schemas.openxmlformats.org/officeDocument/2006/customXml" ds:itemID="{9D748399-2707-414A-B403-C1B0E6D5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12</Pages>
  <Words>4615</Words>
  <Characters>26306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620</cp:revision>
  <dcterms:created xsi:type="dcterms:W3CDTF">2023-05-29T10:09:00Z</dcterms:created>
  <dcterms:modified xsi:type="dcterms:W3CDTF">2023-11-24T04:43:00Z</dcterms:modified>
</cp:coreProperties>
</file>