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62F" w:rsidRPr="00F202B7" w:rsidRDefault="00F202B7" w:rsidP="00F202B7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F202B7">
        <w:rPr>
          <w:b/>
          <w:sz w:val="32"/>
          <w:szCs w:val="32"/>
        </w:rPr>
        <w:t xml:space="preserve">MVAE – An incorporation of </w:t>
      </w:r>
      <w:proofErr w:type="spellStart"/>
      <w:r w:rsidRPr="00F202B7">
        <w:rPr>
          <w:b/>
          <w:sz w:val="32"/>
          <w:szCs w:val="32"/>
        </w:rPr>
        <w:t>Variational</w:t>
      </w:r>
      <w:proofErr w:type="spellEnd"/>
      <w:r w:rsidRPr="00F202B7">
        <w:rPr>
          <w:b/>
          <w:sz w:val="32"/>
          <w:szCs w:val="32"/>
        </w:rPr>
        <w:t xml:space="preserve"> </w:t>
      </w:r>
      <w:proofErr w:type="spellStart"/>
      <w:r w:rsidRPr="00F202B7">
        <w:rPr>
          <w:b/>
          <w:sz w:val="32"/>
          <w:szCs w:val="32"/>
        </w:rPr>
        <w:t>Autoencoders</w:t>
      </w:r>
      <w:proofErr w:type="spellEnd"/>
      <w:r w:rsidRPr="00F202B7">
        <w:rPr>
          <w:b/>
          <w:sz w:val="32"/>
          <w:szCs w:val="32"/>
        </w:rPr>
        <w:t xml:space="preserve"> and probabilistic mixture model</w:t>
      </w:r>
    </w:p>
    <w:p w:rsidR="00F202B7" w:rsidRDefault="00F202B7"/>
    <w:p w:rsidR="00F202B7" w:rsidRDefault="00F202B7" w:rsidP="00F202B7">
      <w:pPr>
        <w:jc w:val="center"/>
      </w:pPr>
      <w:r>
        <w:t>Loc Nguyen</w:t>
      </w:r>
    </w:p>
    <w:p w:rsidR="00F202B7" w:rsidRDefault="00F202B7" w:rsidP="00F202B7">
      <w:pPr>
        <w:jc w:val="center"/>
      </w:pPr>
      <w:r>
        <w:t>Loc Nguyen’s Academic Network</w:t>
      </w:r>
    </w:p>
    <w:p w:rsidR="00F202B7" w:rsidRDefault="00F202B7" w:rsidP="00F202B7">
      <w:pPr>
        <w:jc w:val="center"/>
      </w:pPr>
      <w:r>
        <w:t xml:space="preserve">Email: </w:t>
      </w:r>
      <w:r w:rsidRPr="00F202B7">
        <w:t>ng_phloc@yahoo.com</w:t>
      </w:r>
    </w:p>
    <w:p w:rsidR="00F202B7" w:rsidRDefault="00F202B7" w:rsidP="00F202B7">
      <w:pPr>
        <w:jc w:val="center"/>
      </w:pPr>
      <w:r>
        <w:t xml:space="preserve">Homepage: </w:t>
      </w:r>
      <w:r w:rsidRPr="00F202B7">
        <w:t>www.locnguyen.net</w:t>
      </w:r>
    </w:p>
    <w:p w:rsidR="00F202B7" w:rsidRDefault="00F202B7"/>
    <w:p w:rsidR="00F202B7" w:rsidRPr="00F202B7" w:rsidRDefault="00F202B7">
      <w:pPr>
        <w:rPr>
          <w:b/>
          <w:sz w:val="28"/>
          <w:szCs w:val="28"/>
        </w:rPr>
      </w:pPr>
      <w:r w:rsidRPr="00F202B7">
        <w:rPr>
          <w:b/>
          <w:sz w:val="28"/>
          <w:szCs w:val="28"/>
        </w:rPr>
        <w:t>Abstract</w:t>
      </w:r>
    </w:p>
    <w:p w:rsidR="00F202B7" w:rsidRDefault="00F202B7"/>
    <w:p w:rsidR="00F202B7" w:rsidRDefault="00F202B7"/>
    <w:p w:rsidR="00F202B7" w:rsidRPr="00F202B7" w:rsidRDefault="00F202B7">
      <w:pPr>
        <w:rPr>
          <w:b/>
          <w:sz w:val="28"/>
          <w:szCs w:val="28"/>
        </w:rPr>
      </w:pPr>
      <w:r w:rsidRPr="00F202B7">
        <w:rPr>
          <w:b/>
          <w:sz w:val="28"/>
          <w:szCs w:val="28"/>
        </w:rPr>
        <w:t>1. Introduction</w:t>
      </w:r>
    </w:p>
    <w:p w:rsidR="00F202B7" w:rsidRDefault="00F202B7"/>
    <w:p w:rsidR="00F202B7" w:rsidRDefault="00F202B7"/>
    <w:p w:rsidR="00F202B7" w:rsidRPr="00F202B7" w:rsidRDefault="00F202B7">
      <w:pPr>
        <w:rPr>
          <w:b/>
          <w:sz w:val="28"/>
          <w:szCs w:val="28"/>
        </w:rPr>
      </w:pPr>
      <w:r w:rsidRPr="00F202B7">
        <w:rPr>
          <w:b/>
          <w:sz w:val="28"/>
          <w:szCs w:val="28"/>
        </w:rPr>
        <w:t xml:space="preserve">2. </w:t>
      </w:r>
      <w:proofErr w:type="spellStart"/>
      <w:r w:rsidRPr="00F202B7">
        <w:rPr>
          <w:b/>
          <w:sz w:val="28"/>
          <w:szCs w:val="28"/>
        </w:rPr>
        <w:t>Variational</w:t>
      </w:r>
      <w:proofErr w:type="spellEnd"/>
      <w:r w:rsidRPr="00F202B7">
        <w:rPr>
          <w:b/>
          <w:sz w:val="28"/>
          <w:szCs w:val="28"/>
        </w:rPr>
        <w:t xml:space="preserve"> </w:t>
      </w:r>
      <w:proofErr w:type="spellStart"/>
      <w:r w:rsidRPr="00F202B7">
        <w:rPr>
          <w:b/>
          <w:sz w:val="28"/>
          <w:szCs w:val="28"/>
        </w:rPr>
        <w:t>Autoencoders</w:t>
      </w:r>
      <w:proofErr w:type="spellEnd"/>
      <w:r w:rsidRPr="00F202B7">
        <w:rPr>
          <w:b/>
          <w:sz w:val="28"/>
          <w:szCs w:val="28"/>
        </w:rPr>
        <w:t xml:space="preserve"> and mixture model</w:t>
      </w:r>
    </w:p>
    <w:p w:rsidR="00F202B7" w:rsidRDefault="00F202B7"/>
    <w:p w:rsidR="00F202B7" w:rsidRDefault="00F202B7"/>
    <w:p w:rsidR="00F202B7" w:rsidRPr="00F202B7" w:rsidRDefault="00F202B7">
      <w:pPr>
        <w:rPr>
          <w:b/>
          <w:sz w:val="28"/>
          <w:szCs w:val="28"/>
        </w:rPr>
      </w:pPr>
      <w:r w:rsidRPr="00F202B7">
        <w:rPr>
          <w:b/>
          <w:sz w:val="28"/>
          <w:szCs w:val="28"/>
        </w:rPr>
        <w:t>3. Experimental results and discussions</w:t>
      </w:r>
    </w:p>
    <w:p w:rsidR="00F202B7" w:rsidRDefault="00F202B7"/>
    <w:p w:rsidR="00F202B7" w:rsidRDefault="00F202B7"/>
    <w:p w:rsidR="00F202B7" w:rsidRPr="00F202B7" w:rsidRDefault="00F202B7">
      <w:pPr>
        <w:rPr>
          <w:b/>
          <w:sz w:val="28"/>
          <w:szCs w:val="28"/>
        </w:rPr>
      </w:pPr>
      <w:r w:rsidRPr="00F202B7">
        <w:rPr>
          <w:b/>
          <w:sz w:val="28"/>
          <w:szCs w:val="28"/>
        </w:rPr>
        <w:t>4. Conclusions</w:t>
      </w:r>
    </w:p>
    <w:p w:rsidR="00F202B7" w:rsidRDefault="00F202B7"/>
    <w:p w:rsidR="00F202B7" w:rsidRDefault="00F202B7"/>
    <w:p w:rsidR="00F202B7" w:rsidRPr="00F202B7" w:rsidRDefault="00F202B7">
      <w:pPr>
        <w:rPr>
          <w:b/>
          <w:sz w:val="28"/>
          <w:szCs w:val="28"/>
        </w:rPr>
      </w:pPr>
      <w:r w:rsidRPr="00F202B7">
        <w:rPr>
          <w:b/>
          <w:sz w:val="28"/>
          <w:szCs w:val="28"/>
        </w:rPr>
        <w:t>References</w:t>
      </w:r>
    </w:p>
    <w:p w:rsidR="00F202B7" w:rsidRDefault="00F202B7"/>
    <w:p w:rsidR="00F202B7" w:rsidRDefault="00F202B7"/>
    <w:sectPr w:rsidR="00F202B7" w:rsidSect="00F202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2B7"/>
    <w:rsid w:val="00255EE9"/>
    <w:rsid w:val="00DA362F"/>
    <w:rsid w:val="00F2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732D"/>
  <w15:chartTrackingRefBased/>
  <w15:docId w15:val="{7A37E522-C726-4A7E-8ADA-01DF062D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EE9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2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0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2024-03-28T10:46:00Z</dcterms:created>
  <dcterms:modified xsi:type="dcterms:W3CDTF">2024-03-28T10:55:00Z</dcterms:modified>
</cp:coreProperties>
</file>