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3B8" w:rsidRPr="006A189D" w:rsidRDefault="00C00C2B" w:rsidP="006A189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Complex Diagnostic</w:t>
      </w:r>
      <w:r w:rsidR="004E6E81">
        <w:rPr>
          <w:b/>
          <w:sz w:val="32"/>
          <w:szCs w:val="32"/>
        </w:rPr>
        <w:t xml:space="preserve"> Bayesian N</w:t>
      </w:r>
      <w:r w:rsidR="006A189D" w:rsidRPr="006A189D">
        <w:rPr>
          <w:b/>
          <w:sz w:val="32"/>
          <w:szCs w:val="32"/>
        </w:rPr>
        <w:t>etwork</w:t>
      </w:r>
    </w:p>
    <w:p w:rsidR="006A189D" w:rsidRDefault="006A189D"/>
    <w:p w:rsidR="004E6E81" w:rsidRDefault="004E6E81" w:rsidP="004E6E81">
      <w:pPr>
        <w:jc w:val="center"/>
      </w:pPr>
      <w:r>
        <w:t>Loc Nguyen</w:t>
      </w:r>
    </w:p>
    <w:p w:rsidR="004E6E81" w:rsidRDefault="004E6E81" w:rsidP="004E6E81">
      <w:pPr>
        <w:jc w:val="center"/>
      </w:pPr>
      <w:r>
        <w:t xml:space="preserve">Sunflower Soft Company, </w:t>
      </w:r>
      <w:proofErr w:type="gramStart"/>
      <w:r>
        <w:t>An</w:t>
      </w:r>
      <w:proofErr w:type="gramEnd"/>
      <w:r>
        <w:t xml:space="preserve"> </w:t>
      </w:r>
      <w:proofErr w:type="spellStart"/>
      <w:r>
        <w:t>Giang</w:t>
      </w:r>
      <w:proofErr w:type="spellEnd"/>
      <w:r>
        <w:t>, Vietnam</w:t>
      </w:r>
    </w:p>
    <w:p w:rsidR="004E6E81" w:rsidRDefault="004E6E81"/>
    <w:p w:rsidR="006A189D" w:rsidRPr="006A189D" w:rsidRDefault="006A189D">
      <w:pPr>
        <w:rPr>
          <w:b/>
        </w:rPr>
      </w:pPr>
      <w:r w:rsidRPr="006A189D">
        <w:rPr>
          <w:b/>
        </w:rPr>
        <w:t>Abstract</w:t>
      </w:r>
    </w:p>
    <w:p w:rsidR="009F43AD" w:rsidRDefault="009F43AD"/>
    <w:p w:rsidR="006A189D" w:rsidRDefault="009E7BF9">
      <w:r w:rsidRPr="009E7BF9">
        <w:rPr>
          <w:b/>
        </w:rPr>
        <w:t>Keyword</w:t>
      </w:r>
      <w:r w:rsidR="006A189D" w:rsidRPr="009E7BF9">
        <w:rPr>
          <w:b/>
        </w:rPr>
        <w:t>s</w:t>
      </w:r>
      <w:r w:rsidR="006A189D" w:rsidRPr="009E7BF9">
        <w:t>:</w:t>
      </w:r>
      <w:r w:rsidR="006A189D">
        <w:t xml:space="preserve"> </w:t>
      </w:r>
      <w:r w:rsidR="001037CE">
        <w:t>diagnostic</w:t>
      </w:r>
      <w:r>
        <w:t xml:space="preserve"> relationship, Bayesian network</w:t>
      </w:r>
    </w:p>
    <w:p w:rsidR="00C00C2B" w:rsidRDefault="00C00C2B"/>
    <w:p w:rsidR="009A008C" w:rsidRPr="009A008C" w:rsidRDefault="009A008C">
      <m:oMathPara>
        <m:oMath>
          <m:r>
            <w:rPr>
              <w:rFonts w:ascii="Cambria Math" w:hAnsi="Cambria Math"/>
            </w:rPr>
            <m:t>D=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</m:oMath>
      </m:oMathPara>
    </w:p>
    <w:p w:rsidR="009A008C" w:rsidRDefault="009A008C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</m:nary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if</m:t>
                    </m:r>
                    <m:r>
                      <w:rPr>
                        <w:rFonts w:ascii="Cambria Math" w:hAnsi="Cambria Math"/>
                      </w:rPr>
                      <m:t xml:space="preserve"> Y=1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</m:nary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if</m:t>
                    </m:r>
                    <m:r>
                      <w:rPr>
                        <w:rFonts w:ascii="Cambria Math" w:hAnsi="Cambria Math"/>
                      </w:rPr>
                      <m:t xml:space="preserve"> Y=0</m:t>
                    </m:r>
                  </m:e>
                </m:mr>
              </m:m>
            </m:e>
          </m:d>
        </m:oMath>
      </m:oMathPara>
    </w:p>
    <w:p w:rsidR="009A008C" w:rsidRDefault="009A008C"/>
    <w:p w:rsidR="007F7ABD" w:rsidRPr="00A6616C" w:rsidRDefault="009A008C" w:rsidP="007F7ABD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,D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Ω</m:t>
                  </m:r>
                  <m:r>
                    <w:rPr>
                      <w:rFonts w:ascii="Cambria Math" w:hAnsi="Cambria Math"/>
                      <w:szCs w:val="26"/>
                    </w:rPr>
                    <m:t>,Y,D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\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6"/>
                    </w:rPr>
                    <m:t>,D</m:t>
                  </m:r>
                </m:e>
              </m:d>
            </m:sub>
            <m:sup/>
            <m:e>
              <m:r>
                <w:rPr>
                  <w:rFonts w:ascii="Cambria Math" w:hAnsi="Cambria Math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Ω</m:t>
                  </m:r>
                  <m:r>
                    <w:rPr>
                      <w:rFonts w:ascii="Cambria Math" w:hAnsi="Cambria Math"/>
                      <w:szCs w:val="26"/>
                    </w:rPr>
                    <m:t>,Y,D</m:t>
                  </m:r>
                </m:e>
              </m:d>
            </m:e>
          </m:nary>
          <m:r>
            <w:rPr>
              <w:rFonts w:ascii="Cambria Math" w:hAnsi="Cambria Math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</m:sSup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Ω: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d>
        </m:oMath>
      </m:oMathPara>
    </w:p>
    <w:p w:rsidR="007F7ABD" w:rsidRPr="00C8238A" w:rsidRDefault="007F7ABD" w:rsidP="007F7ABD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1-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Ω: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d>
        </m:oMath>
      </m:oMathPara>
    </w:p>
    <w:p w:rsidR="009A008C" w:rsidRPr="00A92D85" w:rsidRDefault="009A008C" w:rsidP="009A008C">
      <w:pPr>
        <w:rPr>
          <w:szCs w:val="26"/>
        </w:rPr>
      </w:pPr>
    </w:p>
    <w:p w:rsidR="009A008C" w:rsidRDefault="009A008C"/>
    <w:p w:rsidR="00413BB3" w:rsidRPr="00413BB3" w:rsidRDefault="00A61A33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nary>
        </m:oMath>
      </m:oMathPara>
    </w:p>
    <w:p w:rsidR="00413BB3" w:rsidRPr="00413BB3" w:rsidRDefault="00413BB3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</m:t>
              </m:r>
            </m:sub>
            <m:sup/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nary>
        </m:oMath>
      </m:oMathPara>
    </w:p>
    <w:p w:rsidR="00413BB3" w:rsidRPr="00413BB3" w:rsidRDefault="00413BB3">
      <m:oMathPara>
        <m:oMathParaPr>
          <m:jc m:val="left"/>
        </m:oMathParaPr>
        <m:oMath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Y=1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Y=1</m:t>
                  </m:r>
                </m:e>
              </m:d>
            </m:e>
          </m:nary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Y=0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Y=0</m:t>
                  </m:r>
                </m:e>
              </m:d>
            </m:e>
          </m:nary>
        </m:oMath>
      </m:oMathPara>
    </w:p>
    <w:p w:rsidR="00C00C2B" w:rsidRPr="00E32051" w:rsidRDefault="00413BB3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i∈K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Y=1</m:t>
                      </m:r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i∈L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Y=0</m:t>
                      </m:r>
                    </m:e>
                  </m:d>
                </m:e>
              </m:nary>
            </m:e>
          </m:d>
        </m:oMath>
      </m:oMathPara>
    </w:p>
    <w:p w:rsidR="007701D1" w:rsidRPr="00E32051" w:rsidRDefault="007701D1" w:rsidP="007701D1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Ω</m:t>
              </m:r>
              <m:r>
                <w:rPr>
                  <w:rFonts w:ascii="Cambria Math" w:hAnsi="Cambria Math"/>
                  <w:szCs w:val="26"/>
                </w:rPr>
                <m:t>,D</m:t>
              </m:r>
            </m:e>
          </m:d>
          <m:r>
            <w:rPr>
              <w:rFonts w:ascii="Cambria Math" w:hAnsi="Cambria Math"/>
              <w:szCs w:val="26"/>
            </w:rPr>
            <m:t>=P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,D</m:t>
              </m:r>
            </m:e>
          </m:d>
          <m:r>
            <w:rPr>
              <w:rFonts w:ascii="Cambria Math" w:hAnsi="Cambria Math"/>
              <w:szCs w:val="26"/>
            </w:rPr>
            <m:t>=P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Cs w:val="26"/>
            </w:rPr>
            <m:t>*P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Cs w:val="26"/>
            </w:rPr>
            <m:t>*⋯*P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Cs w:val="26"/>
            </w:rPr>
            <m:t>*P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</m:sSup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n</m:t>
                  </m:r>
                </m:sub>
              </m:sSub>
            </m:e>
          </m:d>
        </m:oMath>
      </m:oMathPara>
    </w:p>
    <w:p w:rsidR="007701D1" w:rsidRPr="0099785C" w:rsidRDefault="007701D1" w:rsidP="007701D1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,D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Ω</m:t>
                  </m:r>
                  <m:r>
                    <w:rPr>
                      <w:rFonts w:ascii="Cambria Math" w:hAnsi="Cambria Math"/>
                      <w:szCs w:val="26"/>
                    </w:rPr>
                    <m:t>,Y,D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\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6"/>
                    </w:rPr>
                    <m:t>,D</m:t>
                  </m:r>
                </m:e>
              </m:d>
            </m:sub>
            <m:sup/>
            <m:e>
              <m:r>
                <w:rPr>
                  <w:rFonts w:ascii="Cambria Math" w:hAnsi="Cambria Math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Ω</m:t>
                  </m:r>
                  <m:r>
                    <w:rPr>
                      <w:rFonts w:ascii="Cambria Math" w:hAnsi="Cambria Math"/>
                      <w:szCs w:val="26"/>
                    </w:rPr>
                    <m:t>,D</m:t>
                  </m:r>
                </m:e>
              </m:d>
            </m:e>
          </m:nary>
          <m:r>
            <w:rPr>
              <w:rFonts w:ascii="Cambria Math" w:hAnsi="Cambria Math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</m:sSup>
          <m:r>
            <w:rPr>
              <w:rFonts w:ascii="Cambria Math" w:hAnsi="Cambria Math"/>
              <w:szCs w:val="26"/>
            </w:rPr>
            <m:t>s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Ω: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</m:d>
        </m:oMath>
      </m:oMathPara>
    </w:p>
    <w:p w:rsidR="0099785C" w:rsidRPr="0099785C" w:rsidRDefault="0099785C" w:rsidP="0099785C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=1,D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2</m:t>
              </m:r>
            </m:e>
            <m:sup>
              <m:r>
                <w:rPr>
                  <w:rFonts w:ascii="Cambria Math" w:hAnsi="Cambria Math"/>
                  <w:szCs w:val="26"/>
                </w:rPr>
                <m:t>n-2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</m:d>
        </m:oMath>
      </m:oMathPara>
    </w:p>
    <w:p w:rsidR="0099785C" w:rsidRPr="00D110F5" w:rsidRDefault="0099785C" w:rsidP="0099785C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=0,D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2</m:t>
              </m:r>
            </m:e>
            <m:sup>
              <m:r>
                <w:rPr>
                  <w:rFonts w:ascii="Cambria Math" w:hAnsi="Cambria Math"/>
                  <w:szCs w:val="26"/>
                </w:rPr>
                <m:t>n-2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</m:d>
        </m:oMath>
      </m:oMathPara>
    </w:p>
    <w:p w:rsidR="0099785C" w:rsidRPr="00D110F5" w:rsidRDefault="0099785C" w:rsidP="0099785C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Ω</m:t>
                  </m:r>
                  <m:r>
                    <w:rPr>
                      <w:rFonts w:ascii="Cambria Math" w:hAnsi="Cambria Math"/>
                      <w:szCs w:val="26"/>
                    </w:rPr>
                    <m:t>,Y,D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\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6"/>
                    </w:rPr>
                    <m:t>,D</m:t>
                  </m:r>
                </m:e>
              </m:d>
            </m:sub>
            <m:sup/>
            <m:e>
              <m:r>
                <w:rPr>
                  <w:rFonts w:ascii="Cambria Math" w:hAnsi="Cambria Math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Ω</m:t>
                  </m:r>
                  <m:r>
                    <w:rPr>
                      <w:rFonts w:ascii="Cambria Math" w:hAnsi="Cambria Math"/>
                      <w:szCs w:val="26"/>
                    </w:rPr>
                    <m:t>,D</m:t>
                  </m:r>
                </m:e>
              </m:d>
            </m:e>
          </m:nary>
          <m:r>
            <w:rPr>
              <w:rFonts w:ascii="Cambria Math" w:hAnsi="Cambria Math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</m:sSup>
          <m:r>
            <w:rPr>
              <w:rFonts w:ascii="Cambria Math" w:hAnsi="Cambria Math"/>
              <w:szCs w:val="26"/>
            </w:rPr>
            <m:t>s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Ω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2</m:t>
              </m:r>
            </m:e>
            <m:sup>
              <m:r>
                <w:rPr>
                  <w:rFonts w:ascii="Cambria Math" w:hAnsi="Cambria Math"/>
                  <w:szCs w:val="26"/>
                </w:rPr>
                <m:t>n-1</m:t>
              </m:r>
            </m:sup>
          </m:sSup>
        </m:oMath>
      </m:oMathPara>
    </w:p>
    <w:p w:rsidR="007701D1" w:rsidRDefault="007701D1"/>
    <w:p w:rsidR="00E32051" w:rsidRPr="00E32051" w:rsidRDefault="00E32051" w:rsidP="00E32051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Ω</m:t>
              </m:r>
              <m:r>
                <w:rPr>
                  <w:rFonts w:ascii="Cambria Math" w:hAnsi="Cambria Math"/>
                  <w:szCs w:val="26"/>
                </w:rPr>
                <m:t>,Y,D</m:t>
              </m:r>
            </m:e>
          </m:d>
          <m:r>
            <w:rPr>
              <w:rFonts w:ascii="Cambria Math" w:hAnsi="Cambria Math"/>
              <w:szCs w:val="26"/>
            </w:rPr>
            <m:t>=P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,Y,D</m:t>
              </m:r>
            </m:e>
          </m:d>
          <m:r>
            <w:rPr>
              <w:rFonts w:ascii="Cambria Math" w:hAnsi="Cambria Math"/>
              <w:szCs w:val="26"/>
            </w:rPr>
            <m:t>=P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Cs w:val="26"/>
            </w:rPr>
            <m:t>*P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Cs w:val="26"/>
            </w:rPr>
            <m:t>*⋯*P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Cs w:val="26"/>
            </w:rPr>
            <m:t>*P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Cs w:val="26"/>
            </w:rPr>
            <m:t>*P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</m:sSup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Cs w:val="26"/>
            </w:rPr>
            <m:t>*P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</m:oMath>
      </m:oMathPara>
    </w:p>
    <w:p w:rsidR="00D110F5" w:rsidRPr="00D110F5" w:rsidRDefault="00E32051" w:rsidP="00E32051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=1,D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Ω</m:t>
                  </m:r>
                  <m:r>
                    <w:rPr>
                      <w:rFonts w:ascii="Cambria Math" w:hAnsi="Cambria Math"/>
                      <w:szCs w:val="26"/>
                    </w:rPr>
                    <m:t>,Y,D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\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6"/>
                    </w:rPr>
                    <m:t>,D</m:t>
                  </m:r>
                </m:e>
              </m:d>
            </m:sub>
            <m:sup/>
            <m:e>
              <m:r>
                <w:rPr>
                  <w:rFonts w:ascii="Cambria Math" w:hAnsi="Cambria Math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Ω</m:t>
                  </m:r>
                  <m:r>
                    <w:rPr>
                      <w:rFonts w:ascii="Cambria Math" w:hAnsi="Cambria Math"/>
                      <w:szCs w:val="26"/>
                    </w:rPr>
                    <m:t>,Y,D</m:t>
                  </m:r>
                </m:e>
              </m:d>
            </m:e>
          </m:nary>
        </m:oMath>
      </m:oMathPara>
    </w:p>
    <w:p w:rsidR="00233EE8" w:rsidRPr="00233EE8" w:rsidRDefault="00E32051" w:rsidP="00E32051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Ω</m:t>
                  </m:r>
                  <m:r>
                    <w:rPr>
                      <w:rFonts w:ascii="Cambria Math" w:hAnsi="Cambria Math"/>
                      <w:szCs w:val="26"/>
                    </w:rPr>
                    <m:t>: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Y=1</m:t>
                      </m:r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Ω</m:t>
                          </m:r>
                          <m:r>
                            <w:rPr>
                              <w:rFonts w:ascii="Cambria Math" w:hAnsi="Cambria Math"/>
                              <w:szCs w:val="26"/>
                            </w:rPr>
                            <m:t>: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=1</m:t>
                              </m:r>
                            </m:e>
                          </m:d>
                        </m:e>
                      </m:d>
                    </m:e>
                  </m:d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Ψ</m:t>
                          </m:r>
                        </m:e>
                      </m:d>
                    </m:sub>
                    <m:sup/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Ψ</m:t>
                              </m:r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Y=1</m:t>
                          </m:r>
                        </m:e>
                      </m:d>
                    </m:e>
                  </m:nary>
                </m:e>
              </m:d>
            </m:e>
          </m:nary>
          <m:r>
            <w:rPr>
              <w:rFonts w:ascii="Cambria Math" w:hAnsi="Cambria Math"/>
              <w:szCs w:val="26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Ω</m:t>
                  </m:r>
                  <m:r>
                    <w:rPr>
                      <w:rFonts w:ascii="Cambria Math" w:hAnsi="Cambria Math"/>
                      <w:szCs w:val="26"/>
                    </w:rPr>
                    <m:t>: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Y=0</m:t>
                      </m:r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Ω</m:t>
                          </m:r>
                          <m:r>
                            <w:rPr>
                              <w:rFonts w:ascii="Cambria Math" w:hAnsi="Cambria Math"/>
                              <w:szCs w:val="26"/>
                            </w:rPr>
                            <m:t>: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=1</m:t>
                              </m:r>
                            </m:e>
                          </m:d>
                        </m:e>
                      </m:d>
                    </m:e>
                  </m:d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Ψ</m:t>
                          </m:r>
                        </m:e>
                      </m:d>
                    </m:sub>
                    <m:sup/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Ψ</m:t>
                              </m:r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Y=0</m:t>
                          </m:r>
                        </m:e>
                      </m:d>
                    </m:e>
                  </m:nary>
                </m:e>
              </m:d>
            </m:e>
          </m:nary>
        </m:oMath>
      </m:oMathPara>
    </w:p>
    <w:p w:rsidR="00FD217F" w:rsidRPr="00FD217F" w:rsidRDefault="00233EE8" w:rsidP="00E32051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2</m:t>
              </m:r>
            </m:e>
            <m:sup>
              <m:r>
                <w:rPr>
                  <w:rFonts w:ascii="Cambria Math" w:hAnsi="Cambria Math"/>
                  <w:szCs w:val="26"/>
                </w:rPr>
                <m:t>m-1</m:t>
              </m:r>
            </m:sup>
          </m:sSup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Ω</m:t>
                  </m:r>
                  <m:r>
                    <w:rPr>
                      <w:rFonts w:ascii="Cambria Math" w:hAnsi="Cambria Math"/>
                      <w:szCs w:val="26"/>
                    </w:rPr>
                    <m:t>: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sub>
            <m:sup/>
            <m:e>
              <m:r>
                <w:rPr>
                  <w:rFonts w:ascii="Cambria Math" w:hAnsi="Cambria Math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Y=1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Ω</m:t>
                      </m:r>
                      <m:r>
                        <w:rPr>
                          <w:rFonts w:ascii="Cambria Math" w:hAnsi="Cambria Math"/>
                          <w:szCs w:val="26"/>
                        </w:rPr>
                        <m:t>: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=1</m:t>
                          </m:r>
                        </m:e>
                      </m:d>
                    </m:e>
                  </m:d>
                </m:e>
              </m:d>
            </m:e>
          </m:nary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2</m:t>
              </m:r>
            </m:e>
            <m:sup>
              <m:r>
                <w:rPr>
                  <w:rFonts w:ascii="Cambria Math" w:hAnsi="Cambria Math"/>
                  <w:szCs w:val="26"/>
                </w:rPr>
                <m:t>m-1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m-1</m:t>
              </m:r>
            </m:e>
          </m:d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Ω</m:t>
                  </m:r>
                  <m:r>
                    <w:rPr>
                      <w:rFonts w:ascii="Cambria Math" w:hAnsi="Cambria Math"/>
                      <w:szCs w:val="26"/>
                    </w:rPr>
                    <m:t>: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sub>
            <m:sup/>
            <m:e>
              <m:r>
                <w:rPr>
                  <w:rFonts w:ascii="Cambria Math" w:hAnsi="Cambria Math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Y=0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Ω</m:t>
                      </m:r>
                      <m:r>
                        <w:rPr>
                          <w:rFonts w:ascii="Cambria Math" w:hAnsi="Cambria Math"/>
                          <w:szCs w:val="26"/>
                        </w:rPr>
                        <m:t>: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=1</m:t>
                          </m:r>
                        </m:e>
                      </m:d>
                    </m:e>
                  </m:d>
                </m:e>
              </m:d>
            </m:e>
          </m:nary>
        </m:oMath>
      </m:oMathPara>
    </w:p>
    <w:p w:rsidR="00E32051" w:rsidRPr="00A92D85" w:rsidRDefault="00FD217F" w:rsidP="00E32051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2</m:t>
              </m:r>
            </m:e>
            <m:sup>
              <m:r>
                <w:rPr>
                  <w:rFonts w:ascii="Cambria Math" w:hAnsi="Cambria Math"/>
                  <w:szCs w:val="26"/>
                </w:rPr>
                <m:t>m-1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2</m:t>
              </m:r>
            </m:e>
            <m:sup>
              <m:r>
                <w:rPr>
                  <w:rFonts w:ascii="Cambria Math" w:hAnsi="Cambria Math"/>
                  <w:szCs w:val="26"/>
                </w:rPr>
                <m:t>n-2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2</m:t>
              </m:r>
            </m:e>
            <m:sup>
              <m:r>
                <w:rPr>
                  <w:rFonts w:ascii="Cambria Math" w:hAnsi="Cambria Math"/>
                  <w:szCs w:val="26"/>
                </w:rPr>
                <m:t>m-1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m-1</m:t>
              </m:r>
            </m:e>
          </m:d>
        </m:oMath>
      </m:oMathPara>
    </w:p>
    <w:p w:rsidR="00E32051" w:rsidRDefault="00E32051"/>
    <w:p w:rsidR="00FD217F" w:rsidRDefault="00FD217F"/>
    <w:p w:rsidR="00FD217F" w:rsidRPr="00D110F5" w:rsidRDefault="00FD217F" w:rsidP="00FD217F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,D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Ω</m:t>
                  </m:r>
                  <m:r>
                    <w:rPr>
                      <w:rFonts w:ascii="Cambria Math" w:hAnsi="Cambria Math"/>
                      <w:szCs w:val="26"/>
                    </w:rPr>
                    <m:t>,Y,D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\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6"/>
                    </w:rPr>
                    <m:t>,D</m:t>
                  </m:r>
                </m:e>
              </m:d>
            </m:sub>
            <m:sup/>
            <m:e>
              <m:r>
                <w:rPr>
                  <w:rFonts w:ascii="Cambria Math" w:hAnsi="Cambria Math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Ω</m:t>
                  </m:r>
                  <m:r>
                    <w:rPr>
                      <w:rFonts w:ascii="Cambria Math" w:hAnsi="Cambria Math"/>
                      <w:szCs w:val="26"/>
                    </w:rPr>
                    <m:t>,Y,D</m:t>
                  </m:r>
                </m:e>
              </m:d>
            </m:e>
          </m:nary>
        </m:oMath>
      </m:oMathPara>
    </w:p>
    <w:p w:rsidR="00FD217F" w:rsidRPr="00233EE8" w:rsidRDefault="00FD217F" w:rsidP="00FD217F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Ω</m:t>
                  </m:r>
                  <m:r>
                    <w:rPr>
                      <w:rFonts w:ascii="Cambria Math" w:hAnsi="Cambria Math"/>
                      <w:szCs w:val="26"/>
                    </w:rPr>
                    <m:t>: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Y=1</m:t>
                      </m:r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Ω</m:t>
                          </m:r>
                          <m:r>
                            <w:rPr>
                              <w:rFonts w:ascii="Cambria Math" w:hAnsi="Cambria Math"/>
                              <w:szCs w:val="26"/>
                            </w:rPr>
                            <m:t>: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d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Ψ</m:t>
                          </m:r>
                        </m:e>
                      </m:d>
                    </m:sub>
                    <m:sup/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Ψ</m:t>
                              </m:r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Y=1</m:t>
                          </m:r>
                        </m:e>
                      </m:d>
                    </m:e>
                  </m:nary>
                </m:e>
              </m:d>
            </m:e>
          </m:nary>
          <m:r>
            <w:rPr>
              <w:rFonts w:ascii="Cambria Math" w:hAnsi="Cambria Math"/>
              <w:szCs w:val="26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Ω</m:t>
                  </m:r>
                  <m:r>
                    <w:rPr>
                      <w:rFonts w:ascii="Cambria Math" w:hAnsi="Cambria Math"/>
                      <w:szCs w:val="26"/>
                    </w:rPr>
                    <m:t>: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Y=0</m:t>
                      </m:r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Ω</m:t>
                          </m:r>
                          <m:r>
                            <w:rPr>
                              <w:rFonts w:ascii="Cambria Math" w:hAnsi="Cambria Math"/>
                              <w:szCs w:val="26"/>
                            </w:rPr>
                            <m:t>: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d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Ψ</m:t>
                          </m:r>
                        </m:e>
                      </m:d>
                    </m:sub>
                    <m:sup/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Ψ</m:t>
                              </m:r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Y=0</m:t>
                          </m:r>
                        </m:e>
                      </m:d>
                    </m:e>
                  </m:nary>
                </m:e>
              </m:d>
            </m:e>
          </m:nary>
        </m:oMath>
      </m:oMathPara>
    </w:p>
    <w:p w:rsidR="00FD217F" w:rsidRPr="00FD217F" w:rsidRDefault="00FD217F" w:rsidP="00FD217F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2</m:t>
              </m:r>
            </m:e>
            <m:sup>
              <m:r>
                <w:rPr>
                  <w:rFonts w:ascii="Cambria Math" w:hAnsi="Cambria Math"/>
                  <w:szCs w:val="26"/>
                </w:rPr>
                <m:t>m-1</m:t>
              </m:r>
            </m:sup>
          </m:sSup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Ω</m:t>
                  </m:r>
                  <m:r>
                    <w:rPr>
                      <w:rFonts w:ascii="Cambria Math" w:hAnsi="Cambria Math"/>
                      <w:szCs w:val="26"/>
                    </w:rPr>
                    <m:t>: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sub>
            <m:sup/>
            <m:e>
              <m:r>
                <w:rPr>
                  <w:rFonts w:ascii="Cambria Math" w:hAnsi="Cambria Math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Y=1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Ω</m:t>
                      </m:r>
                      <m:r>
                        <w:rPr>
                          <w:rFonts w:ascii="Cambria Math" w:hAnsi="Cambria Math"/>
                          <w:szCs w:val="26"/>
                        </w:rPr>
                        <m:t>: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</m:nary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2</m:t>
              </m:r>
            </m:e>
            <m:sup>
              <m:r>
                <w:rPr>
                  <w:rFonts w:ascii="Cambria Math" w:hAnsi="Cambria Math"/>
                  <w:szCs w:val="26"/>
                </w:rPr>
                <m:t>m-1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m-1</m:t>
              </m:r>
            </m:e>
          </m:d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Ω</m:t>
                  </m:r>
                  <m:r>
                    <w:rPr>
                      <w:rFonts w:ascii="Cambria Math" w:hAnsi="Cambria Math"/>
                      <w:szCs w:val="26"/>
                    </w:rPr>
                    <m:t>: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sub>
            <m:sup/>
            <m:e>
              <m:r>
                <w:rPr>
                  <w:rFonts w:ascii="Cambria Math" w:hAnsi="Cambria Math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Y=0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Ω</m:t>
                      </m:r>
                      <m:r>
                        <w:rPr>
                          <w:rFonts w:ascii="Cambria Math" w:hAnsi="Cambria Math"/>
                          <w:szCs w:val="26"/>
                        </w:rPr>
                        <m:t>: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</m:nary>
        </m:oMath>
      </m:oMathPara>
    </w:p>
    <w:p w:rsidR="00FD217F" w:rsidRPr="00A92D85" w:rsidRDefault="00FD217F" w:rsidP="00FD217F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2</m:t>
              </m:r>
            </m:e>
            <m:sup>
              <m:r>
                <w:rPr>
                  <w:rFonts w:ascii="Cambria Math" w:hAnsi="Cambria Math"/>
                  <w:szCs w:val="26"/>
                </w:rPr>
                <m:t>m-1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2</m:t>
              </m:r>
            </m:e>
            <m:sup>
              <m:r>
                <w:rPr>
                  <w:rFonts w:ascii="Cambria Math" w:hAnsi="Cambria Math"/>
                  <w:szCs w:val="26"/>
                </w:rPr>
                <m:t>n-1</m:t>
              </m:r>
            </m:sup>
          </m:sSup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2</m:t>
              </m:r>
            </m:e>
            <m:sup>
              <m:r>
                <w:rPr>
                  <w:rFonts w:ascii="Cambria Math" w:hAnsi="Cambria Math"/>
                  <w:szCs w:val="26"/>
                </w:rPr>
                <m:t>m-1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m-1</m:t>
              </m:r>
            </m:e>
          </m:d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2</m:t>
              </m:r>
            </m:e>
            <m:sup>
              <m:r>
                <w:rPr>
                  <w:rFonts w:ascii="Cambria Math" w:hAnsi="Cambria Math"/>
                  <w:szCs w:val="26"/>
                </w:rPr>
                <m:t>n-1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n-1</m:t>
              </m:r>
            </m:e>
          </m:d>
        </m:oMath>
      </m:oMathPara>
    </w:p>
    <w:p w:rsidR="00FD217F" w:rsidRDefault="00FD217F"/>
    <w:p w:rsidR="00CA7329" w:rsidRDefault="00CA7329">
      <w:r>
        <w:t>The joint probability of M-HE-D network is:</w:t>
      </w:r>
    </w:p>
    <w:p w:rsidR="00CA7329" w:rsidRPr="001317DF" w:rsidRDefault="001317DF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Ω,Φ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</m:d>
            </m:e>
          </m:nary>
        </m:oMath>
      </m:oMathPara>
    </w:p>
    <w:p w:rsidR="001317DF" w:rsidRDefault="001317DF" w:rsidP="001317DF">
      <w:r>
        <w:t>Following is the extended M-HE-D network</w:t>
      </w:r>
    </w:p>
    <w:p w:rsidR="001317DF" w:rsidRDefault="001317DF">
      <w:r>
        <w:rPr>
          <w:noProof/>
        </w:rPr>
        <w:lastRenderedPageBreak/>
        <w:drawing>
          <wp:inline distT="0" distB="0" distL="0" distR="0" wp14:anchorId="33295D5F" wp14:editId="54EFD157">
            <wp:extent cx="2342857" cy="3009524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tendedMHED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2857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C28" w:rsidRDefault="00FD3C28" w:rsidP="00FD3C28">
      <w:r>
        <w:t>The joint probability of extended M-HE-D network is:</w:t>
      </w:r>
    </w:p>
    <w:p w:rsidR="00FD3C28" w:rsidRPr="001317DF" w:rsidRDefault="00FD3C28" w:rsidP="00FD3C28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Ω,Ψ,Φ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</m:d>
            </m:e>
          </m:nary>
        </m:oMath>
      </m:oMathPara>
    </w:p>
    <w:p w:rsidR="00FD3C28" w:rsidRPr="000D3E18" w:rsidRDefault="000D08AC">
      <m:oMathPara>
        <m:oMathParaPr>
          <m:jc m:val="lef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Ω,Ψ,Φ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</m:d>
                    </m:e>
                  </m:nary>
                </m:e>
              </m:d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</m:d>
            </m:e>
          </m:nary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Ω,Φ</m:t>
              </m:r>
            </m:e>
          </m:d>
        </m:oMath>
      </m:oMathPara>
    </w:p>
    <w:p w:rsidR="000D3E18" w:rsidRDefault="000D3E18">
      <w:r>
        <w:t>It is implied that extended M-HE-D network is equivalent to M-HE-D network</w:t>
      </w:r>
      <w:r w:rsidR="00983EC6">
        <w:t xml:space="preserve"> in probabilistic inference</w:t>
      </w:r>
      <w:r w:rsidR="000B06C5">
        <w:t xml:space="preserve"> with regard to </w:t>
      </w:r>
      <w:r w:rsidR="000B06C5">
        <w:rPr>
          <w:rFonts w:cs="Times New Roman"/>
        </w:rPr>
        <w:t>Ω</w:t>
      </w:r>
      <w:r w:rsidR="000B06C5">
        <w:t xml:space="preserve"> and </w:t>
      </w:r>
      <w:r w:rsidR="000B06C5">
        <w:rPr>
          <w:rFonts w:cs="Times New Roman"/>
        </w:rPr>
        <w:t>Φ</w:t>
      </w:r>
      <w:r w:rsidR="00983EC6">
        <w:t>.</w:t>
      </w:r>
    </w:p>
    <w:p w:rsidR="00832E52" w:rsidRDefault="00832E52"/>
    <w:p w:rsidR="00832E52" w:rsidRDefault="00832E52" w:rsidP="00832E52">
      <w:r>
        <w:t>Following is the grouped M-HE-D network.</w:t>
      </w:r>
    </w:p>
    <w:p w:rsidR="00832E52" w:rsidRDefault="00AB7DB7" w:rsidP="00832E52">
      <w:r>
        <w:rPr>
          <w:noProof/>
        </w:rPr>
        <w:drawing>
          <wp:inline distT="0" distB="0" distL="0" distR="0">
            <wp:extent cx="2980952" cy="28666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oupedMHED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2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E52" w:rsidRDefault="00832E52" w:rsidP="00832E52">
      <w:r>
        <w:lastRenderedPageBreak/>
        <w:t>The joint probability of grouped M-HE-D network is:</w:t>
      </w:r>
    </w:p>
    <w:p w:rsidR="00832E52" w:rsidRPr="001317DF" w:rsidRDefault="00832E52" w:rsidP="00832E52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,Y,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Ω,Y,Φ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</m:d>
            </m:e>
          </m:nary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Ω,Φ</m:t>
              </m:r>
            </m:e>
          </m:d>
        </m:oMath>
      </m:oMathPara>
    </w:p>
    <w:p w:rsidR="00832E52" w:rsidRDefault="00832E52" w:rsidP="00832E52">
      <w:r>
        <w:t xml:space="preserve">It is implied that grouped M-HE-D network is equivalent to </w:t>
      </w:r>
      <w:r w:rsidR="00780831">
        <w:t xml:space="preserve">extended M-HE-D network and </w:t>
      </w:r>
      <w:r>
        <w:t xml:space="preserve">M-HE-D network in probabilistic inference with regard to </w:t>
      </w:r>
      <w:r>
        <w:rPr>
          <w:rFonts w:cs="Times New Roman"/>
        </w:rPr>
        <w:t>Ω</w:t>
      </w:r>
      <w:r>
        <w:t xml:space="preserve"> and </w:t>
      </w:r>
      <w:r>
        <w:rPr>
          <w:rFonts w:cs="Times New Roman"/>
        </w:rPr>
        <w:t>Φ</w:t>
      </w:r>
      <w:r>
        <w:t>.</w:t>
      </w:r>
    </w:p>
    <w:p w:rsidR="00832E52" w:rsidRDefault="00832E52"/>
    <w:p w:rsidR="007828E8" w:rsidRPr="004B519A" w:rsidRDefault="000D08AC" w:rsidP="007828E8"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=c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=c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=c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=c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=c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⇒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=c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=2c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=2c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=2c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=2c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⇒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=c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+2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=2c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+2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=2c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⇒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=c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=0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+2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=2c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⇒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c=0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or</m:t>
                    </m:r>
                    <m:r>
                      <w:rPr>
                        <w:rFonts w:ascii="Cambria Math" w:hAnsi="Cambria Math"/>
                      </w:rPr>
                      <m:t xml:space="preserve"> c=0.25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=2c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or</m:t>
          </m:r>
          <m:r>
            <w:rPr>
              <w:rFonts w:ascii="Cambria Math" w:hAnsi="Cambria Math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=0.5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=1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=2c-0.5</m:t>
                    </m:r>
                  </m:e>
                </m:mr>
              </m:m>
            </m:e>
          </m:d>
        </m:oMath>
      </m:oMathPara>
    </w:p>
    <w:p w:rsidR="007828E8" w:rsidRDefault="007828E8"/>
    <w:p w:rsidR="00735BFA" w:rsidRPr="00FC3F5A" w:rsidRDefault="00735BFA" w:rsidP="00735BFA">
      <w:pPr>
        <w:rPr>
          <w:rFonts w:cs="Times New Roman"/>
          <w:szCs w:val="26"/>
        </w:rPr>
      </w:pPr>
      <w:r>
        <w:t xml:space="preserve">Without loss of generality, suppose the index </w:t>
      </w:r>
      <w:proofErr w:type="spellStart"/>
      <w:r w:rsidRPr="00DB0CAD">
        <w:rPr>
          <w:i/>
        </w:rPr>
        <w:t>i</w:t>
      </w:r>
      <w:proofErr w:type="spellEnd"/>
      <w:r>
        <w:t xml:space="preserve"> of variable </w:t>
      </w:r>
      <w:r w:rsidRPr="00DB0CAD">
        <w:rPr>
          <w:i/>
        </w:rPr>
        <w:t>X</w:t>
      </w:r>
      <w:r w:rsidRPr="00DB0CAD">
        <w:rPr>
          <w:i/>
          <w:vertAlign w:val="subscript"/>
        </w:rPr>
        <w:t>i</w:t>
      </w:r>
      <w:r>
        <w:t xml:space="preserve"> is odd. Let </w:t>
      </w:r>
      <w:r>
        <w:rPr>
          <w:i/>
        </w:rPr>
        <w:t>C</w:t>
      </w:r>
      <w:r w:rsidRPr="003703ED">
        <w:rPr>
          <w:vertAlign w:val="subscript"/>
        </w:rPr>
        <w:t>1</w:t>
      </w:r>
      <w:r>
        <w:t xml:space="preserve">, </w:t>
      </w:r>
      <w:r>
        <w:rPr>
          <w:i/>
        </w:rPr>
        <w:t>C</w:t>
      </w:r>
      <w:r w:rsidRPr="005D3922">
        <w:rPr>
          <w:vertAlign w:val="subscript"/>
        </w:rPr>
        <w:t>2</w:t>
      </w:r>
      <w:r>
        <w:t xml:space="preserve">, and </w:t>
      </w:r>
      <w:r>
        <w:rPr>
          <w:i/>
        </w:rPr>
        <w:t>C</w:t>
      </w:r>
      <w:r>
        <w:rPr>
          <w:vertAlign w:val="subscript"/>
        </w:rPr>
        <w:t>3</w:t>
      </w:r>
      <w:r>
        <w:t xml:space="preserve"> be the number of arrangements </w:t>
      </w:r>
      <w:proofErr w:type="gramStart"/>
      <w:r w:rsidRPr="003703ED">
        <w:rPr>
          <w:i/>
        </w:rPr>
        <w:t>a</w:t>
      </w:r>
      <w:r>
        <w:t>(</w:t>
      </w:r>
      <w:proofErr w:type="gramEnd"/>
      <w:r w:rsidRPr="003703ED">
        <w:rPr>
          <w:i/>
        </w:rPr>
        <w:t>X</w:t>
      </w:r>
      <w:r w:rsidRPr="003703ED">
        <w:rPr>
          <w:i/>
          <w:vertAlign w:val="subscript"/>
        </w:rPr>
        <w:t>i</w:t>
      </w:r>
      <w:r>
        <w:t xml:space="preserve">=1), </w:t>
      </w:r>
      <w:r w:rsidRPr="003703ED">
        <w:rPr>
          <w:i/>
        </w:rPr>
        <w:t>a</w:t>
      </w:r>
      <w:r>
        <w:t>(</w:t>
      </w:r>
      <w:r w:rsidRPr="003703ED">
        <w:rPr>
          <w:i/>
        </w:rPr>
        <w:t>X</w:t>
      </w:r>
      <w:r w:rsidRPr="003703ED">
        <w:rPr>
          <w:i/>
          <w:vertAlign w:val="subscript"/>
        </w:rPr>
        <w:t>i</w:t>
      </w:r>
      <w:r>
        <w:t xml:space="preserve">=0), and </w:t>
      </w:r>
      <w:r w:rsidRPr="003703ED">
        <w:rPr>
          <w:i/>
        </w:rPr>
        <w:t>a</w:t>
      </w:r>
      <w:r>
        <w:t>(</w:t>
      </w:r>
      <w:r w:rsidRPr="003703ED">
        <w:rPr>
          <w:i/>
        </w:rPr>
        <w:t>D</w:t>
      </w:r>
      <w:r>
        <w:t xml:space="preserve">), respectively. </w:t>
      </w:r>
      <w:r w:rsidRPr="00FC3F5A">
        <w:rPr>
          <w:rFonts w:cs="Times New Roman"/>
          <w:szCs w:val="26"/>
        </w:rPr>
        <w:t>We have:</w:t>
      </w:r>
    </w:p>
    <w:p w:rsidR="00735BFA" w:rsidRPr="001243C8" w:rsidRDefault="000D08AC" w:rsidP="00735BFA">
      <w:pPr>
        <w:pStyle w:val="ListParagraph"/>
        <w:ind w:left="360"/>
        <w:rPr>
          <w:rFonts w:cs="Times New Roman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O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6"/>
            </w:rPr>
            <m:t xml:space="preserve">=∅ </m:t>
          </m:r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and</m:t>
          </m:r>
          <m:r>
            <w:rPr>
              <w:rFonts w:ascii="Cambria Math" w:hAnsi="Cambria Math" w:cs="Times New Roman"/>
              <w:szCs w:val="26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6"/>
            </w:rPr>
            <m:t>=∅:</m:t>
          </m:r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6"/>
            </w:rPr>
            <m:t>=1,</m:t>
          </m:r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6"/>
            </w:rPr>
            <m:t>=0,</m:t>
          </m:r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6"/>
            </w:rPr>
            <m:t>=1.</m:t>
          </m:r>
        </m:oMath>
      </m:oMathPara>
    </w:p>
    <w:p w:rsidR="00735BFA" w:rsidRPr="001243C8" w:rsidRDefault="000D08AC" w:rsidP="00735BFA">
      <w:pPr>
        <w:pStyle w:val="ListParagraph"/>
        <w:ind w:left="360"/>
        <w:rPr>
          <w:rFonts w:cs="Times New Roman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O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</m:sSub>
          <m:r>
            <w:rPr>
              <w:rFonts w:ascii="Cambria Math" w:hAnsi="Cambria Math"/>
              <w:szCs w:val="26"/>
            </w:rPr>
            <m:t xml:space="preserve">=∅ </m:t>
          </m:r>
          <m:r>
            <m:rPr>
              <m:sty m:val="p"/>
            </m:rPr>
            <w:rPr>
              <w:rFonts w:ascii="Cambria Math" w:hAnsi="Cambria Math"/>
              <w:szCs w:val="26"/>
            </w:rPr>
            <m:t>and</m:t>
          </m:r>
          <m:r>
            <w:rPr>
              <w:rFonts w:ascii="Cambria Math" w:hAnsi="Cambria Math"/>
              <w:szCs w:val="26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E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Cs w:val="26"/>
            </w:rPr>
            <m:t xml:space="preserve">≠∅ </m:t>
          </m:r>
          <m:r>
            <m:rPr>
              <m:sty m:val="p"/>
            </m:rPr>
            <w:rPr>
              <w:rFonts w:ascii="Cambria Math" w:hAnsi="Cambria Math"/>
              <w:szCs w:val="26"/>
            </w:rPr>
            <m:t>and</m:t>
          </m:r>
          <m:r>
            <w:rPr>
              <w:rFonts w:ascii="Cambria Math" w:hAnsi="Cambria Math"/>
              <w:szCs w:val="26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E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</m:sSub>
          <m:r>
            <w:rPr>
              <w:rFonts w:ascii="Cambria Math" w:hAnsi="Cambria Math"/>
              <w:szCs w:val="26"/>
            </w:rPr>
            <m:t>≠∅</m:t>
          </m:r>
          <m:r>
            <w:rPr>
              <w:rFonts w:ascii="Cambria Math" w:hAnsi="Cambria Math" w:cs="Times New Roman"/>
              <w:szCs w:val="26"/>
            </w:rPr>
            <m:t>:</m:t>
          </m:r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Cs w:val="26"/>
                </w:rPr>
                <m:t>2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  <w:szCs w:val="26"/>
            </w:rPr>
            <m:t>-2,</m:t>
          </m:r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6"/>
            </w:rPr>
            <m:t>=0,</m:t>
          </m:r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Cs w:val="26"/>
                </w:rPr>
                <m:t>2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  <w:szCs w:val="26"/>
            </w:rPr>
            <m:t>-2.</m:t>
          </m:r>
        </m:oMath>
      </m:oMathPara>
    </w:p>
    <w:p w:rsidR="00735BFA" w:rsidRPr="001243C8" w:rsidRDefault="000D08AC" w:rsidP="00735BFA">
      <w:pPr>
        <w:pStyle w:val="ListParagraph"/>
        <w:ind w:left="360"/>
        <w:rPr>
          <w:rFonts w:cs="Times New Roman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O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</m:sSub>
          <m:r>
            <w:rPr>
              <w:rFonts w:ascii="Cambria Math" w:hAnsi="Cambria Math"/>
              <w:szCs w:val="26"/>
            </w:rPr>
            <m:t xml:space="preserve">=∅ </m:t>
          </m:r>
          <m:r>
            <m:rPr>
              <m:sty m:val="p"/>
            </m:rPr>
            <w:rPr>
              <w:rFonts w:ascii="Cambria Math" w:hAnsi="Cambria Math"/>
              <w:szCs w:val="26"/>
            </w:rPr>
            <m:t>and</m:t>
          </m:r>
          <m:r>
            <w:rPr>
              <w:rFonts w:ascii="Cambria Math" w:hAnsi="Cambria Math"/>
              <w:szCs w:val="26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E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Cs w:val="26"/>
            </w:rPr>
            <m:t>=∅</m:t>
          </m:r>
          <m:r>
            <w:rPr>
              <w:rFonts w:ascii="Cambria Math" w:hAnsi="Cambria Math" w:cs="Times New Roman"/>
              <w:szCs w:val="26"/>
            </w:rPr>
            <m:t>:</m:t>
          </m:r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6"/>
            </w:rPr>
            <m:t>=1,</m:t>
          </m:r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6"/>
            </w:rPr>
            <m:t>=0,</m:t>
          </m:r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6"/>
            </w:rPr>
            <m:t>=1.</m:t>
          </m:r>
        </m:oMath>
      </m:oMathPara>
    </w:p>
    <w:p w:rsidR="00735BFA" w:rsidRPr="001243C8" w:rsidRDefault="000D08AC" w:rsidP="00735BFA">
      <w:pPr>
        <w:pStyle w:val="ListParagraph"/>
        <w:ind w:left="360"/>
        <w:rPr>
          <w:rFonts w:cs="Times New Roman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E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</m:sSub>
          <m:r>
            <w:rPr>
              <w:rFonts w:ascii="Cambria Math" w:hAnsi="Cambria Math"/>
              <w:szCs w:val="26"/>
            </w:rPr>
            <m:t xml:space="preserve">=∅ </m:t>
          </m:r>
          <m:r>
            <m:rPr>
              <m:sty m:val="p"/>
            </m:rPr>
            <w:rPr>
              <w:rFonts w:ascii="Cambria Math" w:hAnsi="Cambria Math"/>
              <w:szCs w:val="26"/>
            </w:rPr>
            <m:t>and</m:t>
          </m:r>
          <m:r>
            <w:rPr>
              <w:rFonts w:ascii="Cambria Math" w:hAnsi="Cambria Math"/>
              <w:szCs w:val="26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O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Cs w:val="26"/>
            </w:rPr>
            <m:t xml:space="preserve">≠∅ </m:t>
          </m:r>
          <m:r>
            <m:rPr>
              <m:sty m:val="p"/>
            </m:rPr>
            <w:rPr>
              <w:rFonts w:ascii="Cambria Math" w:hAnsi="Cambria Math"/>
              <w:szCs w:val="26"/>
            </w:rPr>
            <m:t>and</m:t>
          </m:r>
          <m:r>
            <w:rPr>
              <w:rFonts w:ascii="Cambria Math" w:hAnsi="Cambria Math"/>
              <w:szCs w:val="26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O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</m:sSub>
          <m:r>
            <w:rPr>
              <w:rFonts w:ascii="Cambria Math" w:hAnsi="Cambria Math"/>
              <w:szCs w:val="26"/>
            </w:rPr>
            <m:t>≠∅</m:t>
          </m:r>
          <m:r>
            <w:rPr>
              <w:rFonts w:ascii="Cambria Math" w:hAnsi="Cambria Math" w:cs="Times New Roman"/>
              <w:szCs w:val="26"/>
            </w:rPr>
            <m:t>:</m:t>
          </m:r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Cs w:val="26"/>
                </w:rPr>
                <m:t>2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Cs w:val="26"/>
                </w:rPr>
                <m:t>-1</m:t>
              </m:r>
            </m:sup>
          </m:sSup>
          <m:r>
            <w:rPr>
              <w:rFonts w:ascii="Cambria Math" w:hAnsi="Cambria Math" w:cs="Times New Roman"/>
              <w:szCs w:val="26"/>
            </w:rPr>
            <m:t>-1,</m:t>
          </m:r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Cs w:val="26"/>
                </w:rPr>
                <m:t>2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Cs w:val="26"/>
                </w:rPr>
                <m:t>-1</m:t>
              </m:r>
            </m:sup>
          </m:sSup>
          <m:r>
            <w:rPr>
              <w:rFonts w:ascii="Cambria Math" w:hAnsi="Cambria Math" w:cs="Times New Roman"/>
              <w:szCs w:val="26"/>
            </w:rPr>
            <m:t>-1,</m:t>
          </m:r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Cs w:val="26"/>
                </w:rPr>
                <m:t>2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  <w:szCs w:val="26"/>
            </w:rPr>
            <m:t>-2.</m:t>
          </m:r>
        </m:oMath>
      </m:oMathPara>
    </w:p>
    <w:p w:rsidR="00735BFA" w:rsidRPr="001243C8" w:rsidRDefault="000D08AC" w:rsidP="00735BFA">
      <w:pPr>
        <w:pStyle w:val="ListParagraph"/>
        <w:ind w:left="360"/>
        <w:rPr>
          <w:rFonts w:cs="Times New Roman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E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</m:sSub>
          <m:r>
            <w:rPr>
              <w:rFonts w:ascii="Cambria Math" w:hAnsi="Cambria Math"/>
              <w:szCs w:val="26"/>
            </w:rPr>
            <m:t xml:space="preserve">=∅ </m:t>
          </m:r>
          <m:r>
            <m:rPr>
              <m:sty m:val="p"/>
            </m:rPr>
            <w:rPr>
              <w:rFonts w:ascii="Cambria Math" w:hAnsi="Cambria Math"/>
              <w:szCs w:val="26"/>
            </w:rPr>
            <m:t>and</m:t>
          </m:r>
          <m:r>
            <w:rPr>
              <w:rFonts w:ascii="Cambria Math" w:hAnsi="Cambria Math"/>
              <w:szCs w:val="26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O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Cs w:val="26"/>
            </w:rPr>
            <m:t>=∅</m:t>
          </m:r>
          <m:r>
            <w:rPr>
              <w:rFonts w:ascii="Cambria Math" w:hAnsi="Cambria Math" w:cs="Times New Roman"/>
              <w:szCs w:val="26"/>
            </w:rPr>
            <m:t>:</m:t>
          </m:r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6"/>
            </w:rPr>
            <m:t>=0,</m:t>
          </m:r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6"/>
            </w:rPr>
            <m:t>=1,</m:t>
          </m:r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6"/>
            </w:rPr>
            <m:t>=1.</m:t>
          </m:r>
        </m:oMath>
      </m:oMathPara>
    </w:p>
    <w:p w:rsidR="00735BFA" w:rsidRPr="001243C8" w:rsidRDefault="000D08AC" w:rsidP="00735BFA">
      <w:pPr>
        <w:pStyle w:val="ListParagraph"/>
        <w:ind w:left="36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O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</m:sSub>
          <m:r>
            <w:rPr>
              <w:rFonts w:ascii="Cambria Math" w:hAnsi="Cambria Math"/>
              <w:szCs w:val="26"/>
            </w:rPr>
            <m:t xml:space="preserve">≠∅ </m:t>
          </m:r>
          <m:r>
            <m:rPr>
              <m:sty m:val="p"/>
            </m:rPr>
            <w:rPr>
              <w:rFonts w:ascii="Cambria Math" w:hAnsi="Cambria Math"/>
              <w:szCs w:val="26"/>
            </w:rPr>
            <m:t>and</m:t>
          </m:r>
          <m:r>
            <w:rPr>
              <w:rFonts w:ascii="Cambria Math" w:hAnsi="Cambria Math"/>
              <w:szCs w:val="26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E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</m:sSub>
          <m:r>
            <w:rPr>
              <w:rFonts w:ascii="Cambria Math" w:hAnsi="Cambria Math"/>
              <w:szCs w:val="26"/>
            </w:rPr>
            <m:t>≠∅</m:t>
          </m:r>
          <m:r>
            <w:rPr>
              <w:rFonts w:ascii="Cambria Math" w:hAnsi="Cambria Math" w:cs="Times New Roman"/>
              <w:szCs w:val="26"/>
            </w:rPr>
            <m:t>:</m:t>
          </m:r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Cs w:val="26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szCs w:val="26"/>
                </w:rPr>
                <m:t>-1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  <w:szCs w:val="26"/>
                </w:rPr>
                <m:t>-1</m:t>
              </m:r>
            </m:e>
          </m:d>
          <m:r>
            <w:rPr>
              <w:rFonts w:ascii="Cambria Math" w:hAnsi="Cambria Math" w:cs="Times New Roman"/>
              <w:szCs w:val="26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Cs w:val="26"/>
                </w:rPr>
                <m:t>2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Cs w:val="26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  <w:szCs w:val="26"/>
                </w:rPr>
                <m:t>-1</m:t>
              </m:r>
            </m:e>
          </m:d>
          <m:r>
            <w:rPr>
              <w:rFonts w:ascii="Cambria Math" w:hAnsi="Cambria Math" w:cs="Times New Roman"/>
              <w:szCs w:val="26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 w:cs="Times New Roman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2</m:t>
              </m:r>
            </m:sup>
          </m:sSup>
          <m:r>
            <w:rPr>
              <w:rFonts w:ascii="Cambria Math" w:hAnsi="Cambria Math"/>
              <w:szCs w:val="26"/>
            </w:rPr>
            <m:t>.</m:t>
          </m:r>
        </m:oMath>
      </m:oMathPara>
    </w:p>
    <w:p w:rsidR="00735BFA" w:rsidRDefault="00735BFA"/>
    <w:p w:rsidR="00093978" w:rsidRDefault="00093978"/>
    <w:p w:rsidR="00093978" w:rsidRDefault="00093978" w:rsidP="00093978">
      <w:pPr>
        <w:rPr>
          <w:szCs w:val="26"/>
        </w:rPr>
      </w:pPr>
      <w:r>
        <w:rPr>
          <w:szCs w:val="26"/>
        </w:rPr>
        <w:t xml:space="preserve">Because there are many cases in formula 3.11, it is useful to count them. Formula 3.11 varies according to arrangements of </w:t>
      </w:r>
      <w:r w:rsidRPr="003A535E">
        <w:rPr>
          <w:i/>
          <w:szCs w:val="26"/>
        </w:rPr>
        <w:t>X</w:t>
      </w:r>
      <w:r w:rsidRPr="003A535E">
        <w:rPr>
          <w:szCs w:val="26"/>
          <w:vertAlign w:val="subscript"/>
        </w:rPr>
        <w:t>1</w:t>
      </w:r>
      <w:r>
        <w:rPr>
          <w:szCs w:val="26"/>
        </w:rPr>
        <w:t xml:space="preserve">, </w:t>
      </w:r>
      <w:r w:rsidRPr="003A535E">
        <w:rPr>
          <w:i/>
          <w:szCs w:val="26"/>
        </w:rPr>
        <w:t>X</w:t>
      </w:r>
      <w:r w:rsidRPr="003A535E">
        <w:rPr>
          <w:szCs w:val="26"/>
          <w:vertAlign w:val="subscript"/>
        </w:rPr>
        <w:t>2</w:t>
      </w:r>
      <w:proofErr w:type="gramStart"/>
      <w:r>
        <w:rPr>
          <w:szCs w:val="26"/>
        </w:rPr>
        <w:t>,…,</w:t>
      </w:r>
      <w:proofErr w:type="gramEnd"/>
      <w:r>
        <w:rPr>
          <w:szCs w:val="26"/>
        </w:rPr>
        <w:t xml:space="preserve"> </w:t>
      </w:r>
      <w:proofErr w:type="spellStart"/>
      <w:r w:rsidRPr="003A535E">
        <w:rPr>
          <w:i/>
          <w:szCs w:val="26"/>
        </w:rPr>
        <w:t>X</w:t>
      </w:r>
      <w:r w:rsidRPr="003A535E">
        <w:rPr>
          <w:i/>
          <w:szCs w:val="26"/>
          <w:vertAlign w:val="subscript"/>
        </w:rPr>
        <w:t>n</w:t>
      </w:r>
      <w:proofErr w:type="spellEnd"/>
      <w:r>
        <w:rPr>
          <w:szCs w:val="26"/>
        </w:rPr>
        <w:t xml:space="preserve">. Let </w:t>
      </w:r>
      <w:r w:rsidRPr="00214CE8">
        <w:rPr>
          <w:i/>
          <w:szCs w:val="26"/>
        </w:rPr>
        <w:t>c</w:t>
      </w:r>
      <w:r w:rsidRPr="00214CE8">
        <w:rPr>
          <w:szCs w:val="26"/>
          <w:vertAlign w:val="subscript"/>
        </w:rPr>
        <w:t>1</w:t>
      </w:r>
      <w:r>
        <w:rPr>
          <w:szCs w:val="26"/>
        </w:rPr>
        <w:t xml:space="preserve">, </w:t>
      </w:r>
      <w:r w:rsidRPr="00214CE8">
        <w:rPr>
          <w:i/>
          <w:szCs w:val="26"/>
        </w:rPr>
        <w:t>c</w:t>
      </w:r>
      <w:r w:rsidRPr="00214CE8">
        <w:rPr>
          <w:szCs w:val="26"/>
          <w:vertAlign w:val="subscript"/>
        </w:rPr>
        <w:t>2</w:t>
      </w:r>
      <w:r>
        <w:rPr>
          <w:szCs w:val="26"/>
        </w:rPr>
        <w:t xml:space="preserve">, and </w:t>
      </w:r>
      <w:r w:rsidRPr="00214CE8">
        <w:rPr>
          <w:i/>
          <w:szCs w:val="26"/>
        </w:rPr>
        <w:t>c</w:t>
      </w:r>
      <w:r w:rsidRPr="00214CE8">
        <w:rPr>
          <w:szCs w:val="26"/>
          <w:vertAlign w:val="subscript"/>
        </w:rPr>
        <w:t>3</w:t>
      </w:r>
      <w:r>
        <w:rPr>
          <w:szCs w:val="26"/>
        </w:rPr>
        <w:t xml:space="preserve"> be the number of such arrangements with regard to fixed </w:t>
      </w:r>
      <w:r w:rsidRPr="003A535E">
        <w:rPr>
          <w:i/>
          <w:szCs w:val="26"/>
        </w:rPr>
        <w:t>X</w:t>
      </w:r>
      <w:r w:rsidRPr="003A535E">
        <w:rPr>
          <w:i/>
          <w:szCs w:val="26"/>
          <w:vertAlign w:val="subscript"/>
        </w:rPr>
        <w:t>i</w:t>
      </w:r>
      <w:r>
        <w:rPr>
          <w:szCs w:val="26"/>
        </w:rPr>
        <w:t xml:space="preserve">=1, fixed </w:t>
      </w:r>
      <w:r w:rsidRPr="00214CE8">
        <w:rPr>
          <w:i/>
          <w:szCs w:val="26"/>
        </w:rPr>
        <w:t>X</w:t>
      </w:r>
      <w:r w:rsidRPr="00214CE8">
        <w:rPr>
          <w:i/>
          <w:szCs w:val="26"/>
          <w:vertAlign w:val="subscript"/>
        </w:rPr>
        <w:t>i</w:t>
      </w:r>
      <w:r>
        <w:rPr>
          <w:szCs w:val="26"/>
        </w:rPr>
        <w:t>=0, and non-fixed cases. Table 3.1 shows these counters.</w:t>
      </w:r>
    </w:p>
    <w:p w:rsidR="00093978" w:rsidRDefault="00093978" w:rsidP="00093978">
      <w:pPr>
        <w:rPr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97"/>
      </w:tblGrid>
      <w:tr w:rsidR="00093978" w:rsidTr="00DF2D7A">
        <w:trPr>
          <w:jc w:val="center"/>
        </w:trPr>
        <w:tc>
          <w:tcPr>
            <w:tcW w:w="0" w:type="auto"/>
          </w:tcPr>
          <w:p w:rsidR="00093978" w:rsidRPr="001243C8" w:rsidRDefault="000D08AC" w:rsidP="00DF2D7A">
            <w:pPr>
              <w:pStyle w:val="ListParagraph"/>
              <w:ind w:left="0"/>
              <w:rPr>
                <w:rFonts w:cs="Times New Roman"/>
                <w:szCs w:val="2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6"/>
                  </w:rPr>
                  <m:t xml:space="preserve">=∅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6"/>
                  </w:rPr>
                  <m:t>and</m:t>
                </m:r>
                <m:r>
                  <w:rPr>
                    <w:rFonts w:ascii="Cambria Math" w:hAnsi="Cambria Math" w:cs="Times New Roman"/>
                    <w:szCs w:val="26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6"/>
                  </w:rPr>
                  <m:t>=∅: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6"/>
                  </w:rPr>
                  <m:t>=1,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6"/>
                  </w:rPr>
                  <m:t>=0,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6"/>
                  </w:rPr>
                  <m:t>=1.</m:t>
                </m:r>
              </m:oMath>
            </m:oMathPara>
          </w:p>
          <w:p w:rsidR="00093978" w:rsidRPr="001243C8" w:rsidRDefault="000D08AC" w:rsidP="00DF2D7A">
            <w:pPr>
              <w:pStyle w:val="ListParagraph"/>
              <w:ind w:left="0"/>
              <w:rPr>
                <w:rFonts w:cs="Times New Roman"/>
                <w:szCs w:val="2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6"/>
                  </w:rPr>
                  <m:t xml:space="preserve">=∅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and</m:t>
                </m:r>
                <m:r>
                  <w:rPr>
                    <w:rFonts w:ascii="Cambria Math" w:hAnsi="Cambria Math"/>
                    <w:szCs w:val="26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6"/>
                  </w:rPr>
                  <m:t xml:space="preserve">≠∅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and</m:t>
                </m:r>
                <m:r>
                  <w:rPr>
                    <w:rFonts w:ascii="Cambria Math" w:hAnsi="Cambria Math"/>
                    <w:szCs w:val="26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6"/>
                  </w:rPr>
                  <m:t>≠∅</m:t>
                </m:r>
                <m:r>
                  <w:rPr>
                    <w:rFonts w:ascii="Cambria Math" w:hAnsi="Cambria Math" w:cs="Times New Roman"/>
                    <w:szCs w:val="26"/>
                  </w:rPr>
                  <m:t>: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2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Cambria Math" w:cs="Times New Roman"/>
                    <w:szCs w:val="26"/>
                  </w:rPr>
                  <m:t>-2,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6"/>
                  </w:rPr>
                  <m:t>=0,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2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Cambria Math" w:cs="Times New Roman"/>
                    <w:szCs w:val="26"/>
                  </w:rPr>
                  <m:t>-2.</m:t>
                </m:r>
              </m:oMath>
            </m:oMathPara>
          </w:p>
          <w:p w:rsidR="00093978" w:rsidRPr="001243C8" w:rsidRDefault="000D08AC" w:rsidP="00DF2D7A">
            <w:pPr>
              <w:pStyle w:val="ListParagraph"/>
              <w:ind w:left="0"/>
              <w:rPr>
                <w:rFonts w:cs="Times New Roman"/>
                <w:szCs w:val="2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6"/>
                  </w:rPr>
                  <m:t xml:space="preserve">=∅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and</m:t>
                </m:r>
                <m:r>
                  <w:rPr>
                    <w:rFonts w:ascii="Cambria Math" w:hAnsi="Cambria Math"/>
                    <w:szCs w:val="26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6"/>
                  </w:rPr>
                  <m:t>=∅</m:t>
                </m:r>
                <m:r>
                  <w:rPr>
                    <w:rFonts w:ascii="Cambria Math" w:hAnsi="Cambria Math" w:cs="Times New Roman"/>
                    <w:szCs w:val="26"/>
                  </w:rPr>
                  <m:t>: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6"/>
                  </w:rPr>
                  <m:t>=1,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6"/>
                  </w:rPr>
                  <m:t>=0,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6"/>
                  </w:rPr>
                  <m:t>=1.</m:t>
                </m:r>
              </m:oMath>
            </m:oMathPara>
          </w:p>
          <w:p w:rsidR="00093978" w:rsidRPr="001243C8" w:rsidRDefault="000D08AC" w:rsidP="00DF2D7A">
            <w:pPr>
              <w:pStyle w:val="ListParagraph"/>
              <w:ind w:left="0"/>
              <w:rPr>
                <w:rFonts w:cs="Times New Roman"/>
                <w:szCs w:val="2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6"/>
                  </w:rPr>
                  <m:t xml:space="preserve">=∅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and</m:t>
                </m:r>
                <m:r>
                  <w:rPr>
                    <w:rFonts w:ascii="Cambria Math" w:hAnsi="Cambria Math"/>
                    <w:szCs w:val="26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6"/>
                  </w:rPr>
                  <m:t xml:space="preserve">≠∅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and</m:t>
                </m:r>
                <m:r>
                  <w:rPr>
                    <w:rFonts w:ascii="Cambria Math" w:hAnsi="Cambria Math"/>
                    <w:szCs w:val="26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6"/>
                  </w:rPr>
                  <m:t>≠∅</m:t>
                </m:r>
                <m:r>
                  <w:rPr>
                    <w:rFonts w:ascii="Cambria Math" w:hAnsi="Cambria Math" w:cs="Times New Roman"/>
                    <w:szCs w:val="26"/>
                  </w:rPr>
                  <m:t>: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2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Cs w:val="26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  <w:szCs w:val="26"/>
                  </w:rPr>
                  <m:t>-1,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2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Cs w:val="26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  <w:szCs w:val="26"/>
                  </w:rPr>
                  <m:t>-1,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2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Cambria Math" w:cs="Times New Roman"/>
                    <w:szCs w:val="26"/>
                  </w:rPr>
                  <m:t>-2.</m:t>
                </m:r>
              </m:oMath>
            </m:oMathPara>
          </w:p>
          <w:p w:rsidR="00093978" w:rsidRPr="001243C8" w:rsidRDefault="000D08AC" w:rsidP="00DF2D7A">
            <w:pPr>
              <w:pStyle w:val="ListParagraph"/>
              <w:ind w:left="0"/>
              <w:rPr>
                <w:rFonts w:cs="Times New Roman"/>
                <w:szCs w:val="2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6"/>
                  </w:rPr>
                  <m:t xml:space="preserve">=∅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and</m:t>
                </m:r>
                <m:r>
                  <w:rPr>
                    <w:rFonts w:ascii="Cambria Math" w:hAnsi="Cambria Math"/>
                    <w:szCs w:val="26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6"/>
                  </w:rPr>
                  <m:t>=∅</m:t>
                </m:r>
                <m:r>
                  <w:rPr>
                    <w:rFonts w:ascii="Cambria Math" w:hAnsi="Cambria Math" w:cs="Times New Roman"/>
                    <w:szCs w:val="26"/>
                  </w:rPr>
                  <m:t>: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6"/>
                  </w:rPr>
                  <m:t>=0,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6"/>
                  </w:rPr>
                  <m:t>=1,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6"/>
                  </w:rPr>
                  <m:t>=1.</m:t>
                </m:r>
              </m:oMath>
            </m:oMathPara>
          </w:p>
          <w:p w:rsidR="00093978" w:rsidRPr="00214CE8" w:rsidRDefault="000D08AC" w:rsidP="00DF2D7A">
            <w:pPr>
              <w:pStyle w:val="ListParagraph"/>
              <w:ind w:left="0"/>
              <w:rPr>
                <w:szCs w:val="2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6"/>
                  </w:rPr>
                  <m:t xml:space="preserve">≠∅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and</m:t>
                </m:r>
                <m:r>
                  <w:rPr>
                    <w:rFonts w:ascii="Cambria Math" w:hAnsi="Cambria Math"/>
                    <w:szCs w:val="26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6"/>
                  </w:rPr>
                  <m:t>≠∅</m:t>
                </m:r>
                <m:r>
                  <w:rPr>
                    <w:rFonts w:ascii="Cambria Math" w:hAnsi="Cambria Math" w:cs="Times New Roman"/>
                    <w:szCs w:val="26"/>
                  </w:rPr>
                  <m:t>: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6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2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6"/>
                      </w:rPr>
                      <m:t>-1</m:t>
                    </m:r>
                  </m:e>
                </m:d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2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2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 w:cs="Times New Roman"/>
                        <w:szCs w:val="26"/>
                      </w:rPr>
                      <m:t>-1</m:t>
                    </m:r>
                  </m:e>
                </m:d>
                <m:r>
                  <w:rPr>
                    <w:rFonts w:ascii="Cambria Math" w:hAnsi="Cambria Math" w:cs="Times New Roman"/>
                    <w:szCs w:val="26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2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Cs w:val="26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2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2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 w:cs="Times New Roman"/>
                        <w:szCs w:val="26"/>
                      </w:rPr>
                      <m:t>-1</m:t>
                    </m:r>
                  </m:e>
                </m:d>
                <m:r>
                  <w:rPr>
                    <w:rFonts w:ascii="Cambria Math" w:hAnsi="Cambria Math" w:cs="Times New Roman"/>
                    <w:szCs w:val="26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2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n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6"/>
                  </w:rPr>
                  <m:t>.</m:t>
                </m:r>
              </m:oMath>
            </m:oMathPara>
          </w:p>
        </w:tc>
      </w:tr>
    </w:tbl>
    <w:p w:rsidR="00093978" w:rsidRDefault="00093978" w:rsidP="00093978">
      <w:pPr>
        <w:ind w:left="360"/>
        <w:rPr>
          <w:szCs w:val="26"/>
        </w:rPr>
      </w:pPr>
      <w:r w:rsidRPr="00214CE8">
        <w:rPr>
          <w:b/>
          <w:szCs w:val="26"/>
        </w:rPr>
        <w:lastRenderedPageBreak/>
        <w:t>Table 3.1.</w:t>
      </w:r>
      <w:r>
        <w:rPr>
          <w:szCs w:val="26"/>
        </w:rPr>
        <w:t xml:space="preserve"> Counters relevant to XOR-gate inference</w:t>
      </w:r>
    </w:p>
    <w:p w:rsidR="00093978" w:rsidRDefault="00093978" w:rsidP="00093978">
      <w:pPr>
        <w:rPr>
          <w:szCs w:val="26"/>
        </w:rPr>
      </w:pPr>
      <w:r>
        <w:rPr>
          <w:szCs w:val="26"/>
        </w:rPr>
        <w:t>Later on, we will research deeply these arrangements.</w:t>
      </w:r>
    </w:p>
    <w:p w:rsidR="00093978" w:rsidRDefault="00093978"/>
    <w:p w:rsidR="006150D6" w:rsidRPr="006150D6" w:rsidRDefault="006150D6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=ON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</m:d>
        </m:oMath>
      </m:oMathPara>
    </w:p>
    <w:p w:rsidR="006150D6" w:rsidRPr="006150D6" w:rsidRDefault="006150D6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=P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=ON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=ON</m:t>
              </m:r>
            </m:e>
          </m:d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=ON</m:t>
              </m:r>
            </m:e>
          </m:d>
          <m:r>
            <w:rPr>
              <w:rFonts w:ascii="Cambria Math" w:hAnsi="Cambria Math"/>
              <w:szCs w:val="26"/>
            </w:rPr>
            <m:t>+P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=ON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=OFF</m:t>
              </m:r>
            </m:e>
          </m:d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=OFF</m:t>
              </m:r>
            </m:e>
          </m:d>
        </m:oMath>
      </m:oMathPara>
    </w:p>
    <w:p w:rsidR="006150D6" w:rsidRPr="00C0389B" w:rsidRDefault="006150D6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p</m:t>
              </m:r>
            </m:e>
            <m:sub>
              <m:r>
                <w:rPr>
                  <w:rFonts w:ascii="Cambria Math" w:hAnsi="Cambria Math"/>
                  <w:szCs w:val="26"/>
                </w:rPr>
                <m:t>i</m:t>
              </m:r>
            </m:sub>
          </m:sSub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=ON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=OFF</m:t>
              </m:r>
            </m:e>
          </m:d>
        </m:oMath>
      </m:oMathPara>
    </w:p>
    <w:p w:rsidR="00C0389B" w:rsidRPr="00627EFF" w:rsidRDefault="00C0389B">
      <w:pPr>
        <w:rPr>
          <w:szCs w:val="26"/>
        </w:rPr>
      </w:pPr>
    </w:p>
    <w:p w:rsidR="00627EFF" w:rsidRPr="006150D6" w:rsidRDefault="00627EFF" w:rsidP="00627EFF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=ON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=1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p</m:t>
              </m:r>
            </m:e>
            <m:sub>
              <m:r>
                <w:rPr>
                  <w:rFonts w:ascii="Cambria Math" w:hAnsi="Cambria Math"/>
                  <w:szCs w:val="26"/>
                </w:rPr>
                <m:t>i</m:t>
              </m:r>
            </m:sub>
          </m:sSub>
        </m:oMath>
      </m:oMathPara>
    </w:p>
    <w:p w:rsidR="00627EFF" w:rsidRPr="006150D6" w:rsidRDefault="00627EFF" w:rsidP="00627EFF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=ON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=0</m:t>
              </m:r>
            </m:e>
          </m:d>
          <m:r>
            <w:rPr>
              <w:rFonts w:ascii="Cambria Math" w:hAnsi="Cambria Math"/>
              <w:szCs w:val="26"/>
            </w:rPr>
            <m:t>=0</m:t>
          </m:r>
        </m:oMath>
      </m:oMathPara>
    </w:p>
    <w:p w:rsidR="00627EFF" w:rsidRPr="006150D6" w:rsidRDefault="00627EFF">
      <w:pPr>
        <w:rPr>
          <w:szCs w:val="26"/>
        </w:rPr>
      </w:pPr>
    </w:p>
    <w:p w:rsidR="006150D6" w:rsidRPr="00627EFF" w:rsidRDefault="006150D6" w:rsidP="006150D6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=OFF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Cs w:val="26"/>
            </w:rPr>
            <m:t>=1-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p</m:t>
              </m:r>
            </m:e>
            <m:sub>
              <m:r>
                <w:rPr>
                  <w:rFonts w:ascii="Cambria Math" w:hAnsi="Cambria Math"/>
                  <w:szCs w:val="26"/>
                </w:rPr>
                <m:t>i</m:t>
              </m:r>
            </m:sub>
          </m:sSub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=ON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=OFF</m:t>
              </m:r>
            </m:e>
          </m:d>
        </m:oMath>
      </m:oMathPara>
    </w:p>
    <w:p w:rsidR="00627EFF" w:rsidRPr="006150D6" w:rsidRDefault="00627EFF" w:rsidP="006150D6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=OFF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=1</m:t>
              </m:r>
            </m:e>
          </m:d>
          <m:r>
            <w:rPr>
              <w:rFonts w:ascii="Cambria Math" w:hAnsi="Cambria Math"/>
              <w:szCs w:val="26"/>
            </w:rPr>
            <m:t>=1-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p</m:t>
              </m:r>
            </m:e>
            <m:sub>
              <m:r>
                <w:rPr>
                  <w:rFonts w:ascii="Cambria Math" w:hAnsi="Cambria Math"/>
                  <w:szCs w:val="26"/>
                </w:rPr>
                <m:t>i</m:t>
              </m:r>
            </m:sub>
          </m:sSub>
        </m:oMath>
      </m:oMathPara>
    </w:p>
    <w:p w:rsidR="00627EFF" w:rsidRPr="006150D6" w:rsidRDefault="00627EFF" w:rsidP="00627EFF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=OFF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=0</m:t>
              </m:r>
            </m:e>
          </m:d>
          <m:r>
            <w:rPr>
              <w:rFonts w:ascii="Cambria Math" w:hAnsi="Cambria Math"/>
              <w:szCs w:val="26"/>
            </w:rPr>
            <m:t>=1</m:t>
          </m:r>
        </m:oMath>
      </m:oMathPara>
    </w:p>
    <w:p w:rsidR="006150D6" w:rsidRDefault="006150D6"/>
    <w:p w:rsidR="00627EFF" w:rsidRPr="00627EFF" w:rsidRDefault="0007015A" w:rsidP="00BB5BED">
      <w:r>
        <w:t xml:space="preserve">Let </w:t>
      </w:r>
      <w:r w:rsidRPr="0007015A">
        <w:rPr>
          <w:i/>
        </w:rPr>
        <w:t>U</w:t>
      </w:r>
      <w:r>
        <w:t xml:space="preserve"> be </w:t>
      </w:r>
      <w:r w:rsidR="00627EFF">
        <w:t>a</w:t>
      </w:r>
      <w:r>
        <w:t xml:space="preserve"> set of indices such that </w:t>
      </w:r>
      <w:r w:rsidRPr="0007015A">
        <w:rPr>
          <w:i/>
        </w:rPr>
        <w:t>A</w:t>
      </w:r>
      <w:r w:rsidRPr="0007015A">
        <w:rPr>
          <w:i/>
          <w:vertAlign w:val="subscript"/>
        </w:rPr>
        <w:t>i</w:t>
      </w:r>
      <w:r>
        <w:t>=</w:t>
      </w:r>
      <w:r w:rsidRPr="0007015A">
        <w:rPr>
          <w:i/>
        </w:rPr>
        <w:t>ON</w:t>
      </w:r>
      <w:r>
        <w:t xml:space="preserve"> </w:t>
      </w:r>
      <w:r w:rsidR="00627EFF">
        <w:t>and |</w:t>
      </w:r>
      <w:r w:rsidR="00627EFF" w:rsidRPr="00627EFF">
        <w:rPr>
          <w:i/>
        </w:rPr>
        <w:t>U</w:t>
      </w:r>
      <w:r w:rsidR="00627EFF">
        <w:t>|=</w:t>
      </w:r>
      <w:r w:rsidR="00627EFF" w:rsidRPr="00627EFF">
        <w:rPr>
          <w:i/>
        </w:rPr>
        <w:t>n</w:t>
      </w:r>
      <w:r w:rsidR="00627EFF">
        <w:t>/2. L</w:t>
      </w:r>
      <w:r>
        <w:t xml:space="preserve">et </w:t>
      </w:r>
      <m:oMath>
        <m:r>
          <m:rPr>
            <m:scr m:val="script"/>
          </m:rPr>
          <w:rPr>
            <w:rFonts w:ascii="Cambria Math" w:hAnsi="Cambria Math"/>
            <w:szCs w:val="26"/>
          </w:rPr>
          <m:t>U</m:t>
        </m:r>
      </m:oMath>
      <w:r>
        <w:rPr>
          <w:szCs w:val="26"/>
        </w:rPr>
        <w:t xml:space="preserve"> be the set of all possible </w:t>
      </w:r>
      <w:r w:rsidRPr="0007015A">
        <w:rPr>
          <w:i/>
          <w:szCs w:val="26"/>
        </w:rPr>
        <w:t>U</w:t>
      </w:r>
      <w:r>
        <w:rPr>
          <w:szCs w:val="26"/>
        </w:rPr>
        <w:t xml:space="preserve"> (s) extracted from {1, 2</w:t>
      </w:r>
      <w:proofErr w:type="gramStart"/>
      <w:r>
        <w:rPr>
          <w:szCs w:val="26"/>
        </w:rPr>
        <w:t>,…,</w:t>
      </w:r>
      <w:proofErr w:type="gramEnd"/>
      <w:r>
        <w:rPr>
          <w:szCs w:val="26"/>
        </w:rPr>
        <w:t xml:space="preserve"> </w:t>
      </w:r>
      <w:r w:rsidRPr="0007015A">
        <w:rPr>
          <w:i/>
          <w:szCs w:val="26"/>
        </w:rPr>
        <w:t>n</w:t>
      </w:r>
      <w:r>
        <w:rPr>
          <w:szCs w:val="26"/>
        </w:rPr>
        <w:t>}.</w:t>
      </w:r>
      <w:r w:rsidR="00627EFF" w:rsidRPr="00627EFF">
        <w:rPr>
          <w:szCs w:val="26"/>
        </w:rPr>
        <w:t xml:space="preserve"> </w:t>
      </w:r>
      <w:r w:rsidR="00BB5BED">
        <w:rPr>
          <w:szCs w:val="26"/>
        </w:rPr>
        <w:t>We have:</w:t>
      </w:r>
    </w:p>
    <w:p w:rsidR="00DF2D7A" w:rsidRPr="00DF2D7A" w:rsidRDefault="00DF2D7A" w:rsidP="00DF2D7A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Y=1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n</m:t>
                  </m:r>
                </m:sub>
              </m:sSub>
            </m:sub>
            <m:sup/>
            <m:e>
              <m:r>
                <w:rPr>
                  <w:rFonts w:ascii="Cambria Math" w:hAnsi="Cambria Math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Y=1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6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n</m:t>
                      </m:r>
                    </m:sub>
                  </m:sSub>
                </m:e>
              </m:d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Cs w:val="26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Cs w:val="26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nary>
        </m:oMath>
      </m:oMathPara>
    </w:p>
    <w:p w:rsidR="00DF2D7A" w:rsidRPr="003468AE" w:rsidRDefault="00DF2D7A" w:rsidP="00DF2D7A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U∈</m:t>
              </m:r>
              <m:r>
                <m:rPr>
                  <m:scr m:val="script"/>
                </m:rPr>
                <w:rPr>
                  <w:rFonts w:ascii="Cambria Math" w:hAnsi="Cambria Math"/>
                  <w:szCs w:val="26"/>
                </w:rPr>
                <m:t>U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Y=1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6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n</m:t>
                      </m:r>
                    </m:sub>
                  </m:sSub>
                </m:e>
              </m:d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Cs w:val="26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Cs w:val="26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nary>
        </m:oMath>
      </m:oMathPara>
    </w:p>
    <w:p w:rsidR="00DF2D7A" w:rsidRPr="003468AE" w:rsidRDefault="00DF2D7A" w:rsidP="00DF2D7A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U∈</m:t>
              </m:r>
              <m:r>
                <m:rPr>
                  <m:scr m:val="script"/>
                </m:rPr>
                <w:rPr>
                  <w:rFonts w:ascii="Cambria Math" w:hAnsi="Cambria Math"/>
                  <w:szCs w:val="26"/>
                </w:rPr>
                <m:t>U</m:t>
              </m:r>
            </m:sub>
            <m:sup/>
            <m:e>
              <m:nary>
                <m:naryPr>
                  <m:chr m:val="∏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6"/>
                    </w:rPr>
                    <m:t>i∈U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6"/>
                        </w:rPr>
                        <m:t>=ON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nary>
                <m:naryPr>
                  <m:chr m:val="∏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6"/>
                    </w:rPr>
                    <m:t>j∉U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6"/>
                        </w:rPr>
                        <m:t>=OFF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e>
          </m:nary>
        </m:oMath>
      </m:oMathPara>
    </w:p>
    <w:p w:rsidR="0007015A" w:rsidRDefault="0007015A">
      <w:pPr>
        <w:rPr>
          <w:szCs w:val="26"/>
        </w:rPr>
      </w:pPr>
      <w:r>
        <w:t xml:space="preserve">If 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Cs w:val="26"/>
              </w:rPr>
              <m:t>i</m:t>
            </m:r>
          </m:sub>
        </m:sSub>
        <m:r>
          <w:rPr>
            <w:rFonts w:ascii="Cambria Math" w:hAnsi="Cambria Math"/>
            <w:szCs w:val="26"/>
          </w:rPr>
          <m:t>=0,∀i∈U</m:t>
        </m:r>
      </m:oMath>
      <w:r>
        <w:rPr>
          <w:szCs w:val="26"/>
        </w:rPr>
        <w:t xml:space="preserve"> then,</w:t>
      </w:r>
    </w:p>
    <w:p w:rsidR="00487F80" w:rsidRPr="00487F80" w:rsidRDefault="0007015A" w:rsidP="00487F80">
      <w:pPr>
        <w:rPr>
          <w:szCs w:val="26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Y=1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U∈</m:t>
              </m:r>
              <m:r>
                <m:rPr>
                  <m:scr m:val="script"/>
                </m:rPr>
                <w:rPr>
                  <w:rFonts w:ascii="Cambria Math" w:hAnsi="Cambria Math"/>
                  <w:szCs w:val="26"/>
                </w:rPr>
                <m:t>U</m:t>
              </m:r>
            </m:sub>
            <m:sup/>
            <m:e>
              <m:nary>
                <m:naryPr>
                  <m:chr m:val="∏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6"/>
                    </w:rPr>
                    <m:t>i∈U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0</m:t>
                  </m:r>
                </m:e>
              </m:nary>
              <m:nary>
                <m:naryPr>
                  <m:chr m:val="∏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6"/>
                    </w:rPr>
                    <m:t>j∉U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6"/>
                        </w:rPr>
                        <m:t>=OFF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e>
          </m:nary>
          <m:r>
            <w:rPr>
              <w:rFonts w:ascii="Cambria Math" w:hAnsi="Cambria Math"/>
              <w:szCs w:val="26"/>
            </w:rPr>
            <m:t>=0</m:t>
          </m:r>
        </m:oMath>
      </m:oMathPara>
    </w:p>
    <w:p w:rsidR="00BB5BED" w:rsidRDefault="00FE4CB8" w:rsidP="00BB5BED">
      <w:r>
        <w:t xml:space="preserve">This implies </w:t>
      </w:r>
      <w:r w:rsidR="00BB5BED">
        <w:t xml:space="preserve">all sets </w:t>
      </w:r>
      <w:r w:rsidRPr="00BB5BED">
        <w:rPr>
          <w:i/>
        </w:rPr>
        <w:t>U</w:t>
      </w:r>
      <w:r>
        <w:t xml:space="preserve"> must be subset</w:t>
      </w:r>
      <w:r w:rsidR="00BB5BED">
        <w:t>s</w:t>
      </w:r>
      <w:r>
        <w:t xml:space="preserve"> of </w:t>
      </w:r>
      <w:r w:rsidR="00BB5BED" w:rsidRPr="00BB5BED">
        <w:rPr>
          <w:i/>
        </w:rPr>
        <w:t>K</w:t>
      </w:r>
      <w:r w:rsidR="00BB5BED">
        <w:t xml:space="preserve"> and |</w:t>
      </w:r>
      <w:r w:rsidR="00BB5BED" w:rsidRPr="00BB5BED">
        <w:rPr>
          <w:i/>
        </w:rPr>
        <w:t>K</w:t>
      </w:r>
      <w:r w:rsidR="00BB5BED">
        <w:t xml:space="preserve">| </w:t>
      </w:r>
      <w:r w:rsidR="00BB5BED">
        <w:rPr>
          <w:rFonts w:cs="Times New Roman"/>
        </w:rPr>
        <w:t xml:space="preserve">≥ </w:t>
      </w:r>
      <w:r w:rsidR="00BB5BED" w:rsidRPr="00BB5BED">
        <w:rPr>
          <w:i/>
        </w:rPr>
        <w:t>n</w:t>
      </w:r>
      <w:r w:rsidR="00BB5BED">
        <w:t>/2</w:t>
      </w:r>
      <w:r w:rsidR="0099709C">
        <w:t xml:space="preserve"> and |</w:t>
      </w:r>
      <w:r w:rsidR="0099709C" w:rsidRPr="0099709C">
        <w:rPr>
          <w:i/>
        </w:rPr>
        <w:t>U</w:t>
      </w:r>
      <w:r w:rsidR="0099709C">
        <w:t>|=</w:t>
      </w:r>
      <w:r w:rsidR="0099709C" w:rsidRPr="0099709C">
        <w:rPr>
          <w:i/>
        </w:rPr>
        <w:t>n</w:t>
      </w:r>
      <w:r w:rsidR="0099709C">
        <w:t>/2</w:t>
      </w:r>
      <w:r w:rsidR="00BB5BED">
        <w:t>.</w:t>
      </w:r>
      <w:r w:rsidR="00BB5BED" w:rsidRPr="00BB5BED">
        <w:rPr>
          <w:szCs w:val="26"/>
        </w:rPr>
        <w:t xml:space="preserve"> </w:t>
      </w:r>
      <w:r w:rsidR="00BB5BED">
        <w:rPr>
          <w:szCs w:val="26"/>
        </w:rPr>
        <w:t xml:space="preserve">So </w:t>
      </w:r>
      <m:oMath>
        <m:r>
          <m:rPr>
            <m:scr m:val="script"/>
          </m:rPr>
          <w:rPr>
            <w:rFonts w:ascii="Cambria Math" w:hAnsi="Cambria Math"/>
            <w:szCs w:val="26"/>
          </w:rPr>
          <m:t>U</m:t>
        </m:r>
      </m:oMath>
      <w:r w:rsidR="00BB5BED">
        <w:rPr>
          <w:szCs w:val="26"/>
        </w:rPr>
        <w:t xml:space="preserve"> is the set of all subsets of </w:t>
      </w:r>
      <w:r w:rsidR="00BB5BED" w:rsidRPr="00BB5BED">
        <w:rPr>
          <w:i/>
          <w:szCs w:val="26"/>
        </w:rPr>
        <w:t>K</w:t>
      </w:r>
      <w:r w:rsidR="00BB5BED">
        <w:rPr>
          <w:szCs w:val="26"/>
        </w:rPr>
        <w:t xml:space="preserve"> and its cardinality </w:t>
      </w:r>
      <w:r w:rsidR="00BB5BED">
        <w:t>is:</w:t>
      </w:r>
    </w:p>
    <w:p w:rsidR="00BB5BED" w:rsidRPr="00627EFF" w:rsidRDefault="000D08AC" w:rsidP="00BB5BED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  <w:szCs w:val="26"/>
                </w:rPr>
                <m:t>U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num>
                <m:den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!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627EFF" w:rsidRDefault="00B70AD8">
      <w:r>
        <w:t>T</w:t>
      </w:r>
      <w:r w:rsidR="00627EFF">
        <w:t>he XOR2</w:t>
      </w:r>
      <w:r w:rsidR="006F10CB">
        <w:t>-gate</w:t>
      </w:r>
      <w:r w:rsidR="00627EFF">
        <w:t xml:space="preserve"> probability is rewritten as follows:</w:t>
      </w:r>
    </w:p>
    <w:p w:rsidR="008A3733" w:rsidRPr="008A3733" w:rsidRDefault="00627EFF" w:rsidP="00627EFF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Y=1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U∈</m:t>
              </m:r>
              <m:r>
                <m:rPr>
                  <m:scr m:val="script"/>
                </m:rPr>
                <w:rPr>
                  <w:rFonts w:ascii="Cambria Math" w:hAnsi="Cambria Math"/>
                  <w:szCs w:val="26"/>
                </w:rPr>
                <m:t>U</m:t>
              </m:r>
            </m:sub>
            <m:sup/>
            <m:e>
              <m:nary>
                <m:naryPr>
                  <m:chr m:val="∏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6"/>
                    </w:rPr>
                    <m:t>i∈U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6"/>
                        </w:rPr>
                        <m:t>=ON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6"/>
                        </w:rPr>
                        <m:t>=1</m:t>
                      </m:r>
                    </m:e>
                  </m:d>
                </m:e>
              </m:nary>
              <m:nary>
                <m:naryPr>
                  <m:chr m:val="∏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6"/>
                    </w:rPr>
                    <m:t>j∉U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6"/>
                        </w:rPr>
                        <m:t>=OFF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e>
          </m:nary>
        </m:oMath>
      </m:oMathPara>
    </w:p>
    <w:p w:rsidR="00627EFF" w:rsidRPr="00971DB9" w:rsidRDefault="008A3733" w:rsidP="00627EFF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U∈</m:t>
              </m:r>
              <m:r>
                <m:rPr>
                  <m:scr m:val="script"/>
                </m:rPr>
                <w:rPr>
                  <w:rFonts w:ascii="Cambria Math" w:hAnsi="Cambria Math"/>
                  <w:szCs w:val="26"/>
                </w:rPr>
                <m:t>U</m:t>
              </m:r>
            </m:sub>
            <m:sup/>
            <m:e>
              <m:nary>
                <m:naryPr>
                  <m:chr m:val="∏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6"/>
                    </w:rPr>
                    <m:t>i∈U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nary>
              <m:nary>
                <m:naryPr>
                  <m:chr m:val="∏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6"/>
                    </w:rPr>
                    <m:t>j∉U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6"/>
                        </w:rPr>
                        <m:t>=OFF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e>
          </m:nary>
        </m:oMath>
      </m:oMathPara>
    </w:p>
    <w:p w:rsidR="00971DB9" w:rsidRPr="00971DB9" w:rsidRDefault="00971DB9" w:rsidP="00971DB9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U∈</m:t>
              </m:r>
              <m:r>
                <m:rPr>
                  <m:scr m:val="script"/>
                </m:rPr>
                <w:rPr>
                  <w:rFonts w:ascii="Cambria Math" w:hAnsi="Cambria Math"/>
                  <w:szCs w:val="26"/>
                </w:rPr>
                <m:t>U</m:t>
              </m:r>
            </m:sub>
            <m:sup/>
            <m:e>
              <m:nary>
                <m:naryPr>
                  <m:chr m:val="∏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6"/>
                    </w:rPr>
                    <m:t>i∈U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nary>
              <m:nary>
                <m:naryPr>
                  <m:chr m:val="∏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6"/>
                    </w:rPr>
                    <m:t>j∈K\U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6"/>
                        </w:rPr>
                        <m:t>=OFF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6"/>
                        </w:rPr>
                        <m:t>=1</m:t>
                      </m:r>
                    </m:e>
                  </m:d>
                </m:e>
              </m:nary>
              <m:nary>
                <m:naryPr>
                  <m:chr m:val="∏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6"/>
                    </w:rPr>
                    <m:t>j∉K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6"/>
                        </w:rPr>
                        <m:t>=OFF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6"/>
                        </w:rPr>
                        <m:t>=0</m:t>
                      </m:r>
                    </m:e>
                  </m:d>
                </m:e>
              </m:nary>
            </m:e>
          </m:nary>
        </m:oMath>
      </m:oMathPara>
    </w:p>
    <w:p w:rsidR="004B3F96" w:rsidRPr="004B3F96" w:rsidRDefault="00971DB9" w:rsidP="00971DB9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U∈</m:t>
              </m:r>
              <m:r>
                <m:rPr>
                  <m:scr m:val="script"/>
                </m:rPr>
                <w:rPr>
                  <w:rFonts w:ascii="Cambria Math" w:hAnsi="Cambria Math"/>
                  <w:szCs w:val="26"/>
                </w:rPr>
                <m:t>U</m:t>
              </m:r>
            </m:sub>
            <m:sup/>
            <m:e>
              <m:nary>
                <m:naryPr>
                  <m:chr m:val="∏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6"/>
                    </w:rPr>
                    <m:t>i∈U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nary>
              <m:nary>
                <m:naryPr>
                  <m:chr m:val="∏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6"/>
                    </w:rPr>
                    <m:t>j∈K\U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  <m:nary>
                <m:naryPr>
                  <m:chr m:val="∏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6"/>
                    </w:rPr>
                    <m:t>j∉K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nary>
            </m:e>
          </m:nary>
        </m:oMath>
      </m:oMathPara>
    </w:p>
    <w:p w:rsidR="00971DB9" w:rsidRPr="003468AE" w:rsidRDefault="004B3F96" w:rsidP="00971DB9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U∈</m:t>
              </m:r>
              <m:r>
                <m:rPr>
                  <m:scr m:val="script"/>
                </m:rPr>
                <w:rPr>
                  <w:rFonts w:ascii="Cambria Math" w:hAnsi="Cambria Math"/>
                  <w:szCs w:val="26"/>
                </w:rPr>
                <m:t>U</m:t>
              </m:r>
            </m:sub>
            <m:sup/>
            <m:e>
              <m:nary>
                <m:naryPr>
                  <m:chr m:val="∏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6"/>
                    </w:rPr>
                    <m:t>i∈U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nary>
              <m:nary>
                <m:naryPr>
                  <m:chr m:val="∏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6"/>
                    </w:rPr>
                    <m:t>j∈K\U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e>
          </m:nary>
        </m:oMath>
      </m:oMathPara>
    </w:p>
    <w:p w:rsidR="00971DB9" w:rsidRDefault="007F352B" w:rsidP="00627EFF">
      <w:pPr>
        <w:rPr>
          <w:szCs w:val="26"/>
        </w:rPr>
      </w:pPr>
      <w:r>
        <w:rPr>
          <w:szCs w:val="26"/>
        </w:rPr>
        <w:t xml:space="preserve">The cardinality of </w:t>
      </w:r>
      <w:r w:rsidRPr="007F352B">
        <w:rPr>
          <w:i/>
          <w:szCs w:val="26"/>
        </w:rPr>
        <w:t>K</w:t>
      </w:r>
      <w:r>
        <w:rPr>
          <w:szCs w:val="26"/>
        </w:rPr>
        <w:t xml:space="preserve"> given |</w:t>
      </w:r>
      <w:r w:rsidRPr="007F352B">
        <w:rPr>
          <w:i/>
          <w:szCs w:val="26"/>
        </w:rPr>
        <w:t>K</w:t>
      </w:r>
      <w:r>
        <w:rPr>
          <w:szCs w:val="26"/>
        </w:rPr>
        <w:t xml:space="preserve">| </w:t>
      </w:r>
      <w:r>
        <w:rPr>
          <w:rFonts w:cs="Times New Roman"/>
          <w:szCs w:val="26"/>
        </w:rPr>
        <w:t>≥</w:t>
      </w:r>
      <w:r>
        <w:rPr>
          <w:szCs w:val="26"/>
        </w:rPr>
        <w:t xml:space="preserve"> </w:t>
      </w:r>
      <w:r w:rsidRPr="007F352B">
        <w:rPr>
          <w:i/>
          <w:szCs w:val="26"/>
        </w:rPr>
        <w:t>n</w:t>
      </w:r>
      <w:r>
        <w:rPr>
          <w:szCs w:val="26"/>
        </w:rPr>
        <w:t>/2 is:</w:t>
      </w:r>
    </w:p>
    <w:p w:rsidR="007F352B" w:rsidRPr="007F352B" w:rsidRDefault="000D08AC" w:rsidP="00627EFF">
      <w:pPr>
        <w:rPr>
          <w:szCs w:val="26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k=</m:t>
              </m:r>
              <m:f>
                <m:f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e>
              </m:d>
            </m:e>
          </m:nary>
          <m:r>
            <w:rPr>
              <w:rFonts w:ascii="Cambria Math" w:hAnsi="Cambria Math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k=</m:t>
              </m:r>
              <m:f>
                <m:f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6"/>
                    </w:rPr>
                    <m:t>n!</m:t>
                  </m:r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k!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n-k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!</m:t>
                  </m:r>
                </m:den>
              </m:f>
            </m:e>
          </m:nary>
        </m:oMath>
      </m:oMathPara>
    </w:p>
    <w:p w:rsidR="007F352B" w:rsidRDefault="007F352B" w:rsidP="00023DE1"/>
    <w:p w:rsidR="00023DE1" w:rsidRDefault="00023DE1" w:rsidP="00023DE1">
      <w:r>
        <w:t xml:space="preserve">Let </w:t>
      </w:r>
      <w:r>
        <w:rPr>
          <w:i/>
        </w:rPr>
        <w:t>V</w:t>
      </w:r>
      <w:r>
        <w:t xml:space="preserve"> be a set of indices such that </w:t>
      </w:r>
      <w:r w:rsidRPr="0007015A">
        <w:rPr>
          <w:i/>
        </w:rPr>
        <w:t>A</w:t>
      </w:r>
      <w:r w:rsidRPr="0007015A">
        <w:rPr>
          <w:i/>
          <w:vertAlign w:val="subscript"/>
        </w:rPr>
        <w:t>i</w:t>
      </w:r>
      <w:r>
        <w:t>=</w:t>
      </w:r>
      <w:r w:rsidRPr="0007015A">
        <w:rPr>
          <w:i/>
        </w:rPr>
        <w:t>ON</w:t>
      </w:r>
      <w:r>
        <w:t xml:space="preserve"> and |</w:t>
      </w:r>
      <w:r w:rsidRPr="00627EFF">
        <w:rPr>
          <w:i/>
        </w:rPr>
        <w:t>U</w:t>
      </w:r>
      <w:r>
        <w:t>|=</w:t>
      </w:r>
      <w:r w:rsidRPr="00627EFF">
        <w:rPr>
          <w:i/>
        </w:rPr>
        <w:t>n</w:t>
      </w:r>
      <w:r>
        <w:t xml:space="preserve">/2. Let </w:t>
      </w:r>
      <m:oMath>
        <m:r>
          <m:rPr>
            <m:scr m:val="script"/>
          </m:rPr>
          <w:rPr>
            <w:rFonts w:ascii="Cambria Math" w:hAnsi="Cambria Math"/>
            <w:szCs w:val="26"/>
          </w:rPr>
          <m:t>U</m:t>
        </m:r>
      </m:oMath>
      <w:r>
        <w:rPr>
          <w:szCs w:val="26"/>
        </w:rPr>
        <w:t xml:space="preserve"> be the set of all possible </w:t>
      </w:r>
      <w:r w:rsidRPr="0007015A">
        <w:rPr>
          <w:i/>
          <w:szCs w:val="26"/>
        </w:rPr>
        <w:t>U</w:t>
      </w:r>
      <w:r>
        <w:rPr>
          <w:szCs w:val="26"/>
        </w:rPr>
        <w:t xml:space="preserve"> (s) extracted from {1, 2</w:t>
      </w:r>
      <w:proofErr w:type="gramStart"/>
      <w:r>
        <w:rPr>
          <w:szCs w:val="26"/>
        </w:rPr>
        <w:t>,…,</w:t>
      </w:r>
      <w:proofErr w:type="gramEnd"/>
      <w:r>
        <w:rPr>
          <w:szCs w:val="26"/>
        </w:rPr>
        <w:t xml:space="preserve"> </w:t>
      </w:r>
      <w:r w:rsidRPr="0007015A">
        <w:rPr>
          <w:i/>
          <w:szCs w:val="26"/>
        </w:rPr>
        <w:t>n</w:t>
      </w:r>
      <w:r>
        <w:rPr>
          <w:szCs w:val="26"/>
        </w:rPr>
        <w:t>}.</w:t>
      </w:r>
      <w:r w:rsidRPr="00627EFF">
        <w:rPr>
          <w:szCs w:val="26"/>
        </w:rPr>
        <w:t xml:space="preserve"> </w:t>
      </w:r>
      <w:r>
        <w:rPr>
          <w:szCs w:val="26"/>
        </w:rPr>
        <w:t xml:space="preserve">Cardinality of </w:t>
      </w:r>
      <m:oMath>
        <m:r>
          <m:rPr>
            <m:scr m:val="script"/>
          </m:rPr>
          <w:rPr>
            <w:rFonts w:ascii="Cambria Math" w:hAnsi="Cambria Math"/>
          </w:rPr>
          <m:t>K</m:t>
        </m:r>
      </m:oMath>
      <w:r>
        <w:t xml:space="preserve"> is:</w:t>
      </w:r>
    </w:p>
    <w:p w:rsidR="00023DE1" w:rsidRPr="00627EFF" w:rsidRDefault="000D08AC" w:rsidP="00023DE1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  <w:szCs w:val="26"/>
                </w:rPr>
                <m:t>U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627EFF" w:rsidRDefault="00627EFF"/>
    <w:p w:rsidR="007B4691" w:rsidRDefault="007B4691">
      <w:r>
        <w:t xml:space="preserve">Formula 3.3 specifies the positive strength of relationship between </w:t>
      </w:r>
      <w:r w:rsidRPr="007B4691">
        <w:rPr>
          <w:i/>
        </w:rPr>
        <w:t>X</w:t>
      </w:r>
      <w:r w:rsidRPr="007B4691">
        <w:rPr>
          <w:i/>
          <w:vertAlign w:val="subscript"/>
        </w:rPr>
        <w:t>i</w:t>
      </w:r>
      <w:r>
        <w:t xml:space="preserve"> and </w:t>
      </w:r>
      <w:r w:rsidRPr="007B4691">
        <w:rPr>
          <w:i/>
        </w:rPr>
        <w:t>Y</w:t>
      </w:r>
      <w:r>
        <w:t xml:space="preserve">. Event </w:t>
      </w:r>
      <w:r w:rsidRPr="007B4691">
        <w:rPr>
          <w:i/>
        </w:rPr>
        <w:t>X</w:t>
      </w:r>
      <w:r w:rsidRPr="007B4691">
        <w:rPr>
          <w:i/>
          <w:vertAlign w:val="subscript"/>
        </w:rPr>
        <w:t>i</w:t>
      </w:r>
      <w:r>
        <w:t xml:space="preserve">=1 causes event </w:t>
      </w:r>
      <w:r w:rsidRPr="007B4691">
        <w:rPr>
          <w:i/>
        </w:rPr>
        <w:t>A</w:t>
      </w:r>
      <w:r w:rsidRPr="007B4691">
        <w:rPr>
          <w:i/>
          <w:vertAlign w:val="subscript"/>
        </w:rPr>
        <w:t>i</w:t>
      </w:r>
      <w:r>
        <w:t>=</w:t>
      </w:r>
      <w:r w:rsidRPr="007B4691">
        <w:rPr>
          <w:i/>
        </w:rPr>
        <w:t>ON</w:t>
      </w:r>
      <w:r>
        <w:t xml:space="preserve"> with </w:t>
      </w:r>
      <w:r w:rsidR="007A0C41">
        <w:t xml:space="preserve">positive weight </w:t>
      </w:r>
      <w:proofErr w:type="spellStart"/>
      <w:proofErr w:type="gramStart"/>
      <w:r w:rsidRPr="007B4691">
        <w:rPr>
          <w:i/>
        </w:rPr>
        <w:t>w</w:t>
      </w:r>
      <w:r w:rsidRPr="007B4691">
        <w:rPr>
          <w:i/>
          <w:vertAlign w:val="subscript"/>
        </w:rPr>
        <w:t>i</w:t>
      </w:r>
      <w:proofErr w:type="spellEnd"/>
      <w:proofErr w:type="gramEnd"/>
      <w:r>
        <w:t xml:space="preserve">. </w:t>
      </w:r>
      <w:r w:rsidR="00CE4347">
        <w:t>There is a</w:t>
      </w:r>
      <w:r>
        <w:t xml:space="preserve"> question “how likely the event </w:t>
      </w:r>
      <w:r w:rsidRPr="007B4691">
        <w:rPr>
          <w:i/>
        </w:rPr>
        <w:t>A</w:t>
      </w:r>
      <w:r w:rsidRPr="007B4691">
        <w:rPr>
          <w:i/>
          <w:vertAlign w:val="subscript"/>
        </w:rPr>
        <w:t>i</w:t>
      </w:r>
      <w:r>
        <w:t>=</w:t>
      </w:r>
      <w:r w:rsidRPr="007B4691">
        <w:rPr>
          <w:i/>
        </w:rPr>
        <w:t>OFF</w:t>
      </w:r>
      <w:r>
        <w:t xml:space="preserve"> is given </w:t>
      </w:r>
      <w:r w:rsidRPr="007B4691">
        <w:rPr>
          <w:i/>
        </w:rPr>
        <w:t>X</w:t>
      </w:r>
      <w:r w:rsidRPr="007B4691">
        <w:rPr>
          <w:i/>
          <w:vertAlign w:val="subscript"/>
        </w:rPr>
        <w:t>i</w:t>
      </w:r>
      <w:r>
        <w:t xml:space="preserve">=0”. In order to solve this problem, I define the negative strength of relationship between </w:t>
      </w:r>
      <w:r w:rsidRPr="007B4691">
        <w:rPr>
          <w:i/>
        </w:rPr>
        <w:t>X</w:t>
      </w:r>
      <w:r w:rsidRPr="007B4691">
        <w:rPr>
          <w:i/>
          <w:vertAlign w:val="subscript"/>
        </w:rPr>
        <w:t>i</w:t>
      </w:r>
      <w:r>
        <w:t xml:space="preserve"> and </w:t>
      </w:r>
      <w:r w:rsidRPr="007B4691">
        <w:rPr>
          <w:i/>
        </w:rPr>
        <w:t>Y</w:t>
      </w:r>
      <w:r>
        <w:t xml:space="preserve"> denoted </w:t>
      </w:r>
      <w:proofErr w:type="spellStart"/>
      <w:r w:rsidRPr="007B4691">
        <w:rPr>
          <w:rFonts w:cs="Times New Roman"/>
          <w:i/>
        </w:rPr>
        <w:t>ω</w:t>
      </w:r>
      <w:r w:rsidRPr="007B4691">
        <w:rPr>
          <w:i/>
          <w:vertAlign w:val="subscript"/>
        </w:rPr>
        <w:t>i</w:t>
      </w:r>
      <w:proofErr w:type="spellEnd"/>
      <w:r>
        <w:t>.</w:t>
      </w:r>
      <w:r w:rsidRPr="007B4691">
        <w:t xml:space="preserve"> </w:t>
      </w:r>
      <w:r>
        <w:t xml:space="preserve">Event </w:t>
      </w:r>
      <w:r w:rsidRPr="007B4691">
        <w:rPr>
          <w:i/>
        </w:rPr>
        <w:t>X</w:t>
      </w:r>
      <w:r w:rsidRPr="007B4691">
        <w:rPr>
          <w:i/>
          <w:vertAlign w:val="subscript"/>
        </w:rPr>
        <w:t>i</w:t>
      </w:r>
      <w:r>
        <w:t xml:space="preserve">=0 causes event </w:t>
      </w:r>
      <w:r w:rsidRPr="007B4691">
        <w:rPr>
          <w:i/>
        </w:rPr>
        <w:t>A</w:t>
      </w:r>
      <w:r w:rsidRPr="007B4691">
        <w:rPr>
          <w:i/>
          <w:vertAlign w:val="subscript"/>
        </w:rPr>
        <w:t>i</w:t>
      </w:r>
      <w:r>
        <w:t>=</w:t>
      </w:r>
      <w:r>
        <w:rPr>
          <w:i/>
        </w:rPr>
        <w:t>OFF</w:t>
      </w:r>
      <w:r>
        <w:t xml:space="preserve"> with </w:t>
      </w:r>
      <w:r w:rsidR="007A0C41">
        <w:t xml:space="preserve">negative weight </w:t>
      </w:r>
      <w:proofErr w:type="spellStart"/>
      <w:r w:rsidRPr="007B4691">
        <w:rPr>
          <w:rFonts w:cs="Times New Roman"/>
          <w:i/>
        </w:rPr>
        <w:t>ω</w:t>
      </w:r>
      <w:r w:rsidRPr="007B4691">
        <w:rPr>
          <w:i/>
          <w:vertAlign w:val="subscript"/>
        </w:rPr>
        <w:t>i</w:t>
      </w:r>
      <w:proofErr w:type="spellEnd"/>
      <w:r>
        <w:t>.</w:t>
      </w:r>
      <w:r w:rsidR="007B3BDA">
        <w:t xml:space="preserve"> In other words, each arc in simple graph is associated with a positive weight </w:t>
      </w:r>
      <w:proofErr w:type="spellStart"/>
      <w:proofErr w:type="gramStart"/>
      <w:r w:rsidR="007B3BDA" w:rsidRPr="007B3BDA">
        <w:rPr>
          <w:i/>
        </w:rPr>
        <w:t>w</w:t>
      </w:r>
      <w:r w:rsidR="007B3BDA" w:rsidRPr="007B3BDA">
        <w:rPr>
          <w:i/>
          <w:vertAlign w:val="subscript"/>
        </w:rPr>
        <w:t>i</w:t>
      </w:r>
      <w:proofErr w:type="spellEnd"/>
      <w:proofErr w:type="gramEnd"/>
      <w:r w:rsidR="007B3BDA">
        <w:t xml:space="preserve"> and a negative weight </w:t>
      </w:r>
      <w:proofErr w:type="spellStart"/>
      <w:r w:rsidR="007B3BDA" w:rsidRPr="007B4691">
        <w:rPr>
          <w:rFonts w:cs="Times New Roman"/>
          <w:i/>
        </w:rPr>
        <w:t>ω</w:t>
      </w:r>
      <w:r w:rsidR="007B3BDA" w:rsidRPr="007B4691">
        <w:rPr>
          <w:i/>
          <w:vertAlign w:val="subscript"/>
        </w:rPr>
        <w:t>i</w:t>
      </w:r>
      <w:proofErr w:type="spellEnd"/>
      <w:r w:rsidR="007B3BDA">
        <w:t xml:space="preserve">. Such graph is called </w:t>
      </w:r>
      <w:r w:rsidR="007B3BDA" w:rsidRPr="007B3BDA">
        <w:rPr>
          <w:i/>
        </w:rPr>
        <w:t>bi-weight simple graph</w:t>
      </w:r>
      <w:r w:rsidR="007B3BDA">
        <w:t xml:space="preserve"> shown in figure 3.3.</w:t>
      </w:r>
    </w:p>
    <w:p w:rsidR="007B3BDA" w:rsidRDefault="007B3BDA"/>
    <w:p w:rsidR="007B3BDA" w:rsidRDefault="007B3BDA" w:rsidP="007B3BDA">
      <w:pPr>
        <w:ind w:left="360"/>
      </w:pPr>
      <w:r w:rsidRPr="007B3BDA">
        <w:rPr>
          <w:b/>
        </w:rPr>
        <w:t>Figure 3.3.</w:t>
      </w:r>
      <w:r>
        <w:t xml:space="preserve"> </w:t>
      </w:r>
      <w:r w:rsidRPr="007B3BDA">
        <w:t>Bi-weight simple graph</w:t>
      </w:r>
    </w:p>
    <w:p w:rsidR="007B3BDA" w:rsidRDefault="007B3BDA">
      <w:r>
        <w:t xml:space="preserve">With </w:t>
      </w:r>
      <w:r w:rsidRPr="007B3BDA">
        <w:t>bi-weight simple graph</w:t>
      </w:r>
      <w:r>
        <w:t>, all X-gate inferences are extended as so-called X-gate bi-inferences.</w:t>
      </w:r>
      <w:r w:rsidR="00851B2F">
        <w:t xml:space="preserve"> Derived from formula 3.3, formula 3.20 specifies conditional probability of accountable variables with regard to bi-weight graph.</w:t>
      </w:r>
    </w:p>
    <w:p w:rsidR="00851B2F" w:rsidRDefault="00851B2F"/>
    <w:p w:rsidR="00851B2F" w:rsidRPr="00A75B17" w:rsidRDefault="00851B2F" w:rsidP="00851B2F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=ON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=1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p</m:t>
              </m:r>
            </m:e>
            <m:sub>
              <m:r>
                <w:rPr>
                  <w:rFonts w:ascii="Cambria Math" w:hAnsi="Cambria Math"/>
                  <w:szCs w:val="26"/>
                </w:rPr>
                <m:t>i</m:t>
              </m:r>
            </m:sub>
          </m:sSub>
          <m:r>
            <w:rPr>
              <w:rFonts w:ascii="Cambria Math" w:hAnsi="Cambria Math"/>
              <w:szCs w:val="2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w</m:t>
              </m:r>
            </m:e>
            <m:sub>
              <m:r>
                <w:rPr>
                  <w:rFonts w:ascii="Cambria Math" w:hAnsi="Cambria Math"/>
                  <w:szCs w:val="26"/>
                </w:rPr>
                <m:t>i</m:t>
              </m:r>
            </m:sub>
          </m:sSub>
          <m:r>
            <m:rPr>
              <m:sty m:val="p"/>
            </m:rPr>
            <w:rPr>
              <w:szCs w:val="26"/>
            </w:rPr>
            <w:br/>
          </m:r>
        </m:oMath>
        <m:oMath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=ON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=0</m:t>
              </m:r>
            </m:e>
          </m:d>
          <m:r>
            <w:rPr>
              <w:rFonts w:ascii="Cambria Math" w:hAnsi="Cambria Math"/>
              <w:szCs w:val="26"/>
            </w:rPr>
            <m:t>=1-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ρ</m:t>
              </m:r>
            </m:e>
            <m:sub>
              <m:r>
                <w:rPr>
                  <w:rFonts w:ascii="Cambria Math" w:hAnsi="Cambria Math"/>
                  <w:szCs w:val="26"/>
                </w:rPr>
                <m:t>i</m:t>
              </m:r>
            </m:sub>
          </m:sSub>
          <m:r>
            <w:rPr>
              <w:rFonts w:ascii="Cambria Math" w:hAnsi="Cambria Math"/>
              <w:szCs w:val="26"/>
            </w:rPr>
            <m:t>=1-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ω</m:t>
              </m:r>
            </m:e>
            <m:sub>
              <m:r>
                <w:rPr>
                  <w:rFonts w:ascii="Cambria Math" w:hAnsi="Cambria Math"/>
                  <w:szCs w:val="26"/>
                </w:rPr>
                <m:t>i</m:t>
              </m:r>
            </m:sub>
          </m:sSub>
          <m:r>
            <m:rPr>
              <m:sty m:val="p"/>
            </m:rPr>
            <w:rPr>
              <w:szCs w:val="26"/>
            </w:rPr>
            <w:br/>
          </m:r>
        </m:oMath>
        <m:oMath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=OFF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=1</m:t>
              </m:r>
            </m:e>
          </m:d>
          <m:r>
            <w:rPr>
              <w:rFonts w:ascii="Cambria Math" w:hAnsi="Cambria Math"/>
              <w:szCs w:val="26"/>
            </w:rPr>
            <m:t>=1-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p</m:t>
              </m:r>
            </m:e>
            <m:sub>
              <m:r>
                <w:rPr>
                  <w:rFonts w:ascii="Cambria Math" w:hAnsi="Cambria Math"/>
                  <w:szCs w:val="26"/>
                </w:rPr>
                <m:t>i</m:t>
              </m:r>
            </m:sub>
          </m:sSub>
          <m:r>
            <w:rPr>
              <w:rFonts w:ascii="Cambria Math" w:hAnsi="Cambria Math"/>
              <w:szCs w:val="26"/>
            </w:rPr>
            <m:t>=1-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w</m:t>
              </m:r>
            </m:e>
            <m:sub>
              <m:r>
                <w:rPr>
                  <w:rFonts w:ascii="Cambria Math" w:hAnsi="Cambria Math"/>
                  <w:szCs w:val="26"/>
                </w:rPr>
                <m:t>i</m:t>
              </m:r>
            </m:sub>
          </m:sSub>
          <m:r>
            <m:rPr>
              <m:sty m:val="p"/>
            </m:rPr>
            <w:rPr>
              <w:szCs w:val="26"/>
            </w:rPr>
            <w:br/>
          </m:r>
        </m:oMath>
        <m:oMath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=OFF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=0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ρ</m:t>
              </m:r>
            </m:e>
            <m:sub>
              <m:r>
                <w:rPr>
                  <w:rFonts w:ascii="Cambria Math" w:hAnsi="Cambria Math"/>
                  <w:szCs w:val="26"/>
                </w:rPr>
                <m:t>i</m:t>
              </m:r>
            </m:sub>
          </m:sSub>
          <m:r>
            <w:rPr>
              <w:rFonts w:ascii="Cambria Math" w:hAnsi="Cambria Math"/>
              <w:szCs w:val="2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ω</m:t>
              </m:r>
            </m:e>
            <m:sub>
              <m:r>
                <w:rPr>
                  <w:rFonts w:ascii="Cambria Math" w:hAnsi="Cambria Math"/>
                  <w:szCs w:val="26"/>
                </w:rPr>
                <m:t>i</m:t>
              </m:r>
            </m:sub>
          </m:sSub>
        </m:oMath>
      </m:oMathPara>
    </w:p>
    <w:p w:rsidR="00851B2F" w:rsidRDefault="00851B2F" w:rsidP="00851B2F">
      <w:pPr>
        <w:ind w:left="360"/>
      </w:pPr>
      <w:r w:rsidRPr="00851B2F">
        <w:rPr>
          <w:b/>
        </w:rPr>
        <w:t>Formula 3.20.</w:t>
      </w:r>
      <w:r>
        <w:t xml:space="preserve"> Conditional probability of accountable variables</w:t>
      </w:r>
      <w:r w:rsidRPr="00851B2F">
        <w:t xml:space="preserve"> </w:t>
      </w:r>
      <w:r>
        <w:t>with regard to bi-weight graph</w:t>
      </w:r>
    </w:p>
    <w:p w:rsidR="00404F7C" w:rsidRPr="00404F7C" w:rsidRDefault="0067257E" w:rsidP="00404F7C">
      <w:r>
        <w:t xml:space="preserve">The probabilities </w:t>
      </w:r>
      <w:proofErr w:type="gramStart"/>
      <w:r w:rsidRPr="007A0C41">
        <w:rPr>
          <w:i/>
        </w:rPr>
        <w:t>P</w:t>
      </w:r>
      <w:r>
        <w:t>(</w:t>
      </w:r>
      <w:proofErr w:type="gramEnd"/>
      <w:r w:rsidR="007A0C41" w:rsidRPr="007A0C41">
        <w:rPr>
          <w:i/>
        </w:rPr>
        <w:t>A</w:t>
      </w:r>
      <w:r w:rsidR="007A0C41" w:rsidRPr="007A0C41">
        <w:rPr>
          <w:i/>
          <w:vertAlign w:val="subscript"/>
        </w:rPr>
        <w:t>i</w:t>
      </w:r>
      <w:r w:rsidR="007A0C41">
        <w:t>=</w:t>
      </w:r>
      <w:r w:rsidR="007A0C41" w:rsidRPr="007A0C41">
        <w:rPr>
          <w:i/>
        </w:rPr>
        <w:t>ON</w:t>
      </w:r>
      <w:r w:rsidR="007A0C41">
        <w:t xml:space="preserve"> | </w:t>
      </w:r>
      <w:r w:rsidR="007A0C41" w:rsidRPr="007A0C41">
        <w:rPr>
          <w:i/>
        </w:rPr>
        <w:t>X</w:t>
      </w:r>
      <w:r w:rsidR="007A0C41" w:rsidRPr="007A0C41">
        <w:rPr>
          <w:i/>
          <w:vertAlign w:val="subscript"/>
        </w:rPr>
        <w:t>i</w:t>
      </w:r>
      <w:r w:rsidR="007A0C41">
        <w:t>=0</w:t>
      </w:r>
      <w:r>
        <w:t xml:space="preserve">) and </w:t>
      </w:r>
      <w:r w:rsidRPr="007A0C41">
        <w:rPr>
          <w:i/>
        </w:rPr>
        <w:t>P</w:t>
      </w:r>
      <w:r>
        <w:t>(</w:t>
      </w:r>
      <w:r w:rsidR="007A0C41" w:rsidRPr="007A0C41">
        <w:rPr>
          <w:i/>
        </w:rPr>
        <w:t>A</w:t>
      </w:r>
      <w:r w:rsidR="007A0C41" w:rsidRPr="007A0C41">
        <w:rPr>
          <w:i/>
          <w:vertAlign w:val="subscript"/>
        </w:rPr>
        <w:t>i</w:t>
      </w:r>
      <w:r w:rsidR="007A0C41">
        <w:t>=</w:t>
      </w:r>
      <w:r w:rsidR="007A0C41" w:rsidRPr="007A0C41">
        <w:rPr>
          <w:i/>
        </w:rPr>
        <w:t>OFF</w:t>
      </w:r>
      <w:r w:rsidR="007A0C41">
        <w:t xml:space="preserve"> | </w:t>
      </w:r>
      <w:r w:rsidR="007A0C41" w:rsidRPr="007A0C41">
        <w:rPr>
          <w:i/>
        </w:rPr>
        <w:t>X</w:t>
      </w:r>
      <w:r w:rsidR="007A0C41" w:rsidRPr="007A0C41">
        <w:rPr>
          <w:i/>
          <w:vertAlign w:val="subscript"/>
        </w:rPr>
        <w:t>i</w:t>
      </w:r>
      <w:r w:rsidR="007A0C41">
        <w:t>=1</w:t>
      </w:r>
      <w:r>
        <w:t xml:space="preserve">) are called positive </w:t>
      </w:r>
      <w:r w:rsidRPr="0067257E">
        <w:t>adder</w:t>
      </w:r>
      <w:r>
        <w:t xml:space="preserve"> </w:t>
      </w:r>
      <w:r w:rsidR="00C66F05">
        <w:rPr>
          <w:rFonts w:cs="Times New Roman"/>
          <w:i/>
        </w:rPr>
        <w:t>d</w:t>
      </w:r>
      <w:r w:rsidR="007A0C41" w:rsidRPr="007A0C41">
        <w:rPr>
          <w:rFonts w:cs="Times New Roman"/>
          <w:i/>
          <w:vertAlign w:val="subscript"/>
        </w:rPr>
        <w:t>i</w:t>
      </w:r>
      <w:r>
        <w:t xml:space="preserve"> and negative adder </w:t>
      </w:r>
      <w:proofErr w:type="spellStart"/>
      <w:r w:rsidR="00C66F05">
        <w:rPr>
          <w:rFonts w:cs="Times New Roman"/>
          <w:i/>
        </w:rPr>
        <w:t>δ</w:t>
      </w:r>
      <w:r w:rsidR="007A0C41" w:rsidRPr="007A0C41">
        <w:rPr>
          <w:rFonts w:cs="Times New Roman"/>
          <w:i/>
          <w:vertAlign w:val="subscript"/>
        </w:rPr>
        <w:t>i</w:t>
      </w:r>
      <w:proofErr w:type="spellEnd"/>
      <w:r w:rsidR="007A0C41">
        <w:t>.</w:t>
      </w:r>
      <w:r w:rsidR="00404F7C" w:rsidRPr="00404F7C">
        <w:t xml:space="preserve"> </w:t>
      </w:r>
      <w:r w:rsidR="00404F7C">
        <w:t xml:space="preserve">As usual, </w:t>
      </w:r>
      <w:r w:rsidR="00404F7C">
        <w:rPr>
          <w:rFonts w:cs="Times New Roman"/>
          <w:i/>
        </w:rPr>
        <w:t>d</w:t>
      </w:r>
      <w:r w:rsidR="00404F7C" w:rsidRPr="007A0C41">
        <w:rPr>
          <w:rFonts w:cs="Times New Roman"/>
          <w:i/>
          <w:vertAlign w:val="subscript"/>
        </w:rPr>
        <w:t>i</w:t>
      </w:r>
      <w:r w:rsidR="00404F7C">
        <w:t xml:space="preserve"> and </w:t>
      </w:r>
      <w:proofErr w:type="spellStart"/>
      <w:r w:rsidR="00404F7C">
        <w:rPr>
          <w:rFonts w:cs="Times New Roman"/>
          <w:i/>
        </w:rPr>
        <w:t>δ</w:t>
      </w:r>
      <w:r w:rsidR="00404F7C" w:rsidRPr="007A0C41">
        <w:rPr>
          <w:rFonts w:cs="Times New Roman"/>
          <w:i/>
          <w:vertAlign w:val="subscript"/>
        </w:rPr>
        <w:t>i</w:t>
      </w:r>
      <w:proofErr w:type="spellEnd"/>
      <w:r w:rsidR="00404F7C">
        <w:rPr>
          <w:rFonts w:cs="Times New Roman"/>
        </w:rPr>
        <w:t xml:space="preserve"> are smaller than </w:t>
      </w:r>
      <w:proofErr w:type="spellStart"/>
      <w:proofErr w:type="gramStart"/>
      <w:r w:rsidR="00404F7C" w:rsidRPr="00404F7C">
        <w:rPr>
          <w:rFonts w:cs="Times New Roman"/>
          <w:i/>
        </w:rPr>
        <w:t>w</w:t>
      </w:r>
      <w:r w:rsidR="00404F7C" w:rsidRPr="00404F7C">
        <w:rPr>
          <w:rFonts w:cs="Times New Roman"/>
          <w:i/>
          <w:vertAlign w:val="subscript"/>
        </w:rPr>
        <w:t>i</w:t>
      </w:r>
      <w:proofErr w:type="spellEnd"/>
      <w:proofErr w:type="gramEnd"/>
      <w:r w:rsidR="00404F7C">
        <w:rPr>
          <w:rFonts w:cs="Times New Roman"/>
        </w:rPr>
        <w:t xml:space="preserve"> and </w:t>
      </w:r>
      <w:proofErr w:type="spellStart"/>
      <w:r w:rsidR="00404F7C" w:rsidRPr="00404F7C">
        <w:rPr>
          <w:rFonts w:cs="Times New Roman"/>
          <w:i/>
        </w:rPr>
        <w:t>ω</w:t>
      </w:r>
      <w:r w:rsidR="00404F7C" w:rsidRPr="00404F7C">
        <w:rPr>
          <w:rFonts w:cs="Times New Roman"/>
          <w:i/>
          <w:vertAlign w:val="subscript"/>
        </w:rPr>
        <w:t>i</w:t>
      </w:r>
      <w:proofErr w:type="spellEnd"/>
      <w:r w:rsidR="00404F7C">
        <w:rPr>
          <w:rFonts w:cs="Times New Roman"/>
        </w:rPr>
        <w:t>.</w:t>
      </w:r>
      <w:r w:rsidR="007938E1">
        <w:rPr>
          <w:rFonts w:cs="Times New Roman"/>
        </w:rPr>
        <w:t xml:space="preserve"> When </w:t>
      </w:r>
      <w:r w:rsidR="007938E1" w:rsidRPr="007938E1">
        <w:rPr>
          <w:rFonts w:cs="Times New Roman"/>
          <w:i/>
        </w:rPr>
        <w:t>d</w:t>
      </w:r>
      <w:r w:rsidR="007938E1" w:rsidRPr="007938E1">
        <w:rPr>
          <w:rFonts w:cs="Times New Roman"/>
          <w:i/>
          <w:vertAlign w:val="subscript"/>
        </w:rPr>
        <w:t>i</w:t>
      </w:r>
      <w:r w:rsidR="007938E1">
        <w:rPr>
          <w:rFonts w:cs="Times New Roman"/>
        </w:rPr>
        <w:t xml:space="preserve">=0, bi-weight graph becomes </w:t>
      </w:r>
      <w:r w:rsidR="008B238A">
        <w:rPr>
          <w:rFonts w:cs="Times New Roman"/>
        </w:rPr>
        <w:t>normal</w:t>
      </w:r>
      <w:r w:rsidR="007938E1">
        <w:rPr>
          <w:rFonts w:cs="Times New Roman"/>
        </w:rPr>
        <w:t xml:space="preserve"> </w:t>
      </w:r>
      <w:r w:rsidR="008B238A">
        <w:rPr>
          <w:rFonts w:cs="Times New Roman"/>
        </w:rPr>
        <w:t xml:space="preserve">simple </w:t>
      </w:r>
      <w:r w:rsidR="007938E1">
        <w:rPr>
          <w:rFonts w:cs="Times New Roman"/>
        </w:rPr>
        <w:t>graph.</w:t>
      </w:r>
    </w:p>
    <w:p w:rsidR="0067257E" w:rsidRPr="0067257E" w:rsidRDefault="000D08AC">
      <w:pPr>
        <w:rPr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b>
              <m:r>
                <w:rPr>
                  <w:rFonts w:ascii="Cambria Math" w:hAnsi="Cambria Math"/>
                  <w:szCs w:val="26"/>
                </w:rPr>
                <m:t>i</m:t>
              </m:r>
            </m:sub>
          </m:sSub>
          <m:r>
            <w:rPr>
              <w:rFonts w:ascii="Cambria Math" w:hAnsi="Cambria Math"/>
              <w:szCs w:val="26"/>
            </w:rPr>
            <m:t>=P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=ON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=0</m:t>
              </m:r>
            </m:e>
          </m:d>
          <m:r>
            <w:rPr>
              <w:rFonts w:ascii="Cambria Math" w:hAnsi="Cambria Math"/>
              <w:szCs w:val="26"/>
            </w:rPr>
            <m:t>=1-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ρ</m:t>
              </m:r>
            </m:e>
            <m:sub>
              <m:r>
                <w:rPr>
                  <w:rFonts w:ascii="Cambria Math" w:hAnsi="Cambria Math"/>
                  <w:szCs w:val="26"/>
                </w:rPr>
                <m:t>i</m:t>
              </m:r>
            </m:sub>
          </m:sSub>
          <m:r>
            <w:rPr>
              <w:rFonts w:ascii="Cambria Math" w:hAnsi="Cambria Math"/>
              <w:szCs w:val="26"/>
            </w:rPr>
            <m:t>=1-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ω</m:t>
              </m:r>
            </m:e>
            <m:sub>
              <m:r>
                <w:rPr>
                  <w:rFonts w:ascii="Cambria Math" w:hAnsi="Cambria Math"/>
                  <w:szCs w:val="26"/>
                </w:rPr>
                <m:t>i</m:t>
              </m:r>
            </m:sub>
          </m:sSub>
        </m:oMath>
      </m:oMathPara>
    </w:p>
    <w:p w:rsidR="0067257E" w:rsidRDefault="000D08AC">
      <m:oMathPara>
        <m:oMath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δ</m:t>
              </m:r>
            </m:e>
            <m:sub>
              <m:r>
                <w:rPr>
                  <w:rFonts w:ascii="Cambria Math" w:hAnsi="Cambria Math"/>
                  <w:szCs w:val="26"/>
                </w:rPr>
                <m:t>i</m:t>
              </m:r>
            </m:sub>
          </m:sSub>
          <m:r>
            <w:rPr>
              <w:rFonts w:ascii="Cambria Math" w:hAnsi="Cambria Math"/>
              <w:szCs w:val="26"/>
            </w:rPr>
            <m:t>=P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=OFF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=1</m:t>
              </m:r>
            </m:e>
          </m:d>
          <m:r>
            <w:rPr>
              <w:rFonts w:ascii="Cambria Math" w:hAnsi="Cambria Math"/>
              <w:szCs w:val="26"/>
            </w:rPr>
            <m:t>=1-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p</m:t>
              </m:r>
            </m:e>
            <m:sub>
              <m:r>
                <w:rPr>
                  <w:rFonts w:ascii="Cambria Math" w:hAnsi="Cambria Math"/>
                  <w:szCs w:val="26"/>
                </w:rPr>
                <m:t>i</m:t>
              </m:r>
            </m:sub>
          </m:sSub>
          <m:r>
            <w:rPr>
              <w:rFonts w:ascii="Cambria Math" w:hAnsi="Cambria Math"/>
              <w:szCs w:val="26"/>
            </w:rPr>
            <m:t>=1-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w</m:t>
              </m:r>
            </m:e>
            <m:sub>
              <m:r>
                <w:rPr>
                  <w:rFonts w:ascii="Cambria Math" w:hAnsi="Cambria Math"/>
                  <w:szCs w:val="26"/>
                </w:rPr>
                <m:t>i</m:t>
              </m:r>
            </m:sub>
          </m:sSub>
        </m:oMath>
      </m:oMathPara>
    </w:p>
    <w:p w:rsidR="007A0C41" w:rsidRDefault="007A0C41">
      <w:r>
        <w:t xml:space="preserve">The total positive (negative) weight is defined as sum of positive (negative) weight and respective adder. Formula 3.21 specifies such total weights </w:t>
      </w:r>
      <w:r w:rsidRPr="00AB58B5">
        <w:rPr>
          <w:i/>
        </w:rPr>
        <w:t>W</w:t>
      </w:r>
      <w:r w:rsidRPr="00AB58B5">
        <w:rPr>
          <w:i/>
          <w:vertAlign w:val="subscript"/>
        </w:rPr>
        <w:t>i</w:t>
      </w:r>
      <w:r>
        <w:t xml:space="preserve"> </w:t>
      </w:r>
      <w:proofErr w:type="gramStart"/>
      <w:r>
        <w:t xml:space="preserve">and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B58B5">
        <w:t>.</w:t>
      </w:r>
      <w:r w:rsidR="000F062F">
        <w:t xml:space="preserve"> These weights are also called relationsh</w:t>
      </w:r>
      <w:r w:rsidR="00133629">
        <w:t>ip powers.</w:t>
      </w:r>
    </w:p>
    <w:p w:rsidR="00AB58B5" w:rsidRDefault="00AB58B5"/>
    <w:p w:rsidR="00AB58B5" w:rsidRPr="00AB58B5" w:rsidRDefault="000D08AC">
      <w:pPr>
        <w:rPr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w</m:t>
              </m:r>
            </m:e>
            <m:sub>
              <m:r>
                <w:rPr>
                  <w:rFonts w:ascii="Cambria Math" w:hAnsi="Cambria Math"/>
                  <w:szCs w:val="26"/>
                </w:rPr>
                <m:t>i</m:t>
              </m:r>
            </m:sub>
          </m:sSub>
          <m:r>
            <w:rPr>
              <w:rFonts w:ascii="Cambria Math" w:hAnsi="Cambria Math"/>
              <w:szCs w:val="2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b>
              <m:r>
                <w:rPr>
                  <w:rFonts w:ascii="Cambria Math" w:hAnsi="Cambria Math"/>
                  <w:szCs w:val="26"/>
                </w:rPr>
                <m:t>i</m:t>
              </m:r>
            </m:sub>
          </m:sSub>
        </m:oMath>
      </m:oMathPara>
    </w:p>
    <w:p w:rsidR="00AB58B5" w:rsidRPr="00AB58B5" w:rsidRDefault="000D08AC" w:rsidP="00AB58B5">
      <w:pPr>
        <w:rPr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ω</m:t>
              </m:r>
            </m:e>
            <m:sub>
              <m:r>
                <w:rPr>
                  <w:rFonts w:ascii="Cambria Math" w:hAnsi="Cambria Math"/>
                  <w:szCs w:val="26"/>
                </w:rPr>
                <m:t>i</m:t>
              </m:r>
            </m:sub>
          </m:sSub>
          <m:r>
            <w:rPr>
              <w:rFonts w:ascii="Cambria Math" w:hAnsi="Cambria Math"/>
              <w:szCs w:val="2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δ</m:t>
              </m:r>
            </m:e>
            <m:sub>
              <m:r>
                <w:rPr>
                  <w:rFonts w:ascii="Cambria Math" w:hAnsi="Cambria Math"/>
                  <w:szCs w:val="26"/>
                </w:rPr>
                <m:t>i</m:t>
              </m:r>
            </m:sub>
          </m:sSub>
        </m:oMath>
      </m:oMathPara>
    </w:p>
    <w:p w:rsidR="00AB58B5" w:rsidRPr="00AB58B5" w:rsidRDefault="00AB58B5" w:rsidP="00AB58B5">
      <w:pPr>
        <w:ind w:left="360"/>
        <w:rPr>
          <w:szCs w:val="26"/>
        </w:rPr>
      </w:pPr>
      <w:r>
        <w:rPr>
          <w:szCs w:val="26"/>
        </w:rPr>
        <w:t>Where,</w:t>
      </w:r>
    </w:p>
    <w:p w:rsidR="00AB58B5" w:rsidRPr="0067257E" w:rsidRDefault="000D08AC" w:rsidP="00AB58B5">
      <w:pPr>
        <w:rPr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b>
              <m:r>
                <w:rPr>
                  <w:rFonts w:ascii="Cambria Math" w:hAnsi="Cambria Math"/>
                  <w:szCs w:val="26"/>
                </w:rPr>
                <m:t>i</m:t>
              </m:r>
            </m:sub>
          </m:sSub>
          <m:r>
            <w:rPr>
              <w:rFonts w:ascii="Cambria Math" w:hAnsi="Cambria Math"/>
              <w:szCs w:val="26"/>
            </w:rPr>
            <m:t>=1-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ρ</m:t>
              </m:r>
            </m:e>
            <m:sub>
              <m:r>
                <w:rPr>
                  <w:rFonts w:ascii="Cambria Math" w:hAnsi="Cambria Math"/>
                  <w:szCs w:val="26"/>
                </w:rPr>
                <m:t>i</m:t>
              </m:r>
            </m:sub>
          </m:sSub>
          <m:r>
            <w:rPr>
              <w:rFonts w:ascii="Cambria Math" w:hAnsi="Cambria Math"/>
              <w:szCs w:val="26"/>
            </w:rPr>
            <m:t>=1-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ω</m:t>
              </m:r>
            </m:e>
            <m:sub>
              <m:r>
                <w:rPr>
                  <w:rFonts w:ascii="Cambria Math" w:hAnsi="Cambria Math"/>
                  <w:szCs w:val="26"/>
                </w:rPr>
                <m:t>i</m:t>
              </m:r>
            </m:sub>
          </m:sSub>
        </m:oMath>
      </m:oMathPara>
    </w:p>
    <w:p w:rsidR="00AB58B5" w:rsidRDefault="000D08AC" w:rsidP="00AB58B5">
      <m:oMathPara>
        <m:oMath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δ</m:t>
              </m:r>
            </m:e>
            <m:sub>
              <m:r>
                <w:rPr>
                  <w:rFonts w:ascii="Cambria Math" w:hAnsi="Cambria Math"/>
                  <w:szCs w:val="26"/>
                </w:rPr>
                <m:t>i</m:t>
              </m:r>
            </m:sub>
          </m:sSub>
          <m:r>
            <w:rPr>
              <w:rFonts w:ascii="Cambria Math" w:hAnsi="Cambria Math"/>
              <w:szCs w:val="26"/>
            </w:rPr>
            <m:t>=1-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p</m:t>
              </m:r>
            </m:e>
            <m:sub>
              <m:r>
                <w:rPr>
                  <w:rFonts w:ascii="Cambria Math" w:hAnsi="Cambria Math"/>
                  <w:szCs w:val="26"/>
                </w:rPr>
                <m:t>i</m:t>
              </m:r>
            </m:sub>
          </m:sSub>
          <m:r>
            <w:rPr>
              <w:rFonts w:ascii="Cambria Math" w:hAnsi="Cambria Math"/>
              <w:szCs w:val="26"/>
            </w:rPr>
            <m:t>=1-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w</m:t>
              </m:r>
            </m:e>
            <m:sub>
              <m:r>
                <w:rPr>
                  <w:rFonts w:ascii="Cambria Math" w:hAnsi="Cambria Math"/>
                  <w:szCs w:val="26"/>
                </w:rPr>
                <m:t>i</m:t>
              </m:r>
            </m:sub>
          </m:sSub>
        </m:oMath>
      </m:oMathPara>
    </w:p>
    <w:p w:rsidR="00AB58B5" w:rsidRDefault="00AB58B5" w:rsidP="00AB58B5">
      <w:pPr>
        <w:ind w:left="360"/>
      </w:pPr>
      <w:r w:rsidRPr="00851B2F">
        <w:rPr>
          <w:b/>
        </w:rPr>
        <w:t>Formula 3.2</w:t>
      </w:r>
      <w:r w:rsidR="00E5757B">
        <w:rPr>
          <w:b/>
        </w:rPr>
        <w:t>1</w:t>
      </w:r>
      <w:r w:rsidRPr="00851B2F">
        <w:rPr>
          <w:b/>
        </w:rPr>
        <w:t>.</w:t>
      </w:r>
      <w:r>
        <w:t xml:space="preserve"> Total positive and negative weights</w:t>
      </w:r>
    </w:p>
    <w:p w:rsidR="00EB3D3D" w:rsidRDefault="00851B2F">
      <w:r>
        <w:t>By extending</w:t>
      </w:r>
      <w:r w:rsidRPr="00851B2F">
        <w:t xml:space="preserve"> </w:t>
      </w:r>
      <w:r>
        <w:t>aforementioned X-gate inferences, we get bi-inferences for AND-gate, OR-gate</w:t>
      </w:r>
      <w:r w:rsidR="0033718E">
        <w:t xml:space="preserve">, NAND-gate, NOR-gate, </w:t>
      </w:r>
      <w:r w:rsidR="00FC4C13">
        <w:t xml:space="preserve">XOR-gate, </w:t>
      </w:r>
      <w:r w:rsidR="0033718E">
        <w:t>XNOR-</w:t>
      </w:r>
      <w:r>
        <w:t>gate</w:t>
      </w:r>
      <w:r w:rsidR="00A579EA">
        <w:t>, and U-gate</w:t>
      </w:r>
      <w:r w:rsidR="00916E7D">
        <w:t xml:space="preserve"> as shown in table</w:t>
      </w:r>
      <w:r w:rsidR="00EB3D3D">
        <w:t xml:space="preserve"> 3.3</w:t>
      </w:r>
      <w:r>
        <w:t xml:space="preserve">. Arrangement counters </w:t>
      </w:r>
      <w:r w:rsidR="00916E7D">
        <w:t xml:space="preserve">are </w:t>
      </w:r>
      <w:r w:rsidR="00926E08">
        <w:t>calculated by the same way</w:t>
      </w:r>
      <w:r w:rsidR="00916E7D">
        <w:t>.</w:t>
      </w:r>
    </w:p>
    <w:p w:rsidR="00352D4D" w:rsidRDefault="00352D4D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97"/>
      </w:tblGrid>
      <w:tr w:rsidR="009C52A8" w:rsidTr="009C52A8">
        <w:trPr>
          <w:jc w:val="center"/>
        </w:trPr>
        <w:tc>
          <w:tcPr>
            <w:tcW w:w="0" w:type="auto"/>
          </w:tcPr>
          <w:p w:rsidR="009C52A8" w:rsidRPr="009C52A8" w:rsidRDefault="009C52A8" w:rsidP="009C52A8">
            <w:pPr>
              <w:rPr>
                <w:szCs w:val="2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6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>⨀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>⨀…⨀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6"/>
                  </w:rPr>
                  <m:t>=</m:t>
                </m:r>
                <m:nary>
                  <m:naryPr>
                    <m:chr m:val="∏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6"/>
                      </w:rPr>
                      <m:t>i∈K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i</m:t>
                        </m:r>
                      </m:sub>
                    </m:sSub>
                  </m:e>
                </m:nary>
                <m:nary>
                  <m:naryPr>
                    <m:chr m:val="∏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6"/>
                      </w:rPr>
                      <m:t>i∈L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:rsidR="009C52A8" w:rsidRPr="009C52A8" w:rsidRDefault="009C52A8" w:rsidP="009C52A8">
            <w:pPr>
              <w:rPr>
                <w:szCs w:val="2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6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>⨁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>⨁…⨁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6"/>
                  </w:rPr>
                  <m:t>=1-</m:t>
                </m:r>
                <m:nary>
                  <m:naryPr>
                    <m:chr m:val="∏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6"/>
                      </w:rPr>
                      <m:t>i∈K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i</m:t>
                        </m:r>
                      </m:sub>
                    </m:sSub>
                  </m:e>
                </m:nary>
                <m:nary>
                  <m:naryPr>
                    <m:chr m:val="∏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6"/>
                      </w:rPr>
                      <m:t>i∈L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:rsidR="009C52A8" w:rsidRPr="009C52A8" w:rsidRDefault="009C52A8" w:rsidP="009C52A8">
            <w:pPr>
              <w:rPr>
                <w:szCs w:val="2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6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not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6"/>
                          </w:rPr>
                          <m:t>⨀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6"/>
                          </w:rPr>
                          <m:t>⨀…⨀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hAnsi="Cambria Math"/>
                    <w:szCs w:val="26"/>
                  </w:rPr>
                  <m:t>=1-</m:t>
                </m:r>
                <m:nary>
                  <m:naryPr>
                    <m:chr m:val="∏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6"/>
                      </w:rPr>
                      <m:t>i∈L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i</m:t>
                        </m:r>
                      </m:sub>
                    </m:sSub>
                  </m:e>
                </m:nary>
                <m:nary>
                  <m:naryPr>
                    <m:chr m:val="∏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6"/>
                      </w:rPr>
                      <m:t>i∈K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:rsidR="009C52A8" w:rsidRPr="009C52A8" w:rsidRDefault="009C52A8" w:rsidP="009C52A8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6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not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6"/>
                          </w:rPr>
                          <m:t>⨁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6"/>
                          </w:rPr>
                          <m:t>⨁…⨁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hAnsi="Cambria Math"/>
                    <w:szCs w:val="26"/>
                  </w:rPr>
                  <m:t>=</m:t>
                </m:r>
                <m:nary>
                  <m:naryPr>
                    <m:chr m:val="∏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6"/>
                      </w:rPr>
                      <m:t>i∈L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i</m:t>
                        </m:r>
                      </m:sub>
                    </m:sSub>
                  </m:e>
                </m:nary>
                <m:nary>
                  <m:naryPr>
                    <m:chr m:val="∏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6"/>
                      </w:rPr>
                      <m:t>i∈K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:rsidR="009C52A8" w:rsidRPr="00FC4C13" w:rsidRDefault="00FC4C13">
            <w:pPr>
              <w:rPr>
                <w:szCs w:val="2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6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>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>⨂…⨂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6"/>
                  </w:rPr>
                  <m:t>=</m:t>
                </m:r>
                <m:nary>
                  <m:naryPr>
                    <m:chr m:val="∏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6"/>
                      </w:rPr>
                      <m:t>i∈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1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i</m:t>
                        </m:r>
                      </m:sub>
                    </m:sSub>
                  </m:e>
                </m:nary>
                <m:nary>
                  <m:naryPr>
                    <m:chr m:val="∏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6"/>
                      </w:rPr>
                      <m:t>i∈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2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i</m:t>
                        </m:r>
                      </m:sub>
                    </m:sSub>
                  </m:e>
                </m:nary>
                <m:nary>
                  <m:naryPr>
                    <m:chr m:val="∏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6"/>
                      </w:rPr>
                      <m:t>i∈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1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i</m:t>
                        </m:r>
                      </m:sub>
                    </m:sSub>
                  </m:e>
                </m:nary>
                <m:nary>
                  <m:naryPr>
                    <m:chr m:val="∏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6"/>
                      </w:rPr>
                      <m:t>i∈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2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6"/>
                  </w:rPr>
                  <m:t>+</m:t>
                </m:r>
                <m:nary>
                  <m:naryPr>
                    <m:chr m:val="∏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6"/>
                      </w:rPr>
                      <m:t>i∈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1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i</m:t>
                        </m:r>
                      </m:sub>
                    </m:sSub>
                  </m:e>
                </m:nary>
                <m:nary>
                  <m:naryPr>
                    <m:chr m:val="∏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6"/>
                      </w:rPr>
                      <m:t>i∈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2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i</m:t>
                        </m:r>
                      </m:sub>
                    </m:sSub>
                  </m:e>
                </m:nary>
                <m:nary>
                  <m:naryPr>
                    <m:chr m:val="∏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6"/>
                      </w:rPr>
                      <m:t>i∈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1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i</m:t>
                        </m:r>
                      </m:sub>
                    </m:sSub>
                  </m:e>
                </m:nary>
                <m:nary>
                  <m:naryPr>
                    <m:chr m:val="∏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6"/>
                      </w:rPr>
                      <m:t>i∈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2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:rsidR="009C52A8" w:rsidRPr="00A579EA" w:rsidRDefault="009C52A8">
            <w:pPr>
              <w:rPr>
                <w:szCs w:val="2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6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not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6"/>
                          </w:rPr>
                          <m:t>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6"/>
                          </w:rPr>
                          <m:t>⨂…⨂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hAnsi="Cambria Math"/>
                    <w:szCs w:val="26"/>
                  </w:rPr>
                  <m:t>=</m:t>
                </m:r>
                <m:nary>
                  <m:naryPr>
                    <m:chr m:val="∏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6"/>
                      </w:rPr>
                      <m:t>i∈K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i</m:t>
                        </m:r>
                      </m:sub>
                    </m:sSub>
                  </m:e>
                </m:nary>
                <m:nary>
                  <m:naryPr>
                    <m:chr m:val="∏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6"/>
                      </w:rPr>
                      <m:t>i∈L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6"/>
                  </w:rPr>
                  <m:t>+</m:t>
                </m:r>
                <m:nary>
                  <m:naryPr>
                    <m:chr m:val="∏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6"/>
                      </w:rPr>
                      <m:t>i∈K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i</m:t>
                        </m:r>
                      </m:sub>
                    </m:sSub>
                  </m:e>
                </m:nary>
                <m:nary>
                  <m:naryPr>
                    <m:chr m:val="∏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6"/>
                      </w:rPr>
                      <m:t>i∈L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:rsidR="00A579EA" w:rsidRPr="003468AE" w:rsidRDefault="00A579EA" w:rsidP="00A579EA">
            <w:pPr>
              <w:rPr>
                <w:szCs w:val="2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6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>⨄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>⨄…⨄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6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6"/>
                      </w:rPr>
                      <m:t>U∈</m:t>
                    </m:r>
                    <m:r>
                      <m:rPr>
                        <m:scr m:val="script"/>
                      </m:rPr>
                      <w:rPr>
                        <w:rFonts w:ascii="Cambria Math" w:hAnsi="Cambria Math"/>
                        <w:szCs w:val="26"/>
                      </w:rPr>
                      <m:t>U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nary>
                          <m:naryPr>
                            <m:chr m:val="∏"/>
                            <m:limLoc m:val="undOvr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i∈U∩K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  <m:nary>
                          <m:naryPr>
                            <m:chr m:val="∏"/>
                            <m:limLoc m:val="undOvr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i∈U∩L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nary>
                          <m:naryPr>
                            <m:chr m:val="∏"/>
                            <m:limLoc m:val="undOvr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i∈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U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∩K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  <m:nary>
                          <m:naryPr>
                            <m:chr m:val="∏"/>
                            <m:limLoc m:val="undOvr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i∈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U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∩L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</m:d>
                  </m:e>
                </m:nary>
              </m:oMath>
            </m:oMathPara>
          </w:p>
          <w:p w:rsidR="00A579EA" w:rsidRDefault="00052210" w:rsidP="00833341">
            <w:pPr>
              <w:jc w:val="left"/>
              <w:rPr>
                <w:szCs w:val="26"/>
              </w:rPr>
            </w:pPr>
            <w:r>
              <w:t>There</w:t>
            </w:r>
            <w:r w:rsidR="00B85C77">
              <w:t xml:space="preserve"> </w:t>
            </w:r>
            <w:r>
              <w:t xml:space="preserve">are </w:t>
            </w:r>
            <w:r w:rsidR="00B85C77">
              <w:t>four conditions</w:t>
            </w:r>
            <w:r>
              <w:t xml:space="preserve"> of </w:t>
            </w:r>
            <w:r w:rsidRPr="00052210">
              <w:rPr>
                <w:i/>
              </w:rPr>
              <w:t>U</w:t>
            </w:r>
            <w:r w:rsidR="00B85C77">
              <w:t>:</w:t>
            </w:r>
            <w:r w:rsidR="00833341">
              <w:t xml:space="preserve"> </w:t>
            </w:r>
            <w:r w:rsidR="00833341">
              <w:rPr>
                <w:szCs w:val="26"/>
              </w:rPr>
              <w:t>|</w:t>
            </w:r>
            <w:r w:rsidR="00833341" w:rsidRPr="00AA69BE">
              <w:rPr>
                <w:i/>
                <w:szCs w:val="26"/>
              </w:rPr>
              <w:t>U</w:t>
            </w:r>
            <w:r w:rsidR="00833341">
              <w:rPr>
                <w:szCs w:val="26"/>
              </w:rPr>
              <w:t>|=</w:t>
            </w:r>
            <w:r w:rsidR="00833341" w:rsidRPr="00CC1BD4">
              <w:rPr>
                <w:rFonts w:cs="Times New Roman"/>
                <w:i/>
              </w:rPr>
              <w:t>α</w:t>
            </w:r>
            <w:r w:rsidR="00833341">
              <w:rPr>
                <w:rFonts w:cs="Times New Roman"/>
              </w:rPr>
              <w:t xml:space="preserve">, </w:t>
            </w:r>
            <w:r w:rsidR="00833341" w:rsidRPr="007E4C6C">
              <w:rPr>
                <w:szCs w:val="26"/>
              </w:rPr>
              <w:t>|</w:t>
            </w:r>
            <w:r w:rsidR="00833341" w:rsidRPr="00AA69BE">
              <w:rPr>
                <w:i/>
                <w:szCs w:val="26"/>
              </w:rPr>
              <w:t>U</w:t>
            </w:r>
            <w:r w:rsidR="00833341">
              <w:rPr>
                <w:szCs w:val="26"/>
              </w:rPr>
              <w:t>|</w:t>
            </w:r>
            <w:r w:rsidR="00833341">
              <w:rPr>
                <w:rFonts w:cs="Times New Roman"/>
                <w:szCs w:val="26"/>
              </w:rPr>
              <w:t>≥</w:t>
            </w:r>
            <w:r w:rsidR="00833341" w:rsidRPr="00CC1BD4">
              <w:rPr>
                <w:rFonts w:cs="Times New Roman"/>
                <w:i/>
              </w:rPr>
              <w:t>α</w:t>
            </w:r>
            <w:r w:rsidR="00833341">
              <w:rPr>
                <w:rFonts w:cs="Times New Roman"/>
              </w:rPr>
              <w:t xml:space="preserve">, </w:t>
            </w:r>
            <w:r w:rsidR="00833341">
              <w:rPr>
                <w:szCs w:val="26"/>
              </w:rPr>
              <w:t>|</w:t>
            </w:r>
            <w:r w:rsidR="00833341" w:rsidRPr="00AA69BE">
              <w:rPr>
                <w:i/>
                <w:szCs w:val="26"/>
              </w:rPr>
              <w:t>U</w:t>
            </w:r>
            <w:r w:rsidR="00833341">
              <w:rPr>
                <w:szCs w:val="26"/>
              </w:rPr>
              <w:t>|</w:t>
            </w:r>
            <w:r w:rsidR="00833341">
              <w:rPr>
                <w:rFonts w:asciiTheme="minorBidi" w:hAnsiTheme="minorBidi"/>
                <w:szCs w:val="26"/>
              </w:rPr>
              <w:t>≤</w:t>
            </w:r>
            <w:r w:rsidR="00833341">
              <w:rPr>
                <w:rFonts w:cs="Times New Roman"/>
                <w:i/>
              </w:rPr>
              <w:t>β</w:t>
            </w:r>
            <w:r w:rsidR="00833341">
              <w:rPr>
                <w:rFonts w:cs="Times New Roman"/>
              </w:rPr>
              <w:t xml:space="preserve">, and </w:t>
            </w:r>
            <w:r w:rsidR="00833341" w:rsidRPr="00CC1BD4">
              <w:rPr>
                <w:rFonts w:cs="Times New Roman"/>
                <w:i/>
              </w:rPr>
              <w:t>α</w:t>
            </w:r>
            <w:r w:rsidR="00833341">
              <w:rPr>
                <w:rFonts w:asciiTheme="minorBidi" w:hAnsiTheme="minorBidi"/>
                <w:szCs w:val="26"/>
              </w:rPr>
              <w:t>≤</w:t>
            </w:r>
            <w:r w:rsidR="00833341">
              <w:rPr>
                <w:szCs w:val="26"/>
              </w:rPr>
              <w:t>|</w:t>
            </w:r>
            <w:r w:rsidR="00833341" w:rsidRPr="00AA69BE">
              <w:rPr>
                <w:i/>
                <w:szCs w:val="26"/>
              </w:rPr>
              <w:t>U</w:t>
            </w:r>
            <w:r w:rsidR="00833341">
              <w:rPr>
                <w:szCs w:val="26"/>
              </w:rPr>
              <w:t>|</w:t>
            </w:r>
            <w:r w:rsidR="00833341">
              <w:rPr>
                <w:rFonts w:asciiTheme="minorBidi" w:hAnsiTheme="minorBidi"/>
                <w:szCs w:val="26"/>
              </w:rPr>
              <w:t>≤</w:t>
            </w:r>
            <w:r w:rsidR="00833341">
              <w:rPr>
                <w:rFonts w:cs="Times New Roman"/>
                <w:i/>
              </w:rPr>
              <w:t>β</w:t>
            </w:r>
            <w:r w:rsidR="00833341">
              <w:rPr>
                <w:rFonts w:cs="Times New Roman"/>
              </w:rPr>
              <w:t xml:space="preserve">. Note that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U</m:t>
                  </m:r>
                </m:e>
              </m:acc>
            </m:oMath>
            <w:r w:rsidR="00A579EA">
              <w:rPr>
                <w:szCs w:val="26"/>
              </w:rPr>
              <w:t xml:space="preserve"> is the complement of </w:t>
            </w:r>
            <w:r w:rsidR="00A579EA" w:rsidRPr="00B85C77">
              <w:rPr>
                <w:i/>
                <w:szCs w:val="26"/>
              </w:rPr>
              <w:t>U</w:t>
            </w:r>
            <w:r w:rsidR="00A579EA">
              <w:rPr>
                <w:szCs w:val="26"/>
              </w:rPr>
              <w:t>,</w:t>
            </w:r>
          </w:p>
          <w:p w:rsidR="00A579EA" w:rsidRPr="00833341" w:rsidRDefault="000D08AC">
            <w:pPr>
              <w:rPr>
                <w:szCs w:val="26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6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26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1,2,…,n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\U</m:t>
                </m:r>
              </m:oMath>
            </m:oMathPara>
          </w:p>
          <w:p w:rsidR="00833341" w:rsidRDefault="00833341">
            <w:pPr>
              <w:rPr>
                <w:szCs w:val="26"/>
              </w:rPr>
            </w:pPr>
            <w:r>
              <w:rPr>
                <w:szCs w:val="26"/>
              </w:rPr>
              <w:t xml:space="preserve">The </w:t>
            </w:r>
            <w:r w:rsidR="00D352C8">
              <w:rPr>
                <w:szCs w:val="26"/>
              </w:rPr>
              <w:t>largest</w:t>
            </w:r>
            <w:r>
              <w:rPr>
                <w:szCs w:val="26"/>
              </w:rPr>
              <w:t xml:space="preserve"> cardinality of </w:t>
            </w:r>
            <m:oMath>
              <m:r>
                <m:rPr>
                  <m:scr m:val="script"/>
                </m:rPr>
                <w:rPr>
                  <w:rFonts w:ascii="Cambria Math" w:hAnsi="Cambria Math"/>
                  <w:szCs w:val="26"/>
                </w:rPr>
                <m:t>U</m:t>
              </m:r>
            </m:oMath>
            <w:r>
              <w:rPr>
                <w:szCs w:val="26"/>
              </w:rPr>
              <w:t xml:space="preserve"> is:</w:t>
            </w:r>
          </w:p>
          <w:p w:rsidR="00833341" w:rsidRPr="00B85C77" w:rsidRDefault="000D08AC">
            <w:pPr>
              <w:rPr>
                <w:szCs w:val="26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szCs w:val="26"/>
                      </w:rPr>
                      <m:t>U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Cs w:val="26"/>
                      </w:rPr>
                      <m:t>n</m:t>
                    </m:r>
                  </m:sup>
                </m:sSup>
              </m:oMath>
            </m:oMathPara>
          </w:p>
        </w:tc>
      </w:tr>
    </w:tbl>
    <w:p w:rsidR="00EB3D3D" w:rsidRDefault="00EB3D3D" w:rsidP="00EB3D3D">
      <w:pPr>
        <w:ind w:left="360"/>
      </w:pPr>
      <w:r w:rsidRPr="00EB3D3D">
        <w:rPr>
          <w:b/>
        </w:rPr>
        <w:t>Table 3.3.</w:t>
      </w:r>
      <w:r>
        <w:t xml:space="preserve"> Bi-inferences for AND-gate, OR-gate, NAND-gate, NOR-gate, </w:t>
      </w:r>
      <w:r w:rsidR="00FC4C13">
        <w:t xml:space="preserve">XOR-gate, </w:t>
      </w:r>
      <w:r>
        <w:t>XNOR</w:t>
      </w:r>
      <w:r w:rsidR="0033718E">
        <w:t>-gate</w:t>
      </w:r>
      <w:r w:rsidR="00A579EA">
        <w:t>, and U-gate</w:t>
      </w:r>
    </w:p>
    <w:p w:rsidR="00CF7773" w:rsidRDefault="00CF7773" w:rsidP="00CF7773">
      <w:r>
        <w:t xml:space="preserve">As a convention, the product of probabilities is 1 if indices set is empty. </w:t>
      </w:r>
    </w:p>
    <w:p w:rsidR="00CF7773" w:rsidRDefault="000D08AC" w:rsidP="00CF7773">
      <m:oMathPara>
        <m:oMath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i∈I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Cs w:val="26"/>
            </w:rPr>
            <m:t xml:space="preserve">=1 </m:t>
          </m:r>
          <m:r>
            <m:rPr>
              <m:sty m:val="p"/>
            </m:rPr>
            <w:rPr>
              <w:rFonts w:ascii="Cambria Math" w:hAnsi="Cambria Math"/>
              <w:szCs w:val="26"/>
            </w:rPr>
            <m:t>if</m:t>
          </m:r>
          <m:r>
            <w:rPr>
              <w:rFonts w:ascii="Cambria Math" w:hAnsi="Cambria Math"/>
              <w:szCs w:val="26"/>
            </w:rPr>
            <m:t xml:space="preserve"> I=∅</m:t>
          </m:r>
        </m:oMath>
      </m:oMathPara>
    </w:p>
    <w:p w:rsidR="00851B2F" w:rsidRDefault="005B17A4">
      <w:r>
        <w:t xml:space="preserve">With regard to SIGMA-gate bi-inference, the sum of </w:t>
      </w:r>
      <w:r w:rsidR="00207D77">
        <w:t xml:space="preserve">all of </w:t>
      </w:r>
      <w:r>
        <w:t>total positive weights must be 1 as follows:</w:t>
      </w:r>
    </w:p>
    <w:p w:rsidR="005B17A4" w:rsidRPr="005A6332" w:rsidRDefault="000D08AC" w:rsidP="005B17A4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6"/>
                    </w:rPr>
                    <m:t>+1-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=1</m:t>
          </m:r>
        </m:oMath>
      </m:oMathPara>
    </w:p>
    <w:p w:rsidR="005B17A4" w:rsidRDefault="004B79CC">
      <w:r>
        <w:t>Derived from formula 3.19, the SIGMA-gate probability for bi-weight graph is:</w:t>
      </w:r>
    </w:p>
    <w:p w:rsidR="00D42077" w:rsidRPr="00F46509" w:rsidRDefault="00D42077" w:rsidP="00D42077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6"/>
                    </w:rPr>
                    <m:t>=ON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D42077" w:rsidRPr="00F46509" w:rsidRDefault="00D42077" w:rsidP="00D42077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i∈K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6"/>
                    </w:rPr>
                    <m:t>=ON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6"/>
                    </w:rPr>
                    <m:t>=1</m:t>
                  </m:r>
                </m:e>
              </m:d>
            </m:e>
          </m:nary>
          <m:r>
            <w:rPr>
              <w:rFonts w:ascii="Cambria Math" w:hAnsi="Cambria Math"/>
              <w:szCs w:val="26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i∈L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6"/>
                    </w:rPr>
                    <m:t>=ON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6"/>
                    </w:rPr>
                    <m:t>=0</m:t>
                  </m:r>
                </m:e>
              </m:d>
            </m:e>
          </m:nary>
        </m:oMath>
      </m:oMathPara>
    </w:p>
    <w:p w:rsidR="00D42077" w:rsidRPr="00622D69" w:rsidRDefault="00D42077" w:rsidP="00D42077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i∈K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Cs w:val="26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i∈L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</m:nary>
        </m:oMath>
      </m:oMathPara>
    </w:p>
    <w:p w:rsidR="003C7F45" w:rsidRDefault="004B79CC">
      <w:pPr>
        <w:rPr>
          <w:iCs/>
        </w:rPr>
      </w:pPr>
      <w:r>
        <w:t>Shortly, f</w:t>
      </w:r>
      <w:r w:rsidR="00E5757B">
        <w:t xml:space="preserve">ormula 3.22 specifies </w:t>
      </w:r>
      <w:r w:rsidR="00E5757B">
        <w:rPr>
          <w:iCs/>
        </w:rPr>
        <w:t>SIGMA-gate bi-inference.</w:t>
      </w:r>
    </w:p>
    <w:p w:rsidR="00E5757B" w:rsidRDefault="00E5757B">
      <w:pPr>
        <w:rPr>
          <w:iCs/>
        </w:rPr>
      </w:pPr>
    </w:p>
    <w:p w:rsidR="00E5757B" w:rsidRPr="00E5757B" w:rsidRDefault="00E5757B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i∈K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Cs w:val="26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i∈L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</m:nary>
        </m:oMath>
      </m:oMathPara>
    </w:p>
    <w:p w:rsidR="00E5757B" w:rsidRDefault="00E5757B">
      <w:pPr>
        <w:rPr>
          <w:szCs w:val="26"/>
        </w:rPr>
      </w:pPr>
      <w:r>
        <w:rPr>
          <w:szCs w:val="26"/>
        </w:rPr>
        <w:t>Where,</w:t>
      </w:r>
    </w:p>
    <w:p w:rsidR="00E5757B" w:rsidRDefault="000D08AC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=1</m:t>
          </m:r>
        </m:oMath>
      </m:oMathPara>
    </w:p>
    <w:p w:rsidR="00E5757B" w:rsidRDefault="00E5757B" w:rsidP="00E5757B">
      <w:pPr>
        <w:ind w:left="360"/>
      </w:pPr>
      <w:r w:rsidRPr="00851B2F">
        <w:rPr>
          <w:b/>
        </w:rPr>
        <w:t>Formula 3.2</w:t>
      </w:r>
      <w:r>
        <w:rPr>
          <w:b/>
        </w:rPr>
        <w:t>2</w:t>
      </w:r>
      <w:r w:rsidRPr="00851B2F">
        <w:rPr>
          <w:b/>
        </w:rPr>
        <w:t>.</w:t>
      </w:r>
      <w:r>
        <w:t xml:space="preserve"> </w:t>
      </w:r>
      <w:r>
        <w:rPr>
          <w:iCs/>
        </w:rPr>
        <w:t>SIGMA-gate bi-inference</w:t>
      </w:r>
    </w:p>
    <w:p w:rsidR="008613F5" w:rsidRDefault="008613F5"/>
    <w:p w:rsidR="00E5757B" w:rsidRDefault="009732FA">
      <w:r>
        <w:t>It is necessary to validate SIGMA-D network and direct SIGMA-D network with SIGMA-gate bi-inference</w:t>
      </w:r>
      <w:r w:rsidR="007838AD">
        <w:t>.</w:t>
      </w:r>
      <w:r>
        <w:t xml:space="preserve"> </w:t>
      </w:r>
      <w:r w:rsidR="007838AD">
        <w:rPr>
          <w:szCs w:val="26"/>
        </w:rPr>
        <w:t>By applying formula 3.22</w:t>
      </w:r>
      <w:r w:rsidR="00B44EF6">
        <w:rPr>
          <w:szCs w:val="26"/>
        </w:rPr>
        <w:t xml:space="preserve"> into SIGMA-D network</w:t>
      </w:r>
      <w:r w:rsidR="007838AD">
        <w:rPr>
          <w:szCs w:val="26"/>
        </w:rPr>
        <w:t>, we have:</w:t>
      </w:r>
    </w:p>
    <w:p w:rsidR="007838AD" w:rsidRPr="00B44EF6" w:rsidRDefault="007838AD"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s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Ω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2</m:t>
              </m:r>
            </m:e>
            <m:sup>
              <m:r>
                <w:rPr>
                  <w:rFonts w:ascii="Cambria Math" w:hAnsi="Cambria Math"/>
                  <w:szCs w:val="26"/>
                </w:rPr>
                <m:t>n-1</m:t>
              </m:r>
            </m:sup>
          </m:sSup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2</m:t>
              </m:r>
            </m:e>
            <m:sup>
              <m:r>
                <w:rPr>
                  <w:rFonts w:ascii="Cambria Math" w:hAnsi="Cambria Math"/>
                  <w:szCs w:val="26"/>
                </w:rPr>
                <m:t>n-1</m:t>
              </m:r>
            </m:sup>
          </m:sSup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2</m:t>
              </m:r>
            </m:e>
            <m:sup>
              <m:r>
                <w:rPr>
                  <w:rFonts w:ascii="Cambria Math" w:hAnsi="Cambria Math"/>
                  <w:szCs w:val="26"/>
                </w:rPr>
                <m:t>n-1</m:t>
              </m:r>
            </m:sup>
          </m:sSup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</m:oMath>
      </m:oMathPara>
    </w:p>
    <w:p w:rsidR="00B44EF6" w:rsidRPr="00B44EF6" w:rsidRDefault="000D08AC" w:rsidP="00B44EF6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due to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</w:rPr>
                <m:t>=1</m:t>
              </m:r>
            </m:e>
          </m:d>
        </m:oMath>
      </m:oMathPara>
    </w:p>
    <w:p w:rsidR="00B44EF6" w:rsidRDefault="00B44EF6">
      <w:r>
        <w:t xml:space="preserve">According to diagnostic theorem, SIGMA-D network with regard to bi-inference satisfies diagnostic condition due to </w:t>
      </w:r>
      <w:proofErr w:type="gramStart"/>
      <w:r w:rsidRPr="00B44EF6">
        <w:rPr>
          <w:i/>
        </w:rPr>
        <w:t>s</w:t>
      </w:r>
      <w:r>
        <w:t>(</w:t>
      </w:r>
      <w:proofErr w:type="gramEnd"/>
      <w:r>
        <w:rPr>
          <w:rFonts w:cs="Times New Roman"/>
        </w:rPr>
        <w:t>Ω</w:t>
      </w:r>
      <w:r>
        <w:t>)=2</w:t>
      </w:r>
      <w:r w:rsidRPr="00B44EF6">
        <w:rPr>
          <w:i/>
          <w:vertAlign w:val="superscript"/>
        </w:rPr>
        <w:t>n</w:t>
      </w:r>
      <w:r w:rsidRPr="00B44EF6">
        <w:rPr>
          <w:vertAlign w:val="superscript"/>
        </w:rPr>
        <w:t>–1</w:t>
      </w:r>
      <w:r>
        <w:t>.</w:t>
      </w:r>
    </w:p>
    <w:p w:rsidR="00B44EF6" w:rsidRDefault="00B44EF6" w:rsidP="00B44EF6">
      <w:pPr>
        <w:ind w:firstLine="360"/>
      </w:pPr>
      <w:r>
        <w:rPr>
          <w:szCs w:val="26"/>
        </w:rPr>
        <w:t>By applying formula 3.22 into direct SIGMA-D network, we have:</w:t>
      </w:r>
    </w:p>
    <w:p w:rsidR="00B44EF6" w:rsidRPr="007838AD" w:rsidRDefault="00B44EF6"/>
    <w:p w:rsidR="007838AD" w:rsidRPr="007838AD" w:rsidRDefault="007838AD"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s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Ω: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6"/>
                    </w:rPr>
                    <m:t>=1</m:t>
                  </m:r>
                </m:e>
              </m:d>
            </m:e>
          </m:d>
          <m:r>
            <w:rPr>
              <w:rFonts w:ascii="Cambria Math" w:hAnsi="Cambria Math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2</m:t>
              </m:r>
            </m:e>
            <m:sup>
              <m:r>
                <w:rPr>
                  <w:rFonts w:ascii="Cambria Math" w:hAnsi="Cambria Math"/>
                  <w:szCs w:val="26"/>
                </w:rPr>
                <m:t>n-1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w</m:t>
              </m:r>
            </m:e>
            <m:sub>
              <m:r>
                <w:rPr>
                  <w:rFonts w:ascii="Cambria Math" w:hAnsi="Cambria Math"/>
                  <w:szCs w:val="26"/>
                </w:rPr>
                <m:t>i</m:t>
              </m:r>
            </m:sub>
          </m:sSub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2</m:t>
              </m:r>
            </m:e>
            <m:sup>
              <m:r>
                <w:rPr>
                  <w:rFonts w:ascii="Cambria Math" w:hAnsi="Cambria Math"/>
                  <w:szCs w:val="26"/>
                </w:rPr>
                <m:t>n-2</m:t>
              </m:r>
            </m:sup>
          </m:sSup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j≠i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2</m:t>
              </m:r>
            </m:e>
            <m:sup>
              <m:r>
                <w:rPr>
                  <w:rFonts w:ascii="Cambria Math" w:hAnsi="Cambria Math"/>
                  <w:szCs w:val="26"/>
                </w:rPr>
                <m:t>n-2</m:t>
              </m:r>
            </m:sup>
          </m:sSup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2</m:t>
              </m:r>
            </m:e>
            <m:sup>
              <m:r>
                <w:rPr>
                  <w:rFonts w:ascii="Cambria Math" w:hAnsi="Cambria Math"/>
                  <w:szCs w:val="26"/>
                </w:rPr>
                <m:t>n-2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w</m:t>
              </m:r>
            </m:e>
            <m:sub>
              <m:r>
                <w:rPr>
                  <w:rFonts w:ascii="Cambria Math" w:hAnsi="Cambria Math"/>
                  <w:szCs w:val="26"/>
                </w:rPr>
                <m:t>i</m:t>
              </m:r>
            </m:sub>
          </m:sSub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2</m:t>
              </m:r>
            </m:e>
            <m:sup>
              <m:r>
                <w:rPr>
                  <w:rFonts w:ascii="Cambria Math" w:hAnsi="Cambria Math"/>
                  <w:szCs w:val="26"/>
                </w:rPr>
                <m:t>n-2</m:t>
              </m:r>
            </m:sup>
          </m:sSup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2</m:t>
              </m:r>
            </m:e>
            <m:sup>
              <m:r>
                <w:rPr>
                  <w:rFonts w:ascii="Cambria Math" w:hAnsi="Cambria Math"/>
                  <w:szCs w:val="26"/>
                </w:rPr>
                <m:t>n-2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</m:d>
        </m:oMath>
      </m:oMathPara>
    </w:p>
    <w:p w:rsidR="009732FA" w:rsidRDefault="009732FA"/>
    <w:p w:rsidR="003C7F45" w:rsidRPr="003468AE" w:rsidRDefault="00A579EA" w:rsidP="003C7F45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⨄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⨄…⨄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U∈</m:t>
              </m:r>
              <m:r>
                <m:rPr>
                  <m:scr m:val="script"/>
                </m:rPr>
                <w:rPr>
                  <w:rFonts w:ascii="Cambria Math" w:hAnsi="Cambria Math"/>
                  <w:szCs w:val="26"/>
                </w:rPr>
                <m:t>U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i∈U∩K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</m:sSub>
                    </m:e>
                  </m:nary>
                  <m:nary>
                    <m:naryPr>
                      <m:chr m:val="∏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i∈U∩L</m:t>
                      </m:r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i∈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U</m:t>
                          </m:r>
                        </m:e>
                      </m:acc>
                      <m:r>
                        <w:rPr>
                          <w:rFonts w:ascii="Cambria Math" w:hAnsi="Cambria Math"/>
                          <w:szCs w:val="26"/>
                        </w:rPr>
                        <m:t>∩K</m:t>
                      </m:r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  <m:nary>
                    <m:naryPr>
                      <m:chr m:val="∏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i∈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U</m:t>
                          </m:r>
                        </m:e>
                      </m:acc>
                      <m:r>
                        <w:rPr>
                          <w:rFonts w:ascii="Cambria Math" w:hAnsi="Cambria Math"/>
                          <w:szCs w:val="26"/>
                        </w:rPr>
                        <m:t>∩L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</m:nary>
        </m:oMath>
      </m:oMathPara>
    </w:p>
    <w:p w:rsidR="009C52A8" w:rsidRDefault="009C52A8"/>
    <w:p w:rsidR="009C52A8" w:rsidRPr="003C7F45" w:rsidRDefault="000D08AC" w:rsidP="009C52A8">
      <m:oMathPara>
        <m:oMathParaPr>
          <m:jc m:val="left"/>
        </m:oMathParaPr>
        <m:oMath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6"/>
                    </w:rPr>
                    <m:t>=ON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Cs w:val="26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m>
                <m:mPr>
                  <m:cGp m:val="8"/>
                  <m:mcs>
                    <m:mc>
                      <m:mcPr>
                        <m:count m:val="1"/>
                        <m:mcJc m:val="right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mPr>
                <m:mr>
                  <m:e>
                    <m:nary>
                      <m:naryPr>
                        <m:chr m:val="∏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i∈K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i</m:t>
                            </m:r>
                          </m:sub>
                        </m:sSub>
                      </m:e>
                    </m:nary>
                    <m:nary>
                      <m:naryPr>
                        <m:chr m:val="∏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i∈L</m:t>
                        </m:r>
                      </m:sub>
                      <m:sup/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nary>
                    <m:r>
                      <w:rPr>
                        <w:rFonts w:ascii="Cambria Math" w:hAnsi="Cambria Math"/>
                        <w:szCs w:val="26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 xml:space="preserve">if 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K</m:t>
                        </m:r>
                      </m:e>
                    </m:d>
                    <m:r>
                      <w:rPr>
                        <w:rFonts w:ascii="Cambria Math" w:hAnsi="Cambria Math"/>
                        <w:szCs w:val="26"/>
                      </w:rPr>
                      <m:t xml:space="preserve">≠0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and</m:t>
                    </m:r>
                    <m:r>
                      <w:rPr>
                        <w:rFonts w:ascii="Cambria Math" w:hAnsi="Cambria Math"/>
                        <w:szCs w:val="26"/>
                      </w:rPr>
                      <m:t xml:space="preserve"> 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L</m:t>
                        </m:r>
                      </m:e>
                    </m:d>
                    <m:r>
                      <w:rPr>
                        <w:rFonts w:ascii="Cambria Math" w:hAnsi="Cambria Math"/>
                        <w:szCs w:val="26"/>
                      </w:rPr>
                      <m:t>≠0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</m:mr>
                <m:mr>
                  <m:e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6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nary>
                    <m:r>
                      <w:rPr>
                        <w:rFonts w:ascii="Cambria Math" w:hAnsi="Cambria Math"/>
                        <w:szCs w:val="26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 xml:space="preserve">if 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K</m:t>
                        </m:r>
                      </m:e>
                    </m:d>
                    <m:r>
                      <w:rPr>
                        <w:rFonts w:ascii="Cambria Math" w:hAnsi="Cambria Math"/>
                        <w:szCs w:val="26"/>
                      </w:rPr>
                      <m:t>=0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</m:mr>
                <m:mr>
                  <m:e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6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  <w:szCs w:val="26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 xml:space="preserve">if 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L</m:t>
                        </m:r>
                      </m:e>
                    </m:d>
                    <m:r>
                      <w:rPr>
                        <w:rFonts w:ascii="Cambria Math" w:hAnsi="Cambria Math"/>
                        <w:szCs w:val="26"/>
                      </w:rPr>
                      <m:t>=0</m:t>
                    </m:r>
                  </m:e>
                </m:mr>
              </m:m>
            </m:e>
          </m:d>
        </m:oMath>
      </m:oMathPara>
    </w:p>
    <w:p w:rsidR="009C52A8" w:rsidRPr="009C52A8" w:rsidRDefault="009C52A8" w:rsidP="009C52A8">
      <w:pPr>
        <w:rPr>
          <w:szCs w:val="26"/>
        </w:rPr>
      </w:pPr>
    </w:p>
    <w:p w:rsidR="009C52A8" w:rsidRPr="00644166" w:rsidRDefault="000D08AC" w:rsidP="009C52A8">
      <w:pPr>
        <w:rPr>
          <w:szCs w:val="26"/>
        </w:rPr>
      </w:pPr>
      <m:oMathPara>
        <m:oMathParaPr>
          <m:jc m:val="left"/>
        </m:oMathParaPr>
        <m:oMath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6"/>
                    </w:rPr>
                    <m:t>=OFF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Cs w:val="26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m>
                <m:mPr>
                  <m:cGp m:val="8"/>
                  <m:mcs>
                    <m:mc>
                      <m:mcPr>
                        <m:count m:val="1"/>
                        <m:mcJc m:val="right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mPr>
                <m:mr>
                  <m:e>
                    <m:nary>
                      <m:naryPr>
                        <m:chr m:val="∏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i∈K</m:t>
                        </m:r>
                      </m:sub>
                      <m:sup/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nary>
                    <m:nary>
                      <m:naryPr>
                        <m:chr m:val="∏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i∈L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  <w:szCs w:val="26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if</m:t>
                    </m:r>
                    <m:r>
                      <w:rPr>
                        <w:rFonts w:ascii="Cambria Math" w:hAnsi="Cambria Math"/>
                        <w:szCs w:val="26"/>
                      </w:rPr>
                      <m:t xml:space="preserve"> 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K</m:t>
                        </m:r>
                      </m:e>
                    </m:d>
                    <m:r>
                      <w:rPr>
                        <w:rFonts w:ascii="Cambria Math" w:hAnsi="Cambria Math"/>
                        <w:szCs w:val="26"/>
                      </w:rPr>
                      <m:t xml:space="preserve">≠0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and</m:t>
                    </m:r>
                    <m:r>
                      <w:rPr>
                        <w:rFonts w:ascii="Cambria Math" w:hAnsi="Cambria Math"/>
                        <w:szCs w:val="26"/>
                      </w:rPr>
                      <m:t xml:space="preserve"> 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L</m:t>
                        </m:r>
                      </m:e>
                    </m:d>
                    <m:r>
                      <w:rPr>
                        <w:rFonts w:ascii="Cambria Math" w:hAnsi="Cambria Math"/>
                        <w:szCs w:val="26"/>
                      </w:rPr>
                      <m:t>≠0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</m:mr>
                <m:mr>
                  <m:e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6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  <w:szCs w:val="26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if</m:t>
                    </m:r>
                    <m:r>
                      <w:rPr>
                        <w:rFonts w:ascii="Cambria Math" w:hAnsi="Cambria Math"/>
                        <w:szCs w:val="26"/>
                      </w:rPr>
                      <m:t xml:space="preserve"> 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K</m:t>
                        </m:r>
                      </m:e>
                    </m:d>
                    <m:r>
                      <w:rPr>
                        <w:rFonts w:ascii="Cambria Math" w:hAnsi="Cambria Math"/>
                        <w:szCs w:val="26"/>
                      </w:rPr>
                      <m:t>=0</m:t>
                    </m:r>
                  </m:e>
                </m:mr>
                <m:mr>
                  <m:e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6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nary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 xml:space="preserve"> if</m:t>
                    </m:r>
                    <m:r>
                      <w:rPr>
                        <w:rFonts w:ascii="Cambria Math" w:hAnsi="Cambria Math"/>
                        <w:szCs w:val="26"/>
                      </w:rPr>
                      <m:t xml:space="preserve"> 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L</m:t>
                        </m:r>
                      </m:e>
                    </m:d>
                    <m:r>
                      <w:rPr>
                        <w:rFonts w:ascii="Cambria Math" w:hAnsi="Cambria Math"/>
                        <w:szCs w:val="26"/>
                      </w:rPr>
                      <m:t>=0</m:t>
                    </m:r>
                  </m:e>
                </m:mr>
              </m:m>
            </m:e>
          </m:d>
        </m:oMath>
      </m:oMathPara>
    </w:p>
    <w:p w:rsidR="00644166" w:rsidRDefault="00644166" w:rsidP="009C52A8">
      <w:pPr>
        <w:rPr>
          <w:szCs w:val="26"/>
        </w:rPr>
      </w:pPr>
    </w:p>
    <w:p w:rsidR="00644166" w:rsidRDefault="0073775E" w:rsidP="009C52A8">
      <w:pPr>
        <w:rPr>
          <w:szCs w:val="26"/>
        </w:rPr>
      </w:pPr>
      <w:r>
        <w:rPr>
          <w:szCs w:val="26"/>
        </w:rPr>
        <w:t>There is a question</w:t>
      </w:r>
      <w:r w:rsidR="002577B0">
        <w:rPr>
          <w:szCs w:val="26"/>
        </w:rPr>
        <w:t xml:space="preserve">: </w:t>
      </w:r>
      <w:r>
        <w:rPr>
          <w:szCs w:val="26"/>
        </w:rPr>
        <w:t>Does an X-D network which is different from SIGMA-D network and not aforementioned exist such that it satisfies diagnostic condition</w:t>
      </w:r>
      <w:r w:rsidR="002577B0">
        <w:rPr>
          <w:szCs w:val="26"/>
        </w:rPr>
        <w:t>?</w:t>
      </w:r>
      <w:r>
        <w:rPr>
          <w:szCs w:val="26"/>
        </w:rPr>
        <w:t xml:space="preserve"> </w:t>
      </w:r>
      <w:r w:rsidR="00644166">
        <w:rPr>
          <w:szCs w:val="26"/>
        </w:rPr>
        <w:t xml:space="preserve">The most general form of X-gate inference except SIGMA-gate inference is represented </w:t>
      </w:r>
      <w:r w:rsidR="00AD1622">
        <w:rPr>
          <w:szCs w:val="26"/>
        </w:rPr>
        <w:t>by</w:t>
      </w:r>
      <w:r w:rsidR="00644166">
        <w:rPr>
          <w:szCs w:val="26"/>
        </w:rPr>
        <w:t xml:space="preserve"> U-gate inference </w:t>
      </w:r>
      <w:r w:rsidR="00AD1622">
        <w:rPr>
          <w:szCs w:val="26"/>
        </w:rPr>
        <w:t>given</w:t>
      </w:r>
      <w:r w:rsidR="00644166">
        <w:rPr>
          <w:szCs w:val="26"/>
        </w:rPr>
        <w:t xml:space="preserve"> condition on </w:t>
      </w:r>
      <w:r w:rsidR="00644166" w:rsidRPr="00644166">
        <w:rPr>
          <w:i/>
          <w:szCs w:val="26"/>
        </w:rPr>
        <w:t>U</w:t>
      </w:r>
      <w:r w:rsidR="00644166">
        <w:rPr>
          <w:szCs w:val="26"/>
        </w:rPr>
        <w:t xml:space="preserve"> is arbitrary.</w:t>
      </w:r>
    </w:p>
    <w:p w:rsidR="00644166" w:rsidRPr="003468AE" w:rsidRDefault="00644166" w:rsidP="00644166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⨄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⨄…⨄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U∈</m:t>
              </m:r>
              <m:r>
                <m:rPr>
                  <m:scr m:val="script"/>
                </m:rPr>
                <w:rPr>
                  <w:rFonts w:ascii="Cambria Math" w:hAnsi="Cambria Math"/>
                  <w:szCs w:val="26"/>
                </w:rPr>
                <m:t>U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i∈U∩K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</m:sSub>
                    </m:e>
                  </m:nary>
                  <m:nary>
                    <m:naryPr>
                      <m:chr m:val="∏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i∈U∩L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i∈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U</m:t>
                          </m:r>
                        </m:e>
                      </m:acc>
                      <m:r>
                        <w:rPr>
                          <w:rFonts w:ascii="Cambria Math" w:hAnsi="Cambria Math"/>
                          <w:szCs w:val="26"/>
                        </w:rPr>
                        <m:t>∩K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</m:sSub>
                    </m:e>
                  </m:nary>
                  <m:nary>
                    <m:naryPr>
                      <m:chr m:val="∏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i∈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U</m:t>
                          </m:r>
                        </m:e>
                      </m:acc>
                      <m:r>
                        <w:rPr>
                          <w:rFonts w:ascii="Cambria Math" w:hAnsi="Cambria Math"/>
                          <w:szCs w:val="26"/>
                        </w:rPr>
                        <m:t>∩L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</m:nary>
        </m:oMath>
      </m:oMathPara>
    </w:p>
    <w:p w:rsidR="00644166" w:rsidRDefault="00644166" w:rsidP="009C52A8">
      <w:pPr>
        <w:rPr>
          <w:szCs w:val="26"/>
        </w:rPr>
      </w:pPr>
      <w:r>
        <w:rPr>
          <w:szCs w:val="26"/>
        </w:rPr>
        <w:t xml:space="preserve">Let </w:t>
      </w:r>
      <w:r w:rsidRPr="00644166">
        <w:rPr>
          <w:i/>
          <w:szCs w:val="26"/>
        </w:rPr>
        <w:t>f</w:t>
      </w:r>
      <w:r>
        <w:rPr>
          <w:szCs w:val="26"/>
        </w:rPr>
        <w:t xml:space="preserve"> be the arrangement sum of U-gate inference.</w:t>
      </w:r>
    </w:p>
    <w:p w:rsidR="00A070BC" w:rsidRPr="009E646C" w:rsidRDefault="00644166" w:rsidP="009C52A8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</m:d>
          <m:r>
            <m:rPr>
              <m:aln/>
            </m:rPr>
            <w:rPr>
              <w:rFonts w:ascii="Cambria Math" w:hAnsi="Cambria Math"/>
              <w:szCs w:val="26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Ω</m:t>
                  </m:r>
                </m:e>
              </m:d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6"/>
                    </w:rPr>
                    <m:t>U∈</m:t>
                  </m:r>
                  <m:r>
                    <m:rPr>
                      <m:scr m:val="script"/>
                    </m:rPr>
                    <w:rPr>
                      <w:rFonts w:ascii="Cambria Math" w:hAnsi="Cambria Math"/>
                      <w:szCs w:val="26"/>
                    </w:rPr>
                    <m:t>U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nary>
                        <m:naryPr>
                          <m:chr m:val="∏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i∈U∩K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nary>
                        <m:naryPr>
                          <m:chr m:val="∏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i∈U∩L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nary>
                        <m:naryPr>
                          <m:chr m:val="∏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i∈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U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szCs w:val="26"/>
                            </w:rPr>
                            <m:t>∩K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nary>
                        <m:naryPr>
                          <m:chr m:val="∏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i∈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U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szCs w:val="26"/>
                            </w:rPr>
                            <m:t>∩L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</m:nary>
            </m:e>
          </m:nary>
          <m:r>
            <m:rPr>
              <m:sty m:val="p"/>
            </m:rPr>
            <w:rPr>
              <w:szCs w:val="26"/>
            </w:rPr>
            <w:br/>
          </m:r>
        </m:oMath>
      </m:oMathPara>
      <w:r w:rsidR="00041F00">
        <w:rPr>
          <w:szCs w:val="26"/>
        </w:rPr>
        <w:t xml:space="preserve">According to diagnostic theorem, </w:t>
      </w:r>
      <w:r w:rsidR="0053474B">
        <w:rPr>
          <w:szCs w:val="26"/>
        </w:rPr>
        <w:t>U</w:t>
      </w:r>
      <w:r w:rsidR="00041F00">
        <w:rPr>
          <w:szCs w:val="26"/>
        </w:rPr>
        <w:t xml:space="preserve">-gate network satisfies diagnostic condition if and only if </w:t>
      </w:r>
      <w:proofErr w:type="gramStart"/>
      <w:r w:rsidR="00041F00" w:rsidRPr="00041F00">
        <w:rPr>
          <w:i/>
          <w:szCs w:val="26"/>
        </w:rPr>
        <w:t>f</w:t>
      </w:r>
      <w:r w:rsidR="000D6EDC">
        <w:rPr>
          <w:i/>
          <w:szCs w:val="26"/>
        </w:rPr>
        <w:t>(</w:t>
      </w:r>
      <w:proofErr w:type="gramEnd"/>
      <w:r w:rsidR="000D6EDC" w:rsidRPr="00041F00">
        <w:rPr>
          <w:i/>
          <w:szCs w:val="26"/>
        </w:rPr>
        <w:t>p</w:t>
      </w:r>
      <w:r w:rsidR="000D6EDC" w:rsidRPr="00041F00">
        <w:rPr>
          <w:i/>
          <w:szCs w:val="26"/>
          <w:vertAlign w:val="subscript"/>
        </w:rPr>
        <w:t>i</w:t>
      </w:r>
      <w:r w:rsidR="000D6EDC" w:rsidRPr="000D6EDC">
        <w:rPr>
          <w:szCs w:val="26"/>
        </w:rPr>
        <w:t xml:space="preserve">, </w:t>
      </w:r>
      <w:proofErr w:type="spellStart"/>
      <w:r w:rsidR="000D6EDC" w:rsidRPr="00041F00">
        <w:rPr>
          <w:rFonts w:cs="Times New Roman"/>
          <w:i/>
          <w:szCs w:val="26"/>
        </w:rPr>
        <w:t>ρ</w:t>
      </w:r>
      <w:r w:rsidR="000D6EDC" w:rsidRPr="00041F00">
        <w:rPr>
          <w:i/>
          <w:szCs w:val="26"/>
          <w:vertAlign w:val="subscript"/>
        </w:rPr>
        <w:t>i</w:t>
      </w:r>
      <w:proofErr w:type="spellEnd"/>
      <w:r w:rsidR="000D6EDC">
        <w:rPr>
          <w:szCs w:val="26"/>
        </w:rPr>
        <w:t xml:space="preserve">) </w:t>
      </w:r>
      <w:r w:rsidR="0063006F">
        <w:rPr>
          <w:szCs w:val="26"/>
        </w:rPr>
        <w:t>=</w:t>
      </w:r>
      <w:r w:rsidR="000D6EDC">
        <w:rPr>
          <w:szCs w:val="26"/>
        </w:rPr>
        <w:t xml:space="preserve"> </w:t>
      </w:r>
      <w:r w:rsidR="00041F00">
        <w:rPr>
          <w:szCs w:val="26"/>
        </w:rPr>
        <w:t>2</w:t>
      </w:r>
      <w:r w:rsidR="00041F00" w:rsidRPr="00041F00">
        <w:rPr>
          <w:i/>
          <w:szCs w:val="26"/>
          <w:vertAlign w:val="superscript"/>
        </w:rPr>
        <w:t>n</w:t>
      </w:r>
      <w:r w:rsidR="00041F00" w:rsidRPr="00041F00">
        <w:rPr>
          <w:szCs w:val="26"/>
          <w:vertAlign w:val="superscript"/>
        </w:rPr>
        <w:t>–1</w:t>
      </w:r>
      <w:r w:rsidR="00041F00">
        <w:rPr>
          <w:szCs w:val="26"/>
        </w:rPr>
        <w:t xml:space="preserve"> </w:t>
      </w:r>
      <w:r w:rsidR="0053474B">
        <w:rPr>
          <w:szCs w:val="26"/>
        </w:rPr>
        <w:t>for all</w:t>
      </w:r>
      <w:r w:rsidR="00041F00">
        <w:rPr>
          <w:szCs w:val="26"/>
        </w:rPr>
        <w:t xml:space="preserve"> </w:t>
      </w:r>
      <w:r w:rsidR="0063006F">
        <w:rPr>
          <w:szCs w:val="26"/>
        </w:rPr>
        <w:t xml:space="preserve">abstract </w:t>
      </w:r>
      <w:r w:rsidR="00041F00">
        <w:rPr>
          <w:szCs w:val="26"/>
        </w:rPr>
        <w:t xml:space="preserve">variables </w:t>
      </w:r>
      <w:r w:rsidR="00041F00" w:rsidRPr="00041F00">
        <w:rPr>
          <w:i/>
          <w:szCs w:val="26"/>
        </w:rPr>
        <w:t>p</w:t>
      </w:r>
      <w:r w:rsidR="00041F00" w:rsidRPr="00041F00">
        <w:rPr>
          <w:i/>
          <w:szCs w:val="26"/>
          <w:vertAlign w:val="subscript"/>
        </w:rPr>
        <w:t>i</w:t>
      </w:r>
      <w:r w:rsidR="00041F00">
        <w:rPr>
          <w:szCs w:val="26"/>
        </w:rPr>
        <w:t xml:space="preserve"> and </w:t>
      </w:r>
      <w:proofErr w:type="spellStart"/>
      <w:r w:rsidR="00041F00" w:rsidRPr="00041F00">
        <w:rPr>
          <w:rFonts w:cs="Times New Roman"/>
          <w:i/>
          <w:szCs w:val="26"/>
        </w:rPr>
        <w:t>ρ</w:t>
      </w:r>
      <w:r w:rsidR="00041F00" w:rsidRPr="00041F00">
        <w:rPr>
          <w:i/>
          <w:szCs w:val="26"/>
          <w:vertAlign w:val="subscript"/>
        </w:rPr>
        <w:t>i</w:t>
      </w:r>
      <w:proofErr w:type="spellEnd"/>
      <w:r w:rsidR="00041F00">
        <w:rPr>
          <w:szCs w:val="26"/>
        </w:rPr>
        <w:t xml:space="preserve">. </w:t>
      </w:r>
      <w:r w:rsidR="00C46EDB">
        <w:rPr>
          <w:szCs w:val="26"/>
        </w:rPr>
        <w:t>Such</w:t>
      </w:r>
      <w:r w:rsidR="00041F00">
        <w:rPr>
          <w:szCs w:val="26"/>
        </w:rPr>
        <w:t xml:space="preserve"> variables are not concrete numbers</w:t>
      </w:r>
      <w:r w:rsidR="0053474B">
        <w:rPr>
          <w:szCs w:val="26"/>
        </w:rPr>
        <w:t xml:space="preserve"> although they can have some constraints</w:t>
      </w:r>
      <w:r w:rsidR="00041F00">
        <w:rPr>
          <w:szCs w:val="26"/>
        </w:rPr>
        <w:t xml:space="preserve">. </w:t>
      </w:r>
      <w:r w:rsidR="0053474B">
        <w:rPr>
          <w:szCs w:val="26"/>
        </w:rPr>
        <w:t xml:space="preserve">If degree of </w:t>
      </w:r>
      <w:r w:rsidR="0053474B" w:rsidRPr="0053474B">
        <w:rPr>
          <w:i/>
          <w:szCs w:val="26"/>
        </w:rPr>
        <w:t>f</w:t>
      </w:r>
      <w:r w:rsidR="0053474B">
        <w:rPr>
          <w:szCs w:val="26"/>
        </w:rPr>
        <w:t xml:space="preserve"> is less than 5, we cannot conclude whether a given U-gate network satisfies diagnostic condition. </w:t>
      </w:r>
      <w:r w:rsidR="009E646C">
        <w:rPr>
          <w:szCs w:val="26"/>
        </w:rPr>
        <w:t xml:space="preserve">This degree can be always less than 5 if U-gate inference establishes some advanced constraints. </w:t>
      </w:r>
      <w:r w:rsidR="0053474B">
        <w:rPr>
          <w:szCs w:val="26"/>
        </w:rPr>
        <w:t>The d</w:t>
      </w:r>
      <w:r w:rsidR="006C3682">
        <w:rPr>
          <w:szCs w:val="26"/>
        </w:rPr>
        <w:t xml:space="preserve">egree </w:t>
      </w:r>
      <w:r w:rsidR="00041F00">
        <w:rPr>
          <w:szCs w:val="26"/>
        </w:rPr>
        <w:t xml:space="preserve">of </w:t>
      </w:r>
      <w:r w:rsidR="0053474B" w:rsidRPr="0053474B">
        <w:rPr>
          <w:i/>
          <w:szCs w:val="26"/>
        </w:rPr>
        <w:t>f</w:t>
      </w:r>
      <w:r w:rsidR="00041F00">
        <w:rPr>
          <w:szCs w:val="26"/>
        </w:rPr>
        <w:t xml:space="preserve"> </w:t>
      </w:r>
      <w:r w:rsidR="00A71440">
        <w:rPr>
          <w:szCs w:val="26"/>
        </w:rPr>
        <w:t>will be</w:t>
      </w:r>
      <w:r w:rsidR="00041F00">
        <w:rPr>
          <w:szCs w:val="26"/>
        </w:rPr>
        <w:t xml:space="preserve"> </w:t>
      </w:r>
      <w:r w:rsidR="00CF2EFD">
        <w:rPr>
          <w:szCs w:val="26"/>
        </w:rPr>
        <w:t xml:space="preserve">larger than or </w:t>
      </w:r>
      <w:r w:rsidR="00B82030">
        <w:rPr>
          <w:szCs w:val="26"/>
        </w:rPr>
        <w:t>equal to 5</w:t>
      </w:r>
      <w:r w:rsidR="004238EB">
        <w:rPr>
          <w:szCs w:val="26"/>
        </w:rPr>
        <w:t xml:space="preserve"> </w:t>
      </w:r>
      <w:r w:rsidR="00C27E6E">
        <w:rPr>
          <w:szCs w:val="26"/>
        </w:rPr>
        <w:t>for</w:t>
      </w:r>
      <w:r w:rsidR="004238EB">
        <w:rPr>
          <w:szCs w:val="26"/>
        </w:rPr>
        <w:t xml:space="preserve"> </w:t>
      </w:r>
      <w:r w:rsidR="00C27E6E">
        <w:rPr>
          <w:szCs w:val="26"/>
        </w:rPr>
        <w:t xml:space="preserve">large </w:t>
      </w:r>
      <w:r w:rsidR="0053474B">
        <w:rPr>
          <w:szCs w:val="26"/>
        </w:rPr>
        <w:t xml:space="preserve">enough </w:t>
      </w:r>
      <w:r w:rsidR="004238EB" w:rsidRPr="004238EB">
        <w:rPr>
          <w:i/>
          <w:szCs w:val="26"/>
        </w:rPr>
        <w:t>n</w:t>
      </w:r>
      <w:r w:rsidR="005A632C">
        <w:rPr>
          <w:szCs w:val="26"/>
        </w:rPr>
        <w:t xml:space="preserve"> without advanced constraints</w:t>
      </w:r>
      <w:r w:rsidR="00A070BC">
        <w:rPr>
          <w:szCs w:val="26"/>
        </w:rPr>
        <w:t xml:space="preserve">. Without loss of generality, each </w:t>
      </w:r>
      <w:r w:rsidR="00A070BC" w:rsidRPr="00041F00">
        <w:rPr>
          <w:i/>
          <w:szCs w:val="26"/>
        </w:rPr>
        <w:t>p</w:t>
      </w:r>
      <w:r w:rsidR="00A070BC" w:rsidRPr="00041F00">
        <w:rPr>
          <w:i/>
          <w:szCs w:val="26"/>
          <w:vertAlign w:val="subscript"/>
        </w:rPr>
        <w:t>i</w:t>
      </w:r>
      <w:r w:rsidR="00A070BC">
        <w:rPr>
          <w:szCs w:val="26"/>
        </w:rPr>
        <w:t xml:space="preserve"> or </w:t>
      </w:r>
      <w:proofErr w:type="spellStart"/>
      <w:r w:rsidR="00A070BC" w:rsidRPr="00041F00">
        <w:rPr>
          <w:rFonts w:cs="Times New Roman"/>
          <w:i/>
          <w:szCs w:val="26"/>
        </w:rPr>
        <w:t>ρ</w:t>
      </w:r>
      <w:r w:rsidR="00A070BC" w:rsidRPr="00041F00">
        <w:rPr>
          <w:i/>
          <w:szCs w:val="26"/>
          <w:vertAlign w:val="subscript"/>
        </w:rPr>
        <w:t>i</w:t>
      </w:r>
      <w:proofErr w:type="spellEnd"/>
      <w:r w:rsidR="00A070BC">
        <w:rPr>
          <w:szCs w:val="26"/>
        </w:rPr>
        <w:t xml:space="preserve"> is sum of variable </w:t>
      </w:r>
      <w:r w:rsidR="00A070BC" w:rsidRPr="00A070BC">
        <w:rPr>
          <w:i/>
          <w:szCs w:val="26"/>
        </w:rPr>
        <w:t>x</w:t>
      </w:r>
      <w:r w:rsidR="00A070BC">
        <w:rPr>
          <w:szCs w:val="26"/>
        </w:rPr>
        <w:t xml:space="preserve"> and a </w:t>
      </w:r>
      <w:r w:rsidR="00B120A0">
        <w:rPr>
          <w:szCs w:val="26"/>
        </w:rPr>
        <w:t>variable</w:t>
      </w:r>
      <w:r w:rsidR="00A070BC">
        <w:rPr>
          <w:szCs w:val="26"/>
        </w:rPr>
        <w:t xml:space="preserve"> </w:t>
      </w:r>
      <w:proofErr w:type="spellStart"/>
      <w:r w:rsidR="00A070BC" w:rsidRPr="00A070BC">
        <w:rPr>
          <w:i/>
          <w:szCs w:val="26"/>
        </w:rPr>
        <w:t>a</w:t>
      </w:r>
      <w:r w:rsidR="00A070BC" w:rsidRPr="00A070BC">
        <w:rPr>
          <w:i/>
          <w:szCs w:val="26"/>
          <w:vertAlign w:val="subscript"/>
        </w:rPr>
        <w:t>i</w:t>
      </w:r>
      <w:proofErr w:type="spellEnd"/>
      <w:r w:rsidR="00A070BC">
        <w:rPr>
          <w:szCs w:val="26"/>
        </w:rPr>
        <w:t xml:space="preserve"> or </w:t>
      </w:r>
      <w:r w:rsidR="00A070BC" w:rsidRPr="00A070BC">
        <w:rPr>
          <w:i/>
          <w:szCs w:val="26"/>
        </w:rPr>
        <w:t>b</w:t>
      </w:r>
      <w:r w:rsidR="00A070BC" w:rsidRPr="00A070BC">
        <w:rPr>
          <w:i/>
          <w:szCs w:val="26"/>
          <w:vertAlign w:val="subscript"/>
        </w:rPr>
        <w:t>i</w:t>
      </w:r>
      <w:r w:rsidR="00A070BC">
        <w:rPr>
          <w:szCs w:val="26"/>
        </w:rPr>
        <w:t>, respectively.</w:t>
      </w:r>
      <w:r w:rsidR="009E646C">
        <w:rPr>
          <w:szCs w:val="26"/>
        </w:rPr>
        <w:t xml:space="preserve"> Note that all </w:t>
      </w:r>
      <w:r w:rsidR="009E646C" w:rsidRPr="00041F00">
        <w:rPr>
          <w:i/>
          <w:szCs w:val="26"/>
        </w:rPr>
        <w:t>p</w:t>
      </w:r>
      <w:r w:rsidR="009E646C" w:rsidRPr="00041F00">
        <w:rPr>
          <w:i/>
          <w:szCs w:val="26"/>
          <w:vertAlign w:val="subscript"/>
        </w:rPr>
        <w:t>i</w:t>
      </w:r>
      <w:r w:rsidR="009E646C">
        <w:rPr>
          <w:szCs w:val="26"/>
        </w:rPr>
        <w:t xml:space="preserve">, </w:t>
      </w:r>
      <w:proofErr w:type="spellStart"/>
      <w:r w:rsidR="009E646C" w:rsidRPr="00041F00">
        <w:rPr>
          <w:rFonts w:cs="Times New Roman"/>
          <w:i/>
          <w:szCs w:val="26"/>
        </w:rPr>
        <w:t>ρ</w:t>
      </w:r>
      <w:r w:rsidR="009E646C" w:rsidRPr="00041F00">
        <w:rPr>
          <w:i/>
          <w:szCs w:val="26"/>
          <w:vertAlign w:val="subscript"/>
        </w:rPr>
        <w:t>i</w:t>
      </w:r>
      <w:proofErr w:type="spellEnd"/>
      <w:r w:rsidR="009E646C">
        <w:rPr>
          <w:szCs w:val="26"/>
        </w:rPr>
        <w:t xml:space="preserve">, </w:t>
      </w:r>
      <w:proofErr w:type="spellStart"/>
      <w:r w:rsidR="009E646C" w:rsidRPr="00A070BC">
        <w:rPr>
          <w:i/>
          <w:szCs w:val="26"/>
        </w:rPr>
        <w:t>a</w:t>
      </w:r>
      <w:r w:rsidR="009E646C" w:rsidRPr="00A070BC">
        <w:rPr>
          <w:i/>
          <w:szCs w:val="26"/>
          <w:vertAlign w:val="subscript"/>
        </w:rPr>
        <w:t>i</w:t>
      </w:r>
      <w:proofErr w:type="spellEnd"/>
      <w:r w:rsidR="009E646C">
        <w:rPr>
          <w:szCs w:val="26"/>
        </w:rPr>
        <w:t xml:space="preserve"> are </w:t>
      </w:r>
      <w:r w:rsidR="009E646C" w:rsidRPr="00A070BC">
        <w:rPr>
          <w:i/>
          <w:szCs w:val="26"/>
        </w:rPr>
        <w:t>b</w:t>
      </w:r>
      <w:r w:rsidR="009E646C" w:rsidRPr="00A070BC">
        <w:rPr>
          <w:i/>
          <w:szCs w:val="26"/>
          <w:vertAlign w:val="subscript"/>
        </w:rPr>
        <w:t>i</w:t>
      </w:r>
      <w:r w:rsidR="009E646C">
        <w:rPr>
          <w:szCs w:val="26"/>
        </w:rPr>
        <w:t xml:space="preserve"> are abstract variables.</w:t>
      </w:r>
    </w:p>
    <w:p w:rsidR="00A070BC" w:rsidRPr="00A070BC" w:rsidRDefault="000D08AC" w:rsidP="009C52A8">
      <w:pPr>
        <w:rPr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p</m:t>
              </m:r>
            </m:e>
            <m:sub>
              <m:r>
                <w:rPr>
                  <w:rFonts w:ascii="Cambria Math" w:hAnsi="Cambria Math"/>
                  <w:szCs w:val="26"/>
                </w:rPr>
                <m:t>i</m:t>
              </m:r>
            </m:sub>
          </m:sSub>
          <m:r>
            <w:rPr>
              <w:rFonts w:ascii="Cambria Math" w:hAnsi="Cambria Math"/>
              <w:szCs w:val="26"/>
            </w:rPr>
            <m:t>=x+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a</m:t>
              </m:r>
            </m:e>
            <m:sub>
              <m:r>
                <w:rPr>
                  <w:rFonts w:ascii="Cambria Math" w:hAnsi="Cambria Math"/>
                  <w:szCs w:val="26"/>
                </w:rPr>
                <m:t>i</m:t>
              </m:r>
            </m:sub>
          </m:sSub>
        </m:oMath>
      </m:oMathPara>
    </w:p>
    <w:p w:rsidR="00A070BC" w:rsidRPr="00A070BC" w:rsidRDefault="000D08AC" w:rsidP="00A070BC">
      <w:pPr>
        <w:rPr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ρ</m:t>
              </m:r>
            </m:e>
            <m:sub>
              <m:r>
                <w:rPr>
                  <w:rFonts w:ascii="Cambria Math" w:hAnsi="Cambria Math"/>
                  <w:szCs w:val="26"/>
                </w:rPr>
                <m:t>i</m:t>
              </m:r>
            </m:sub>
          </m:sSub>
          <m:r>
            <w:rPr>
              <w:rFonts w:ascii="Cambria Math" w:hAnsi="Cambria Math"/>
              <w:szCs w:val="26"/>
            </w:rPr>
            <m:t>=x+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b</m:t>
              </m:r>
            </m:e>
            <m:sub>
              <m:r>
                <w:rPr>
                  <w:rFonts w:ascii="Cambria Math" w:hAnsi="Cambria Math"/>
                  <w:szCs w:val="26"/>
                </w:rPr>
                <m:t>i</m:t>
              </m:r>
            </m:sub>
          </m:sSub>
        </m:oMath>
      </m:oMathPara>
    </w:p>
    <w:p w:rsidR="00A070BC" w:rsidRDefault="00A070BC" w:rsidP="009C52A8">
      <w:pPr>
        <w:rPr>
          <w:szCs w:val="26"/>
        </w:rPr>
      </w:pPr>
      <w:r>
        <w:rPr>
          <w:szCs w:val="26"/>
        </w:rPr>
        <w:t xml:space="preserve">The equation </w:t>
      </w:r>
      <w:r w:rsidRPr="00041F00">
        <w:rPr>
          <w:i/>
          <w:szCs w:val="26"/>
        </w:rPr>
        <w:t>f</w:t>
      </w:r>
      <w:r>
        <w:rPr>
          <w:szCs w:val="26"/>
        </w:rPr>
        <w:t>–2</w:t>
      </w:r>
      <w:r w:rsidRPr="00041F00">
        <w:rPr>
          <w:i/>
          <w:szCs w:val="26"/>
          <w:vertAlign w:val="superscript"/>
        </w:rPr>
        <w:t>n</w:t>
      </w:r>
      <w:r w:rsidRPr="00041F00">
        <w:rPr>
          <w:szCs w:val="26"/>
          <w:vertAlign w:val="superscript"/>
        </w:rPr>
        <w:t>–1</w:t>
      </w:r>
      <w:r>
        <w:rPr>
          <w:szCs w:val="26"/>
        </w:rPr>
        <w:t xml:space="preserve"> = 0 becomes equation </w:t>
      </w:r>
      <w:r w:rsidRPr="00A070BC">
        <w:rPr>
          <w:i/>
          <w:szCs w:val="26"/>
        </w:rPr>
        <w:t>g</w:t>
      </w:r>
      <w:r>
        <w:rPr>
          <w:szCs w:val="26"/>
        </w:rPr>
        <w:t>(</w:t>
      </w:r>
      <w:r w:rsidRPr="00A070BC">
        <w:rPr>
          <w:i/>
          <w:szCs w:val="26"/>
        </w:rPr>
        <w:t>x</w:t>
      </w:r>
      <w:r>
        <w:rPr>
          <w:szCs w:val="26"/>
        </w:rPr>
        <w:t>) = 0</w:t>
      </w:r>
      <w:r w:rsidR="00A61563">
        <w:rPr>
          <w:szCs w:val="26"/>
        </w:rPr>
        <w:t>.</w:t>
      </w:r>
      <w:r>
        <w:rPr>
          <w:szCs w:val="26"/>
        </w:rPr>
        <w:t xml:space="preserve"> </w:t>
      </w:r>
      <w:r w:rsidR="00A61563">
        <w:rPr>
          <w:szCs w:val="26"/>
        </w:rPr>
        <w:t>G</w:t>
      </w:r>
      <w:r>
        <w:rPr>
          <w:szCs w:val="26"/>
        </w:rPr>
        <w:t xml:space="preserve">iven large </w:t>
      </w:r>
      <w:r w:rsidR="0053474B">
        <w:rPr>
          <w:szCs w:val="26"/>
        </w:rPr>
        <w:t xml:space="preserve">enough </w:t>
      </w:r>
      <w:r w:rsidRPr="00A070BC">
        <w:rPr>
          <w:i/>
          <w:szCs w:val="26"/>
        </w:rPr>
        <w:t>n</w:t>
      </w:r>
      <w:r w:rsidR="00A61563">
        <w:rPr>
          <w:szCs w:val="26"/>
        </w:rPr>
        <w:t>, i</w:t>
      </w:r>
      <w:r>
        <w:rPr>
          <w:szCs w:val="26"/>
        </w:rPr>
        <w:t xml:space="preserve">ts degree is </w:t>
      </w:r>
      <w:r w:rsidRPr="00A070BC">
        <w:rPr>
          <w:i/>
          <w:szCs w:val="26"/>
        </w:rPr>
        <w:t>m</w:t>
      </w:r>
      <w:r>
        <w:rPr>
          <w:szCs w:val="26"/>
        </w:rPr>
        <w:t xml:space="preserve"> </w:t>
      </w:r>
      <w:r>
        <w:rPr>
          <w:rFonts w:cs="Times New Roman"/>
          <w:szCs w:val="26"/>
        </w:rPr>
        <w:t xml:space="preserve">≥ </w:t>
      </w:r>
      <w:r>
        <w:rPr>
          <w:szCs w:val="26"/>
        </w:rPr>
        <w:t>5.</w:t>
      </w:r>
    </w:p>
    <w:p w:rsidR="00A070BC" w:rsidRDefault="000D6EDC" w:rsidP="009C52A8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=±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p>
              <m:r>
                <w:rPr>
                  <w:rFonts w:ascii="Cambria Math" w:hAnsi="Cambria Math"/>
                  <w:szCs w:val="26"/>
                </w:rPr>
                <m:t>m</m:t>
              </m:r>
            </m:sup>
          </m:sSup>
          <m:r>
            <w:rPr>
              <w:rFonts w:ascii="Cambria Math" w:hAnsi="Cambria Math"/>
              <w:szCs w:val="2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C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p>
              <m:r>
                <w:rPr>
                  <w:rFonts w:ascii="Cambria Math" w:hAnsi="Cambria Math"/>
                  <w:szCs w:val="26"/>
                </w:rPr>
                <m:t>m-1</m:t>
              </m:r>
            </m:sup>
          </m:sSup>
          <m:r>
            <w:rPr>
              <w:rFonts w:ascii="Cambria Math" w:hAnsi="Cambria Math"/>
              <w:szCs w:val="26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C</m:t>
              </m:r>
            </m:e>
            <m:sub>
              <m:r>
                <w:rPr>
                  <w:rFonts w:ascii="Cambria Math" w:hAnsi="Cambria Math"/>
                  <w:szCs w:val="26"/>
                </w:rPr>
                <m:t>m-1</m:t>
              </m:r>
            </m:sub>
          </m:sSub>
          <m:r>
            <w:rPr>
              <w:rFonts w:ascii="Cambria Math" w:hAnsi="Cambria Math"/>
              <w:szCs w:val="26"/>
            </w:rPr>
            <m:t>x-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2</m:t>
              </m:r>
            </m:e>
            <m:sup>
              <m:r>
                <w:rPr>
                  <w:rFonts w:ascii="Cambria Math" w:hAnsi="Cambria Math"/>
                  <w:szCs w:val="26"/>
                </w:rPr>
                <m:t>n-1</m:t>
              </m:r>
            </m:sup>
          </m:sSup>
          <m:r>
            <w:rPr>
              <w:rFonts w:ascii="Cambria Math" w:hAnsi="Cambria Math"/>
              <w:szCs w:val="26"/>
            </w:rPr>
            <m:t>=0</m:t>
          </m:r>
        </m:oMath>
      </m:oMathPara>
    </w:p>
    <w:p w:rsidR="000D6EDC" w:rsidRPr="00084355" w:rsidRDefault="000D6EDC" w:rsidP="009C52A8">
      <w:pPr>
        <w:rPr>
          <w:szCs w:val="26"/>
        </w:rPr>
      </w:pPr>
      <w:r>
        <w:rPr>
          <w:szCs w:val="26"/>
        </w:rPr>
        <w:t xml:space="preserve">Where coefficients </w:t>
      </w:r>
      <w:r w:rsidRPr="000D6EDC">
        <w:rPr>
          <w:i/>
          <w:szCs w:val="26"/>
        </w:rPr>
        <w:t>C</w:t>
      </w:r>
      <w:r w:rsidRPr="000D6EDC">
        <w:rPr>
          <w:i/>
          <w:szCs w:val="26"/>
          <w:vertAlign w:val="subscript"/>
        </w:rPr>
        <w:t>i</w:t>
      </w:r>
      <w:r>
        <w:rPr>
          <w:szCs w:val="26"/>
        </w:rPr>
        <w:t xml:space="preserve"> (s) are functions of </w:t>
      </w:r>
      <w:proofErr w:type="spellStart"/>
      <w:r w:rsidRPr="000D6EDC">
        <w:rPr>
          <w:i/>
          <w:szCs w:val="26"/>
        </w:rPr>
        <w:t>a</w:t>
      </w:r>
      <w:r w:rsidRPr="000D6EDC">
        <w:rPr>
          <w:i/>
          <w:szCs w:val="26"/>
          <w:vertAlign w:val="subscript"/>
        </w:rPr>
        <w:t>i</w:t>
      </w:r>
      <w:proofErr w:type="spellEnd"/>
      <w:r>
        <w:rPr>
          <w:szCs w:val="26"/>
        </w:rPr>
        <w:t xml:space="preserve"> and </w:t>
      </w:r>
      <w:r w:rsidRPr="000D6EDC">
        <w:rPr>
          <w:i/>
          <w:szCs w:val="26"/>
        </w:rPr>
        <w:t>b</w:t>
      </w:r>
      <w:r w:rsidRPr="000D6EDC">
        <w:rPr>
          <w:i/>
          <w:szCs w:val="26"/>
          <w:vertAlign w:val="subscript"/>
        </w:rPr>
        <w:t>i</w:t>
      </w:r>
      <w:r>
        <w:rPr>
          <w:szCs w:val="26"/>
        </w:rPr>
        <w:t xml:space="preserve"> (s).</w:t>
      </w:r>
      <w:r w:rsidR="0053474B">
        <w:rPr>
          <w:szCs w:val="26"/>
        </w:rPr>
        <w:t xml:space="preserve"> </w:t>
      </w:r>
      <w:r>
        <w:rPr>
          <w:szCs w:val="26"/>
        </w:rPr>
        <w:t>According to Abel-</w:t>
      </w:r>
      <w:proofErr w:type="spellStart"/>
      <w:r w:rsidRPr="00B82030">
        <w:rPr>
          <w:szCs w:val="26"/>
        </w:rPr>
        <w:t>Ruffini</w:t>
      </w:r>
      <w:proofErr w:type="spellEnd"/>
      <w:r w:rsidRPr="00B82030">
        <w:rPr>
          <w:szCs w:val="26"/>
        </w:rPr>
        <w:t xml:space="preserve"> theorem</w:t>
      </w:r>
      <w:r>
        <w:rPr>
          <w:szCs w:val="26"/>
        </w:rPr>
        <w:t xml:space="preserve"> </w:t>
      </w:r>
      <w:sdt>
        <w:sdtPr>
          <w:rPr>
            <w:szCs w:val="26"/>
          </w:rPr>
          <w:id w:val="-1982227271"/>
          <w:citation/>
        </w:sdtPr>
        <w:sdtContent>
          <w:r>
            <w:rPr>
              <w:szCs w:val="26"/>
            </w:rPr>
            <w:fldChar w:fldCharType="begin"/>
          </w:r>
          <w:r>
            <w:rPr>
              <w:szCs w:val="26"/>
            </w:rPr>
            <w:instrText xml:space="preserve"> CITATION Wikipedia2016AbelRuffini \l 1033 </w:instrText>
          </w:r>
          <w:r>
            <w:rPr>
              <w:szCs w:val="26"/>
            </w:rPr>
            <w:fldChar w:fldCharType="separate"/>
          </w:r>
          <w:r w:rsidRPr="00595F46">
            <w:rPr>
              <w:noProof/>
              <w:szCs w:val="26"/>
            </w:rPr>
            <w:t>(Wikipedia, Abel-Ruffini theorem, 2016)</w:t>
          </w:r>
          <w:r>
            <w:rPr>
              <w:szCs w:val="26"/>
            </w:rPr>
            <w:fldChar w:fldCharType="end"/>
          </w:r>
        </w:sdtContent>
      </w:sdt>
      <w:r>
        <w:rPr>
          <w:szCs w:val="26"/>
        </w:rPr>
        <w:t xml:space="preserve">, equation </w:t>
      </w:r>
      <w:r w:rsidRPr="0053474B">
        <w:rPr>
          <w:i/>
          <w:szCs w:val="26"/>
        </w:rPr>
        <w:t>g</w:t>
      </w:r>
      <w:r>
        <w:rPr>
          <w:szCs w:val="26"/>
        </w:rPr>
        <w:t>(</w:t>
      </w:r>
      <w:r w:rsidRPr="0053474B">
        <w:rPr>
          <w:i/>
          <w:szCs w:val="26"/>
        </w:rPr>
        <w:t>x</w:t>
      </w:r>
      <w:r>
        <w:rPr>
          <w:szCs w:val="26"/>
        </w:rPr>
        <w:t>) = 0 has no algebraic solution</w:t>
      </w:r>
      <w:r w:rsidR="00A61563">
        <w:rPr>
          <w:szCs w:val="26"/>
        </w:rPr>
        <w:t xml:space="preserve"> when </w:t>
      </w:r>
      <w:r w:rsidR="00A61563" w:rsidRPr="00A070BC">
        <w:rPr>
          <w:i/>
          <w:szCs w:val="26"/>
        </w:rPr>
        <w:t>m</w:t>
      </w:r>
      <w:r w:rsidR="00A61563">
        <w:rPr>
          <w:szCs w:val="26"/>
        </w:rPr>
        <w:t xml:space="preserve"> </w:t>
      </w:r>
      <w:r w:rsidR="00A61563">
        <w:rPr>
          <w:rFonts w:cs="Times New Roman"/>
          <w:szCs w:val="26"/>
        </w:rPr>
        <w:t xml:space="preserve">≥ </w:t>
      </w:r>
      <w:r w:rsidR="00A61563">
        <w:rPr>
          <w:szCs w:val="26"/>
        </w:rPr>
        <w:t>5</w:t>
      </w:r>
      <w:r>
        <w:rPr>
          <w:szCs w:val="26"/>
        </w:rPr>
        <w:t xml:space="preserve">. Thus, </w:t>
      </w:r>
      <w:r w:rsidR="0053474B">
        <w:rPr>
          <w:szCs w:val="26"/>
        </w:rPr>
        <w:t xml:space="preserve">abstract variables </w:t>
      </w:r>
      <w:r w:rsidR="0053474B" w:rsidRPr="00041F00">
        <w:rPr>
          <w:i/>
          <w:szCs w:val="26"/>
        </w:rPr>
        <w:t>p</w:t>
      </w:r>
      <w:r w:rsidR="0053474B" w:rsidRPr="00041F00">
        <w:rPr>
          <w:i/>
          <w:szCs w:val="26"/>
          <w:vertAlign w:val="subscript"/>
        </w:rPr>
        <w:t>i</w:t>
      </w:r>
      <w:r w:rsidR="0053474B">
        <w:rPr>
          <w:szCs w:val="26"/>
        </w:rPr>
        <w:t xml:space="preserve"> and </w:t>
      </w:r>
      <w:proofErr w:type="spellStart"/>
      <w:r w:rsidR="0053474B" w:rsidRPr="00041F00">
        <w:rPr>
          <w:rFonts w:cs="Times New Roman"/>
          <w:i/>
          <w:szCs w:val="26"/>
        </w:rPr>
        <w:t>ρ</w:t>
      </w:r>
      <w:r w:rsidR="0053474B" w:rsidRPr="00041F00">
        <w:rPr>
          <w:i/>
          <w:szCs w:val="26"/>
          <w:vertAlign w:val="subscript"/>
        </w:rPr>
        <w:t>i</w:t>
      </w:r>
      <w:proofErr w:type="spellEnd"/>
      <w:r w:rsidR="0053474B">
        <w:rPr>
          <w:szCs w:val="26"/>
        </w:rPr>
        <w:t xml:space="preserve"> cannot be </w:t>
      </w:r>
      <w:r w:rsidR="0053474B">
        <w:rPr>
          <w:szCs w:val="26"/>
        </w:rPr>
        <w:lastRenderedPageBreak/>
        <w:t xml:space="preserve">eliminated </w:t>
      </w:r>
      <w:r w:rsidR="00084355">
        <w:rPr>
          <w:szCs w:val="26"/>
        </w:rPr>
        <w:t>entirely</w:t>
      </w:r>
      <w:r w:rsidR="0053474B">
        <w:rPr>
          <w:szCs w:val="26"/>
        </w:rPr>
        <w:t xml:space="preserve"> from </w:t>
      </w:r>
      <w:r w:rsidR="0053474B" w:rsidRPr="0053474B">
        <w:rPr>
          <w:i/>
          <w:szCs w:val="26"/>
        </w:rPr>
        <w:t>g</w:t>
      </w:r>
      <w:r w:rsidR="0053474B">
        <w:rPr>
          <w:szCs w:val="26"/>
        </w:rPr>
        <w:t>(</w:t>
      </w:r>
      <w:r w:rsidR="0053474B" w:rsidRPr="0053474B">
        <w:rPr>
          <w:i/>
          <w:szCs w:val="26"/>
        </w:rPr>
        <w:t>x</w:t>
      </w:r>
      <w:proofErr w:type="gramStart"/>
      <w:r w:rsidR="0053474B">
        <w:rPr>
          <w:szCs w:val="26"/>
        </w:rPr>
        <w:t>)=</w:t>
      </w:r>
      <w:proofErr w:type="gramEnd"/>
      <w:r w:rsidR="0053474B">
        <w:rPr>
          <w:szCs w:val="26"/>
        </w:rPr>
        <w:t xml:space="preserve">0, which causes that </w:t>
      </w:r>
      <w:r w:rsidR="00084355">
        <w:rPr>
          <w:szCs w:val="26"/>
        </w:rPr>
        <w:t xml:space="preserve">there </w:t>
      </w:r>
      <w:r w:rsidR="00A61563">
        <w:rPr>
          <w:szCs w:val="26"/>
        </w:rPr>
        <w:t xml:space="preserve">is </w:t>
      </w:r>
      <w:r w:rsidR="00084355">
        <w:rPr>
          <w:szCs w:val="26"/>
        </w:rPr>
        <w:t xml:space="preserve">no specification of </w:t>
      </w:r>
      <w:r w:rsidR="0053474B">
        <w:rPr>
          <w:szCs w:val="26"/>
        </w:rPr>
        <w:t xml:space="preserve">U-gate </w:t>
      </w:r>
      <w:r w:rsidR="00084355">
        <w:rPr>
          <w:szCs w:val="26"/>
        </w:rPr>
        <w:t>inference</w:t>
      </w:r>
      <w:r w:rsidR="0053474B">
        <w:rPr>
          <w:szCs w:val="26"/>
        </w:rPr>
        <w:t xml:space="preserve"> </w:t>
      </w:r>
      <w:r w:rsidR="004D3B47" w:rsidRPr="004D3B47">
        <w:rPr>
          <w:i/>
          <w:szCs w:val="26"/>
        </w:rPr>
        <w:t>P</w:t>
      </w:r>
      <w:r w:rsidR="004D3B47">
        <w:rPr>
          <w:szCs w:val="26"/>
        </w:rPr>
        <w:t>(</w:t>
      </w:r>
      <w:r w:rsidR="004D3B47" w:rsidRPr="004D3B47">
        <w:rPr>
          <w:i/>
          <w:szCs w:val="26"/>
        </w:rPr>
        <w:t>X</w:t>
      </w:r>
      <w:r w:rsidR="004D3B47" w:rsidRPr="004D3B47">
        <w:rPr>
          <w:szCs w:val="26"/>
          <w:vertAlign w:val="subscript"/>
        </w:rPr>
        <w:t>1</w:t>
      </w:r>
      <w:r w:rsidR="004D3B47">
        <w:rPr>
          <w:szCs w:val="26"/>
        </w:rPr>
        <w:t>x</w:t>
      </w:r>
      <w:r w:rsidR="004D3B47" w:rsidRPr="004D3B47">
        <w:rPr>
          <w:i/>
          <w:szCs w:val="26"/>
        </w:rPr>
        <w:t>X</w:t>
      </w:r>
      <w:r w:rsidR="004D3B47" w:rsidRPr="004D3B47">
        <w:rPr>
          <w:szCs w:val="26"/>
          <w:vertAlign w:val="subscript"/>
        </w:rPr>
        <w:t>2</w:t>
      </w:r>
      <w:r w:rsidR="004D3B47">
        <w:rPr>
          <w:szCs w:val="26"/>
        </w:rPr>
        <w:t>x…</w:t>
      </w:r>
      <w:proofErr w:type="spellStart"/>
      <w:r w:rsidR="004D3B47">
        <w:rPr>
          <w:szCs w:val="26"/>
        </w:rPr>
        <w:t>x</w:t>
      </w:r>
      <w:r w:rsidR="004D3B47" w:rsidRPr="004D3B47">
        <w:rPr>
          <w:i/>
          <w:szCs w:val="26"/>
        </w:rPr>
        <w:t>X</w:t>
      </w:r>
      <w:r w:rsidR="004D3B47" w:rsidRPr="004D3B47">
        <w:rPr>
          <w:i/>
          <w:szCs w:val="26"/>
          <w:vertAlign w:val="subscript"/>
        </w:rPr>
        <w:t>n</w:t>
      </w:r>
      <w:proofErr w:type="spellEnd"/>
      <w:r w:rsidR="004D3B47">
        <w:rPr>
          <w:szCs w:val="26"/>
        </w:rPr>
        <w:t xml:space="preserve">) </w:t>
      </w:r>
      <w:r w:rsidR="00084355">
        <w:rPr>
          <w:szCs w:val="26"/>
        </w:rPr>
        <w:t xml:space="preserve">so that </w:t>
      </w:r>
      <w:r w:rsidR="0053474B">
        <w:rPr>
          <w:szCs w:val="26"/>
        </w:rPr>
        <w:t>diagnostic condition</w:t>
      </w:r>
      <w:r w:rsidR="0053474B" w:rsidRPr="0053474B">
        <w:rPr>
          <w:szCs w:val="26"/>
        </w:rPr>
        <w:t xml:space="preserve"> </w:t>
      </w:r>
      <w:r w:rsidR="00084355">
        <w:rPr>
          <w:szCs w:val="26"/>
        </w:rPr>
        <w:t>is satisfied</w:t>
      </w:r>
      <w:r w:rsidR="005A632C">
        <w:rPr>
          <w:szCs w:val="26"/>
        </w:rPr>
        <w:t>.</w:t>
      </w:r>
      <w:r w:rsidR="009E646C">
        <w:rPr>
          <w:szCs w:val="26"/>
        </w:rPr>
        <w:t xml:space="preserve"> </w:t>
      </w:r>
      <w:r w:rsidR="0053474B">
        <w:rPr>
          <w:szCs w:val="26"/>
        </w:rPr>
        <w:t>Consequently, it is more likely that an unknown X-gate network will satisfy diagnostic condition if it follows specification of linear combination like SIGMA-D network</w:t>
      </w:r>
      <w:r w:rsidR="00084355">
        <w:rPr>
          <w:szCs w:val="26"/>
        </w:rPr>
        <w:t xml:space="preserve"> because the degree of </w:t>
      </w:r>
      <w:r w:rsidR="00084355" w:rsidRPr="00084355">
        <w:rPr>
          <w:i/>
          <w:szCs w:val="26"/>
        </w:rPr>
        <w:t>g</w:t>
      </w:r>
      <w:r w:rsidR="00084355">
        <w:rPr>
          <w:szCs w:val="26"/>
        </w:rPr>
        <w:t>(</w:t>
      </w:r>
      <w:r w:rsidR="00084355" w:rsidRPr="00084355">
        <w:rPr>
          <w:i/>
          <w:szCs w:val="26"/>
        </w:rPr>
        <w:t>x</w:t>
      </w:r>
      <w:r w:rsidR="00084355">
        <w:rPr>
          <w:szCs w:val="26"/>
        </w:rPr>
        <w:t xml:space="preserve">) which is linear combination of </w:t>
      </w:r>
      <w:r w:rsidR="00084355" w:rsidRPr="00041F00">
        <w:rPr>
          <w:i/>
          <w:szCs w:val="26"/>
        </w:rPr>
        <w:t>p</w:t>
      </w:r>
      <w:r w:rsidR="00084355" w:rsidRPr="00041F00">
        <w:rPr>
          <w:i/>
          <w:szCs w:val="26"/>
          <w:vertAlign w:val="subscript"/>
        </w:rPr>
        <w:t>i</w:t>
      </w:r>
      <w:r w:rsidR="00084355">
        <w:rPr>
          <w:szCs w:val="26"/>
        </w:rPr>
        <w:t xml:space="preserve"> and </w:t>
      </w:r>
      <w:proofErr w:type="spellStart"/>
      <w:r w:rsidR="00084355" w:rsidRPr="00041F00">
        <w:rPr>
          <w:rFonts w:cs="Times New Roman"/>
          <w:i/>
          <w:szCs w:val="26"/>
        </w:rPr>
        <w:t>ρ</w:t>
      </w:r>
      <w:r w:rsidR="00084355" w:rsidRPr="00041F00">
        <w:rPr>
          <w:i/>
          <w:szCs w:val="26"/>
          <w:vertAlign w:val="subscript"/>
        </w:rPr>
        <w:t>i</w:t>
      </w:r>
      <w:proofErr w:type="spellEnd"/>
      <w:r w:rsidR="00084355">
        <w:rPr>
          <w:szCs w:val="26"/>
        </w:rPr>
        <w:t xml:space="preserve"> is always 1.</w:t>
      </w:r>
    </w:p>
    <w:p w:rsidR="0053474B" w:rsidRPr="0053474B" w:rsidRDefault="0053474B" w:rsidP="009C52A8">
      <w:pPr>
        <w:rPr>
          <w:szCs w:val="26"/>
        </w:rPr>
      </w:pPr>
    </w:p>
    <w:p w:rsidR="00644166" w:rsidRDefault="00A71440" w:rsidP="009C52A8">
      <w:pPr>
        <w:rPr>
          <w:szCs w:val="26"/>
        </w:rPr>
      </w:pPr>
      <w:proofErr w:type="gramStart"/>
      <w:r>
        <w:rPr>
          <w:szCs w:val="26"/>
        </w:rPr>
        <w:t>which</w:t>
      </w:r>
      <w:proofErr w:type="gramEnd"/>
      <w:r>
        <w:rPr>
          <w:szCs w:val="26"/>
        </w:rPr>
        <w:t xml:space="preserve"> causes that </w:t>
      </w:r>
      <w:r w:rsidR="00B82030">
        <w:rPr>
          <w:szCs w:val="26"/>
        </w:rPr>
        <w:t xml:space="preserve">equation </w:t>
      </w:r>
      <w:r w:rsidR="001313AB">
        <w:rPr>
          <w:i/>
          <w:szCs w:val="26"/>
        </w:rPr>
        <w:t>f</w:t>
      </w:r>
      <w:r w:rsidR="001313AB">
        <w:rPr>
          <w:szCs w:val="26"/>
        </w:rPr>
        <w:t>–2</w:t>
      </w:r>
      <w:r w:rsidR="001313AB" w:rsidRPr="00041F00">
        <w:rPr>
          <w:i/>
          <w:szCs w:val="26"/>
          <w:vertAlign w:val="superscript"/>
        </w:rPr>
        <w:t>n</w:t>
      </w:r>
      <w:r w:rsidR="001313AB" w:rsidRPr="00041F00">
        <w:rPr>
          <w:szCs w:val="26"/>
          <w:vertAlign w:val="superscript"/>
        </w:rPr>
        <w:t>–1</w:t>
      </w:r>
      <w:r w:rsidR="001313AB">
        <w:rPr>
          <w:szCs w:val="26"/>
        </w:rPr>
        <w:t xml:space="preserve"> = 0 </w:t>
      </w:r>
      <w:r w:rsidR="00B82030">
        <w:rPr>
          <w:szCs w:val="26"/>
        </w:rPr>
        <w:t xml:space="preserve">is irreducible </w:t>
      </w:r>
      <w:r w:rsidR="00BA7EF3">
        <w:rPr>
          <w:szCs w:val="26"/>
        </w:rPr>
        <w:t>in general</w:t>
      </w:r>
      <w:r w:rsidR="001073AC">
        <w:rPr>
          <w:szCs w:val="26"/>
        </w:rPr>
        <w:t xml:space="preserve"> case</w:t>
      </w:r>
      <w:r w:rsidR="006C3682">
        <w:rPr>
          <w:szCs w:val="26"/>
        </w:rPr>
        <w:t>,</w:t>
      </w:r>
      <w:r w:rsidR="00BA7EF3">
        <w:rPr>
          <w:szCs w:val="26"/>
        </w:rPr>
        <w:t xml:space="preserve"> </w:t>
      </w:r>
      <w:r w:rsidR="006C3682">
        <w:rPr>
          <w:szCs w:val="26"/>
        </w:rPr>
        <w:t>according</w:t>
      </w:r>
      <w:r w:rsidR="00B82030">
        <w:rPr>
          <w:szCs w:val="26"/>
        </w:rPr>
        <w:t xml:space="preserve"> to </w:t>
      </w:r>
      <w:r w:rsidR="008C7655">
        <w:rPr>
          <w:szCs w:val="26"/>
        </w:rPr>
        <w:t>Abel-</w:t>
      </w:r>
      <w:proofErr w:type="spellStart"/>
      <w:r w:rsidR="00B82030" w:rsidRPr="00B82030">
        <w:rPr>
          <w:szCs w:val="26"/>
        </w:rPr>
        <w:t>Ruffini</w:t>
      </w:r>
      <w:proofErr w:type="spellEnd"/>
      <w:r w:rsidR="00B82030" w:rsidRPr="00B82030">
        <w:rPr>
          <w:szCs w:val="26"/>
        </w:rPr>
        <w:t xml:space="preserve"> theorem</w:t>
      </w:r>
      <w:r w:rsidR="00595F46">
        <w:rPr>
          <w:szCs w:val="26"/>
        </w:rPr>
        <w:t xml:space="preserve"> </w:t>
      </w:r>
      <w:sdt>
        <w:sdtPr>
          <w:rPr>
            <w:szCs w:val="26"/>
          </w:rPr>
          <w:id w:val="-1968733352"/>
          <w:citation/>
        </w:sdtPr>
        <w:sdtContent>
          <w:r w:rsidR="00595F46">
            <w:rPr>
              <w:szCs w:val="26"/>
            </w:rPr>
            <w:fldChar w:fldCharType="begin"/>
          </w:r>
          <w:r w:rsidR="00595F46">
            <w:rPr>
              <w:szCs w:val="26"/>
            </w:rPr>
            <w:instrText xml:space="preserve"> CITATION Wikipedia2016AbelRuffini \l 1033 </w:instrText>
          </w:r>
          <w:r w:rsidR="00595F46">
            <w:rPr>
              <w:szCs w:val="26"/>
            </w:rPr>
            <w:fldChar w:fldCharType="separate"/>
          </w:r>
          <w:r w:rsidR="00595F46" w:rsidRPr="00595F46">
            <w:rPr>
              <w:noProof/>
              <w:szCs w:val="26"/>
            </w:rPr>
            <w:t>(Wikipedia, Abel-Ruffini theorem, 2016)</w:t>
          </w:r>
          <w:r w:rsidR="00595F46">
            <w:rPr>
              <w:szCs w:val="26"/>
            </w:rPr>
            <w:fldChar w:fldCharType="end"/>
          </w:r>
        </w:sdtContent>
      </w:sdt>
      <w:r w:rsidR="00B82030">
        <w:rPr>
          <w:szCs w:val="26"/>
        </w:rPr>
        <w:t xml:space="preserve">. </w:t>
      </w:r>
      <w:r w:rsidR="00425E92">
        <w:rPr>
          <w:szCs w:val="26"/>
        </w:rPr>
        <w:t xml:space="preserve">Consequently, </w:t>
      </w:r>
      <w:r w:rsidR="00E80F0A">
        <w:rPr>
          <w:szCs w:val="26"/>
        </w:rPr>
        <w:t xml:space="preserve">it is more likely that </w:t>
      </w:r>
      <w:r w:rsidR="00F36B28">
        <w:rPr>
          <w:szCs w:val="26"/>
        </w:rPr>
        <w:t>a</w:t>
      </w:r>
      <w:r w:rsidR="00595F46">
        <w:rPr>
          <w:szCs w:val="26"/>
        </w:rPr>
        <w:t xml:space="preserve">n unknown X-gate network </w:t>
      </w:r>
      <w:r w:rsidR="00E80F0A">
        <w:rPr>
          <w:szCs w:val="26"/>
        </w:rPr>
        <w:t>will</w:t>
      </w:r>
      <w:r w:rsidR="00595F46">
        <w:rPr>
          <w:szCs w:val="26"/>
        </w:rPr>
        <w:t xml:space="preserve"> satisfy diagnostic condition if it follow</w:t>
      </w:r>
      <w:r w:rsidR="00AB7FC3">
        <w:rPr>
          <w:szCs w:val="26"/>
        </w:rPr>
        <w:t>s</w:t>
      </w:r>
      <w:r w:rsidR="00595F46">
        <w:rPr>
          <w:szCs w:val="26"/>
        </w:rPr>
        <w:t xml:space="preserve"> specification</w:t>
      </w:r>
      <w:r w:rsidR="006F160F">
        <w:rPr>
          <w:szCs w:val="26"/>
        </w:rPr>
        <w:t xml:space="preserve"> of linear combination like SIGMA-D network</w:t>
      </w:r>
      <w:r w:rsidR="00595F46">
        <w:rPr>
          <w:szCs w:val="26"/>
        </w:rPr>
        <w:t>.</w:t>
      </w:r>
      <w:r w:rsidR="004E4330">
        <w:rPr>
          <w:szCs w:val="26"/>
        </w:rPr>
        <w:t xml:space="preserve"> The linear combination asserts that the degree of </w:t>
      </w:r>
      <w:r w:rsidR="004E4330" w:rsidRPr="00041F00">
        <w:rPr>
          <w:i/>
          <w:szCs w:val="26"/>
        </w:rPr>
        <w:t>f</w:t>
      </w:r>
      <w:r w:rsidR="004E4330">
        <w:rPr>
          <w:szCs w:val="26"/>
        </w:rPr>
        <w:t>–2</w:t>
      </w:r>
      <w:r w:rsidR="004E4330" w:rsidRPr="00041F00">
        <w:rPr>
          <w:i/>
          <w:szCs w:val="26"/>
          <w:vertAlign w:val="superscript"/>
        </w:rPr>
        <w:t>n</w:t>
      </w:r>
      <w:r w:rsidR="004E4330" w:rsidRPr="00041F00">
        <w:rPr>
          <w:szCs w:val="26"/>
          <w:vertAlign w:val="superscript"/>
        </w:rPr>
        <w:t>–1</w:t>
      </w:r>
      <w:r w:rsidR="004E4330">
        <w:rPr>
          <w:szCs w:val="26"/>
        </w:rPr>
        <w:t xml:space="preserve"> = 0</w:t>
      </w:r>
      <w:r w:rsidR="004B6DF3">
        <w:rPr>
          <w:szCs w:val="26"/>
        </w:rPr>
        <w:t xml:space="preserve"> is always 1 for all </w:t>
      </w:r>
      <w:r w:rsidR="004B6DF3" w:rsidRPr="004B6DF3">
        <w:rPr>
          <w:i/>
          <w:szCs w:val="26"/>
        </w:rPr>
        <w:t>n</w:t>
      </w:r>
      <w:r w:rsidR="004B6DF3">
        <w:rPr>
          <w:szCs w:val="26"/>
        </w:rPr>
        <w:t>.</w:t>
      </w:r>
    </w:p>
    <w:p w:rsidR="00F925F4" w:rsidRDefault="00F925F4" w:rsidP="009C52A8">
      <w:pPr>
        <w:rPr>
          <w:szCs w:val="26"/>
        </w:rPr>
      </w:pPr>
    </w:p>
    <w:p w:rsidR="00F925F4" w:rsidRPr="00F925F4" w:rsidRDefault="00F925F4" w:rsidP="009C52A8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-32</m:t>
          </m:r>
        </m:oMath>
      </m:oMathPara>
    </w:p>
    <w:p w:rsidR="00F925F4" w:rsidRPr="00F925F4" w:rsidRDefault="00F925F4" w:rsidP="009C52A8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p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p+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p+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-32</m:t>
          </m:r>
        </m:oMath>
      </m:oMathPara>
    </w:p>
    <w:p w:rsidR="00F925F4" w:rsidRPr="00F925F4" w:rsidRDefault="00F925F4" w:rsidP="009C52A8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p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-32</m:t>
          </m:r>
        </m:oMath>
      </m:oMathPara>
    </w:p>
    <w:p w:rsidR="00792010" w:rsidRPr="00792010" w:rsidRDefault="00F925F4" w:rsidP="009C52A8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F925F4" w:rsidRPr="000D08AC" w:rsidRDefault="00792010" w:rsidP="009C52A8">
      <m:oMathPara>
        <m:oMathParaPr>
          <m:jc m:val="left"/>
        </m:oMathParaPr>
        <m:oMath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p-32</m:t>
          </m:r>
        </m:oMath>
      </m:oMathPara>
    </w:p>
    <w:p w:rsidR="000D08AC" w:rsidRDefault="000D08AC" w:rsidP="009C52A8"/>
    <w:p w:rsidR="00910947" w:rsidRDefault="000D08AC" w:rsidP="009C52A8">
      <w:r>
        <w:t xml:space="preserve">It is concluded that there is no nonlinear X-D network satisfying diagnostic condition but a new question is raised: Does there exist the general linear X-D network satisfying diagnostic condition? Let GL-D network denote such linear network. Note that SIGMA-D network is specific case of GL-D network. The GL-gate </w:t>
      </w:r>
      <w:r w:rsidR="00A032C3">
        <w:t>probability</w:t>
      </w:r>
      <w:r>
        <w:t xml:space="preserve"> must be linear combination of weights</w:t>
      </w:r>
      <w:r w:rsidR="00910947">
        <w:t xml:space="preserve"> because </w:t>
      </w:r>
      <w:proofErr w:type="gramStart"/>
      <w:r w:rsidR="00910947" w:rsidRPr="00910947">
        <w:rPr>
          <w:i/>
        </w:rPr>
        <w:t>s</w:t>
      </w:r>
      <w:r w:rsidR="00910947">
        <w:t>(</w:t>
      </w:r>
      <w:proofErr w:type="gramEnd"/>
      <w:r w:rsidR="00910947">
        <w:rPr>
          <w:rFonts w:cs="Times New Roman"/>
        </w:rPr>
        <w:t>Ω</w:t>
      </w:r>
      <w:r w:rsidR="00910947">
        <w:t>) is linear combination of weights.</w:t>
      </w:r>
    </w:p>
    <w:p w:rsidR="000D08AC" w:rsidRPr="00F74676" w:rsidRDefault="00910947" w:rsidP="009C52A8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x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x</m:t>
              </m:r>
              <m:r>
                <w:rPr>
                  <w:rFonts w:ascii="Cambria Math" w:hAnsi="Cambria Math"/>
                  <w:szCs w:val="26"/>
                </w:rPr>
                <m:t>…</m:t>
              </m:r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x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F74676" w:rsidRPr="00910947" w:rsidRDefault="00F74676" w:rsidP="00F74676">
      <w:pPr>
        <w:ind w:left="360"/>
      </w:pPr>
      <w:r>
        <w:t xml:space="preserve">Where </w:t>
      </w:r>
      <w:r w:rsidRPr="00F74676">
        <w:rPr>
          <w:i/>
        </w:rPr>
        <w:t>C</w:t>
      </w:r>
      <w:r>
        <w:t xml:space="preserve"> is arbitrary constant.</w:t>
      </w:r>
    </w:p>
    <w:p w:rsidR="0062054F" w:rsidRDefault="00A032C3" w:rsidP="009C52A8">
      <w:r>
        <w:t>The GL-gate inference is</w:t>
      </w:r>
      <w:r w:rsidR="0062054F">
        <w:t xml:space="preserve"> singular if </w:t>
      </w:r>
      <w:r w:rsidR="0062054F" w:rsidRPr="0062054F">
        <w:rPr>
          <w:rFonts w:cs="Times New Roman"/>
          <w:i/>
        </w:rPr>
        <w:t>α</w:t>
      </w:r>
      <w:proofErr w:type="spellStart"/>
      <w:r w:rsidR="0062054F" w:rsidRPr="0062054F">
        <w:rPr>
          <w:i/>
          <w:vertAlign w:val="subscript"/>
        </w:rPr>
        <w:t>i</w:t>
      </w:r>
      <w:proofErr w:type="spellEnd"/>
      <w:r w:rsidR="0062054F">
        <w:t xml:space="preserve"> </w:t>
      </w:r>
      <w:r w:rsidR="009643FA">
        <w:t xml:space="preserve">and </w:t>
      </w:r>
      <w:r w:rsidR="009643FA" w:rsidRPr="009643FA">
        <w:rPr>
          <w:rFonts w:cs="Times New Roman"/>
          <w:i/>
        </w:rPr>
        <w:t>β</w:t>
      </w:r>
      <w:proofErr w:type="spellStart"/>
      <w:r w:rsidR="009643FA" w:rsidRPr="009643FA">
        <w:rPr>
          <w:i/>
          <w:vertAlign w:val="subscript"/>
        </w:rPr>
        <w:t>i</w:t>
      </w:r>
      <w:proofErr w:type="spellEnd"/>
      <w:r w:rsidR="009643FA">
        <w:t xml:space="preserve"> are</w:t>
      </w:r>
      <w:r w:rsidR="0062054F">
        <w:t xml:space="preserve"> function</w:t>
      </w:r>
      <w:r w:rsidR="009643FA">
        <w:t>s</w:t>
      </w:r>
      <w:r w:rsidR="0062054F">
        <w:t xml:space="preserve"> of only </w:t>
      </w:r>
      <w:r w:rsidR="0062054F" w:rsidRPr="0062054F">
        <w:rPr>
          <w:i/>
        </w:rPr>
        <w:t>X</w:t>
      </w:r>
      <w:r w:rsidR="0062054F" w:rsidRPr="0062054F">
        <w:rPr>
          <w:i/>
          <w:vertAlign w:val="subscript"/>
        </w:rPr>
        <w:t>i</w:t>
      </w:r>
      <w:r w:rsidR="0062054F">
        <w:t xml:space="preserve"> as follows:</w:t>
      </w:r>
    </w:p>
    <w:p w:rsidR="0062054F" w:rsidRPr="00910947" w:rsidRDefault="0062054F" w:rsidP="0062054F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x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x</m:t>
              </m:r>
              <m:r>
                <w:rPr>
                  <w:rFonts w:ascii="Cambria Math" w:hAnsi="Cambria Math"/>
                  <w:szCs w:val="26"/>
                </w:rPr>
                <m:t>…</m:t>
              </m:r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x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62054F" w:rsidRDefault="00F74676" w:rsidP="009C52A8">
      <w:r>
        <w:t>The function</w:t>
      </w:r>
      <w:r w:rsidR="00D24147">
        <w:t>s</w:t>
      </w:r>
      <w:r>
        <w:t xml:space="preserve"> </w:t>
      </w:r>
      <w:r w:rsidRPr="00F74676">
        <w:rPr>
          <w:i/>
        </w:rPr>
        <w:t>h</w:t>
      </w:r>
      <w:r w:rsidRPr="00F74676">
        <w:rPr>
          <w:i/>
          <w:vertAlign w:val="subscript"/>
        </w:rPr>
        <w:t>i</w:t>
      </w:r>
      <w:r>
        <w:t xml:space="preserve"> </w:t>
      </w:r>
      <w:r w:rsidR="00D24147">
        <w:t xml:space="preserve">and </w:t>
      </w:r>
      <w:proofErr w:type="spellStart"/>
      <w:r w:rsidR="00D24147" w:rsidRPr="00D24147">
        <w:rPr>
          <w:i/>
        </w:rPr>
        <w:t>g</w:t>
      </w:r>
      <w:r w:rsidR="00D24147" w:rsidRPr="00D24147">
        <w:rPr>
          <w:i/>
          <w:vertAlign w:val="subscript"/>
        </w:rPr>
        <w:t>i</w:t>
      </w:r>
      <w:proofErr w:type="spellEnd"/>
      <w:r w:rsidR="00D24147">
        <w:t xml:space="preserve"> are</w:t>
      </w:r>
      <w:r>
        <w:t xml:space="preserve"> not relevant to </w:t>
      </w:r>
      <w:r w:rsidRPr="00F74676">
        <w:rPr>
          <w:i/>
        </w:rPr>
        <w:t>A</w:t>
      </w:r>
      <w:r w:rsidRPr="00F74676">
        <w:rPr>
          <w:i/>
          <w:vertAlign w:val="subscript"/>
        </w:rPr>
        <w:t>i</w:t>
      </w:r>
      <w:r>
        <w:t xml:space="preserve"> because the final formula of GL-gate inference is only relevant to </w:t>
      </w:r>
      <w:r w:rsidRPr="00F74676">
        <w:rPr>
          <w:i/>
        </w:rPr>
        <w:t>X</w:t>
      </w:r>
      <w:r w:rsidRPr="00F74676">
        <w:rPr>
          <w:i/>
          <w:vertAlign w:val="subscript"/>
        </w:rPr>
        <w:t>i</w:t>
      </w:r>
      <w:r>
        <w:t xml:space="preserve"> and weights (s).</w:t>
      </w:r>
      <w:r w:rsidR="00260732">
        <w:t xml:space="preserve"> The singular GL-gate inference is fair if every function </w:t>
      </w:r>
      <w:r w:rsidR="00260732" w:rsidRPr="00260732">
        <w:rPr>
          <w:i/>
        </w:rPr>
        <w:t>h</w:t>
      </w:r>
      <w:r w:rsidR="00260732" w:rsidRPr="00260732">
        <w:rPr>
          <w:i/>
          <w:vertAlign w:val="subscript"/>
        </w:rPr>
        <w:t>i</w:t>
      </w:r>
      <w:r w:rsidR="00260732">
        <w:t xml:space="preserve"> </w:t>
      </w:r>
      <w:r w:rsidR="005625A1">
        <w:t xml:space="preserve">or </w:t>
      </w:r>
      <w:proofErr w:type="spellStart"/>
      <w:r w:rsidR="005625A1" w:rsidRPr="005625A1">
        <w:rPr>
          <w:i/>
        </w:rPr>
        <w:t>g</w:t>
      </w:r>
      <w:r w:rsidR="005625A1" w:rsidRPr="005625A1">
        <w:rPr>
          <w:i/>
          <w:vertAlign w:val="subscript"/>
        </w:rPr>
        <w:t>i</w:t>
      </w:r>
      <w:proofErr w:type="spellEnd"/>
      <w:r w:rsidR="005625A1">
        <w:t xml:space="preserve"> </w:t>
      </w:r>
      <w:r w:rsidR="00260732">
        <w:t xml:space="preserve">acts on </w:t>
      </w:r>
      <w:r w:rsidR="00260732" w:rsidRPr="00260732">
        <w:rPr>
          <w:i/>
        </w:rPr>
        <w:t>X</w:t>
      </w:r>
      <w:r w:rsidR="00260732" w:rsidRPr="00260732">
        <w:rPr>
          <w:i/>
          <w:vertAlign w:val="subscript"/>
        </w:rPr>
        <w:t>i</w:t>
      </w:r>
      <w:r w:rsidR="00260732">
        <w:t xml:space="preserve"> by the same way. In other words, we have:</w:t>
      </w:r>
    </w:p>
    <w:p w:rsidR="00260732" w:rsidRDefault="00260732" w:rsidP="009C52A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⋯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:rsidR="005625A1" w:rsidRDefault="005625A1" w:rsidP="005625A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⋯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:rsidR="00260732" w:rsidRDefault="00260732" w:rsidP="009C52A8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x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x</m:t>
              </m:r>
              <m:r>
                <w:rPr>
                  <w:rFonts w:ascii="Cambria Math" w:hAnsi="Cambria Math"/>
                  <w:szCs w:val="26"/>
                </w:rPr>
                <m:t>…</m:t>
              </m:r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x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62054F" w:rsidRDefault="00260732" w:rsidP="009C52A8">
      <w:r>
        <w:lastRenderedPageBreak/>
        <w:t xml:space="preserve">Because GL-D network is a pattern, we only survey singular and fair GL-gate. </w:t>
      </w:r>
      <w:r w:rsidR="00D24147">
        <w:t>Mentioned GL-gate is singular and fair by default</w:t>
      </w:r>
      <w:r w:rsidR="005625A1">
        <w:t xml:space="preserve"> and it is dependent on how to define functions </w:t>
      </w:r>
      <w:r w:rsidR="005625A1" w:rsidRPr="005625A1">
        <w:rPr>
          <w:i/>
        </w:rPr>
        <w:t>h</w:t>
      </w:r>
      <w:r w:rsidR="005625A1">
        <w:t xml:space="preserve"> and </w:t>
      </w:r>
      <w:r w:rsidR="005625A1" w:rsidRPr="005625A1">
        <w:rPr>
          <w:i/>
        </w:rPr>
        <w:t>g</w:t>
      </w:r>
      <w:r w:rsidR="00D24147">
        <w:t xml:space="preserve">. </w:t>
      </w:r>
      <w:r>
        <w:t>The arrangement sum with regard to GL-gate is:</w:t>
      </w:r>
    </w:p>
    <w:p w:rsidR="005625A1" w:rsidRPr="005625A1" w:rsidRDefault="00260732" w:rsidP="009C52A8">
      <m:oMathPara>
        <m:oMathParaPr>
          <m:jc m:val="left"/>
        </m:oMathParaPr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</m:nary>
        </m:oMath>
      </m:oMathPara>
    </w:p>
    <w:p w:rsidR="005625A1" w:rsidRPr="005625A1" w:rsidRDefault="00260732" w:rsidP="009C52A8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=1</m:t>
                      </m:r>
                    </m:e>
                  </m:d>
                  <m:r>
                    <w:rPr>
                      <w:rFonts w:ascii="Cambria Math" w:hAnsi="Cambria Math"/>
                    </w:rPr>
                    <m:t>+h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=0</m:t>
                      </m:r>
                    </m:e>
                  </m:d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=1</m:t>
                      </m:r>
                    </m:e>
                  </m:d>
                  <m:r>
                    <w:rPr>
                      <w:rFonts w:ascii="Cambria Math" w:hAnsi="Cambria Math"/>
                    </w:rPr>
                    <m:t>+g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=0</m:t>
                      </m:r>
                    </m:e>
                  </m:d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260732" w:rsidRPr="005625A1" w:rsidRDefault="005625A1" w:rsidP="009C52A8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β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:rsidR="005625A1" w:rsidRDefault="005625A1" w:rsidP="009C52A8">
      <w:r>
        <w:t xml:space="preserve">Where </w:t>
      </w:r>
      <w:r w:rsidRPr="00185175">
        <w:rPr>
          <w:rFonts w:cs="Times New Roman"/>
          <w:i/>
        </w:rPr>
        <w:t>α</w:t>
      </w:r>
      <w:r>
        <w:t xml:space="preserve"> and </w:t>
      </w:r>
      <w:r w:rsidRPr="00185175">
        <w:rPr>
          <w:rFonts w:cs="Times New Roman"/>
          <w:i/>
        </w:rPr>
        <w:t>β</w:t>
      </w:r>
      <w:r>
        <w:t xml:space="preserve"> are constants because functions </w:t>
      </w:r>
      <w:r w:rsidRPr="005625A1">
        <w:rPr>
          <w:i/>
        </w:rPr>
        <w:t>h</w:t>
      </w:r>
      <w:r>
        <w:t xml:space="preserve"> and </w:t>
      </w:r>
      <w:r w:rsidRPr="005625A1">
        <w:rPr>
          <w:i/>
        </w:rPr>
        <w:t>g</w:t>
      </w:r>
      <w:r>
        <w:t xml:space="preserve"> act over all possible values of </w:t>
      </w:r>
      <w:r w:rsidRPr="005625A1">
        <w:rPr>
          <w:i/>
        </w:rPr>
        <w:t>X</w:t>
      </w:r>
      <w:r w:rsidRPr="005625A1">
        <w:rPr>
          <w:i/>
          <w:vertAlign w:val="subscript"/>
        </w:rPr>
        <w:t>i</w:t>
      </w:r>
      <w:r>
        <w:t>.</w:t>
      </w:r>
    </w:p>
    <w:p w:rsidR="005625A1" w:rsidRPr="005625A1" w:rsidRDefault="005625A1" w:rsidP="009C52A8">
      <m:oMathPara>
        <m:oMath>
          <m:r>
            <w:rPr>
              <w:rFonts w:ascii="Cambria Math" w:hAnsi="Cambria Math"/>
            </w:rPr>
            <m:t>α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d>
        </m:oMath>
      </m:oMathPara>
    </w:p>
    <w:p w:rsidR="005625A1" w:rsidRPr="005625A1" w:rsidRDefault="005625A1" w:rsidP="005625A1">
      <m:oMathPara>
        <m:oMath>
          <m:r>
            <w:rPr>
              <w:rFonts w:ascii="Cambria Math" w:hAnsi="Cambria Math"/>
            </w:rPr>
            <m:t>β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d>
        </m:oMath>
      </m:oMathPara>
    </w:p>
    <w:p w:rsidR="00260732" w:rsidRDefault="00185175" w:rsidP="009C52A8">
      <w:r>
        <w:t>GL-D network satisfies diagnostic condition if</w:t>
      </w:r>
    </w:p>
    <w:p w:rsidR="0017731E" w:rsidRPr="0017731E" w:rsidRDefault="00185175" w:rsidP="00185175">
      <m:oMathPara>
        <m:oMathParaPr>
          <m:jc m:val="left"/>
        </m:oMathParaPr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C+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+β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185175" w:rsidRPr="005625A1" w:rsidRDefault="0017731E" w:rsidP="00185175">
      <m:oMathPara>
        <m:oMathParaPr>
          <m:jc m:val="left"/>
        </m:oMathParaPr>
        <m:oMath>
          <m:r>
            <w:rPr>
              <w:rFonts w:ascii="Cambria Math" w:hAnsi="Cambria Math"/>
            </w:rPr>
            <m:t>⇒</m:t>
          </m:r>
          <m:r>
            <w:rPr>
              <w:rFonts w:ascii="Cambria Math" w:hAnsi="Cambria Math"/>
            </w:rPr>
            <m:t>α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+β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=1-2C</m:t>
          </m:r>
        </m:oMath>
      </m:oMathPara>
    </w:p>
    <w:p w:rsidR="00185175" w:rsidRDefault="00DD02CA" w:rsidP="009C52A8">
      <w:r>
        <w:t>Shortly, formula specifies the singular and fair GL-gate inference so that GL-D network satisfies diagnostic condition.</w:t>
      </w:r>
    </w:p>
    <w:p w:rsidR="00DD02CA" w:rsidRDefault="00DD02CA" w:rsidP="009C52A8"/>
    <w:p w:rsidR="00DD02CA" w:rsidRDefault="00DD02CA" w:rsidP="009C52A8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x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x</m:t>
              </m:r>
              <m:r>
                <w:rPr>
                  <w:rFonts w:ascii="Cambria Math" w:hAnsi="Cambria Math"/>
                  <w:szCs w:val="26"/>
                </w:rPr>
                <m:t>…</m:t>
              </m:r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x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=C+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2B1595" w:rsidRDefault="002B1595" w:rsidP="002B1595">
      <w:pPr>
        <w:ind w:left="360"/>
      </w:pPr>
      <w:r>
        <w:t>The additional constrain of weights is:</w:t>
      </w:r>
    </w:p>
    <w:p w:rsidR="002B1595" w:rsidRDefault="002B1595" w:rsidP="002B1595">
      <m:oMathPara>
        <m:oMath>
          <m:r>
            <w:rPr>
              <w:rFonts w:ascii="Cambria Math" w:hAnsi="Cambria Math"/>
            </w:rPr>
            <m:t>α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+β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=1-2C</m:t>
          </m:r>
        </m:oMath>
      </m:oMathPara>
    </w:p>
    <w:p w:rsidR="00260732" w:rsidRDefault="001912C5" w:rsidP="001912C5">
      <w:pPr>
        <w:ind w:left="360"/>
      </w:pPr>
      <w:r>
        <w:t>Where,</w:t>
      </w:r>
    </w:p>
    <w:p w:rsidR="001912C5" w:rsidRDefault="001912C5" w:rsidP="009C52A8">
      <m:oMathPara>
        <m:oMath>
          <m:r>
            <w:rPr>
              <w:rFonts w:ascii="Cambria Math" w:hAnsi="Cambria Math"/>
            </w:rPr>
            <m:t xml:space="preserve">C </m:t>
          </m:r>
          <m:r>
            <m:rPr>
              <m:sty m:val="p"/>
            </m:rPr>
            <w:rPr>
              <w:rFonts w:ascii="Cambria Math" w:hAnsi="Cambria Math"/>
            </w:rPr>
            <m:t>is constant</m:t>
          </m:r>
        </m:oMath>
      </m:oMathPara>
    </w:p>
    <w:p w:rsidR="001912C5" w:rsidRPr="005625A1" w:rsidRDefault="001912C5" w:rsidP="001912C5">
      <m:oMathPara>
        <m:oMath>
          <m:r>
            <w:rPr>
              <w:rFonts w:ascii="Cambria Math" w:hAnsi="Cambria Math"/>
            </w:rPr>
            <m:t>α=h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d>
        </m:oMath>
      </m:oMathPara>
    </w:p>
    <w:p w:rsidR="001912C5" w:rsidRPr="005625A1" w:rsidRDefault="001912C5" w:rsidP="001912C5">
      <m:oMathPara>
        <m:oMath>
          <m:r>
            <w:rPr>
              <w:rFonts w:ascii="Cambria Math" w:hAnsi="Cambria Math"/>
            </w:rPr>
            <m:t>β=g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d>
          <m:r>
            <w:rPr>
              <w:rFonts w:ascii="Cambria Math" w:hAnsi="Cambria Math"/>
            </w:rPr>
            <m:t>+g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d>
        </m:oMath>
      </m:oMathPara>
    </w:p>
    <w:p w:rsidR="001912C5" w:rsidRDefault="001912C5" w:rsidP="001912C5">
      <w:pPr>
        <w:ind w:left="360"/>
      </w:pPr>
      <w:r w:rsidRPr="001912C5">
        <w:rPr>
          <w:b/>
        </w:rPr>
        <w:t>Formula.</w:t>
      </w:r>
      <w:r>
        <w:t xml:space="preserve"> Singular and fair </w:t>
      </w:r>
      <w:r>
        <w:t>GL-gate inference</w:t>
      </w:r>
    </w:p>
    <w:p w:rsidR="001912C5" w:rsidRDefault="00DB7D99" w:rsidP="009C52A8">
      <w:r>
        <w:t>Function</w:t>
      </w:r>
      <w:r w:rsidR="00051E7C">
        <w:t>s</w:t>
      </w:r>
      <w:r>
        <w:t xml:space="preserve"> </w:t>
      </w:r>
      <w:r w:rsidRPr="00013931">
        <w:rPr>
          <w:i/>
        </w:rPr>
        <w:t>h</w:t>
      </w:r>
      <w:r w:rsidR="00013931">
        <w:t>(</w:t>
      </w:r>
      <w:r w:rsidR="00013931" w:rsidRPr="00013931">
        <w:rPr>
          <w:i/>
        </w:rPr>
        <w:t>X</w:t>
      </w:r>
      <w:r w:rsidR="00013931">
        <w:t xml:space="preserve">) </w:t>
      </w:r>
      <w:r>
        <w:t xml:space="preserve">and </w:t>
      </w:r>
      <w:r w:rsidRPr="00013931">
        <w:rPr>
          <w:i/>
        </w:rPr>
        <w:t>g</w:t>
      </w:r>
      <w:r w:rsidR="00013931">
        <w:t>(</w:t>
      </w:r>
      <w:r w:rsidR="00013931" w:rsidRPr="00013931">
        <w:rPr>
          <w:i/>
        </w:rPr>
        <w:t>X</w:t>
      </w:r>
      <w:r w:rsidR="00013931">
        <w:t>)</w:t>
      </w:r>
      <w:r>
        <w:t xml:space="preserve"> are always linear </w:t>
      </w:r>
      <w:r w:rsidR="00013931">
        <w:t>due to</w:t>
      </w:r>
      <w:r>
        <w:t xml:space="preserve"> </w:t>
      </w:r>
      <w:proofErr w:type="spellStart"/>
      <w:r w:rsidRPr="00DB7D99">
        <w:rPr>
          <w:i/>
        </w:rPr>
        <w:t>X</w:t>
      </w:r>
      <w:r w:rsidRPr="00DB7D99">
        <w:rPr>
          <w:i/>
          <w:vertAlign w:val="superscript"/>
        </w:rPr>
        <w:t>m</w:t>
      </w:r>
      <w:proofErr w:type="spellEnd"/>
      <w:r>
        <w:t>=</w:t>
      </w:r>
      <w:r w:rsidRPr="00DB7D99">
        <w:rPr>
          <w:i/>
        </w:rPr>
        <w:t>X</w:t>
      </w:r>
      <w:r>
        <w:t xml:space="preserve"> </w:t>
      </w:r>
      <w:r w:rsidR="00002DF9">
        <w:t xml:space="preserve">for all </w:t>
      </w:r>
      <w:r w:rsidR="00002DF9" w:rsidRPr="00002DF9">
        <w:rPr>
          <w:i/>
        </w:rPr>
        <w:t>m</w:t>
      </w:r>
      <w:r w:rsidR="00002DF9">
        <w:rPr>
          <w:rFonts w:cs="Times New Roman"/>
        </w:rPr>
        <w:t>≥</w:t>
      </w:r>
      <w:r w:rsidR="00002DF9">
        <w:t xml:space="preserve">1 </w:t>
      </w:r>
      <w:r>
        <w:t xml:space="preserve">when </w:t>
      </w:r>
      <w:r w:rsidRPr="00DB7D99">
        <w:rPr>
          <w:i/>
        </w:rPr>
        <w:t>X</w:t>
      </w:r>
      <w:r>
        <w:t xml:space="preserve"> is binary. </w:t>
      </w:r>
      <w:r w:rsidR="001912C5">
        <w:t xml:space="preserve">It is easy to infer that SIGMA-D network is GL-D network with </w:t>
      </w:r>
      <w:r w:rsidR="00064AAC" w:rsidRPr="00064AAC">
        <w:rPr>
          <w:i/>
        </w:rPr>
        <w:t>C</w:t>
      </w:r>
      <w:r w:rsidR="00064AAC">
        <w:t xml:space="preserve">=0 and </w:t>
      </w:r>
      <w:r w:rsidR="001912C5">
        <w:t xml:space="preserve">following definition of functions </w:t>
      </w:r>
      <w:r w:rsidR="001912C5" w:rsidRPr="001912C5">
        <w:rPr>
          <w:i/>
        </w:rPr>
        <w:t>h</w:t>
      </w:r>
      <w:r w:rsidR="001912C5">
        <w:t xml:space="preserve"> and </w:t>
      </w:r>
      <w:r w:rsidR="001912C5" w:rsidRPr="001912C5">
        <w:rPr>
          <w:i/>
        </w:rPr>
        <w:t>g</w:t>
      </w:r>
      <w:r w:rsidR="001912C5">
        <w:t>.</w:t>
      </w:r>
    </w:p>
    <w:p w:rsidR="001912C5" w:rsidRPr="00064AAC" w:rsidRDefault="00064AAC" w:rsidP="009C52A8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=1-g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  <w:bookmarkStart w:id="0" w:name="_GoBack"/>
      <w:bookmarkEnd w:id="0"/>
    </w:p>
    <w:p w:rsidR="00064AAC" w:rsidRDefault="00064AAC" w:rsidP="009C52A8"/>
    <w:p w:rsidR="00064AAC" w:rsidRDefault="00064AAC" w:rsidP="009C52A8"/>
    <w:sectPr w:rsidR="00064AAC" w:rsidSect="00E65195">
      <w:pgSz w:w="11907" w:h="16840" w:code="9"/>
      <w:pgMar w:top="1440" w:right="1800" w:bottom="1440" w:left="1800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B55D6"/>
    <w:multiLevelType w:val="hybridMultilevel"/>
    <w:tmpl w:val="71FC5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380AEA"/>
    <w:multiLevelType w:val="hybridMultilevel"/>
    <w:tmpl w:val="AB182F64"/>
    <w:lvl w:ilvl="0" w:tplc="B890E0C6">
      <w:start w:val="10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C82F48"/>
    <w:multiLevelType w:val="hybridMultilevel"/>
    <w:tmpl w:val="01961BAC"/>
    <w:lvl w:ilvl="0" w:tplc="C19AC2E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760C83"/>
    <w:multiLevelType w:val="hybridMultilevel"/>
    <w:tmpl w:val="59523122"/>
    <w:lvl w:ilvl="0" w:tplc="F5AE9C4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A005D9"/>
    <w:multiLevelType w:val="hybridMultilevel"/>
    <w:tmpl w:val="2D520758"/>
    <w:lvl w:ilvl="0" w:tplc="C50CFFE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57D"/>
    <w:rsid w:val="00001572"/>
    <w:rsid w:val="00001656"/>
    <w:rsid w:val="00002DF9"/>
    <w:rsid w:val="000108A4"/>
    <w:rsid w:val="00013900"/>
    <w:rsid w:val="00013931"/>
    <w:rsid w:val="00017153"/>
    <w:rsid w:val="00017BAD"/>
    <w:rsid w:val="00020257"/>
    <w:rsid w:val="0002351F"/>
    <w:rsid w:val="00023DE1"/>
    <w:rsid w:val="00030804"/>
    <w:rsid w:val="00031197"/>
    <w:rsid w:val="00031DB8"/>
    <w:rsid w:val="0003201C"/>
    <w:rsid w:val="0003588A"/>
    <w:rsid w:val="00041F00"/>
    <w:rsid w:val="0004294B"/>
    <w:rsid w:val="0004299C"/>
    <w:rsid w:val="00045ADD"/>
    <w:rsid w:val="00051E7C"/>
    <w:rsid w:val="00052210"/>
    <w:rsid w:val="00052C09"/>
    <w:rsid w:val="00052DFB"/>
    <w:rsid w:val="00052E08"/>
    <w:rsid w:val="00053197"/>
    <w:rsid w:val="00053F28"/>
    <w:rsid w:val="00063C83"/>
    <w:rsid w:val="00064AAC"/>
    <w:rsid w:val="00067F91"/>
    <w:rsid w:val="0007015A"/>
    <w:rsid w:val="00074A13"/>
    <w:rsid w:val="00077A47"/>
    <w:rsid w:val="00077EF7"/>
    <w:rsid w:val="00084355"/>
    <w:rsid w:val="00093943"/>
    <w:rsid w:val="00093978"/>
    <w:rsid w:val="00095B38"/>
    <w:rsid w:val="00095EDB"/>
    <w:rsid w:val="000A172A"/>
    <w:rsid w:val="000A272F"/>
    <w:rsid w:val="000A4C4B"/>
    <w:rsid w:val="000A712C"/>
    <w:rsid w:val="000A7C21"/>
    <w:rsid w:val="000B06C5"/>
    <w:rsid w:val="000B4289"/>
    <w:rsid w:val="000B496B"/>
    <w:rsid w:val="000C0AFA"/>
    <w:rsid w:val="000C10D5"/>
    <w:rsid w:val="000C1D7E"/>
    <w:rsid w:val="000C2EB4"/>
    <w:rsid w:val="000D00D8"/>
    <w:rsid w:val="000D08AC"/>
    <w:rsid w:val="000D2216"/>
    <w:rsid w:val="000D3E18"/>
    <w:rsid w:val="000D6EDC"/>
    <w:rsid w:val="000E0151"/>
    <w:rsid w:val="000E0F2E"/>
    <w:rsid w:val="000F062F"/>
    <w:rsid w:val="000F1AB6"/>
    <w:rsid w:val="000F1F81"/>
    <w:rsid w:val="000F48F0"/>
    <w:rsid w:val="001015B7"/>
    <w:rsid w:val="00102084"/>
    <w:rsid w:val="001037CE"/>
    <w:rsid w:val="00103A60"/>
    <w:rsid w:val="00106F35"/>
    <w:rsid w:val="001073AC"/>
    <w:rsid w:val="001124D1"/>
    <w:rsid w:val="00112C64"/>
    <w:rsid w:val="00113F26"/>
    <w:rsid w:val="00115917"/>
    <w:rsid w:val="00120FB6"/>
    <w:rsid w:val="00121EE6"/>
    <w:rsid w:val="001229D4"/>
    <w:rsid w:val="001243C8"/>
    <w:rsid w:val="00126265"/>
    <w:rsid w:val="001313AB"/>
    <w:rsid w:val="001317DF"/>
    <w:rsid w:val="00133629"/>
    <w:rsid w:val="00135D86"/>
    <w:rsid w:val="00141BDB"/>
    <w:rsid w:val="00150BF8"/>
    <w:rsid w:val="00154BA1"/>
    <w:rsid w:val="00155497"/>
    <w:rsid w:val="00156EAC"/>
    <w:rsid w:val="00161057"/>
    <w:rsid w:val="00163A2B"/>
    <w:rsid w:val="001724CD"/>
    <w:rsid w:val="00175864"/>
    <w:rsid w:val="00175DCA"/>
    <w:rsid w:val="0017731E"/>
    <w:rsid w:val="00183FB8"/>
    <w:rsid w:val="00185175"/>
    <w:rsid w:val="00187898"/>
    <w:rsid w:val="001912C5"/>
    <w:rsid w:val="00191AE8"/>
    <w:rsid w:val="00192492"/>
    <w:rsid w:val="001A0C59"/>
    <w:rsid w:val="001A15B5"/>
    <w:rsid w:val="001A6803"/>
    <w:rsid w:val="001A6DFC"/>
    <w:rsid w:val="001B42E3"/>
    <w:rsid w:val="001B657D"/>
    <w:rsid w:val="001C0085"/>
    <w:rsid w:val="001C0929"/>
    <w:rsid w:val="001C1CFB"/>
    <w:rsid w:val="001C1D30"/>
    <w:rsid w:val="001C211D"/>
    <w:rsid w:val="001C4CCE"/>
    <w:rsid w:val="001C576B"/>
    <w:rsid w:val="001C600F"/>
    <w:rsid w:val="001C7EE4"/>
    <w:rsid w:val="001D10FC"/>
    <w:rsid w:val="001D40F8"/>
    <w:rsid w:val="001D49E5"/>
    <w:rsid w:val="001E096C"/>
    <w:rsid w:val="001E230C"/>
    <w:rsid w:val="001E3714"/>
    <w:rsid w:val="001F1B5C"/>
    <w:rsid w:val="001F3574"/>
    <w:rsid w:val="00201AEA"/>
    <w:rsid w:val="002025AE"/>
    <w:rsid w:val="00204954"/>
    <w:rsid w:val="00205AEE"/>
    <w:rsid w:val="00207D77"/>
    <w:rsid w:val="00224051"/>
    <w:rsid w:val="0022466D"/>
    <w:rsid w:val="00230FFB"/>
    <w:rsid w:val="00231528"/>
    <w:rsid w:val="00232752"/>
    <w:rsid w:val="00233A93"/>
    <w:rsid w:val="00233EE8"/>
    <w:rsid w:val="00234FC8"/>
    <w:rsid w:val="002362B2"/>
    <w:rsid w:val="0023683D"/>
    <w:rsid w:val="002454A9"/>
    <w:rsid w:val="00251503"/>
    <w:rsid w:val="00253E21"/>
    <w:rsid w:val="002573EE"/>
    <w:rsid w:val="002577B0"/>
    <w:rsid w:val="00260732"/>
    <w:rsid w:val="00264876"/>
    <w:rsid w:val="00265237"/>
    <w:rsid w:val="0027307C"/>
    <w:rsid w:val="00273D78"/>
    <w:rsid w:val="00276963"/>
    <w:rsid w:val="00284BAF"/>
    <w:rsid w:val="002850A3"/>
    <w:rsid w:val="002914DF"/>
    <w:rsid w:val="00292071"/>
    <w:rsid w:val="002932E6"/>
    <w:rsid w:val="00293D6C"/>
    <w:rsid w:val="00295EE1"/>
    <w:rsid w:val="002A1D99"/>
    <w:rsid w:val="002A280F"/>
    <w:rsid w:val="002A2E28"/>
    <w:rsid w:val="002A2F43"/>
    <w:rsid w:val="002A3D15"/>
    <w:rsid w:val="002A6D0A"/>
    <w:rsid w:val="002B0B31"/>
    <w:rsid w:val="002B1595"/>
    <w:rsid w:val="002B1AF3"/>
    <w:rsid w:val="002C24CD"/>
    <w:rsid w:val="002C4CD8"/>
    <w:rsid w:val="002D6079"/>
    <w:rsid w:val="002D62A4"/>
    <w:rsid w:val="002D65EA"/>
    <w:rsid w:val="002E39EC"/>
    <w:rsid w:val="002F1C76"/>
    <w:rsid w:val="002F3778"/>
    <w:rsid w:val="002F6968"/>
    <w:rsid w:val="002F7275"/>
    <w:rsid w:val="002F772C"/>
    <w:rsid w:val="002F7CC4"/>
    <w:rsid w:val="003007CC"/>
    <w:rsid w:val="00305F0F"/>
    <w:rsid w:val="003072B7"/>
    <w:rsid w:val="00307699"/>
    <w:rsid w:val="00317944"/>
    <w:rsid w:val="00317F60"/>
    <w:rsid w:val="00323913"/>
    <w:rsid w:val="00324074"/>
    <w:rsid w:val="003342AF"/>
    <w:rsid w:val="003352C4"/>
    <w:rsid w:val="003370E5"/>
    <w:rsid w:val="0033718E"/>
    <w:rsid w:val="00341A56"/>
    <w:rsid w:val="0034595A"/>
    <w:rsid w:val="003468AE"/>
    <w:rsid w:val="00352D4D"/>
    <w:rsid w:val="00357B2F"/>
    <w:rsid w:val="00365B99"/>
    <w:rsid w:val="00365DD7"/>
    <w:rsid w:val="003664A1"/>
    <w:rsid w:val="003672FF"/>
    <w:rsid w:val="003703ED"/>
    <w:rsid w:val="00373006"/>
    <w:rsid w:val="0037304C"/>
    <w:rsid w:val="0037401C"/>
    <w:rsid w:val="00374883"/>
    <w:rsid w:val="00380526"/>
    <w:rsid w:val="00383235"/>
    <w:rsid w:val="003855A2"/>
    <w:rsid w:val="00392A12"/>
    <w:rsid w:val="0039551D"/>
    <w:rsid w:val="00396B6A"/>
    <w:rsid w:val="003A4460"/>
    <w:rsid w:val="003A5814"/>
    <w:rsid w:val="003A614A"/>
    <w:rsid w:val="003A6F72"/>
    <w:rsid w:val="003A7CE3"/>
    <w:rsid w:val="003B2303"/>
    <w:rsid w:val="003B3749"/>
    <w:rsid w:val="003C0D1B"/>
    <w:rsid w:val="003C1A3E"/>
    <w:rsid w:val="003C4757"/>
    <w:rsid w:val="003C5C2D"/>
    <w:rsid w:val="003C7F45"/>
    <w:rsid w:val="003D0FEB"/>
    <w:rsid w:val="003D3082"/>
    <w:rsid w:val="003D7289"/>
    <w:rsid w:val="003D7D5D"/>
    <w:rsid w:val="003E0FBC"/>
    <w:rsid w:val="003E11BD"/>
    <w:rsid w:val="003E28D0"/>
    <w:rsid w:val="003E60D1"/>
    <w:rsid w:val="003E6C74"/>
    <w:rsid w:val="003E796D"/>
    <w:rsid w:val="003F033E"/>
    <w:rsid w:val="003F1EF4"/>
    <w:rsid w:val="003F5501"/>
    <w:rsid w:val="003F5D02"/>
    <w:rsid w:val="00402DD2"/>
    <w:rsid w:val="00404DCC"/>
    <w:rsid w:val="00404F7C"/>
    <w:rsid w:val="00405EFB"/>
    <w:rsid w:val="00411D38"/>
    <w:rsid w:val="00413BB3"/>
    <w:rsid w:val="00420F11"/>
    <w:rsid w:val="004238EB"/>
    <w:rsid w:val="00425E92"/>
    <w:rsid w:val="00426655"/>
    <w:rsid w:val="00426C23"/>
    <w:rsid w:val="00434F3F"/>
    <w:rsid w:val="004361E8"/>
    <w:rsid w:val="00436C93"/>
    <w:rsid w:val="00453F86"/>
    <w:rsid w:val="00460894"/>
    <w:rsid w:val="00462C40"/>
    <w:rsid w:val="00463BFE"/>
    <w:rsid w:val="00464B4C"/>
    <w:rsid w:val="00467504"/>
    <w:rsid w:val="00470E10"/>
    <w:rsid w:val="0048183A"/>
    <w:rsid w:val="00484720"/>
    <w:rsid w:val="00487F80"/>
    <w:rsid w:val="00490428"/>
    <w:rsid w:val="004941DC"/>
    <w:rsid w:val="004A2B6A"/>
    <w:rsid w:val="004A364A"/>
    <w:rsid w:val="004A79A4"/>
    <w:rsid w:val="004B195C"/>
    <w:rsid w:val="004B3F96"/>
    <w:rsid w:val="004B4358"/>
    <w:rsid w:val="004B5706"/>
    <w:rsid w:val="004B632E"/>
    <w:rsid w:val="004B6DF3"/>
    <w:rsid w:val="004B79CC"/>
    <w:rsid w:val="004C2059"/>
    <w:rsid w:val="004C3B9F"/>
    <w:rsid w:val="004C4B92"/>
    <w:rsid w:val="004C4DEB"/>
    <w:rsid w:val="004C4E5F"/>
    <w:rsid w:val="004D3B47"/>
    <w:rsid w:val="004E4330"/>
    <w:rsid w:val="004E6E81"/>
    <w:rsid w:val="004E784B"/>
    <w:rsid w:val="004F278F"/>
    <w:rsid w:val="004F2833"/>
    <w:rsid w:val="00504519"/>
    <w:rsid w:val="005055A3"/>
    <w:rsid w:val="00506DB5"/>
    <w:rsid w:val="005153DB"/>
    <w:rsid w:val="00516D24"/>
    <w:rsid w:val="0051760B"/>
    <w:rsid w:val="00522D71"/>
    <w:rsid w:val="00526C02"/>
    <w:rsid w:val="005274D3"/>
    <w:rsid w:val="0053474B"/>
    <w:rsid w:val="00534DDA"/>
    <w:rsid w:val="005369D2"/>
    <w:rsid w:val="0054047B"/>
    <w:rsid w:val="00540DEC"/>
    <w:rsid w:val="00546195"/>
    <w:rsid w:val="00547C66"/>
    <w:rsid w:val="00552FE0"/>
    <w:rsid w:val="005568B2"/>
    <w:rsid w:val="005618ED"/>
    <w:rsid w:val="005625A1"/>
    <w:rsid w:val="00563B04"/>
    <w:rsid w:val="005707A9"/>
    <w:rsid w:val="005709B5"/>
    <w:rsid w:val="00573151"/>
    <w:rsid w:val="00574330"/>
    <w:rsid w:val="00574458"/>
    <w:rsid w:val="005746F8"/>
    <w:rsid w:val="00583628"/>
    <w:rsid w:val="0058386A"/>
    <w:rsid w:val="005849E5"/>
    <w:rsid w:val="005914A8"/>
    <w:rsid w:val="00595F46"/>
    <w:rsid w:val="005A4A08"/>
    <w:rsid w:val="005A632C"/>
    <w:rsid w:val="005A6332"/>
    <w:rsid w:val="005A6DED"/>
    <w:rsid w:val="005B17A4"/>
    <w:rsid w:val="005B2BC6"/>
    <w:rsid w:val="005B3668"/>
    <w:rsid w:val="005B5E37"/>
    <w:rsid w:val="005C1CED"/>
    <w:rsid w:val="005C5219"/>
    <w:rsid w:val="005C6CDC"/>
    <w:rsid w:val="005C7A48"/>
    <w:rsid w:val="005D1EA5"/>
    <w:rsid w:val="005D1F91"/>
    <w:rsid w:val="005D3922"/>
    <w:rsid w:val="005D3A7B"/>
    <w:rsid w:val="005D7B34"/>
    <w:rsid w:val="005E2DDF"/>
    <w:rsid w:val="005E449B"/>
    <w:rsid w:val="005E6F8D"/>
    <w:rsid w:val="005F0B1D"/>
    <w:rsid w:val="005F2A73"/>
    <w:rsid w:val="005F362F"/>
    <w:rsid w:val="005F631B"/>
    <w:rsid w:val="005F696E"/>
    <w:rsid w:val="00605B57"/>
    <w:rsid w:val="00606D72"/>
    <w:rsid w:val="006103CE"/>
    <w:rsid w:val="00610C1D"/>
    <w:rsid w:val="006150D6"/>
    <w:rsid w:val="0062054F"/>
    <w:rsid w:val="0062472D"/>
    <w:rsid w:val="00625275"/>
    <w:rsid w:val="00627EFF"/>
    <w:rsid w:val="0063006F"/>
    <w:rsid w:val="006307EA"/>
    <w:rsid w:val="0063142B"/>
    <w:rsid w:val="006367D2"/>
    <w:rsid w:val="00644166"/>
    <w:rsid w:val="006565E7"/>
    <w:rsid w:val="0066311A"/>
    <w:rsid w:val="00664A4B"/>
    <w:rsid w:val="00666C1C"/>
    <w:rsid w:val="0067257E"/>
    <w:rsid w:val="00677F92"/>
    <w:rsid w:val="00681383"/>
    <w:rsid w:val="0068421D"/>
    <w:rsid w:val="00691B9C"/>
    <w:rsid w:val="006954F9"/>
    <w:rsid w:val="00697068"/>
    <w:rsid w:val="006A189D"/>
    <w:rsid w:val="006A253C"/>
    <w:rsid w:val="006B20BD"/>
    <w:rsid w:val="006B2A4F"/>
    <w:rsid w:val="006B493C"/>
    <w:rsid w:val="006B4A80"/>
    <w:rsid w:val="006B5F0E"/>
    <w:rsid w:val="006B70E4"/>
    <w:rsid w:val="006C3682"/>
    <w:rsid w:val="006C3863"/>
    <w:rsid w:val="006C4621"/>
    <w:rsid w:val="006C4D66"/>
    <w:rsid w:val="006C7854"/>
    <w:rsid w:val="006D3129"/>
    <w:rsid w:val="006D79EB"/>
    <w:rsid w:val="006E0B6E"/>
    <w:rsid w:val="006F10CB"/>
    <w:rsid w:val="006F160F"/>
    <w:rsid w:val="006F1930"/>
    <w:rsid w:val="006F3543"/>
    <w:rsid w:val="006F3F57"/>
    <w:rsid w:val="006F6B75"/>
    <w:rsid w:val="0070050C"/>
    <w:rsid w:val="007033B8"/>
    <w:rsid w:val="007053FC"/>
    <w:rsid w:val="00706CF7"/>
    <w:rsid w:val="00706DCD"/>
    <w:rsid w:val="00707FCB"/>
    <w:rsid w:val="00715DDB"/>
    <w:rsid w:val="00724193"/>
    <w:rsid w:val="007304A7"/>
    <w:rsid w:val="007339B8"/>
    <w:rsid w:val="00735BFA"/>
    <w:rsid w:val="0073775E"/>
    <w:rsid w:val="00745BE4"/>
    <w:rsid w:val="0075169B"/>
    <w:rsid w:val="0075367A"/>
    <w:rsid w:val="00755086"/>
    <w:rsid w:val="007563AF"/>
    <w:rsid w:val="00760DD6"/>
    <w:rsid w:val="0076205C"/>
    <w:rsid w:val="00763050"/>
    <w:rsid w:val="0076636F"/>
    <w:rsid w:val="007669D8"/>
    <w:rsid w:val="007701D1"/>
    <w:rsid w:val="00777D58"/>
    <w:rsid w:val="00780831"/>
    <w:rsid w:val="00780D30"/>
    <w:rsid w:val="007820D4"/>
    <w:rsid w:val="007828E8"/>
    <w:rsid w:val="007838AD"/>
    <w:rsid w:val="0078393E"/>
    <w:rsid w:val="00792010"/>
    <w:rsid w:val="007938E1"/>
    <w:rsid w:val="007A0C41"/>
    <w:rsid w:val="007A7745"/>
    <w:rsid w:val="007B3BDA"/>
    <w:rsid w:val="007B4691"/>
    <w:rsid w:val="007C0571"/>
    <w:rsid w:val="007D6919"/>
    <w:rsid w:val="007D6D20"/>
    <w:rsid w:val="007E2A98"/>
    <w:rsid w:val="007E79B0"/>
    <w:rsid w:val="007F1764"/>
    <w:rsid w:val="007F24CD"/>
    <w:rsid w:val="007F352B"/>
    <w:rsid w:val="007F3E28"/>
    <w:rsid w:val="007F5523"/>
    <w:rsid w:val="007F7ABD"/>
    <w:rsid w:val="008052F9"/>
    <w:rsid w:val="00821B4C"/>
    <w:rsid w:val="00823BBD"/>
    <w:rsid w:val="00827A33"/>
    <w:rsid w:val="00831A01"/>
    <w:rsid w:val="00832AB5"/>
    <w:rsid w:val="00832E52"/>
    <w:rsid w:val="008331BC"/>
    <w:rsid w:val="008332CB"/>
    <w:rsid w:val="00833341"/>
    <w:rsid w:val="00835FD3"/>
    <w:rsid w:val="00844A7F"/>
    <w:rsid w:val="0085106F"/>
    <w:rsid w:val="00851B2F"/>
    <w:rsid w:val="00860DF9"/>
    <w:rsid w:val="008613F5"/>
    <w:rsid w:val="00862FCB"/>
    <w:rsid w:val="008664D6"/>
    <w:rsid w:val="00870674"/>
    <w:rsid w:val="008737DE"/>
    <w:rsid w:val="008806F7"/>
    <w:rsid w:val="00882049"/>
    <w:rsid w:val="00886D2F"/>
    <w:rsid w:val="008922CD"/>
    <w:rsid w:val="00894DF8"/>
    <w:rsid w:val="008A10B3"/>
    <w:rsid w:val="008A3733"/>
    <w:rsid w:val="008A7672"/>
    <w:rsid w:val="008A799B"/>
    <w:rsid w:val="008B238A"/>
    <w:rsid w:val="008B384A"/>
    <w:rsid w:val="008B6FDA"/>
    <w:rsid w:val="008C194D"/>
    <w:rsid w:val="008C1C82"/>
    <w:rsid w:val="008C6085"/>
    <w:rsid w:val="008C7655"/>
    <w:rsid w:val="008D0AA7"/>
    <w:rsid w:val="008D14D9"/>
    <w:rsid w:val="008D2555"/>
    <w:rsid w:val="008D2A0A"/>
    <w:rsid w:val="008D31D3"/>
    <w:rsid w:val="008D3A12"/>
    <w:rsid w:val="008D611F"/>
    <w:rsid w:val="008D6319"/>
    <w:rsid w:val="008E445E"/>
    <w:rsid w:val="008E76D8"/>
    <w:rsid w:val="008F1665"/>
    <w:rsid w:val="008F19C7"/>
    <w:rsid w:val="008F1A58"/>
    <w:rsid w:val="008F2755"/>
    <w:rsid w:val="008F405C"/>
    <w:rsid w:val="008F4BAE"/>
    <w:rsid w:val="008F4C89"/>
    <w:rsid w:val="008F51A9"/>
    <w:rsid w:val="008F5C91"/>
    <w:rsid w:val="008F7468"/>
    <w:rsid w:val="00902B23"/>
    <w:rsid w:val="00905130"/>
    <w:rsid w:val="009054E0"/>
    <w:rsid w:val="00907B2E"/>
    <w:rsid w:val="00910947"/>
    <w:rsid w:val="00913D3C"/>
    <w:rsid w:val="00913D54"/>
    <w:rsid w:val="00916386"/>
    <w:rsid w:val="00916E7D"/>
    <w:rsid w:val="0092284B"/>
    <w:rsid w:val="0092672C"/>
    <w:rsid w:val="00926E08"/>
    <w:rsid w:val="009276AD"/>
    <w:rsid w:val="00931F80"/>
    <w:rsid w:val="00934864"/>
    <w:rsid w:val="00937505"/>
    <w:rsid w:val="00941088"/>
    <w:rsid w:val="0094159A"/>
    <w:rsid w:val="00941CC5"/>
    <w:rsid w:val="00942052"/>
    <w:rsid w:val="0094373F"/>
    <w:rsid w:val="0095534A"/>
    <w:rsid w:val="0095643D"/>
    <w:rsid w:val="00961054"/>
    <w:rsid w:val="00962D87"/>
    <w:rsid w:val="009643FA"/>
    <w:rsid w:val="00966392"/>
    <w:rsid w:val="009672D4"/>
    <w:rsid w:val="009702BB"/>
    <w:rsid w:val="00971DB9"/>
    <w:rsid w:val="009732FA"/>
    <w:rsid w:val="00976752"/>
    <w:rsid w:val="00981AAD"/>
    <w:rsid w:val="00981EFA"/>
    <w:rsid w:val="00983E25"/>
    <w:rsid w:val="00983EC6"/>
    <w:rsid w:val="00990F64"/>
    <w:rsid w:val="0099259F"/>
    <w:rsid w:val="0099709C"/>
    <w:rsid w:val="0099785C"/>
    <w:rsid w:val="009A008C"/>
    <w:rsid w:val="009A3B6F"/>
    <w:rsid w:val="009A7E08"/>
    <w:rsid w:val="009B3DBA"/>
    <w:rsid w:val="009B7016"/>
    <w:rsid w:val="009C209B"/>
    <w:rsid w:val="009C52A8"/>
    <w:rsid w:val="009C775C"/>
    <w:rsid w:val="009C7804"/>
    <w:rsid w:val="009C7B9B"/>
    <w:rsid w:val="009D04FA"/>
    <w:rsid w:val="009D12FF"/>
    <w:rsid w:val="009D36AF"/>
    <w:rsid w:val="009D75F1"/>
    <w:rsid w:val="009D75FF"/>
    <w:rsid w:val="009E3E0C"/>
    <w:rsid w:val="009E646C"/>
    <w:rsid w:val="009E76B2"/>
    <w:rsid w:val="009E7BF9"/>
    <w:rsid w:val="009F2E20"/>
    <w:rsid w:val="009F43AD"/>
    <w:rsid w:val="00A01864"/>
    <w:rsid w:val="00A01F3D"/>
    <w:rsid w:val="00A028E4"/>
    <w:rsid w:val="00A032C3"/>
    <w:rsid w:val="00A070BC"/>
    <w:rsid w:val="00A209E2"/>
    <w:rsid w:val="00A22785"/>
    <w:rsid w:val="00A2294E"/>
    <w:rsid w:val="00A26F3D"/>
    <w:rsid w:val="00A30C2D"/>
    <w:rsid w:val="00A41508"/>
    <w:rsid w:val="00A429FD"/>
    <w:rsid w:val="00A43E2A"/>
    <w:rsid w:val="00A5457D"/>
    <w:rsid w:val="00A56F13"/>
    <w:rsid w:val="00A579EA"/>
    <w:rsid w:val="00A60136"/>
    <w:rsid w:val="00A61563"/>
    <w:rsid w:val="00A61A33"/>
    <w:rsid w:val="00A623FD"/>
    <w:rsid w:val="00A6616C"/>
    <w:rsid w:val="00A71440"/>
    <w:rsid w:val="00A73C22"/>
    <w:rsid w:val="00A74CA2"/>
    <w:rsid w:val="00A753CC"/>
    <w:rsid w:val="00A75E50"/>
    <w:rsid w:val="00A76A62"/>
    <w:rsid w:val="00A81C9E"/>
    <w:rsid w:val="00A8203E"/>
    <w:rsid w:val="00A878D2"/>
    <w:rsid w:val="00A92D85"/>
    <w:rsid w:val="00A974C1"/>
    <w:rsid w:val="00A97D55"/>
    <w:rsid w:val="00AA2A11"/>
    <w:rsid w:val="00AA54EE"/>
    <w:rsid w:val="00AA57AC"/>
    <w:rsid w:val="00AB0F6F"/>
    <w:rsid w:val="00AB4ADE"/>
    <w:rsid w:val="00AB58B5"/>
    <w:rsid w:val="00AB5CD4"/>
    <w:rsid w:val="00AB7DB7"/>
    <w:rsid w:val="00AB7FC3"/>
    <w:rsid w:val="00AC00CF"/>
    <w:rsid w:val="00AC0650"/>
    <w:rsid w:val="00AC5A81"/>
    <w:rsid w:val="00AC6374"/>
    <w:rsid w:val="00AD1622"/>
    <w:rsid w:val="00AD4F48"/>
    <w:rsid w:val="00AE5025"/>
    <w:rsid w:val="00AE7CAA"/>
    <w:rsid w:val="00AF15A8"/>
    <w:rsid w:val="00AF339F"/>
    <w:rsid w:val="00AF3630"/>
    <w:rsid w:val="00AF4299"/>
    <w:rsid w:val="00AF561B"/>
    <w:rsid w:val="00AF58F1"/>
    <w:rsid w:val="00AF6A95"/>
    <w:rsid w:val="00B00D0E"/>
    <w:rsid w:val="00B02A09"/>
    <w:rsid w:val="00B03331"/>
    <w:rsid w:val="00B120A0"/>
    <w:rsid w:val="00B21D0C"/>
    <w:rsid w:val="00B238D4"/>
    <w:rsid w:val="00B43994"/>
    <w:rsid w:val="00B43F11"/>
    <w:rsid w:val="00B44EF6"/>
    <w:rsid w:val="00B46184"/>
    <w:rsid w:val="00B543C4"/>
    <w:rsid w:val="00B56DB2"/>
    <w:rsid w:val="00B6069A"/>
    <w:rsid w:val="00B60F2C"/>
    <w:rsid w:val="00B64535"/>
    <w:rsid w:val="00B6699F"/>
    <w:rsid w:val="00B70AD8"/>
    <w:rsid w:val="00B722F0"/>
    <w:rsid w:val="00B82030"/>
    <w:rsid w:val="00B85C77"/>
    <w:rsid w:val="00B863CC"/>
    <w:rsid w:val="00B90972"/>
    <w:rsid w:val="00B90A48"/>
    <w:rsid w:val="00B937AF"/>
    <w:rsid w:val="00B9455C"/>
    <w:rsid w:val="00BA0054"/>
    <w:rsid w:val="00BA7EF3"/>
    <w:rsid w:val="00BB2332"/>
    <w:rsid w:val="00BB398F"/>
    <w:rsid w:val="00BB5BED"/>
    <w:rsid w:val="00BC14D6"/>
    <w:rsid w:val="00BC414F"/>
    <w:rsid w:val="00BC6D75"/>
    <w:rsid w:val="00BF19CF"/>
    <w:rsid w:val="00BF5676"/>
    <w:rsid w:val="00C00C2B"/>
    <w:rsid w:val="00C015AD"/>
    <w:rsid w:val="00C01A10"/>
    <w:rsid w:val="00C0389B"/>
    <w:rsid w:val="00C06E8F"/>
    <w:rsid w:val="00C20A80"/>
    <w:rsid w:val="00C21DDB"/>
    <w:rsid w:val="00C223C8"/>
    <w:rsid w:val="00C27712"/>
    <w:rsid w:val="00C27E6E"/>
    <w:rsid w:val="00C40E11"/>
    <w:rsid w:val="00C423FA"/>
    <w:rsid w:val="00C4631B"/>
    <w:rsid w:val="00C46EDB"/>
    <w:rsid w:val="00C47C42"/>
    <w:rsid w:val="00C51283"/>
    <w:rsid w:val="00C5517F"/>
    <w:rsid w:val="00C55CBE"/>
    <w:rsid w:val="00C623BD"/>
    <w:rsid w:val="00C643D3"/>
    <w:rsid w:val="00C6440C"/>
    <w:rsid w:val="00C65E7D"/>
    <w:rsid w:val="00C66F05"/>
    <w:rsid w:val="00C71121"/>
    <w:rsid w:val="00C8238A"/>
    <w:rsid w:val="00C82CE8"/>
    <w:rsid w:val="00C83DE5"/>
    <w:rsid w:val="00C84ED2"/>
    <w:rsid w:val="00C87170"/>
    <w:rsid w:val="00C94031"/>
    <w:rsid w:val="00C94B1D"/>
    <w:rsid w:val="00C958BC"/>
    <w:rsid w:val="00CA416A"/>
    <w:rsid w:val="00CA6192"/>
    <w:rsid w:val="00CA63E2"/>
    <w:rsid w:val="00CA7329"/>
    <w:rsid w:val="00CB0CAE"/>
    <w:rsid w:val="00CB3BD5"/>
    <w:rsid w:val="00CB4C48"/>
    <w:rsid w:val="00CC1194"/>
    <w:rsid w:val="00CC1DAB"/>
    <w:rsid w:val="00CC223A"/>
    <w:rsid w:val="00CC58F6"/>
    <w:rsid w:val="00CC777A"/>
    <w:rsid w:val="00CD43B5"/>
    <w:rsid w:val="00CE4347"/>
    <w:rsid w:val="00CE7E7F"/>
    <w:rsid w:val="00CF1B87"/>
    <w:rsid w:val="00CF1F73"/>
    <w:rsid w:val="00CF2B5F"/>
    <w:rsid w:val="00CF2EFD"/>
    <w:rsid w:val="00CF4478"/>
    <w:rsid w:val="00CF6534"/>
    <w:rsid w:val="00CF6E64"/>
    <w:rsid w:val="00CF7773"/>
    <w:rsid w:val="00D006B7"/>
    <w:rsid w:val="00D0249C"/>
    <w:rsid w:val="00D028E0"/>
    <w:rsid w:val="00D039F0"/>
    <w:rsid w:val="00D0429A"/>
    <w:rsid w:val="00D06E2A"/>
    <w:rsid w:val="00D110F5"/>
    <w:rsid w:val="00D17B7B"/>
    <w:rsid w:val="00D210EC"/>
    <w:rsid w:val="00D212FE"/>
    <w:rsid w:val="00D24147"/>
    <w:rsid w:val="00D248E8"/>
    <w:rsid w:val="00D26A07"/>
    <w:rsid w:val="00D27888"/>
    <w:rsid w:val="00D27E71"/>
    <w:rsid w:val="00D31B3F"/>
    <w:rsid w:val="00D335E0"/>
    <w:rsid w:val="00D352C8"/>
    <w:rsid w:val="00D40EE7"/>
    <w:rsid w:val="00D41061"/>
    <w:rsid w:val="00D41533"/>
    <w:rsid w:val="00D42077"/>
    <w:rsid w:val="00D44A7A"/>
    <w:rsid w:val="00D457CF"/>
    <w:rsid w:val="00D463D6"/>
    <w:rsid w:val="00D47FA7"/>
    <w:rsid w:val="00D5259E"/>
    <w:rsid w:val="00D56FD2"/>
    <w:rsid w:val="00D60376"/>
    <w:rsid w:val="00D61616"/>
    <w:rsid w:val="00D71BF3"/>
    <w:rsid w:val="00D71C1C"/>
    <w:rsid w:val="00D75722"/>
    <w:rsid w:val="00D75D82"/>
    <w:rsid w:val="00D82AF6"/>
    <w:rsid w:val="00D84179"/>
    <w:rsid w:val="00D96F04"/>
    <w:rsid w:val="00DA5A5A"/>
    <w:rsid w:val="00DA5D01"/>
    <w:rsid w:val="00DA63A8"/>
    <w:rsid w:val="00DB0CAD"/>
    <w:rsid w:val="00DB16CE"/>
    <w:rsid w:val="00DB5D6F"/>
    <w:rsid w:val="00DB7A7A"/>
    <w:rsid w:val="00DB7D99"/>
    <w:rsid w:val="00DC236B"/>
    <w:rsid w:val="00DC23B7"/>
    <w:rsid w:val="00DC2D26"/>
    <w:rsid w:val="00DC33F5"/>
    <w:rsid w:val="00DC4C6F"/>
    <w:rsid w:val="00DC54B5"/>
    <w:rsid w:val="00DC5521"/>
    <w:rsid w:val="00DD02CA"/>
    <w:rsid w:val="00DD038A"/>
    <w:rsid w:val="00DD3790"/>
    <w:rsid w:val="00DD485A"/>
    <w:rsid w:val="00DD5A95"/>
    <w:rsid w:val="00DD6556"/>
    <w:rsid w:val="00DD672E"/>
    <w:rsid w:val="00DD6E7C"/>
    <w:rsid w:val="00DE19B0"/>
    <w:rsid w:val="00DE4B50"/>
    <w:rsid w:val="00DF1BB5"/>
    <w:rsid w:val="00DF295E"/>
    <w:rsid w:val="00DF2D7A"/>
    <w:rsid w:val="00E009C0"/>
    <w:rsid w:val="00E01FF9"/>
    <w:rsid w:val="00E05F42"/>
    <w:rsid w:val="00E073C8"/>
    <w:rsid w:val="00E10A22"/>
    <w:rsid w:val="00E14ED6"/>
    <w:rsid w:val="00E17C8A"/>
    <w:rsid w:val="00E25689"/>
    <w:rsid w:val="00E32051"/>
    <w:rsid w:val="00E4498F"/>
    <w:rsid w:val="00E461A5"/>
    <w:rsid w:val="00E468AD"/>
    <w:rsid w:val="00E55E55"/>
    <w:rsid w:val="00E5757B"/>
    <w:rsid w:val="00E60AF6"/>
    <w:rsid w:val="00E6243B"/>
    <w:rsid w:val="00E65195"/>
    <w:rsid w:val="00E66977"/>
    <w:rsid w:val="00E80F0A"/>
    <w:rsid w:val="00E8757F"/>
    <w:rsid w:val="00E90EBE"/>
    <w:rsid w:val="00E90FE6"/>
    <w:rsid w:val="00E91AB1"/>
    <w:rsid w:val="00E91DE3"/>
    <w:rsid w:val="00E92244"/>
    <w:rsid w:val="00E92CE6"/>
    <w:rsid w:val="00E97F90"/>
    <w:rsid w:val="00EA12CA"/>
    <w:rsid w:val="00EA2604"/>
    <w:rsid w:val="00EA634E"/>
    <w:rsid w:val="00EA6ED3"/>
    <w:rsid w:val="00EB3D3D"/>
    <w:rsid w:val="00EB46BB"/>
    <w:rsid w:val="00EC0144"/>
    <w:rsid w:val="00EC12E3"/>
    <w:rsid w:val="00EC30F8"/>
    <w:rsid w:val="00EC37ED"/>
    <w:rsid w:val="00EC6F8A"/>
    <w:rsid w:val="00EE178A"/>
    <w:rsid w:val="00EE5DAD"/>
    <w:rsid w:val="00F01ED7"/>
    <w:rsid w:val="00F03C7D"/>
    <w:rsid w:val="00F043D2"/>
    <w:rsid w:val="00F05A64"/>
    <w:rsid w:val="00F06E56"/>
    <w:rsid w:val="00F072FF"/>
    <w:rsid w:val="00F131B7"/>
    <w:rsid w:val="00F16A6C"/>
    <w:rsid w:val="00F2242C"/>
    <w:rsid w:val="00F27820"/>
    <w:rsid w:val="00F36B28"/>
    <w:rsid w:val="00F4007C"/>
    <w:rsid w:val="00F43288"/>
    <w:rsid w:val="00F436B6"/>
    <w:rsid w:val="00F45741"/>
    <w:rsid w:val="00F4790D"/>
    <w:rsid w:val="00F47AB3"/>
    <w:rsid w:val="00F5155A"/>
    <w:rsid w:val="00F516DE"/>
    <w:rsid w:val="00F521DF"/>
    <w:rsid w:val="00F52C72"/>
    <w:rsid w:val="00F65332"/>
    <w:rsid w:val="00F67C3D"/>
    <w:rsid w:val="00F709A7"/>
    <w:rsid w:val="00F71C19"/>
    <w:rsid w:val="00F74676"/>
    <w:rsid w:val="00F81444"/>
    <w:rsid w:val="00F81E15"/>
    <w:rsid w:val="00F84DC0"/>
    <w:rsid w:val="00F925F4"/>
    <w:rsid w:val="00F937E1"/>
    <w:rsid w:val="00F95899"/>
    <w:rsid w:val="00FA0381"/>
    <w:rsid w:val="00FA1870"/>
    <w:rsid w:val="00FA4FFD"/>
    <w:rsid w:val="00FA7D7F"/>
    <w:rsid w:val="00FB2B32"/>
    <w:rsid w:val="00FB3A8C"/>
    <w:rsid w:val="00FB5CAA"/>
    <w:rsid w:val="00FB751A"/>
    <w:rsid w:val="00FC1882"/>
    <w:rsid w:val="00FC1F9F"/>
    <w:rsid w:val="00FC2FF8"/>
    <w:rsid w:val="00FC3F5A"/>
    <w:rsid w:val="00FC4C13"/>
    <w:rsid w:val="00FD217F"/>
    <w:rsid w:val="00FD3C28"/>
    <w:rsid w:val="00FD3E43"/>
    <w:rsid w:val="00FD5DB8"/>
    <w:rsid w:val="00FD6538"/>
    <w:rsid w:val="00FE2135"/>
    <w:rsid w:val="00FE4B4B"/>
    <w:rsid w:val="00FE4CB8"/>
    <w:rsid w:val="00FE630A"/>
    <w:rsid w:val="00FF2ED7"/>
    <w:rsid w:val="00FF53B9"/>
    <w:rsid w:val="00FF5ED8"/>
    <w:rsid w:val="00FF7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C4F317-B053-45B8-9D11-02FC18851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657D"/>
    <w:pPr>
      <w:spacing w:after="0" w:line="240" w:lineRule="auto"/>
      <w:jc w:val="both"/>
    </w:pPr>
    <w:rPr>
      <w:rFonts w:ascii="Times New Roman" w:hAnsi="Times New Roman"/>
      <w:sz w:val="26"/>
    </w:rPr>
  </w:style>
  <w:style w:type="paragraph" w:styleId="Heading7">
    <w:name w:val="heading 7"/>
    <w:basedOn w:val="Normal"/>
    <w:next w:val="Normal"/>
    <w:link w:val="Heading7Char"/>
    <w:qFormat/>
    <w:rsid w:val="00273D78"/>
    <w:pPr>
      <w:spacing w:before="240" w:after="60"/>
      <w:outlineLvl w:val="6"/>
    </w:pPr>
    <w:rPr>
      <w:rFonts w:eastAsia="Times New Roman" w:cs="Times New Roman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F3F57"/>
    <w:rPr>
      <w:color w:val="808080"/>
    </w:rPr>
  </w:style>
  <w:style w:type="paragraph" w:styleId="ListParagraph">
    <w:name w:val="List Paragraph"/>
    <w:basedOn w:val="Normal"/>
    <w:uiPriority w:val="34"/>
    <w:qFormat/>
    <w:rsid w:val="00374883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3A7CE3"/>
  </w:style>
  <w:style w:type="character" w:customStyle="1" w:styleId="Heading7Char">
    <w:name w:val="Heading 7 Char"/>
    <w:basedOn w:val="DefaultParagraphFont"/>
    <w:link w:val="Heading7"/>
    <w:rsid w:val="00273D78"/>
    <w:rPr>
      <w:rFonts w:ascii="Times New Roman" w:eastAsia="Times New Roman" w:hAnsi="Times New Roman" w:cs="Times New Roman"/>
      <w:sz w:val="26"/>
      <w:szCs w:val="24"/>
      <w:lang w:eastAsia="en-US"/>
    </w:rPr>
  </w:style>
  <w:style w:type="character" w:styleId="Hyperlink">
    <w:name w:val="Hyperlink"/>
    <w:basedOn w:val="DefaultParagraphFont"/>
    <w:uiPriority w:val="99"/>
    <w:rsid w:val="00273D78"/>
    <w:rPr>
      <w:color w:val="0000FF"/>
      <w:u w:val="single"/>
    </w:rPr>
  </w:style>
  <w:style w:type="table" w:styleId="TableGrid">
    <w:name w:val="Table Grid"/>
    <w:basedOn w:val="TableNormal"/>
    <w:uiPriority w:val="39"/>
    <w:rsid w:val="00AF42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38D"/>
    <w:rsid w:val="000E338D"/>
    <w:rsid w:val="0010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338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Diez2007</b:Tag>
    <b:SourceType>Report</b:SourceType>
    <b:Guid>{3A6573CD-5F21-4B9B-A37B-CC0DAA47D98B}</b:Guid>
    <b:Title>Canonical Probabilistic Models</b:Title>
    <b:Year>2007</b:Year>
    <b:Pages>59</b:Pages>
    <b:Publisher>Research Centre on Intelligent Decision-Support Systems</b:Publisher>
    <b:City>Madrid</b:City>
    <b:Department>Department of Inteligencia Artificial</b:Department>
    <b:Institution>National University for Distance Education</b:Institution>
    <b:ThesisType>Technical Report</b:ThesisType>
    <b:StandardNumber>CISIAD-06-01</b:StandardNumber>
    <b:YearAccessed>2016</b:YearAccessed>
    <b:MonthAccessed>May</b:MonthAccessed>
    <b:DayAccessed>9</b:DayAccessed>
    <b:URL>http://www.cisiad.uned.es/techreports/canonical.pdf</b:URL>
    <b:Author>
      <b:Author>
        <b:NameList>
          <b:Person>
            <b:Last>Díez</b:Last>
            <b:Middle>J.</b:Middle>
            <b:First>Francisco</b:First>
          </b:Person>
          <b:Person>
            <b:Last>Druzdzel</b:Last>
            <b:Middle>J.</b:Middle>
            <b:First>Marek</b:First>
          </b:Person>
        </b:NameList>
      </b:Author>
    </b:Author>
    <b:RefOrder>2</b:RefOrder>
  </b:Source>
  <b:Source>
    <b:Tag>Millan2010</b:Tag>
    <b:SourceType>JournalArticle</b:SourceType>
    <b:Guid>{CB680C85-915B-4721-8F40-3DAB01B3B9A7}</b:Guid>
    <b:Title>Bayesian networks for student model engineering</b:Title>
    <b:JournalName>Computers &amp; Education</b:JournalName>
    <b:Year>2010</b:Year>
    <b:Pages>1663-1683</b:Pages>
    <b:Month>July</b:Month>
    <b:Day>29</b:Day>
    <b:Publisher>Elsevier</b:Publisher>
    <b:Volume>55</b:Volume>
    <b:Issue>4</b:Issue>
    <b:StandardNumber>ISSN: 0360-1315</b:StandardNumber>
    <b:URL>http://www.sciencedirect.com/science/article/pii/S0360131510002022</b:URL>
    <b:DOI>10.1016/j.compedu.2010.07.010</b:DOI>
    <b:Author>
      <b:Author>
        <b:NameList>
          <b:Person>
            <b:Last>Millán</b:Last>
            <b:First>Eva</b:First>
          </b:Person>
          <b:Person>
            <b:Last>Loboda</b:Last>
            <b:First>Tomasz</b:First>
          </b:Person>
          <b:Person>
            <b:Last>Pérez-de-la-Cruz</b:Last>
            <b:First>Jose</b:First>
            <b:Middle>Luis</b:Middle>
          </b:Person>
        </b:NameList>
      </b:Author>
      <b:Editor>
        <b:NameList>
          <b:Person>
            <b:Last>Heller</b:Last>
            <b:First>Rachelle</b:First>
            <b:Middle>S.</b:Middle>
          </b:Person>
          <b:Person>
            <b:Last>Underwood</b:Last>
            <b:First>Jean</b:First>
            <b:Middle>D. M.</b:Middle>
          </b:Person>
          <b:Person>
            <b:Last>Tsai</b:Last>
            <b:First>Chin-Chung</b:First>
          </b:Person>
        </b:NameList>
      </b:Editor>
    </b:Author>
    <b:RefOrder>3</b:RefOrder>
  </b:Source>
  <b:Source>
    <b:Tag>Millan2002</b:Tag>
    <b:SourceType>JournalArticle</b:SourceType>
    <b:Guid>{CE12B5A3-3155-400D-BA43-8DF465F1D97D}</b:Guid>
    <b:Title>A Bayesian Diagnostic Algorithm for Student Modeling and its Evaluation</b:Title>
    <b:Year>2002</b:Year>
    <b:Month>June</b:Month>
    <b:URL>https://www.researchgate.net/publication/220116324_A_Bayesian_Diagnostic_Algorithm_for_Student_Modeling_and_its_Evaluation</b:URL>
    <b:JournalName>User Modeling and User-Adapted Interaction</b:JournalName>
    <b:Pages>281-330</b:Pages>
    <b:Publisher>Kluwer Academic Publishers</b:Publisher>
    <b:Volume>12</b:Volume>
    <b:Issue>2-3</b:Issue>
    <b:StandardNumber>ISSN print: 0924-1868, ISSN online: 1573-1391</b:StandardNumber>
    <b:DOI>10.1023/A:1015027822614</b:DOI>
    <b:Author>
      <b:Author>
        <b:NameList>
          <b:Person>
            <b:Last>Millán</b:Last>
            <b:First>Eva</b:First>
          </b:Person>
          <b:Person>
            <b:Last>Pérez-de-la-Cruz</b:Last>
            <b:Middle>Luis</b:Middle>
            <b:First>José</b:First>
          </b:Person>
        </b:NameList>
      </b:Author>
      <b:Editor>
        <b:NameList>
          <b:Person>
            <b:Last>Kobsa</b:Last>
            <b:First>Alfred</b:First>
          </b:Person>
        </b:NameList>
      </b:Editor>
    </b:Author>
    <b:RefOrder>4</b:RefOrder>
  </b:Source>
  <b:Source>
    <b:Tag>Wikipedia2016LogicGate</b:Tag>
    <b:SourceType>InternetSite</b:SourceType>
    <b:Guid>{9F94A9B2-1C6C-48CA-BC08-7901FC68DBF7}</b:Guid>
    <b:Title>Logic gate</b:Title>
    <b:Year>2016</b:Year>
    <b:Month>June</b:Month>
    <b:Day>2</b:Day>
    <b:YearAccessed>2016</b:YearAccessed>
    <b:MonthAccessed>June</b:MonthAccessed>
    <b:DayAccessed>4</b:DayAccessed>
    <b:URL>https://en.wikipedia.org/wiki/Logic_gate</b:URL>
    <b:Author>
      <b:Author>
        <b:NameList>
          <b:Person>
            <b:Last>Wikipedia</b:Last>
          </b:Person>
        </b:NameList>
      </b:Author>
    </b:Author>
    <b:InternetSiteTitle>Wikipedia website</b:InternetSiteTitle>
    <b:ProductionCompany>Wikimedia Foundation</b:ProductionCompany>
    <b:RefOrder>5</b:RefOrder>
  </b:Source>
  <b:Source>
    <b:Tag>Neapolitan2003</b:Tag>
    <b:SourceType>Book</b:SourceType>
    <b:Guid>{04A34D69-8220-47D2-B359-D914D3B38868}</b:Guid>
    <b:Author>
      <b:Author>
        <b:NameList>
          <b:Person>
            <b:Last>Neapolitan</b:Last>
            <b:First>Richard</b:First>
            <b:Middle>E.</b:Middle>
          </b:Person>
        </b:NameList>
      </b:Author>
    </b:Author>
    <b:Title>Learning Bayesian Networks</b:Title>
    <b:Year>2003</b:Year>
    <b:City>Upper Saddle River</b:City>
    <b:Publisher>Prentice Hall</b:Publisher>
    <b:StateProvince>New Jersey</b:StateProvince>
    <b:CountryRegion>USA</b:CountryRegion>
    <b:StandardNumber>ISBN-13: 978-0130125347, ISBN-10: 0130125342</b:StandardNumber>
    <b:Pages>674</b:Pages>
    <b:Comments>Available from http://lowcaliber.org/influence/neapolitan-learning-bayesian-networks.pdf. Amazon reference is http://www.amazon.com/Learning-Bayesian-Networks-Richard-Neapolitan/dp/0130125342</b:Comments>
    <b:RefOrder>6</b:RefOrder>
  </b:Source>
  <b:Source>
    <b:Tag>Nguyen2015SigmaGate</b:Tag>
    <b:SourceType>JournalArticle</b:SourceType>
    <b:Guid>{A1781A33-25B2-4708-8AB0-1BE674C84830}</b:Guid>
    <b:Title>Theorem of SIGMA-gate Inference in Bayesian Network</b:Title>
    <b:Author>
      <b:Author>
        <b:NameList>
          <b:Person>
            <b:Last>Nguyen</b:Last>
            <b:First>Loc</b:First>
          </b:Person>
        </b:NameList>
      </b:Author>
      <b:Editor>
        <b:NameList>
          <b:Person>
            <b:Last>Franz</b:Last>
            <b:First>Vienna</b:First>
            <b:Middle>S.</b:Middle>
          </b:Person>
        </b:NameList>
      </b:Editor>
    </b:Author>
    <b:City>Klagenfurt, Austria</b:City>
    <b:Year>2016</b:Year>
    <b:JournalName>Wulfenia Journal</b:JournalName>
    <b:StandardNumber>ISSN: 1561-882X</b:StandardNumber>
    <b:Pages>280-289</b:Pages>
    <b:Month>March</b:Month>
    <b:Day>28</b:Day>
    <b:Volume>23</b:Volume>
    <b:Issue>3</b:Issue>
    <b:Comments>Purchase at http://www.multidisciplinarywulfenia.org/auto/index.php/jTracker/index/x1Hdpch</b:Comments>
    <b:RefOrder>7</b:RefOrder>
  </b:Source>
  <b:Source>
    <b:Tag>Wikipedia2016AbelRuffini</b:Tag>
    <b:SourceType>InternetSite</b:SourceType>
    <b:Guid>{F7272A15-B97F-4943-8AAF-8211D122204F}</b:Guid>
    <b:Title>Abel-Ruffini theorem</b:Title>
    <b:InternetSiteTitle>Wikipedia website</b:InternetSiteTitle>
    <b:Year>2016</b:Year>
    <b:Month>June</b:Month>
    <b:Day>10</b:Day>
    <b:URL>https://en.wikipedia.org/wiki/Abel%E2%80%93Ruffini_theorem</b:URL>
    <b:ProductionCompany>Wikimedia Foundation</b:ProductionCompany>
    <b:YearAccessed>2016</b:YearAccessed>
    <b:MonthAccessed>June</b:MonthAccessed>
    <b:DayAccessed>26</b:DayAccessed>
    <b:Author>
      <b:Author>
        <b:NameList>
          <b:Person>
            <b:Last>Wikipedia</b:Last>
          </b:Person>
        </b:NameList>
      </b:Author>
    </b:Author>
    <b:RefOrder>1</b:RefOrder>
  </b:Source>
  <b:Source>
    <b:Tag>Wikipedia2016Quintic</b:Tag>
    <b:SourceType>InternetSite</b:SourceType>
    <b:Guid>{D737E8B8-4014-4C82-BBD3-18EC262939D3}</b:Guid>
    <b:Author>
      <b:Author>
        <b:NameList>
          <b:Person>
            <b:Last>Wikipedia</b:Last>
          </b:Person>
        </b:NameList>
      </b:Author>
    </b:Author>
    <b:Title>Quintic function</b:Title>
    <b:InternetSiteTitle>Wikipedia website</b:InternetSiteTitle>
    <b:Year>2016</b:Year>
    <b:Month>June</b:Month>
    <b:Day>13</b:Day>
    <b:URL>https://en.wikipedia.org/wiki/Quintic_function</b:URL>
    <b:ProductionCompany>Wikimedia Foundation</b:ProductionCompany>
    <b:YearAccessed>2016</b:YearAccessed>
    <b:MonthAccessed>June</b:MonthAccessed>
    <b:DayAccessed>26</b:DayAccessed>
    <b:RefOrder>8</b:RefOrder>
  </b:Source>
</b:Sources>
</file>

<file path=customXml/itemProps1.xml><?xml version="1.0" encoding="utf-8"?>
<ds:datastoreItem xmlns:ds="http://schemas.openxmlformats.org/officeDocument/2006/customXml" ds:itemID="{95E03A9E-5E4E-4EDB-9E2C-FC3EE9914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8187</TotalTime>
  <Pages>11</Pages>
  <Words>2623</Words>
  <Characters>14953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564</cp:revision>
  <cp:lastPrinted>2016-06-10T02:58:00Z</cp:lastPrinted>
  <dcterms:created xsi:type="dcterms:W3CDTF">2016-05-09T08:53:00Z</dcterms:created>
  <dcterms:modified xsi:type="dcterms:W3CDTF">2016-07-01T10:34:00Z</dcterms:modified>
</cp:coreProperties>
</file>