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2A407B">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2A407B">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2A407B"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190FF8" w:rsidRDefault="00190FF8" w:rsidP="00190FF8">
      <w:pPr>
        <w:ind w:firstLine="0"/>
        <w:divId w:val="504396417"/>
        <w:rPr>
          <w:rFonts w:cs="Times New Roman"/>
          <w:szCs w:val="24"/>
        </w:rPr>
      </w:pPr>
      <w:r w:rsidRPr="00777729">
        <w:rPr>
          <w:rFonts w:cs="Times New Roman"/>
          <w:b/>
          <w:i/>
          <w:szCs w:val="24"/>
        </w:rPr>
        <w:t>1.1. Main work</w:t>
      </w:r>
    </w:p>
    <w:p w14:paraId="7F44736A" w14:textId="60D86DBB"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FA0390" w:rsidRPr="00FA0390">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FA0390" w:rsidRPr="00FA0390">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w:t>
      </w:r>
      <w:r w:rsidR="00317EEE">
        <w:rPr>
          <w:rFonts w:cs="Times New Roman"/>
          <w:szCs w:val="24"/>
        </w:rPr>
        <w:lastRenderedPageBreak/>
        <w:t>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F007C5" w:rsidRPr="00F007C5">
        <w:rPr>
          <w:rFonts w:cs="Times New Roman"/>
          <w:szCs w:val="24"/>
          <w:highlight w:val="yellow"/>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FA0390" w:rsidRPr="00FA0390">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2AAE9395"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FA0390" w:rsidRPr="00FA0390">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D93F04">
            <w:rPr>
              <w:rFonts w:cs="Times New Roman"/>
              <w:szCs w:val="24"/>
            </w:rPr>
            <w:instrText xml:space="preserve">CITATION Ghitany2012 \l 1033 </w:instrText>
          </w:r>
          <w:r w:rsidR="00E54079" w:rsidRPr="00E54079">
            <w:rPr>
              <w:rFonts w:cs="Times New Roman"/>
              <w:szCs w:val="24"/>
            </w:rPr>
            <w:fldChar w:fldCharType="separate"/>
          </w:r>
          <w:r w:rsidR="00FA0390" w:rsidRPr="00FA0390">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FA0390" w:rsidRPr="00FA0390">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1E989C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00D93F04">
            <w:rPr>
              <w:rFonts w:cs="Times New Roman"/>
              <w:szCs w:val="24"/>
            </w:rPr>
            <w:instrText xml:space="preserve">CITATION Haitovsky1968 \l 1033 </w:instrText>
          </w:r>
          <w:r w:rsidRPr="00E54079">
            <w:rPr>
              <w:rFonts w:cs="Times New Roman"/>
              <w:szCs w:val="24"/>
            </w:rPr>
            <w:fldChar w:fldCharType="separate"/>
          </w:r>
          <w:r w:rsidR="00FA0390" w:rsidRPr="00FA0390">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78EB008"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FA0390" w:rsidRPr="00FA0390">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FA0390" w:rsidRPr="00FA0390">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FA0390" w:rsidRPr="00FA0390">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FA0390" w:rsidRPr="00FA0390">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65A63173" w14:textId="6826D6FF" w:rsidR="00190FF8" w:rsidRPr="00190FF8" w:rsidRDefault="00190FF8" w:rsidP="00190FF8">
      <w:pPr>
        <w:ind w:firstLine="0"/>
        <w:divId w:val="504396417"/>
        <w:rPr>
          <w:rFonts w:cs="Times New Roman"/>
          <w:szCs w:val="24"/>
        </w:rPr>
      </w:pPr>
      <w:r w:rsidRPr="00777729">
        <w:rPr>
          <w:rFonts w:cs="Times New Roman"/>
          <w:b/>
          <w:i/>
          <w:szCs w:val="24"/>
        </w:rPr>
        <w:t>1.2. Related studies</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29C9FA5"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FA0390" w:rsidRPr="00FA0390">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46B5F">
        <w:trPr>
          <w:divId w:val="504396417"/>
        </w:trPr>
        <w:tc>
          <w:tcPr>
            <w:tcW w:w="4554" w:type="pct"/>
          </w:tcPr>
          <w:p w14:paraId="3DF3596F" w14:textId="3F15D3B9" w:rsidR="00646B5F" w:rsidRPr="00646B5F" w:rsidRDefault="00646B5F" w:rsidP="00646B5F">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446" w:type="pct"/>
            <w:vAlign w:val="center"/>
          </w:tcPr>
          <w:p w14:paraId="3BBACF97" w14:textId="5233E31B" w:rsidR="00646B5F" w:rsidRPr="008E0185" w:rsidRDefault="00646B5F" w:rsidP="00F225E7">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4580218F"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FA0390" w:rsidRPr="00FA0390">
            <w:rPr>
              <w:rFonts w:cs="Times New Roman"/>
              <w:noProof/>
              <w:szCs w:val="24"/>
            </w:rPr>
            <w:t>[10, p. 4]</w:t>
          </w:r>
          <w:r w:rsidR="00341636">
            <w:rPr>
              <w:rFonts w:cs="Times New Roman"/>
              <w:szCs w:val="24"/>
            </w:rPr>
            <w:fldChar w:fldCharType="end"/>
          </w:r>
        </w:sdtContent>
      </w:sdt>
      <w:r w:rsidR="00341636">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46B5F">
        <w:trPr>
          <w:divId w:val="504396417"/>
        </w:trPr>
        <w:tc>
          <w:tcPr>
            <w:tcW w:w="4554" w:type="pct"/>
          </w:tcPr>
          <w:p w14:paraId="0C9F126D" w14:textId="0B36E550" w:rsidR="00646B5F" w:rsidRPr="00646B5F" w:rsidRDefault="002A407B" w:rsidP="00F225E7">
            <w:pPr>
              <w:ind w:firstLine="0"/>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D36B03">
      <w:pPr>
        <w:ind w:firstLine="0"/>
        <w:divId w:val="504396417"/>
        <w:rPr>
          <w:rFonts w:cs="Times New Roman"/>
          <w:szCs w:val="24"/>
        </w:rPr>
      </w:pPr>
      <w:r>
        <w:rPr>
          <w:rFonts w:cs="Times New Roman"/>
          <w:szCs w:val="24"/>
        </w:rP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46B5F">
        <w:trPr>
          <w:divId w:val="504396417"/>
        </w:trPr>
        <w:tc>
          <w:tcPr>
            <w:tcW w:w="4554" w:type="pct"/>
          </w:tcPr>
          <w:p w14:paraId="6ABE3E7A" w14:textId="5C0134C7" w:rsidR="00646B5F" w:rsidRPr="00646B5F" w:rsidRDefault="002A407B"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6ADD0235"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FA0390" w:rsidRPr="00FA0390">
            <w:rPr>
              <w:rFonts w:cs="Times New Roman"/>
              <w:noProof/>
              <w:szCs w:val="24"/>
            </w:rPr>
            <w:t>[11, p. 4]</w:t>
          </w:r>
          <w:r w:rsidR="00120CAD">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446" w:type="pct"/>
            <w:vAlign w:val="center"/>
          </w:tcPr>
          <w:p w14:paraId="7FAE01D7" w14:textId="6EBD8FB5"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66A3024D"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FA0390" w:rsidRPr="00FA0390">
            <w:rPr>
              <w:rFonts w:cs="Times New Roman"/>
              <w:noProof/>
              <w:szCs w:val="24"/>
            </w:rPr>
            <w:t>[11, p. 6]</w:t>
          </w:r>
          <w:r w:rsidR="00035B82">
            <w:rPr>
              <w:rFonts w:cs="Times New Roman"/>
              <w:szCs w:val="24"/>
            </w:rPr>
            <w:fldChar w:fldCharType="end"/>
          </w:r>
        </w:sdtContent>
      </w:sdt>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46B5F" w:rsidRDefault="002A407B"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D36B03">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46B5F">
        <w:trPr>
          <w:divId w:val="504396417"/>
        </w:trPr>
        <w:tc>
          <w:tcPr>
            <w:tcW w:w="4554" w:type="pct"/>
          </w:tcPr>
          <w:p w14:paraId="1F532157" w14:textId="0D90D6CC" w:rsidR="00646B5F" w:rsidRPr="00646B5F" w:rsidRDefault="002A407B"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46" w:type="pct"/>
            <w:vAlign w:val="center"/>
          </w:tcPr>
          <w:p w14:paraId="5332B6B5" w14:textId="5E702CE2"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7D1572F3"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FA0390" w:rsidRPr="00FA0390">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FA0390" w:rsidRPr="00FA0390">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FA0390" w:rsidRPr="00FA0390">
            <w:rPr>
              <w:rFonts w:cs="Times New Roman"/>
              <w:noProof/>
              <w:szCs w:val="24"/>
            </w:rPr>
            <w:t>[14, p. 4]</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446" w:type="pct"/>
            <w:vAlign w:val="center"/>
          </w:tcPr>
          <w:p w14:paraId="6ED9263D" w14:textId="11624984"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004EE757" w:rsidR="00120CAD"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FA0390" w:rsidRPr="00FA0390">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FA0390" w:rsidRPr="00FA0390">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FA0390" w:rsidRPr="00FA0390">
            <w:rPr>
              <w:rFonts w:cs="Times New Roman"/>
              <w:noProof/>
              <w:szCs w:val="24"/>
            </w:rPr>
            <w:t>[14, p. 5]</w:t>
          </w:r>
          <w:r w:rsidR="00AC21CC">
            <w:rPr>
              <w:rFonts w:cs="Times New Roman"/>
              <w:szCs w:val="24"/>
            </w:rPr>
            <w:fldChar w:fldCharType="end"/>
          </w:r>
        </w:sdtContent>
      </w:sdt>
      <w:r w:rsidR="00D9692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46B5F">
        <w:trPr>
          <w:divId w:val="504396417"/>
        </w:trPr>
        <w:tc>
          <w:tcPr>
            <w:tcW w:w="4554" w:type="pct"/>
          </w:tcPr>
          <w:p w14:paraId="008E9C52" w14:textId="46D3E6A0" w:rsidR="00646B5F" w:rsidRPr="00646B5F" w:rsidRDefault="002A407B" w:rsidP="00F225E7">
            <w:pPr>
              <w:ind w:firstLine="0"/>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446" w:type="pct"/>
            <w:vAlign w:val="center"/>
          </w:tcPr>
          <w:p w14:paraId="7A0FA07F" w14:textId="27A18E2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C3A957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FA0390" w:rsidRPr="00FA0390">
            <w:rPr>
              <w:rFonts w:cs="Times New Roman"/>
              <w:noProof/>
              <w:szCs w:val="24"/>
            </w:rPr>
            <w:t>[13, p. 25]</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46B5F">
        <w:trPr>
          <w:divId w:val="504396417"/>
        </w:trPr>
        <w:tc>
          <w:tcPr>
            <w:tcW w:w="4554" w:type="pct"/>
          </w:tcPr>
          <w:p w14:paraId="6DB11BC2" w14:textId="232D0E34" w:rsidR="00646B5F" w:rsidRPr="00646B5F" w:rsidRDefault="002A407B"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446" w:type="pct"/>
            <w:vAlign w:val="center"/>
          </w:tcPr>
          <w:p w14:paraId="3E82DEAF" w14:textId="53F31DE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5D6BE9">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46B5F" w:rsidRDefault="002A407B"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99" w:type="pct"/>
            <w:vAlign w:val="center"/>
          </w:tcPr>
          <w:p w14:paraId="615E0DD8" w14:textId="37C3053F"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E205C41" w14:textId="77777777" w:rsidR="00646B5F" w:rsidRDefault="00646B5F" w:rsidP="005D6BE9">
      <w:pPr>
        <w:ind w:firstLine="0"/>
        <w:divId w:val="504396417"/>
        <w:rPr>
          <w:rFonts w:cs="Times New Roman"/>
          <w:szCs w:val="24"/>
        </w:rPr>
      </w:pPr>
    </w:p>
    <w:p w14:paraId="768A9ADF" w14:textId="4A2A4D12" w:rsidR="00770ED2" w:rsidRDefault="00A01C2F" w:rsidP="00E54079">
      <w:pPr>
        <w:ind w:firstLine="210"/>
        <w:divId w:val="504396417"/>
        <w:rPr>
          <w:rFonts w:cs="Times New Roman"/>
          <w:szCs w:val="24"/>
        </w:rPr>
      </w:pPr>
      <w:r w:rsidRPr="00A01C2F">
        <w:rPr>
          <w:rFonts w:cs="Times New Roman"/>
          <w:noProof/>
          <w:szCs w:val="24"/>
        </w:rPr>
        <w:lastRenderedPageBreak/>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FA0390" w:rsidRPr="00FA0390">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646B5F" w:rsidRDefault="002A407B" w:rsidP="00F225E7">
            <w:pPr>
              <w:ind w:firstLine="0"/>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799962AB"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w:t>
      </w:r>
      <w:r w:rsidR="009F2286" w:rsidRPr="00F007C5">
        <w:rPr>
          <w:rFonts w:cs="Times New Roman"/>
          <w:szCs w:val="24"/>
          <w:highlight w:val="yellow"/>
        </w:rPr>
        <w:t>fair testing</w:t>
      </w:r>
      <w:r w:rsidR="009F2286">
        <w:rPr>
          <w:rFonts w:cs="Times New Roman"/>
          <w:szCs w:val="24"/>
        </w:rPr>
        <w:t xml:space="preserve">. Unexpectedly, the accuracy of SREM is not better than the accuracy of REM </w:t>
      </w:r>
      <w:r w:rsidR="007D7105">
        <w:rPr>
          <w:rFonts w:cs="Times New Roman"/>
          <w:szCs w:val="24"/>
        </w:rPr>
        <w:t xml:space="preserve">in fair tests </w:t>
      </w:r>
      <w:r w:rsidR="009F2286">
        <w:rPr>
          <w:rFonts w:cs="Times New Roman"/>
          <w:szCs w:val="24"/>
        </w:rPr>
        <w:t xml:space="preserve">but SREM converges faster than REM. </w:t>
      </w:r>
      <w:r w:rsidR="00F007C5" w:rsidRPr="00F007C5">
        <w:rPr>
          <w:rFonts w:cs="Times New Roman"/>
          <w:szCs w:val="24"/>
          <w:highlight w:val="yellow"/>
        </w:rPr>
        <w:t>Because</w:t>
      </w:r>
      <w:r w:rsidR="009F2286" w:rsidRPr="00F007C5">
        <w:rPr>
          <w:rFonts w:cs="Times New Roman"/>
          <w:szCs w:val="24"/>
          <w:highlight w:val="yellow"/>
        </w:rPr>
        <w:t xml:space="preserve"> speed is a significant aspect of an algorithm when data is large</w:t>
      </w:r>
      <w:r w:rsidR="00F007C5" w:rsidRPr="00F007C5">
        <w:rPr>
          <w:rFonts w:cs="Times New Roman"/>
          <w:szCs w:val="24"/>
          <w:highlight w:val="yellow"/>
        </w:rPr>
        <w:t>,</w:t>
      </w:r>
      <w:r w:rsidR="009F2286" w:rsidRPr="00F007C5">
        <w:rPr>
          <w:rFonts w:cs="Times New Roman"/>
          <w:szCs w:val="24"/>
          <w:highlight w:val="yellow"/>
        </w:rPr>
        <w:t xml:space="preserve"> I write th</w:t>
      </w:r>
      <w:r w:rsidR="00AC21CC" w:rsidRPr="00F007C5">
        <w:rPr>
          <w:rFonts w:cs="Times New Roman"/>
          <w:szCs w:val="24"/>
          <w:highlight w:val="yellow"/>
        </w:rPr>
        <w:t>is</w:t>
      </w:r>
      <w:r w:rsidR="009F2286" w:rsidRPr="00F007C5">
        <w:rPr>
          <w:rFonts w:cs="Times New Roman"/>
          <w:szCs w:val="24"/>
          <w:highlight w:val="yellow"/>
        </w:rPr>
        <w:t xml:space="preserve"> paper as a contribution of SREM</w:t>
      </w:r>
      <w:r w:rsidR="009F2286">
        <w:rPr>
          <w:rFonts w:cs="Times New Roman"/>
          <w:szCs w:val="24"/>
        </w:rPr>
        <w:t xml:space="preserve">.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5E09FFE8"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w:t>
      </w:r>
      <w:r w:rsidR="00190FF8">
        <w:t>12</w:t>
      </w:r>
      <w:r>
        <w:t>) specifies MRM</w:t>
      </w:r>
      <w:r w:rsidR="00174876">
        <w:t xml:space="preserve"> </w:t>
      </w:r>
      <w:sdt>
        <w:sdtPr>
          <w:id w:val="649639294"/>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190FF8">
        <w:trPr>
          <w:divId w:val="1312640742"/>
        </w:trPr>
        <w:tc>
          <w:tcPr>
            <w:tcW w:w="7668" w:type="dxa"/>
          </w:tcPr>
          <w:p w14:paraId="461B0AD0" w14:textId="5B94908D" w:rsidR="00143E75" w:rsidRPr="00143E75" w:rsidRDefault="00143E75" w:rsidP="00143E75">
            <w:pPr>
              <w:ind w:firstLine="0"/>
              <w:rPr>
                <w:rFonts w:ascii="Times New Roman" w:hAnsi="Times New Roman" w:cs="Times New Roman"/>
                <w:szCs w:val="24"/>
              </w:rPr>
            </w:pPr>
            <m:oMathPara>
              <m:oMath>
                <m:r>
                  <w:rPr>
                    <w:rFonts w:ascii="Cambria Math" w:hAnsi="Cambria Math"/>
                    <w:szCs w:val="24"/>
                  </w:rPr>
                  <w:lastRenderedPageBreak/>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860" w:type="dxa"/>
            <w:vAlign w:val="center"/>
          </w:tcPr>
          <w:p w14:paraId="167AAF6C" w14:textId="7D0B96E8" w:rsidR="00143E75" w:rsidRPr="006F74E8" w:rsidRDefault="00143E75"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Default="00001353" w:rsidP="006F74E8">
      <w:pPr>
        <w:divId w:val="1312640742"/>
      </w:pPr>
      <w:r>
        <w:t>Where,</w:t>
      </w:r>
    </w:p>
    <w:p w14:paraId="4F570462" w14:textId="3305CD37" w:rsidR="00001353" w:rsidRDefault="002A407B"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3AB8840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190FF8">
        <w:trPr>
          <w:divId w:val="1312640742"/>
        </w:trPr>
        <w:tc>
          <w:tcPr>
            <w:tcW w:w="7668" w:type="dxa"/>
          </w:tcPr>
          <w:bookmarkStart w:id="5" w:name="_Hlk524002977"/>
          <w:p w14:paraId="59E43217" w14:textId="04A2FCA1" w:rsidR="006F74E8" w:rsidRPr="006F74E8" w:rsidRDefault="002A407B" w:rsidP="00143E75">
            <w:pPr>
              <w:ind w:firstLine="0"/>
              <w:rPr>
                <w:rFonts w:ascii="Times New Roman" w:hAnsi="Times New Roman"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5"/>
          </w:p>
        </w:tc>
        <w:tc>
          <w:tcPr>
            <w:tcW w:w="860" w:type="dxa"/>
            <w:vAlign w:val="center"/>
          </w:tcPr>
          <w:p w14:paraId="22628D46" w14:textId="73AB28EA"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6F74E8">
      <w:pPr>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6F74E8" w:rsidRDefault="002A407B"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Y=k</m:t>
                    </m:r>
                  </m:e>
                </m:d>
              </m:oMath>
            </m:oMathPara>
          </w:p>
        </w:tc>
        <w:tc>
          <w:tcPr>
            <w:tcW w:w="860" w:type="dxa"/>
            <w:vAlign w:val="center"/>
          </w:tcPr>
          <w:p w14:paraId="7DF886C4" w14:textId="274D7804" w:rsidR="006F74E8" w:rsidRPr="006F74E8" w:rsidRDefault="006F74E8" w:rsidP="006F74E8">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39D1F546"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FA0390" w:rsidRPr="00FA0390">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6" w:name="_Hlk524002994"/>
          <w:p w14:paraId="340E6622" w14:textId="67FD5181" w:rsidR="006F74E8" w:rsidRPr="006F74E8" w:rsidRDefault="002A407B"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6"/>
          </w:p>
        </w:tc>
        <w:tc>
          <w:tcPr>
            <w:tcW w:w="860" w:type="dxa"/>
            <w:vAlign w:val="center"/>
          </w:tcPr>
          <w:p w14:paraId="2770F2DB" w14:textId="28565A52"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00D2ED21"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F007C5">
        <w:t xml:space="preserve"> </w:t>
      </w:r>
      <w:r w:rsidR="00F007C5" w:rsidRPr="00F007C5">
        <w:rPr>
          <w:highlight w:val="yellow"/>
        </w:rPr>
        <w:t xml:space="preserve">where </w:t>
      </w:r>
      <w:r w:rsidR="00F007C5" w:rsidRPr="00F007C5">
        <w:rPr>
          <w:i/>
          <w:highlight w:val="yellow"/>
        </w:rPr>
        <w:t>k</w:t>
      </w:r>
      <w:r w:rsidR="00F007C5" w:rsidRPr="00F007C5">
        <w:rPr>
          <w:highlight w:val="yellow"/>
        </w:rPr>
        <w:t xml:space="preserve"> is from 1 to </w:t>
      </w:r>
      <w:r w:rsidR="00F007C5" w:rsidRPr="00F007C5">
        <w:rPr>
          <w:i/>
          <w:highlight w:val="yellow"/>
        </w:rPr>
        <w:t>K</w:t>
      </w:r>
      <w:r w:rsidR="00F007C5">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FA0390" w:rsidRPr="00FA0390">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t>
      </w:r>
      <w:r w:rsidR="001B7FFB" w:rsidRPr="001B7FFB">
        <w:rPr>
          <w:rFonts w:cs="Times New Roman"/>
          <w:szCs w:val="24"/>
        </w:rPr>
        <w:lastRenderedPageBreak/>
        <w:t xml:space="preserve">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6F74E8" w:rsidRDefault="002A407B" w:rsidP="00155F63">
            <w:pPr>
              <w:ind w:firstLine="0"/>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860" w:type="dxa"/>
            <w:vAlign w:val="center"/>
          </w:tcPr>
          <w:p w14:paraId="641AAD94" w14:textId="3C0ECEE9" w:rsidR="006C7282" w:rsidRPr="006F74E8" w:rsidRDefault="006C7282"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5DDD6676"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190FF8">
        <w:trPr>
          <w:divId w:val="1312640742"/>
        </w:trPr>
        <w:tc>
          <w:tcPr>
            <w:tcW w:w="4496" w:type="pct"/>
          </w:tcPr>
          <w:p w14:paraId="10BBB79A" w14:textId="4B96AEB1" w:rsidR="00833FC5" w:rsidRPr="00833FC5" w:rsidRDefault="002A407B" w:rsidP="006C7282">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7503157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190FF8">
        <w:trPr>
          <w:divId w:val="1312640742"/>
        </w:trPr>
        <w:tc>
          <w:tcPr>
            <w:tcW w:w="4654" w:type="pct"/>
          </w:tcPr>
          <w:p w14:paraId="5976D851" w14:textId="776F49DE" w:rsidR="00833FC5" w:rsidRPr="00833FC5" w:rsidRDefault="002A407B" w:rsidP="00B036A9">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DDAC403"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FA0390" w:rsidRPr="00FA0390">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FA0390" w:rsidRPr="00FA0390">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190FF8">
        <w:trPr>
          <w:divId w:val="1312640742"/>
        </w:trPr>
        <w:tc>
          <w:tcPr>
            <w:tcW w:w="4496" w:type="pct"/>
          </w:tcPr>
          <w:p w14:paraId="1EC15BBE" w14:textId="2B1DCFBB" w:rsidR="00833FC5" w:rsidRPr="00B06FDE" w:rsidRDefault="002A407B" w:rsidP="00155A3E">
            <w:pPr>
              <w:spacing w:line="220" w:lineRule="atLeast"/>
              <w:rPr>
                <w:rFonts w:ascii="Times New Roman" w:hAnsi="Times New Roman" w:cs="Times New Roman"/>
                <w:noProof/>
                <w:szCs w:val="24"/>
                <w:lang w:eastAsia="en-US"/>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3D43DEB0"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w:t>
      </w:r>
      <w:r w:rsidR="00190FF8">
        <w:rPr>
          <w:rFonts w:cs="Times New Roman"/>
          <w:szCs w:val="24"/>
        </w:rPr>
        <w:t>19</w:t>
      </w:r>
      <w:r>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E066F9">
            <w:rPr>
              <w:rFonts w:cs="Times New Roman"/>
              <w:szCs w:val="24"/>
            </w:rPr>
            <w:instrText xml:space="preserve">CITATION Bilmes1998 \p 7 \l 1033 </w:instrText>
          </w:r>
          <w:r w:rsidR="00174876">
            <w:rPr>
              <w:rFonts w:cs="Times New Roman"/>
              <w:szCs w:val="24"/>
            </w:rPr>
            <w:fldChar w:fldCharType="separate"/>
          </w:r>
          <w:r w:rsidR="00FA0390" w:rsidRPr="00FA0390">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3A15B6C" w:rsidR="003C26FF" w:rsidRPr="00B14836" w:rsidRDefault="002A407B" w:rsidP="003C26FF">
            <w:pPr>
              <w:ind w:firstLine="0"/>
              <w:rPr>
                <w:rFonts w:eastAsiaTheme="minorEastAsia"/>
                <w:szCs w:val="24"/>
              </w:rPr>
            </w:pPr>
            <m:oMathPara>
              <m:oMath>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820F582" w:rsidR="003A3B86" w:rsidRDefault="003C26FF" w:rsidP="003A3B86">
      <w:pPr>
        <w:divId w:val="1312640742"/>
      </w:pPr>
      <w:r>
        <w:t>Where</w:t>
      </w:r>
      <w:r w:rsidR="00174876">
        <w:t xml:space="preserve"> </w:t>
      </w:r>
      <w:sdt>
        <w:sdtPr>
          <w:id w:val="20062131"/>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714949CE" w:rsidR="003A3B86" w:rsidRPr="0025066A" w:rsidRDefault="003A3B86" w:rsidP="006F4EE5">
            <w:pPr>
              <w:ind w:firstLine="0"/>
              <w:rPr>
                <w:rFonts w:eastAsiaTheme="minorEastAsia"/>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451" w:type="pct"/>
            <w:vAlign w:val="center"/>
          </w:tcPr>
          <w:p w14:paraId="0F25ABCA" w14:textId="711E03D6" w:rsidR="003A3B86" w:rsidRPr="0025066A" w:rsidRDefault="003A3B86" w:rsidP="006F4EE5">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Default="002A407B"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277844A"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FA0390" w:rsidRPr="00FA0390">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26ABC20F"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2A407B"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64CD674"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2A407B"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6A1FE7CE"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2A407B"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370A1656"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2A407B"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3D506E7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2A407B"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6D1BBD67" w:rsidR="00107505" w:rsidRDefault="00107505" w:rsidP="00BA3805">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2A407B" w:rsidP="00107505">
            <w:pPr>
              <w:ind w:firstLine="0"/>
              <w:rPr>
                <w:rFonts w:ascii="Times New Roman" w:eastAsiaTheme="minorEastAsia" w:hAnsi="Times New Roman" w:cs="Times New Roman"/>
                <w:szCs w:val="24"/>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451" w:type="pct"/>
            <w:vAlign w:val="center"/>
          </w:tcPr>
          <w:p w14:paraId="51FBAB6C" w14:textId="2A0D15AA" w:rsidR="00107505" w:rsidRPr="00107505" w:rsidRDefault="00107505" w:rsidP="006F4EE5">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A25889">
      <w:pPr>
        <w:spacing w:before="120"/>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0927CEE2"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190FF8">
              <w:rPr>
                <w:rFonts w:ascii="Times New Roman" w:hAnsi="Times New Roman" w:cs="Times New Roman"/>
                <w:sz w:val="21"/>
                <w:szCs w:val="21"/>
              </w:rPr>
              <w:t>22</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2A407B"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63D76F9C"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190FF8">
              <w:rPr>
                <w:rFonts w:ascii="Times New Roman" w:hAnsi="Times New Roman" w:cs="Times New Roman"/>
                <w:sz w:val="21"/>
                <w:szCs w:val="21"/>
              </w:rPr>
              <w:t>19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190FF8">
              <w:rPr>
                <w:rFonts w:ascii="Times New Roman" w:hAnsi="Times New Roman" w:cs="Times New Roman"/>
                <w:sz w:val="21"/>
                <w:szCs w:val="21"/>
              </w:rPr>
              <w:t>20</w:t>
            </w:r>
            <w:r w:rsidR="00A25889">
              <w:rPr>
                <w:rFonts w:ascii="Times New Roman" w:hAnsi="Times New Roman" w:cs="Times New Roman"/>
                <w:sz w:val="21"/>
                <w:szCs w:val="21"/>
              </w:rPr>
              <w:t>), and (</w:t>
            </w:r>
            <w:r w:rsidR="00190FF8">
              <w:rPr>
                <w:rFonts w:ascii="Times New Roman" w:hAnsi="Times New Roman" w:cs="Times New Roman"/>
                <w:sz w:val="21"/>
                <w:szCs w:val="21"/>
              </w:rPr>
              <w:t>21</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w:t>
            </w:r>
            <w:r w:rsidR="006751F8" w:rsidRPr="006751F8">
              <w:rPr>
                <w:rFonts w:ascii="Times New Roman" w:hAnsi="Times New Roman" w:cs="Times New Roman"/>
                <w:sz w:val="21"/>
                <w:szCs w:val="21"/>
                <w:highlight w:val="yellow"/>
              </w:rPr>
              <w:t>a</w:t>
            </w:r>
            <w:r w:rsidR="00BB75A0">
              <w:rPr>
                <w:rFonts w:ascii="Times New Roman" w:hAnsi="Times New Roman" w:cs="Times New Roman"/>
                <w:sz w:val="21"/>
                <w:szCs w:val="21"/>
              </w:rPr>
              <w:t xml:space="preserv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2564FD1" w:rsidR="00E82A24" w:rsidRPr="00463A17" w:rsidRDefault="002A407B"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0F71F87B" w:rsidR="00E82A24" w:rsidRPr="001667C6" w:rsidRDefault="002A407B"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2E10B72E" w:rsidR="00E82A24" w:rsidRPr="00E82A24" w:rsidRDefault="006751F8" w:rsidP="00E82A24">
            <w:pPr>
              <w:ind w:left="720" w:firstLine="0"/>
              <w:rPr>
                <w:rFonts w:ascii="Times New Roman" w:hAnsi="Times New Roman" w:cs="Times New Roman"/>
                <w:noProof/>
                <w:sz w:val="21"/>
                <w:szCs w:val="21"/>
                <w:lang w:eastAsia="en-US"/>
              </w:rPr>
            </w:pPr>
            <w:r w:rsidRPr="006751F8">
              <w:rPr>
                <w:rFonts w:ascii="Times New Roman" w:hAnsi="Times New Roman" w:cs="Times New Roman"/>
                <w:noProof/>
                <w:sz w:val="21"/>
                <w:szCs w:val="21"/>
                <w:highlight w:val="yellow"/>
                <w:lang w:eastAsia="en-US"/>
              </w:rPr>
              <w:t xml:space="preserve">Note that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kj</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j</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and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Pr>
                <w:rFonts w:ascii="Times New Roman" w:hAnsi="Times New Roman" w:cs="Times New Roman"/>
                <w:noProof/>
                <w:sz w:val="21"/>
                <w:szCs w:val="21"/>
                <w:lang w:eastAsia="en-US"/>
              </w:rPr>
              <w:t xml:space="preserve">. </w:t>
            </w:r>
            <w:r w:rsidR="00E82A24">
              <w:rPr>
                <w:rFonts w:ascii="Times New Roman" w:hAnsi="Times New Roman" w:cs="Times New Roman"/>
                <w:noProof/>
                <w:sz w:val="21"/>
                <w:szCs w:val="21"/>
                <w:lang w:eastAsia="en-US"/>
              </w:rPr>
              <w:t xml:space="preserve">The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6BEDD75C" w14:textId="61BE233E"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w:t>
      </w:r>
      <w:r w:rsidRPr="00B00395">
        <w:rPr>
          <w:rFonts w:cs="Times New Roman"/>
          <w:szCs w:val="24"/>
        </w:rPr>
        <w:lastRenderedPageBreak/>
        <w:t>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01CEB04D" w:rsidR="00BF595F" w:rsidRDefault="00BF595F" w:rsidP="005356ED">
      <w:pPr>
        <w:spacing w:before="120"/>
        <w:ind w:firstLine="210"/>
        <w:divId w:val="1312640742"/>
        <w:rPr>
          <w:rFonts w:eastAsiaTheme="minorEastAsia"/>
        </w:rPr>
      </w:pPr>
      <w:r>
        <w:rPr>
          <w:rFonts w:eastAsiaTheme="minorEastAsia"/>
        </w:rPr>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w:t>
      </w:r>
      <w:r w:rsidRPr="006751F8">
        <w:rPr>
          <w:rFonts w:eastAsiaTheme="minorEastAsia"/>
          <w:highlight w:val="yellow"/>
        </w:rPr>
        <w:t xml:space="preserve">EM </w:t>
      </w:r>
      <w:r w:rsidR="006751F8" w:rsidRPr="006751F8">
        <w:rPr>
          <w:rFonts w:eastAsiaTheme="minorEastAsia"/>
          <w:highlight w:val="yellow"/>
        </w:rPr>
        <w:t>process</w:t>
      </w:r>
      <w:r w:rsidR="006751F8">
        <w:rPr>
          <w:rFonts w:eastAsiaTheme="minorEastAsia"/>
        </w:rPr>
        <w:t xml:space="preserve"> </w:t>
      </w:r>
      <w:r>
        <w:rPr>
          <w:rFonts w:eastAsiaTheme="minorEastAsia"/>
        </w:rPr>
        <w:t>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w:t>
      </w:r>
      <w:r w:rsidR="006751F8" w:rsidRPr="006751F8">
        <w:rPr>
          <w:rFonts w:eastAsiaTheme="minorEastAsia"/>
          <w:highlight w:val="yellow"/>
        </w:rPr>
        <w:t>EM process</w:t>
      </w:r>
      <w:r>
        <w:rPr>
          <w:rFonts w:eastAsiaTheme="minorEastAsia"/>
        </w:rPr>
        <w:t xml:space="preserve">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739E2FB" w:rsidR="00001353" w:rsidRPr="006751F8" w:rsidRDefault="002A407B" w:rsidP="00FA4AB8">
            <w:pPr>
              <w:rPr>
                <w:rFonts w:ascii="Times New Roman" w:hAnsi="Times New Roman" w:cs="Times New Roman"/>
                <w:szCs w:val="24"/>
                <w:highlight w:val="yellow"/>
              </w:rPr>
            </w:pPr>
            <m:oMathPara>
              <m:oMathParaPr>
                <m:jc m:val="center"/>
              </m:oMathParaPr>
              <m:oMath>
                <m:m>
                  <m:mPr>
                    <m:mcs>
                      <m:mc>
                        <m:mcPr>
                          <m:count m:val="1"/>
                          <m:mcJc m:val="left"/>
                        </m:mcPr>
                      </m:mc>
                    </m:mcs>
                    <m:ctrlPr>
                      <w:rPr>
                        <w:rFonts w:ascii="Cambria Math" w:hAnsi="Cambria Math"/>
                        <w:i/>
                        <w:szCs w:val="24"/>
                        <w:highlight w:val="yellow"/>
                      </w:rPr>
                    </m:ctrlPr>
                  </m:mPr>
                  <m:mr>
                    <m:e>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r>
                        <w:rPr>
                          <w:rFonts w:ascii="Cambria Math" w:hAnsi="Cambria Math" w:cs="Times New Roman"/>
                          <w:szCs w:val="24"/>
                          <w:highlight w:val="yellow"/>
                        </w:rPr>
                        <m:t>=</m:t>
                      </m:r>
                      <m:f>
                        <m:fPr>
                          <m:ctrlPr>
                            <w:rPr>
                              <w:rFonts w:ascii="Cambria Math" w:hAnsi="Cambria Math" w:cs="Times New Roman"/>
                              <w:i/>
                              <w:szCs w:val="24"/>
                              <w:highlight w:val="yellow"/>
                            </w:rPr>
                          </m:ctrlPr>
                        </m:fPr>
                        <m:num>
                          <m:r>
                            <w:rPr>
                              <w:rFonts w:ascii="Cambria Math" w:hAnsi="Cambria Math" w:cs="Times New Roman"/>
                              <w:szCs w:val="24"/>
                              <w:highlight w:val="yellow"/>
                            </w:rPr>
                            <m:t>1</m:t>
                          </m:r>
                        </m:num>
                        <m:den>
                          <m:r>
                            <w:rPr>
                              <w:rFonts w:ascii="Cambria Math" w:hAnsi="Cambria Math" w:cs="Times New Roman"/>
                              <w:szCs w:val="24"/>
                              <w:highlight w:val="yellow"/>
                            </w:rPr>
                            <m:t>N</m:t>
                          </m:r>
                        </m:den>
                      </m:f>
                      <m:nary>
                        <m:naryPr>
                          <m:chr m:val="∑"/>
                          <m:limLoc m:val="undOvr"/>
                          <m:ctrlPr>
                            <w:rPr>
                              <w:rFonts w:ascii="Cambria Math" w:hAnsi="Cambria Math" w:cs="Times New Roman"/>
                              <w:i/>
                              <w:szCs w:val="24"/>
                              <w:highlight w:val="yellow"/>
                            </w:rPr>
                          </m:ctrlPr>
                        </m:naryPr>
                        <m:sub>
                          <m:r>
                            <w:rPr>
                              <w:rFonts w:ascii="Cambria Math" w:hAnsi="Cambria Math" w:cs="Times New Roman"/>
                              <w:szCs w:val="24"/>
                              <w:highlight w:val="yellow"/>
                            </w:rPr>
                            <m:t>i=1</m:t>
                          </m:r>
                        </m:sub>
                        <m:sup>
                          <m:r>
                            <w:rPr>
                              <w:rFonts w:ascii="Cambria Math" w:hAnsi="Cambria Math" w:cs="Times New Roman"/>
                              <w:szCs w:val="24"/>
                              <w:highlight w:val="yellow"/>
                            </w:rPr>
                            <m:t>N</m:t>
                          </m:r>
                        </m:sup>
                        <m:e>
                          <m:sSup>
                            <m:sSupPr>
                              <m:ctrlPr>
                                <w:rPr>
                                  <w:rFonts w:ascii="Cambria Math" w:hAnsi="Cambria Math"/>
                                  <w:i/>
                                  <w:szCs w:val="24"/>
                                  <w:highlight w:val="yellow"/>
                                </w:rPr>
                              </m:ctrlPr>
                            </m:sSupPr>
                            <m:e>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sSub>
                                    <m:sSubPr>
                                      <m:ctrlPr>
                                        <w:rPr>
                                          <w:rFonts w:ascii="Cambria Math" w:hAnsi="Cambria Math" w:cs="Times New Roman"/>
                                          <w:i/>
                                          <w:szCs w:val="24"/>
                                          <w:highlight w:val="yellow"/>
                                        </w:rPr>
                                      </m:ctrlPr>
                                    </m:sSubPr>
                                    <m:e>
                                      <m:r>
                                        <w:rPr>
                                          <w:rFonts w:ascii="Cambria Math" w:hAnsi="Cambria Math" w:cs="Times New Roman"/>
                                          <w:szCs w:val="24"/>
                                          <w:highlight w:val="yellow"/>
                                        </w:rPr>
                                        <m:t>X</m:t>
                                      </m:r>
                                    </m:e>
                                    <m:sub>
                                      <m:r>
                                        <w:rPr>
                                          <w:rFonts w:ascii="Cambria Math" w:hAnsi="Cambria Math" w:cs="Times New Roman"/>
                                          <w:szCs w:val="24"/>
                                          <w:highlight w:val="yellow"/>
                                        </w:rPr>
                                        <m:t>k</m:t>
                                      </m:r>
                                      <m:r>
                                        <w:rPr>
                                          <w:rFonts w:ascii="Cambria Math" w:hAnsi="Cambria Math" w:cs="Times New Roman"/>
                                          <w:szCs w:val="24"/>
                                          <w:highlight w:val="yellow"/>
                                        </w:rPr>
                                        <m:t>i</m:t>
                                      </m:r>
                                    </m:sub>
                                  </m:sSub>
                                </m:e>
                              </m:d>
                            </m:e>
                            <m:sup>
                              <m:r>
                                <w:rPr>
                                  <w:rFonts w:ascii="Cambria Math" w:hAnsi="Cambria Math"/>
                                  <w:szCs w:val="24"/>
                                  <w:highlight w:val="yellow"/>
                                </w:rPr>
                                <m:t>2</m:t>
                              </m:r>
                            </m:sup>
                          </m:sSup>
                        </m:e>
                      </m:nary>
                    </m:e>
                  </m:mr>
                  <m:mr>
                    <m:e>
                      <m:sSubSup>
                        <m:sSubSupPr>
                          <m:ctrlPr>
                            <w:rPr>
                              <w:rFonts w:ascii="Cambria Math" w:hAnsi="Cambria Math"/>
                              <w:i/>
                              <w:szCs w:val="24"/>
                              <w:highlight w:val="yellow"/>
                            </w:rPr>
                          </m:ctrlPr>
                        </m:sSubSupPr>
                        <m:e>
                          <m:r>
                            <w:rPr>
                              <w:rFonts w:ascii="Cambria Math" w:hAnsi="Cambria Math"/>
                              <w:szCs w:val="24"/>
                              <w:highlight w:val="yellow"/>
                            </w:rPr>
                            <m:t>c</m:t>
                          </m:r>
                        </m:e>
                        <m:sub>
                          <m:r>
                            <w:rPr>
                              <w:rFonts w:ascii="Cambria Math" w:hAnsi="Cambria Math"/>
                              <w:szCs w:val="24"/>
                              <w:highlight w:val="yellow"/>
                            </w:rPr>
                            <m:t>k</m:t>
                          </m:r>
                        </m:sub>
                        <m:sup>
                          <m:r>
                            <w:rPr>
                              <w:rFonts w:ascii="Cambria Math" w:hAnsi="Cambria Math"/>
                              <w:szCs w:val="24"/>
                              <w:highlight w:val="yellow"/>
                            </w:rPr>
                            <m:t>*</m:t>
                          </m:r>
                        </m:sup>
                      </m:sSubSup>
                      <m:r>
                        <w:rPr>
                          <w:rFonts w:ascii="Cambria Math" w:hAnsi="Cambria Math"/>
                          <w:szCs w:val="24"/>
                          <w:highlight w:val="yellow"/>
                        </w:rPr>
                        <m:t>=</m:t>
                      </m:r>
                      <m:f>
                        <m:fPr>
                          <m:ctrlPr>
                            <w:rPr>
                              <w:rFonts w:ascii="Cambria Math" w:hAnsi="Cambria Math"/>
                              <w:i/>
                              <w:szCs w:val="24"/>
                              <w:highlight w:val="yellow"/>
                            </w:rPr>
                          </m:ctrlPr>
                        </m:fPr>
                        <m:num>
                          <m:r>
                            <w:rPr>
                              <w:rFonts w:ascii="Cambria Math" w:hAnsi="Cambria Math"/>
                              <w:szCs w:val="24"/>
                              <w:highlight w:val="yellow"/>
                            </w:rPr>
                            <m:t>1</m:t>
                          </m:r>
                        </m:num>
                        <m:den>
                          <m:r>
                            <w:rPr>
                              <w:rFonts w:ascii="Cambria Math" w:hAnsi="Cambria Math"/>
                              <w:szCs w:val="24"/>
                              <w:highlight w:val="yellow"/>
                            </w:rPr>
                            <m:t>N</m:t>
                          </m:r>
                        </m:den>
                      </m:f>
                      <m:nary>
                        <m:naryPr>
                          <m:chr m:val="∑"/>
                          <m:limLoc m:val="undOvr"/>
                          <m:ctrlPr>
                            <w:rPr>
                              <w:rFonts w:ascii="Cambria Math" w:hAnsi="Cambria Math"/>
                              <w:i/>
                              <w:szCs w:val="24"/>
                              <w:highlight w:val="yellow"/>
                            </w:rPr>
                          </m:ctrlPr>
                        </m:naryPr>
                        <m:sub>
                          <m:r>
                            <w:rPr>
                              <w:rFonts w:ascii="Cambria Math" w:hAnsi="Cambria Math"/>
                              <w:szCs w:val="24"/>
                              <w:highlight w:val="yellow"/>
                            </w:rPr>
                            <m:t>i=1</m:t>
                          </m:r>
                        </m:sub>
                        <m:sup>
                          <m:r>
                            <w:rPr>
                              <w:rFonts w:ascii="Cambria Math" w:hAnsi="Cambria Math"/>
                              <w:szCs w:val="24"/>
                              <w:highlight w:val="yellow"/>
                            </w:rPr>
                            <m:t>N</m:t>
                          </m:r>
                        </m:sup>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Y=k</m:t>
                              </m:r>
                            </m:e>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e>
                      </m:nary>
                      <m:ctrlPr>
                        <w:rPr>
                          <w:rFonts w:ascii="Cambria Math" w:eastAsia="Cambria Math" w:hAnsi="Cambria Math" w:cs="Cambria Math"/>
                          <w:i/>
                          <w:szCs w:val="24"/>
                          <w:highlight w:val="yellow"/>
                        </w:rPr>
                      </m:ctrlPr>
                    </m:e>
                  </m:mr>
                  <m:mr>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Y=k</m:t>
                          </m:r>
                        </m:e>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r>
                        <w:rPr>
                          <w:rFonts w:ascii="Cambria Math" w:hAnsi="Cambria Math"/>
                          <w:szCs w:val="24"/>
                          <w:highlight w:val="yellow"/>
                        </w:rPr>
                        <m:t>=</m:t>
                      </m:r>
                      <m:f>
                        <m:fPr>
                          <m:ctrlPr>
                            <w:rPr>
                              <w:rFonts w:ascii="Cambria Math" w:hAnsi="Cambria Math"/>
                              <w:i/>
                              <w:szCs w:val="24"/>
                              <w:highlight w:val="yellow"/>
                            </w:rPr>
                          </m:ctrlPr>
                        </m:fPr>
                        <m:num>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m:t>
                                  </m:r>
                                  <m:r>
                                    <w:rPr>
                                      <w:rFonts w:ascii="Cambria Math" w:hAnsi="Cambria Math"/>
                                      <w:szCs w:val="24"/>
                                      <w:highlight w:val="yellow"/>
                                    </w:rPr>
                                    <m:t>i</m:t>
                                  </m:r>
                                </m:sub>
                              </m:sSub>
                            </m:e>
                            <m:e>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num>
                        <m:den>
                          <m:nary>
                            <m:naryPr>
                              <m:chr m:val="∑"/>
                              <m:limLoc m:val="undOvr"/>
                              <m:ctrlPr>
                                <w:rPr>
                                  <w:rFonts w:ascii="Cambria Math" w:hAnsi="Cambria Math"/>
                                  <w:i/>
                                  <w:szCs w:val="24"/>
                                  <w:highlight w:val="yellow"/>
                                </w:rPr>
                              </m:ctrlPr>
                            </m:naryPr>
                            <m:sub>
                              <m:r>
                                <w:rPr>
                                  <w:rFonts w:ascii="Cambria Math" w:hAnsi="Cambria Math"/>
                                  <w:szCs w:val="24"/>
                                  <w:highlight w:val="yellow"/>
                                </w:rPr>
                                <m:t>l</m:t>
                              </m:r>
                            </m:sub>
                            <m:sup>
                              <m:r>
                                <w:rPr>
                                  <w:rFonts w:ascii="Cambria Math" w:hAnsi="Cambria Math"/>
                                  <w:szCs w:val="24"/>
                                  <w:highlight w:val="yellow"/>
                                </w:rPr>
                                <m:t>K</m:t>
                              </m:r>
                            </m:sup>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l</m:t>
                                  </m:r>
                                </m:sub>
                              </m:sSub>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m:t>
                                      </m:r>
                                      <m:r>
                                        <w:rPr>
                                          <w:rFonts w:ascii="Cambria Math" w:hAnsi="Cambria Math"/>
                                          <w:szCs w:val="24"/>
                                          <w:highlight w:val="yellow"/>
                                        </w:rPr>
                                        <m:t>i</m:t>
                                      </m:r>
                                    </m:sub>
                                  </m:sSub>
                                </m:e>
                                <m:e>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m:t>
                                      </m:r>
                                      <m:r>
                                        <w:rPr>
                                          <w:rFonts w:ascii="Cambria Math" w:hAnsi="Cambria Math"/>
                                          <w:szCs w:val="24"/>
                                          <w:highlight w:val="yellow"/>
                                        </w:rPr>
                                        <m:t>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e>
                          </m:nary>
                        </m:den>
                      </m:f>
                    </m:e>
                  </m:mr>
                </m:m>
              </m:oMath>
            </m:oMathPara>
          </w:p>
        </w:tc>
        <w:tc>
          <w:tcPr>
            <w:tcW w:w="499" w:type="pct"/>
            <w:vAlign w:val="center"/>
          </w:tcPr>
          <w:p w14:paraId="0785BE11" w14:textId="072D6D7B" w:rsidR="00001353" w:rsidRPr="0025066A" w:rsidRDefault="00001353" w:rsidP="00FA4AB8">
            <w:pPr>
              <w:jc w:val="right"/>
              <w:rPr>
                <w:rFonts w:ascii="Times New Roman" w:hAnsi="Times New Roman" w:cs="Times New Roman"/>
                <w:szCs w:val="24"/>
              </w:rPr>
            </w:pPr>
            <w:r w:rsidRPr="006751F8">
              <w:rPr>
                <w:rFonts w:ascii="Times New Roman" w:hAnsi="Times New Roman" w:cs="Times New Roman"/>
                <w:szCs w:val="24"/>
                <w:highlight w:val="yellow"/>
              </w:rPr>
              <w:t>(</w:t>
            </w:r>
            <w:r w:rsidR="00190FF8" w:rsidRPr="006751F8">
              <w:rPr>
                <w:rFonts w:ascii="Times New Roman" w:hAnsi="Times New Roman" w:cs="Times New Roman"/>
                <w:szCs w:val="24"/>
                <w:highlight w:val="yellow"/>
              </w:rPr>
              <w:t>23</w:t>
            </w:r>
            <w:r w:rsidRPr="006751F8">
              <w:rPr>
                <w:rFonts w:ascii="Times New Roman" w:hAnsi="Times New Roman" w:cs="Times New Roman"/>
                <w:szCs w:val="24"/>
                <w:highlight w:val="yellow"/>
              </w:rPr>
              <w:t>)</w:t>
            </w:r>
          </w:p>
        </w:tc>
      </w:tr>
    </w:tbl>
    <w:p w14:paraId="5CF5CF60" w14:textId="3BCC2241" w:rsidR="006751F8" w:rsidRPr="006751F8" w:rsidRDefault="006751F8" w:rsidP="006751F8">
      <w:pPr>
        <w:divId w:val="1312640742"/>
        <w:rPr>
          <w:noProof/>
          <w:szCs w:val="24"/>
          <w:lang w:eastAsia="en-US"/>
        </w:rPr>
      </w:pPr>
      <w:r w:rsidRPr="006751F8">
        <w:rPr>
          <w:noProof/>
          <w:szCs w:val="24"/>
          <w:highlight w:val="yellow"/>
          <w:lang w:eastAsia="en-US"/>
        </w:rPr>
        <w:t xml:space="preserve">Note that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is </w:t>
      </w:r>
      <w:r w:rsidRPr="006751F8">
        <w:rPr>
          <w:i/>
          <w:noProof/>
          <w:szCs w:val="24"/>
          <w:highlight w:val="yellow"/>
          <w:lang w:eastAsia="en-US"/>
        </w:rPr>
        <w:t>Z</w:t>
      </w:r>
      <w:r w:rsidRPr="006751F8">
        <w:rPr>
          <w:noProof/>
          <w:szCs w:val="24"/>
          <w:highlight w:val="yellow"/>
          <w:lang w:eastAsia="en-US"/>
        </w:rPr>
        <w:t xml:space="preserve"> that belongs to </w:t>
      </w:r>
      <w:r w:rsidRPr="006751F8">
        <w:rPr>
          <w:b/>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t>
      </w:r>
      <w:r w:rsidRPr="006751F8">
        <w:rPr>
          <w:i/>
          <w:noProof/>
          <w:szCs w:val="24"/>
          <w:highlight w:val="yellow"/>
          <w:lang w:eastAsia="en-US"/>
        </w:rPr>
        <w:t>X</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X</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b/>
          <w:i/>
          <w:noProof/>
          <w:szCs w:val="24"/>
          <w:highlight w:val="yellow"/>
          <w:lang w:eastAsia="en-US"/>
        </w:rPr>
        <w:t>X</w:t>
      </w:r>
      <w:r w:rsidRPr="006751F8">
        <w:rPr>
          <w:i/>
          <w:noProof/>
          <w:szCs w:val="24"/>
          <w:highlight w:val="yellow"/>
          <w:vertAlign w:val="subscript"/>
          <w:lang w:eastAsia="en-US"/>
        </w:rPr>
        <w:t>k</w:t>
      </w:r>
      <w:r w:rsidRPr="006751F8">
        <w:rPr>
          <w:noProof/>
          <w:szCs w:val="24"/>
          <w:highlight w:val="yellow"/>
          <w:lang w:eastAsia="en-US"/>
        </w:rPr>
        <w:t xml:space="preserve">, and </w:t>
      </w:r>
      <w:r w:rsidRPr="006751F8">
        <w:rPr>
          <w:i/>
          <w:noProof/>
          <w:szCs w:val="24"/>
          <w:highlight w:val="yellow"/>
          <w:lang w:eastAsia="en-US"/>
        </w:rPr>
        <w:t>z</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z</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where </w:t>
      </w:r>
      <w:r w:rsidRPr="006751F8">
        <w:rPr>
          <w:rFonts w:cs="Times New Roman"/>
          <w:szCs w:val="24"/>
          <w:highlight w:val="yellow"/>
        </w:rPr>
        <w:t>(</w:t>
      </w:r>
      <w:proofErr w:type="spellStart"/>
      <w:r w:rsidRPr="006751F8">
        <w:rPr>
          <w:rFonts w:cs="Times New Roman"/>
          <w:b/>
          <w:i/>
          <w:szCs w:val="24"/>
          <w:highlight w:val="yellow"/>
        </w:rPr>
        <w:t>X</w:t>
      </w:r>
      <w:r w:rsidRPr="006751F8">
        <w:rPr>
          <w:rFonts w:cs="Times New Roman"/>
          <w:i/>
          <w:szCs w:val="24"/>
          <w:highlight w:val="yellow"/>
          <w:vertAlign w:val="subscript"/>
        </w:rPr>
        <w:t>k</w:t>
      </w:r>
      <w:proofErr w:type="spellEnd"/>
      <w:r w:rsidRPr="006751F8">
        <w:rPr>
          <w:rFonts w:cs="Times New Roman"/>
          <w:szCs w:val="24"/>
          <w:highlight w:val="yellow"/>
        </w:rPr>
        <w:t xml:space="preserve">, </w:t>
      </w:r>
      <w:proofErr w:type="spellStart"/>
      <w:r w:rsidRPr="006751F8">
        <w:rPr>
          <w:rFonts w:cs="Times New Roman"/>
          <w:b/>
          <w:i/>
          <w:szCs w:val="24"/>
          <w:highlight w:val="yellow"/>
        </w:rPr>
        <w:t>Z</w:t>
      </w:r>
      <w:r w:rsidRPr="006751F8">
        <w:rPr>
          <w:rFonts w:cs="Times New Roman"/>
          <w:i/>
          <w:szCs w:val="24"/>
          <w:highlight w:val="yellow"/>
          <w:vertAlign w:val="subscript"/>
        </w:rPr>
        <w:t>k</w:t>
      </w:r>
      <w:proofErr w:type="spellEnd"/>
      <w:r w:rsidRPr="006751F8">
        <w:rPr>
          <w:rFonts w:cs="Times New Roman"/>
          <w:szCs w:val="24"/>
          <w:highlight w:val="yellow"/>
        </w:rPr>
        <w:t>)</w:t>
      </w:r>
      <w:r w:rsidRPr="006751F8">
        <w:rPr>
          <w:rFonts w:cs="Times New Roman"/>
          <w:szCs w:val="24"/>
          <w:highlight w:val="yellow"/>
        </w:rPr>
        <w:t xml:space="preserve"> is owned by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PRM, which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version of the original sample (</w:t>
      </w:r>
      <w:r w:rsidRPr="006751F8">
        <w:rPr>
          <w:rFonts w:cs="Times New Roman"/>
          <w:b/>
          <w:i/>
          <w:szCs w:val="24"/>
          <w:highlight w:val="yellow"/>
        </w:rPr>
        <w:t>X</w:t>
      </w:r>
      <w:r w:rsidRPr="006751F8">
        <w:rPr>
          <w:rFonts w:cs="Times New Roman"/>
          <w:szCs w:val="24"/>
          <w:highlight w:val="yellow"/>
        </w:rPr>
        <w:t xml:space="preserve">, </w:t>
      </w:r>
      <w:r w:rsidRPr="006751F8">
        <w:rPr>
          <w:rFonts w:cs="Times New Roman"/>
          <w:b/>
          <w:i/>
          <w:szCs w:val="24"/>
          <w:highlight w:val="yellow"/>
        </w:rPr>
        <w:t>Z</w:t>
      </w:r>
      <w:r w:rsidRPr="006751F8">
        <w:rPr>
          <w:rFonts w:cs="Times New Roman"/>
          <w:szCs w:val="24"/>
          <w:highlight w:val="yellow"/>
        </w:rPr>
        <w:t>).</w:t>
      </w:r>
    </w:p>
    <w:p w14:paraId="0E9567A9" w14:textId="4EA64D71"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FA0390" w:rsidRPr="00FA0390">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FA0390" w:rsidRPr="00FA0390">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2A407B" w:rsidP="002A7E5F">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kj</m:t>
                          </m:r>
                        </m:sub>
                        <m:sup>
                          <m:r>
                            <w:rPr>
                              <w:rFonts w:ascii="Cambria Math" w:hAnsi="Cambria Math" w:cs="Times New Roman"/>
                              <w:szCs w:val="24"/>
                            </w:rPr>
                            <m:t>'</m:t>
                          </m:r>
                        </m:sup>
                      </m:sSubSup>
                    </m:e>
                  </m:mr>
                </m:m>
              </m:oMath>
            </m:oMathPara>
          </w:p>
        </w:tc>
        <w:tc>
          <w:tcPr>
            <w:tcW w:w="499" w:type="pct"/>
            <w:vAlign w:val="center"/>
          </w:tcPr>
          <w:p w14:paraId="34809D9A" w14:textId="2C922EAB" w:rsidR="00BB75A0" w:rsidRPr="008E0185" w:rsidRDefault="00BB75A0"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3F60819D"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xml:space="preserve">) is </w:t>
      </w:r>
      <w:r w:rsidR="007029BD" w:rsidRPr="007029BD">
        <w:rPr>
          <w:rFonts w:cs="Times New Roman"/>
          <w:szCs w:val="24"/>
          <w:highlight w:val="yellow"/>
        </w:rPr>
        <w:t>a</w:t>
      </w:r>
      <w:r w:rsidR="007029BD">
        <w:rPr>
          <w:rFonts w:cs="Times New Roman"/>
          <w:szCs w:val="24"/>
        </w:rPr>
        <w:t xml:space="preserve"> </w:t>
      </w:r>
      <w:r w:rsidRPr="005356ED">
        <w:rPr>
          <w:rFonts w:cs="Times New Roman"/>
          <w:szCs w:val="24"/>
        </w:rPr>
        <w:t>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2A407B"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1AE45791"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5A979906" w:rsidR="000E161F" w:rsidRPr="00816776" w:rsidRDefault="000E161F" w:rsidP="002A7E5F">
            <w:pPr>
              <w:rPr>
                <w:rFonts w:ascii="Times New Roman" w:hAnsi="Times New Roman" w:cs="Times New Roman"/>
                <w:szCs w:val="24"/>
              </w:rPr>
            </w:pPr>
            <m:oMathPara>
              <m:oMathParaPr>
                <m:jc m:val="center"/>
              </m:oMathParaPr>
              <m:oMath>
                <m:r>
                  <w:rPr>
                    <w:rFonts w:ascii="Cambria Math" w:hAnsi="Cambria Math" w:cs="Times New Roman"/>
                    <w:szCs w:val="24"/>
                  </w:rPr>
                  <w:lastRenderedPageBreak/>
                  <m:t>z=</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k</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06687847" w:rsidR="000E161F" w:rsidRPr="008E0185" w:rsidRDefault="000E161F"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4A35D59A" w14:textId="220E0EE7" w:rsidR="00724561" w:rsidRPr="00724561" w:rsidRDefault="00724561" w:rsidP="00724561">
      <w:pPr>
        <w:divId w:val="1312640742"/>
        <w:rPr>
          <w:highlight w:val="yellow"/>
        </w:rPr>
      </w:pPr>
      <w:r w:rsidRPr="00724561">
        <w:rPr>
          <w:highlight w:val="yellow"/>
        </w:rPr>
        <w:t>Following is the proof of equation (2</w:t>
      </w:r>
      <w:r w:rsidRPr="00724561">
        <w:rPr>
          <w:highlight w:val="yellow"/>
        </w:rPr>
        <w:t>5</w:t>
      </w:r>
      <w:r w:rsidRPr="00724561">
        <w:rPr>
          <w:highlight w:val="yellow"/>
        </w:rPr>
        <w:t>). From equation (1</w:t>
      </w:r>
      <w:r w:rsidRPr="00724561">
        <w:rPr>
          <w:highlight w:val="yellow"/>
        </w:rPr>
        <w:t>2</w:t>
      </w:r>
      <w:r w:rsidRPr="00724561">
        <w:rPr>
          <w:highlight w:val="yellow"/>
        </w:rPr>
        <w:t xml:space="preserve">), let </w:t>
      </w:r>
      <m:oMath>
        <m:acc>
          <m:accPr>
            <m:ctrlPr>
              <w:rPr>
                <w:rFonts w:ascii="Cambria Math" w:hAnsi="Cambria Math"/>
                <w:i/>
                <w:szCs w:val="24"/>
                <w:highlight w:val="yellow"/>
              </w:rPr>
            </m:ctrlPr>
          </m:accPr>
          <m:e>
            <m:r>
              <w:rPr>
                <w:rFonts w:ascii="Cambria Math" w:hAnsi="Cambria Math"/>
                <w:szCs w:val="24"/>
                <w:highlight w:val="yellow"/>
              </w:rPr>
              <m:t>z</m:t>
            </m:r>
          </m:e>
        </m:acc>
      </m:oMath>
      <w:r w:rsidRPr="00724561">
        <w:rPr>
          <w:szCs w:val="24"/>
          <w:highlight w:val="yellow"/>
        </w:rPr>
        <w:t xml:space="preserve"> </w:t>
      </w:r>
      <w:r w:rsidRPr="00724561">
        <w:rPr>
          <w:highlight w:val="yellow"/>
        </w:rPr>
        <w:t xml:space="preserve">be the estimate of response variable </w:t>
      </w:r>
      <w:r w:rsidRPr="00724561">
        <w:rPr>
          <w:i/>
          <w:highlight w:val="yellow"/>
        </w:rPr>
        <w:t>z</w:t>
      </w:r>
      <w:r w:rsidRPr="00724561">
        <w:rPr>
          <w:highlight w:val="yellow"/>
        </w:rPr>
        <w:t>, we have:</w:t>
      </w:r>
    </w:p>
    <w:p w14:paraId="0E5048CB" w14:textId="77777777" w:rsidR="00724561" w:rsidRDefault="00724561" w:rsidP="00724561">
      <w:pPr>
        <w:ind w:firstLine="0"/>
        <w:divId w:val="1312640742"/>
      </w:pPr>
      <m:oMathPara>
        <m:oMath>
          <m:acc>
            <m:accPr>
              <m:ctrlPr>
                <w:rPr>
                  <w:rFonts w:ascii="Cambria Math" w:hAnsi="Cambria Math"/>
                  <w:i/>
                  <w:szCs w:val="24"/>
                  <w:highlight w:val="yellow"/>
                </w:rPr>
              </m:ctrlPr>
            </m:accPr>
            <m:e>
              <m:r>
                <w:rPr>
                  <w:rFonts w:ascii="Cambria Math" w:hAnsi="Cambria Math"/>
                  <w:szCs w:val="24"/>
                  <w:highlight w:val="yellow"/>
                </w:rPr>
                <m:t>z</m:t>
              </m:r>
            </m:e>
          </m:acc>
          <m:r>
            <w:rPr>
              <w:rFonts w:ascii="Cambria Math" w:hAnsi="Cambria Math"/>
              <w:szCs w:val="24"/>
              <w:highlight w:val="yellow"/>
            </w:rPr>
            <m:t>=E</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p>
                    <m:sSupPr>
                      <m:ctrlPr>
                        <w:rPr>
                          <w:rFonts w:ascii="Cambria Math" w:hAnsi="Cambria Math"/>
                          <w:i/>
                          <w:szCs w:val="24"/>
                          <w:highlight w:val="yellow"/>
                        </w:rPr>
                      </m:ctrlPr>
                    </m:sSupPr>
                    <m:e>
                      <m:r>
                        <m:rPr>
                          <m:sty m:val="p"/>
                        </m:rPr>
                        <w:rPr>
                          <w:rFonts w:ascii="Cambria Math" w:hAnsi="Cambria Math"/>
                          <w:szCs w:val="24"/>
                          <w:highlight w:val="yellow"/>
                        </w:rPr>
                        <m:t>Θ</m:t>
                      </m:r>
                    </m:e>
                    <m:sup>
                      <m:r>
                        <w:rPr>
                          <w:rFonts w:ascii="Cambria Math" w:hAnsi="Cambria Math"/>
                          <w:szCs w:val="24"/>
                          <w:highlight w:val="yellow"/>
                        </w:rPr>
                        <m:t>*</m:t>
                      </m:r>
                    </m:sup>
                  </m:sSup>
                </m:e>
              </m:d>
            </m:e>
          </m:d>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b>
                <m:sSubPr>
                  <m:ctrlPr>
                    <w:rPr>
                      <w:rFonts w:ascii="Cambria Math" w:hAnsi="Cambria Math"/>
                      <w:i/>
                      <w:szCs w:val="24"/>
                      <w:highlight w:val="yellow"/>
                    </w:rPr>
                  </m:ctrlPr>
                </m:sSubPr>
                <m:e>
                  <m:r>
                    <w:rPr>
                      <w:rFonts w:ascii="Cambria Math" w:hAnsi="Cambria Math"/>
                      <w:szCs w:val="24"/>
                      <w:highlight w:val="yellow"/>
                    </w:rPr>
                    <m:t>E</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i/>
                              <w:szCs w:val="24"/>
                              <w:highlight w:val="yellow"/>
                            </w:rPr>
                          </m:ctrlPr>
                        </m:sSupPr>
                        <m:e>
                          <m:d>
                            <m:dPr>
                              <m:ctrlPr>
                                <w:rPr>
                                  <w:rFonts w:ascii="Cambria Math" w:hAnsi="Cambria Math"/>
                                  <w:i/>
                                  <w:szCs w:val="24"/>
                                  <w:highlight w:val="yellow"/>
                                </w:rPr>
                              </m:ctrlPr>
                            </m:dPr>
                            <m:e>
                              <m:sSubSup>
                                <m:sSubSupPr>
                                  <m:ctrlPr>
                                    <w:rPr>
                                      <w:rFonts w:ascii="Cambria Math" w:hAnsi="Cambria Math"/>
                                      <w:i/>
                                      <w:szCs w:val="24"/>
                                      <w:highlight w:val="yellow"/>
                                    </w:rPr>
                                  </m:ctrlPr>
                                </m:sSubSupPr>
                                <m:e>
                                  <m:r>
                                    <w:rPr>
                                      <w:rFonts w:ascii="Cambria Math" w:hAnsi="Cambria Math"/>
                                      <w:szCs w:val="24"/>
                                      <w:highlight w:val="yellow"/>
                                    </w:rPr>
                                    <m:t>σ</m:t>
                                  </m:r>
                                </m:e>
                                <m:sub>
                                  <m:r>
                                    <w:rPr>
                                      <w:rFonts w:ascii="Cambria Math" w:hAnsi="Cambria Math"/>
                                      <w:szCs w:val="24"/>
                                      <w:highlight w:val="yellow"/>
                                    </w:rPr>
                                    <m:t>k</m:t>
                                  </m:r>
                                </m:sub>
                                <m:sup>
                                  <m:r>
                                    <w:rPr>
                                      <w:rFonts w:ascii="Cambria Math" w:hAnsi="Cambria Math"/>
                                      <w:szCs w:val="24"/>
                                      <w:highlight w:val="yellow"/>
                                    </w:rPr>
                                    <m:t>2</m:t>
                                  </m:r>
                                </m:sup>
                              </m:sSubSup>
                            </m:e>
                          </m:d>
                        </m:e>
                        <m:sup>
                          <m:r>
                            <w:rPr>
                              <w:rFonts w:ascii="Cambria Math" w:hAnsi="Cambria Math"/>
                              <w:szCs w:val="24"/>
                              <w:highlight w:val="yellow"/>
                            </w:rPr>
                            <m:t>*</m:t>
                          </m:r>
                        </m:sup>
                      </m:sSup>
                    </m:e>
                  </m:d>
                </m:e>
              </m:d>
            </m:e>
          </m:nary>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r>
                <w:rPr>
                  <w:rFonts w:ascii="Cambria Math" w:hAnsi="Cambria Math"/>
                  <w:szCs w:val="24"/>
                  <w:highlight w:val="yellow"/>
                </w:rPr>
                <m:t>X</m:t>
              </m:r>
            </m:e>
          </m:nary>
          <m:r>
            <w:rPr>
              <w:rFonts w:ascii="Cambria Math" w:hAnsi="Cambria Math"/>
              <w:szCs w:val="24"/>
              <w:highlight w:val="yellow"/>
            </w:rPr>
            <m:t>∎</m:t>
          </m:r>
        </m:oMath>
      </m:oMathPara>
    </w:p>
    <w:p w14:paraId="70A82692" w14:textId="542D56DB" w:rsidR="000E161F" w:rsidRPr="005356ED" w:rsidRDefault="00724561" w:rsidP="00E5771D">
      <w:pPr>
        <w:divId w:val="1312640742"/>
        <w:rPr>
          <w:noProof/>
          <w:lang w:eastAsia="en-US"/>
        </w:rPr>
      </w:pPr>
      <w:r>
        <w:rPr>
          <w:noProof/>
          <w:lang w:eastAsia="en-US"/>
        </w:rPr>
        <w:t>E</w:t>
      </w:r>
      <w:r w:rsidR="00001353">
        <w:rPr>
          <w:noProof/>
          <w:lang w:eastAsia="en-US"/>
        </w:rPr>
        <w:t>quation (</w:t>
      </w:r>
      <w:r w:rsidR="00190FF8">
        <w:rPr>
          <w:noProof/>
          <w:lang w:eastAsia="en-US"/>
        </w:rPr>
        <w:t>25</w:t>
      </w:r>
      <w:r w:rsidR="00001353">
        <w:rPr>
          <w:noProof/>
          <w:lang w:eastAsia="en-US"/>
        </w:rPr>
        <w:t xml:space="preserve">) is the semi-mixture regression model where mixture coefficients </w:t>
      </w:r>
      <w:r w:rsidR="00001353" w:rsidRPr="00001353">
        <w:rPr>
          <w:i/>
          <w:noProof/>
          <w:lang w:eastAsia="en-US"/>
        </w:rPr>
        <w:t>α</w:t>
      </w:r>
      <w:r w:rsidR="00001353" w:rsidRPr="00001353">
        <w:rPr>
          <w:i/>
          <w:noProof/>
          <w:vertAlign w:val="subscript"/>
          <w:lang w:eastAsia="en-US"/>
        </w:rPr>
        <w:t>kj</w:t>
      </w:r>
      <w:r w:rsidR="00001353" w:rsidRPr="00001353">
        <w:rPr>
          <w:noProof/>
          <w:vertAlign w:val="superscript"/>
          <w:lang w:eastAsia="en-US"/>
        </w:rPr>
        <w:t>*</w:t>
      </w:r>
      <w:r w:rsidR="00001353">
        <w:rPr>
          <w:noProof/>
          <w:lang w:eastAsia="en-US"/>
        </w:rPr>
        <w:t xml:space="preserve"> are resulted from the EM process of SREM shown in Table 1 and </w:t>
      </w:r>
      <w:r w:rsidR="00001353" w:rsidRPr="00001353">
        <w:rPr>
          <w:i/>
          <w:noProof/>
          <w:lang w:eastAsia="en-US"/>
        </w:rPr>
        <w:t>c</w:t>
      </w:r>
      <w:r w:rsidR="00001353" w:rsidRPr="00001353">
        <w:rPr>
          <w:i/>
          <w:noProof/>
          <w:vertAlign w:val="subscript"/>
          <w:lang w:eastAsia="en-US"/>
        </w:rPr>
        <w:t>k</w:t>
      </w:r>
      <w:r w:rsidR="00001353" w:rsidRPr="00001353">
        <w:rPr>
          <w:noProof/>
          <w:vertAlign w:val="superscript"/>
          <w:lang w:eastAsia="en-US"/>
        </w:rPr>
        <w:t>*</w:t>
      </w:r>
      <w:r w:rsidR="00001353">
        <w:rPr>
          <w:noProof/>
          <w:lang w:eastAsia="en-US"/>
        </w:rPr>
        <w:t xml:space="preserve"> is calculated by equation (</w:t>
      </w:r>
      <w:r w:rsidR="00190FF8">
        <w:rPr>
          <w:noProof/>
          <w:lang w:eastAsia="en-US"/>
        </w:rPr>
        <w:t>23</w:t>
      </w:r>
      <w:r w:rsidR="00001353">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373769A2" w:rsidR="005356ED" w:rsidRDefault="00807B1E" w:rsidP="00E5771D">
      <w:pPr>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FA0390" w:rsidRPr="00FA0390">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FA0390" w:rsidRPr="00FA0390">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3F37711E"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FA0390" w:rsidRPr="00FA0390">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1F0E1D45"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232A736C" w:rsidR="00F0028D" w:rsidRDefault="00807B1E" w:rsidP="0003241B">
      <w:pPr>
        <w:divId w:val="1675952877"/>
      </w:pPr>
      <w:r>
        <w:lastRenderedPageBreak/>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2C91870B" w:rsidR="00673D0B" w:rsidRPr="006E6749" w:rsidRDefault="00673D0B" w:rsidP="0003241B">
      <w:pPr>
        <w:divId w:val="1675952877"/>
        <w:rPr>
          <w:rFonts w:cs="Times New Roman"/>
          <w:szCs w:val="24"/>
        </w:rPr>
      </w:pPr>
      <w:r>
        <w:t xml:space="preserve">SREM will be better than REM if SREM has a large enough number of PRMs and each PRM has </w:t>
      </w:r>
      <w:r w:rsidRPr="00BF6915">
        <w:rPr>
          <w:highlight w:val="yellow"/>
        </w:rPr>
        <w:t xml:space="preserve">many </w:t>
      </w:r>
      <w:r w:rsidR="00BF6915" w:rsidRPr="00BF6915">
        <w:rPr>
          <w:highlight w:val="yellow"/>
        </w:rPr>
        <w:t xml:space="preserve">enough </w:t>
      </w:r>
      <w:r w:rsidRPr="00BF6915">
        <w:rPr>
          <w:highlight w:val="yellow"/>
        </w:rPr>
        <w:t>regressors</w:t>
      </w:r>
      <w:r>
        <w:t>.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lastRenderedPageBreak/>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25DFDCE0" w:rsidR="00673D0B" w:rsidRDefault="00673D0B" w:rsidP="0003241B">
      <w:pPr>
        <w:divId w:val="1675952877"/>
      </w:pPr>
      <w:r>
        <w:lastRenderedPageBreak/>
        <w:t xml:space="preserve">In Table 4, </w:t>
      </w:r>
      <w:r w:rsidR="008F492D">
        <w:t xml:space="preserve">each </w:t>
      </w:r>
      <w:r w:rsidR="00C13D1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60B623D2"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E066F9">
            <w:instrText xml:space="preserve">CITATION Pinette1999EFW \p 814 \l 1033 </w:instrText>
          </w:r>
          <w:r w:rsidR="003C1476">
            <w:fldChar w:fldCharType="separate"/>
          </w:r>
          <w:r w:rsidR="00FA0390" w:rsidRPr="00FA0390">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499" w:type="pct"/>
            <w:vAlign w:val="center"/>
          </w:tcPr>
          <w:p w14:paraId="6F3CA113" w14:textId="6B28D52E" w:rsidR="00E5771D" w:rsidRPr="006E6749" w:rsidRDefault="00E5771D" w:rsidP="00FA4AB8">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1276D9CD"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RMAE.</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FA0390" w:rsidRPr="00FA0390">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w:t>
      </w:r>
      <w:sdt>
        <w:sdtPr>
          <w:id w:val="-1810085592"/>
          <w:citation/>
        </w:sdtPr>
        <w:sdtContent>
          <w:r w:rsidR="002B2E08">
            <w:fldChar w:fldCharType="begin"/>
          </w:r>
          <w:r w:rsidR="002B2E08">
            <w:instrText xml:space="preserve">CITATION Montgomery2010Statistics \p 376 \l 1033 </w:instrText>
          </w:r>
          <w:r w:rsidR="002B2E08">
            <w:fldChar w:fldCharType="separate"/>
          </w:r>
          <w:r w:rsidR="002B2E08" w:rsidRPr="002B2E08">
            <w:rPr>
              <w:noProof/>
            </w:rPr>
            <w:t>[1, p. 376]</w:t>
          </w:r>
          <w:r w:rsidR="002B2E08">
            <w:fldChar w:fldCharType="end"/>
          </w:r>
        </w:sdtContent>
      </w:sdt>
      <w:r w:rsidR="002B2E08">
        <w:t xml:space="preserve"> </w:t>
      </w:r>
      <w:r w:rsidR="00737E0F">
        <w:t xml:space="preserve">of RMAE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2B2E08">
        <w:rPr>
          <w:rFonts w:cs="Times New Roman"/>
          <w:i/>
          <w:szCs w:val="24"/>
          <w:highlight w:val="yellow"/>
        </w:rPr>
        <w:t>t</w:t>
      </w:r>
      <w:r w:rsidR="00737E0F" w:rsidRPr="002B2E08">
        <w:rPr>
          <w:rFonts w:cs="Times New Roman"/>
          <w:szCs w:val="24"/>
          <w:highlight w:val="yellow"/>
          <w:vertAlign w:val="subscript"/>
        </w:rPr>
        <w:t>0.05,</w:t>
      </w:r>
      <w:r w:rsidR="002B2E08" w:rsidRPr="002B2E08">
        <w:rPr>
          <w:rFonts w:cs="Times New Roman"/>
          <w:szCs w:val="24"/>
          <w:highlight w:val="yellow"/>
          <w:vertAlign w:val="subscript"/>
        </w:rPr>
        <w:t>8</w:t>
      </w:r>
      <w:r w:rsidR="00737E0F" w:rsidRPr="002B2E08">
        <w:rPr>
          <w:rFonts w:cs="Times New Roman"/>
          <w:szCs w:val="24"/>
          <w:highlight w:val="yellow"/>
        </w:rPr>
        <w:t xml:space="preserve"> = </w:t>
      </w:r>
      <w:r w:rsidR="002B2E08" w:rsidRPr="002B2E08">
        <w:rPr>
          <w:rFonts w:cs="Times New Roman"/>
          <w:szCs w:val="24"/>
          <w:highlight w:val="yellow"/>
        </w:rPr>
        <w:t>1</w:t>
      </w:r>
      <w:r w:rsidR="00737E0F" w:rsidRPr="002B2E08">
        <w:rPr>
          <w:rFonts w:cs="Times New Roman"/>
          <w:szCs w:val="24"/>
          <w:highlight w:val="yellow"/>
        </w:rPr>
        <w:t>.</w:t>
      </w:r>
      <w:r w:rsidR="002B2E08" w:rsidRPr="002B2E08">
        <w:rPr>
          <w:rFonts w:cs="Times New Roman"/>
          <w:szCs w:val="24"/>
          <w:highlight w:val="yellow"/>
        </w:rPr>
        <w:t>860</w:t>
      </w:r>
      <w:r w:rsidR="0090129B" w:rsidRPr="002B2E08">
        <w:rPr>
          <w:rFonts w:cs="Times New Roman"/>
          <w:szCs w:val="24"/>
          <w:highlight w:val="yellow"/>
        </w:rPr>
        <w:t xml:space="preserve"> </w:t>
      </w:r>
      <w:sdt>
        <w:sdtPr>
          <w:rPr>
            <w:rFonts w:cs="Times New Roman"/>
            <w:szCs w:val="24"/>
            <w:highlight w:val="yellow"/>
          </w:rPr>
          <w:id w:val="-608126089"/>
          <w:citation/>
        </w:sdtPr>
        <w:sdtContent>
          <w:r w:rsidR="002B2E08" w:rsidRPr="002B2E08">
            <w:rPr>
              <w:rFonts w:cs="Times New Roman"/>
              <w:szCs w:val="24"/>
              <w:highlight w:val="yellow"/>
            </w:rPr>
            <w:fldChar w:fldCharType="begin"/>
          </w:r>
          <w:r w:rsidR="002B2E08" w:rsidRPr="002B2E08">
            <w:rPr>
              <w:rFonts w:cs="Times New Roman"/>
              <w:szCs w:val="24"/>
              <w:highlight w:val="yellow"/>
            </w:rPr>
            <w:instrText xml:space="preserve">CITATION Montgomery2010Statistics \p 711 \l 1033 </w:instrText>
          </w:r>
          <w:r w:rsidR="002B2E08" w:rsidRPr="002B2E08">
            <w:rPr>
              <w:rFonts w:cs="Times New Roman"/>
              <w:szCs w:val="24"/>
              <w:highlight w:val="yellow"/>
            </w:rPr>
            <w:fldChar w:fldCharType="separate"/>
          </w:r>
          <w:r w:rsidR="002B2E08" w:rsidRPr="002B2E08">
            <w:rPr>
              <w:rFonts w:cs="Times New Roman"/>
              <w:noProof/>
              <w:szCs w:val="24"/>
              <w:highlight w:val="yellow"/>
            </w:rPr>
            <w:t>[1, p. 711]</w:t>
          </w:r>
          <w:r w:rsidR="002B2E08" w:rsidRPr="002B2E08">
            <w:rPr>
              <w:rFonts w:cs="Times New Roman"/>
              <w:szCs w:val="24"/>
              <w:highlight w:val="yellow"/>
            </w:rPr>
            <w:fldChar w:fldCharType="end"/>
          </w:r>
        </w:sdtContent>
      </w:sdt>
      <w:r w:rsidR="002B2E08">
        <w:rPr>
          <w:rFonts w:cs="Times New Roman"/>
          <w:szCs w:val="24"/>
        </w:rPr>
        <w:t xml:space="preserve"> </w:t>
      </w:r>
      <w:r w:rsidR="0090129B">
        <w:rPr>
          <w:rFonts w:cs="Times New Roman"/>
          <w:szCs w:val="24"/>
        </w:rPr>
        <w:t>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bookmarkStart w:id="7" w:name="_GoBack"/>
      <w:bookmarkEnd w:id="7"/>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lastRenderedPageBreak/>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74593A93" w:rsidR="00673D0B" w:rsidRDefault="00673D0B" w:rsidP="0003241B">
      <w:pPr>
        <w:divId w:val="1675952877"/>
      </w:pPr>
      <w:r>
        <w:t xml:space="preserve">In Table </w:t>
      </w:r>
      <w:r w:rsidR="00705231">
        <w:t>8</w:t>
      </w:r>
      <w:r>
        <w:t xml:space="preserve">, </w:t>
      </w:r>
      <w:r w:rsidR="00E675F2">
        <w:t xml:space="preserve">each </w:t>
      </w:r>
      <w:r w:rsidR="00865D41" w:rsidRPr="00865D41">
        <w:rPr>
          <w:highlight w:val="yellow"/>
        </w:rPr>
        <w:t>PRM</w:t>
      </w:r>
      <w:r w:rsidR="00E675F2">
        <w:t xml:space="preserve"> is wrapped in two brackets “{.}”. Notation “</w:t>
      </w:r>
      <w:proofErr w:type="spellStart"/>
      <w:r w:rsidR="00E675F2">
        <w:t>coeff</w:t>
      </w:r>
      <w:proofErr w:type="spellEnd"/>
      <w:r w:rsidR="00E675F2">
        <w:t xml:space="preserve">” denotes mixture coefficient and notation “var” denotes </w:t>
      </w:r>
      <w:r w:rsidR="00E675F2" w:rsidRPr="007029BD">
        <w:rPr>
          <w:highlight w:val="yellow"/>
        </w:rPr>
        <w:t>variance</w:t>
      </w:r>
      <w:r w:rsidR="00E675F2">
        <w:t xml:space="preserv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192200C6"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RMAE.</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FA0390" w:rsidRPr="00FA0390">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w:t>
      </w:r>
      <w:sdt>
        <w:sdtPr>
          <w:id w:val="-680892235"/>
          <w:citation/>
        </w:sdtPr>
        <w:sdtContent>
          <w:r w:rsidR="002B2E08">
            <w:fldChar w:fldCharType="begin"/>
          </w:r>
          <w:r w:rsidR="002B2E08">
            <w:instrText xml:space="preserve">CITATION Montgomery2010Statistics \p 376 \l 1033 </w:instrText>
          </w:r>
          <w:r w:rsidR="002B2E08">
            <w:fldChar w:fldCharType="separate"/>
          </w:r>
          <w:r w:rsidR="002B2E08" w:rsidRPr="002B2E08">
            <w:rPr>
              <w:noProof/>
            </w:rPr>
            <w:t>[1, p. 376]</w:t>
          </w:r>
          <w:r w:rsidR="002B2E08">
            <w:fldChar w:fldCharType="end"/>
          </w:r>
        </w:sdtContent>
      </w:sdt>
      <w:r w:rsidR="002B2E08">
        <w:t xml:space="preserve"> </w:t>
      </w:r>
      <w:r w:rsidR="00673D0B">
        <w:t xml:space="preserve">of RMAE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2B2E08">
        <w:rPr>
          <w:rFonts w:cs="Times New Roman"/>
          <w:i/>
          <w:szCs w:val="24"/>
          <w:highlight w:val="yellow"/>
        </w:rPr>
        <w:t>t</w:t>
      </w:r>
      <w:r w:rsidR="00673D0B" w:rsidRPr="002B2E08">
        <w:rPr>
          <w:rFonts w:cs="Times New Roman"/>
          <w:szCs w:val="24"/>
          <w:highlight w:val="yellow"/>
          <w:vertAlign w:val="subscript"/>
        </w:rPr>
        <w:t>0.05,</w:t>
      </w:r>
      <w:r w:rsidR="002B2E08" w:rsidRPr="002B2E08">
        <w:rPr>
          <w:rFonts w:cs="Times New Roman"/>
          <w:szCs w:val="24"/>
          <w:highlight w:val="yellow"/>
          <w:vertAlign w:val="subscript"/>
        </w:rPr>
        <w:t>8</w:t>
      </w:r>
      <w:r w:rsidR="00673D0B" w:rsidRPr="002B2E08">
        <w:rPr>
          <w:rFonts w:cs="Times New Roman"/>
          <w:szCs w:val="24"/>
          <w:highlight w:val="yellow"/>
        </w:rPr>
        <w:t xml:space="preserve"> = </w:t>
      </w:r>
      <w:r w:rsidR="002B2E08" w:rsidRPr="002B2E08">
        <w:rPr>
          <w:rFonts w:cs="Times New Roman"/>
          <w:szCs w:val="24"/>
          <w:highlight w:val="yellow"/>
        </w:rPr>
        <w:t>1</w:t>
      </w:r>
      <w:r w:rsidR="00673D0B" w:rsidRPr="002B2E08">
        <w:rPr>
          <w:rFonts w:cs="Times New Roman"/>
          <w:szCs w:val="24"/>
          <w:highlight w:val="yellow"/>
        </w:rPr>
        <w:t>.</w:t>
      </w:r>
      <w:r w:rsidR="002B2E08" w:rsidRPr="002B2E08">
        <w:rPr>
          <w:rFonts w:cs="Times New Roman"/>
          <w:szCs w:val="24"/>
          <w:highlight w:val="yellow"/>
        </w:rPr>
        <w:t>860</w:t>
      </w:r>
      <w:r w:rsidR="0090129B" w:rsidRPr="002B2E08">
        <w:rPr>
          <w:rFonts w:cs="Times New Roman"/>
          <w:szCs w:val="24"/>
          <w:highlight w:val="yellow"/>
        </w:rPr>
        <w:t xml:space="preserve"> </w:t>
      </w:r>
      <w:sdt>
        <w:sdtPr>
          <w:rPr>
            <w:rFonts w:cs="Times New Roman"/>
            <w:szCs w:val="24"/>
            <w:highlight w:val="yellow"/>
          </w:rPr>
          <w:id w:val="880905548"/>
          <w:citation/>
        </w:sdtPr>
        <w:sdtContent>
          <w:r w:rsidR="002B2E08" w:rsidRPr="002B2E08">
            <w:rPr>
              <w:rFonts w:cs="Times New Roman"/>
              <w:szCs w:val="24"/>
              <w:highlight w:val="yellow"/>
            </w:rPr>
            <w:fldChar w:fldCharType="begin"/>
          </w:r>
          <w:r w:rsidR="002B2E08" w:rsidRPr="002B2E08">
            <w:rPr>
              <w:rFonts w:cs="Times New Roman"/>
              <w:szCs w:val="24"/>
              <w:highlight w:val="yellow"/>
            </w:rPr>
            <w:instrText xml:space="preserve">CITATION Montgomery2010Statistics \p 711 \l 1033 </w:instrText>
          </w:r>
          <w:r w:rsidR="002B2E08" w:rsidRPr="002B2E08">
            <w:rPr>
              <w:rFonts w:cs="Times New Roman"/>
              <w:szCs w:val="24"/>
              <w:highlight w:val="yellow"/>
            </w:rPr>
            <w:fldChar w:fldCharType="separate"/>
          </w:r>
          <w:r w:rsidR="002B2E08" w:rsidRPr="002B2E08">
            <w:rPr>
              <w:rFonts w:cs="Times New Roman"/>
              <w:noProof/>
              <w:szCs w:val="24"/>
              <w:highlight w:val="yellow"/>
            </w:rPr>
            <w:t>[1, p. 711]</w:t>
          </w:r>
          <w:r w:rsidR="002B2E08" w:rsidRPr="002B2E08">
            <w:rPr>
              <w:rFonts w:cs="Times New Roman"/>
              <w:szCs w:val="24"/>
              <w:highlight w:val="yellow"/>
            </w:rPr>
            <w:fldChar w:fldCharType="end"/>
          </w:r>
        </w:sdtContent>
      </w:sdt>
      <w:r w:rsidR="002B2E08">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43230CF9" w:rsidR="00E5771D" w:rsidRDefault="00273D4F" w:rsidP="0003241B">
      <w:pPr>
        <w:divId w:val="1675952877"/>
      </w:pPr>
      <w:r>
        <w:t>From experimental results of both gestational sample and CCPP sample, the convergence of SREM is always faster than the convergence of REM because SREM decomposes a long regression model with many shorter regression models. In optimization process of SREM,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6C53728C" w14:textId="133EC29A" w:rsidR="002E6D93" w:rsidRDefault="00C25AEC" w:rsidP="0003241B">
      <w:pPr>
        <w:divId w:val="1675952877"/>
      </w:pPr>
      <w:r>
        <w:t>F</w:t>
      </w:r>
      <w:r w:rsidR="00DC6C89">
        <w:t>rom the number of iterations</w:t>
      </w:r>
      <w:r w:rsidR="00164AB2" w:rsidRPr="00164AB2">
        <w:t xml:space="preserve">, we conclude that </w:t>
      </w:r>
      <w:r w:rsidR="00DC6C89">
        <w:t>S</w:t>
      </w:r>
      <w:r w:rsidR="00164AB2" w:rsidRPr="00164AB2">
        <w:t xml:space="preserve">REM </w:t>
      </w:r>
      <w:r w:rsidR="00DC6C89">
        <w:t xml:space="preserve">converges faster than REM does. According to RMAE metric, the accuracy of REM is better than the accuracy of REM but their distance in accuracy is not large. Moreover, the number of PRMs in fair tests is equal to the number of regressors and each PRM has only one regressor. </w:t>
      </w:r>
      <w:r w:rsidR="00DC6C89" w:rsidRPr="002E6D93">
        <w:rPr>
          <w:highlight w:val="yellow"/>
        </w:rPr>
        <w:t xml:space="preserve">If the number of PRMs is large enough and each PRM has many </w:t>
      </w:r>
      <w:r w:rsidR="002E6D93" w:rsidRPr="002E6D93">
        <w:rPr>
          <w:highlight w:val="yellow"/>
        </w:rPr>
        <w:t xml:space="preserve">enough </w:t>
      </w:r>
      <w:r w:rsidR="00DC6C89" w:rsidRPr="002E6D93">
        <w:rPr>
          <w:highlight w:val="yellow"/>
        </w:rPr>
        <w:t>regressors</w:t>
      </w:r>
      <w:r w:rsidR="00316343">
        <w:rPr>
          <w:highlight w:val="yellow"/>
        </w:rPr>
        <w:t xml:space="preserve"> with some combination of regressors</w:t>
      </w:r>
      <w:r w:rsidR="00DC6C89" w:rsidRPr="002E6D93">
        <w:rPr>
          <w:highlight w:val="yellow"/>
        </w:rPr>
        <w:t xml:space="preserve">, SREM can be better than REM. </w:t>
      </w:r>
      <w:r w:rsidR="002E6D93" w:rsidRPr="002E6D93">
        <w:rPr>
          <w:highlight w:val="yellow"/>
        </w:rPr>
        <w:t xml:space="preserve">Note, </w:t>
      </w:r>
      <w:r w:rsidR="002E6D93" w:rsidRPr="002E6D93">
        <w:rPr>
          <w:rFonts w:cs="Times New Roman"/>
          <w:szCs w:val="24"/>
          <w:highlight w:val="yellow"/>
        </w:rPr>
        <w:t xml:space="preserve">Bayesian Information Criterion (BIC) was proposed to estimate the number of PRMs in </w:t>
      </w:r>
      <w:sdt>
        <w:sdtPr>
          <w:rPr>
            <w:rFonts w:cs="Times New Roman"/>
            <w:szCs w:val="24"/>
            <w:highlight w:val="yellow"/>
          </w:rPr>
          <w:id w:val="2129200992"/>
          <w:citation/>
        </w:sdtPr>
        <w:sdtContent>
          <w:r w:rsidR="002E6D93" w:rsidRPr="002E6D93">
            <w:rPr>
              <w:rFonts w:cs="Times New Roman"/>
              <w:szCs w:val="24"/>
              <w:highlight w:val="yellow"/>
            </w:rPr>
            <w:fldChar w:fldCharType="begin"/>
          </w:r>
          <w:r w:rsidR="002E6D93" w:rsidRPr="002E6D93">
            <w:rPr>
              <w:rFonts w:cs="Times New Roman"/>
              <w:szCs w:val="24"/>
              <w:highlight w:val="yellow"/>
            </w:rPr>
            <w:instrText xml:space="preserve">CITATION Hoshikawa2013MR \p 5 \l 1033 </w:instrText>
          </w:r>
          <w:r w:rsidR="002E6D93" w:rsidRPr="002E6D93">
            <w:rPr>
              <w:rFonts w:cs="Times New Roman"/>
              <w:szCs w:val="24"/>
              <w:highlight w:val="yellow"/>
            </w:rPr>
            <w:fldChar w:fldCharType="separate"/>
          </w:r>
          <w:r w:rsidR="002E6D93" w:rsidRPr="002E6D93">
            <w:rPr>
              <w:rFonts w:cs="Times New Roman"/>
              <w:noProof/>
              <w:szCs w:val="24"/>
              <w:highlight w:val="yellow"/>
            </w:rPr>
            <w:t>[11, p. 5]</w:t>
          </w:r>
          <w:r w:rsidR="002E6D93" w:rsidRPr="002E6D93">
            <w:rPr>
              <w:rFonts w:cs="Times New Roman"/>
              <w:szCs w:val="24"/>
              <w:highlight w:val="yellow"/>
            </w:rPr>
            <w:fldChar w:fldCharType="end"/>
          </w:r>
        </w:sdtContent>
      </w:sdt>
      <w:r w:rsidR="002E6D93" w:rsidRPr="002E6D93">
        <w:rPr>
          <w:highlight w:val="yellow"/>
        </w:rPr>
        <w:t xml:space="preserve">. This can be true but finding the </w:t>
      </w:r>
      <w:r w:rsidR="00316343">
        <w:rPr>
          <w:highlight w:val="yellow"/>
        </w:rPr>
        <w:t>optimal</w:t>
      </w:r>
      <w:r w:rsidR="002E6D93" w:rsidRPr="002E6D93">
        <w:rPr>
          <w:highlight w:val="yellow"/>
        </w:rPr>
        <w:t xml:space="preserve"> number of PRMs and regressors for SREM is not a methodological ideology because the essence of SREM is decomposition of REM. Therefore, for further research, we will modify SREM so that it implements full</w:t>
      </w:r>
      <w:r w:rsidR="00AC130A">
        <w:rPr>
          <w:highlight w:val="yellow"/>
        </w:rPr>
        <w:t>y</w:t>
      </w:r>
      <w:r w:rsidR="002E6D93" w:rsidRPr="002E6D93">
        <w:rPr>
          <w:highlight w:val="yellow"/>
        </w:rPr>
        <w:t xml:space="preserve"> mixture model in which both mixture coefficients </w:t>
      </w:r>
      <w:r w:rsidR="002E6D93" w:rsidRPr="002E6D93">
        <w:rPr>
          <w:i/>
          <w:highlight w:val="yellow"/>
        </w:rPr>
        <w:t>c</w:t>
      </w:r>
      <w:r w:rsidR="002E6D93" w:rsidRPr="002E6D93">
        <w:rPr>
          <w:i/>
          <w:highlight w:val="yellow"/>
          <w:vertAlign w:val="subscript"/>
        </w:rPr>
        <w:t>k</w:t>
      </w:r>
      <w:r w:rsidR="002E6D93" w:rsidRPr="002E6D93">
        <w:rPr>
          <w:highlight w:val="yellow"/>
        </w:rPr>
        <w:t xml:space="preserve"> and regression coefficients </w:t>
      </w:r>
      <w:r w:rsidR="002E6D93" w:rsidRPr="002E6D93">
        <w:rPr>
          <w:rFonts w:cs="Times New Roman"/>
          <w:i/>
          <w:highlight w:val="yellow"/>
        </w:rPr>
        <w:t>α</w:t>
      </w:r>
      <w:r w:rsidR="002E6D93" w:rsidRPr="002E6D93">
        <w:rPr>
          <w:i/>
          <w:highlight w:val="yellow"/>
          <w:vertAlign w:val="subscript"/>
        </w:rPr>
        <w:t>k</w:t>
      </w:r>
      <w:r w:rsidR="002E6D93" w:rsidRPr="002E6D93">
        <w:rPr>
          <w:highlight w:val="yellow"/>
        </w:rPr>
        <w:t xml:space="preserve"> are estimated by normal mixture model and balance process (estimation of missing values) of REM. We expect that taking advantages of both </w:t>
      </w:r>
      <w:r w:rsidR="002E6D93" w:rsidRPr="002E6D93">
        <w:rPr>
          <w:highlight w:val="yellow"/>
        </w:rPr>
        <w:lastRenderedPageBreak/>
        <w:t xml:space="preserve">mixture model and REM </w:t>
      </w:r>
      <w:r w:rsidR="002E6D93" w:rsidRPr="002E6D93">
        <w:rPr>
          <w:rFonts w:cs="Times New Roman"/>
          <w:szCs w:val="24"/>
          <w:highlight w:val="yellow"/>
        </w:rPr>
        <w:t>via iterative process</w:t>
      </w:r>
      <w:r w:rsidR="002E6D93" w:rsidRPr="002E6D93">
        <w:rPr>
          <w:highlight w:val="yellow"/>
        </w:rPr>
        <w:t xml:space="preserve"> will result out better estimation at least in the case that incomplete data varies in many trends.</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18E90D3D"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2A407B"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67DC2704"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BE2B78" w:rsidRDefault="002A407B"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0CABC616" w:rsidR="00472CD2" w:rsidRPr="00472CD2" w:rsidRDefault="00472CD2" w:rsidP="00472CD2">
      <w:pPr>
        <w:ind w:firstLine="0"/>
        <w:jc w:val="center"/>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5F197EB3"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00FA0390" w:rsidRPr="00FA0390">
            <w:rPr>
              <w:noProof/>
            </w:rPr>
            <w:t>[17, p. 9]</w:t>
          </w:r>
          <w:r>
            <w:fldChar w:fldCharType="end"/>
          </w:r>
        </w:sdtContent>
      </w:sdt>
      <w:r>
        <w:t>.</w:t>
      </w:r>
    </w:p>
    <w:p w14:paraId="672AB5C2" w14:textId="369BD5DF" w:rsidR="00472CD2" w:rsidRDefault="002A407B"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545BD30F"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rsidR="00E066F9">
            <w:instrText xml:space="preserve">CITATION Nguyen2015MatrixBook \p 34 \l 1033 </w:instrText>
          </w:r>
          <w:r>
            <w:fldChar w:fldCharType="separate"/>
          </w:r>
          <w:r w:rsidR="00FA0390" w:rsidRPr="00FA0390">
            <w:rPr>
              <w:noProof/>
            </w:rPr>
            <w:t>[24, p. 34]</w:t>
          </w:r>
          <w:r>
            <w:fldChar w:fldCharType="end"/>
          </w:r>
        </w:sdtContent>
      </w:sdt>
      <w:r>
        <w:t>:</w:t>
      </w:r>
    </w:p>
    <w:p w14:paraId="03EE93AB" w14:textId="751EB6E8" w:rsidR="00472CD2" w:rsidRPr="00472CD2" w:rsidRDefault="002A407B"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6DF7307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local</w:t>
      </w:r>
      <w:r>
        <w:t>ly</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2A407B"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6BE6F953"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FA0390" w:rsidRPr="00FA0390">
            <w:rPr>
              <w:noProof/>
            </w:rPr>
            <w:t>[1, p. 457]</w:t>
          </w:r>
          <w:r>
            <w:fldChar w:fldCharType="end"/>
          </w:r>
        </w:sdtContent>
      </w:sdt>
      <w:r>
        <w:t>:</w:t>
      </w:r>
    </w:p>
    <w:p w14:paraId="3CC0FBF3" w14:textId="04F06FF8" w:rsidR="00A02AB2" w:rsidRDefault="002A407B"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5380C9C1"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r>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24F4AED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xml:space="preserve">, 5th ed.; John Wiley &amp; Sons: Hoboken, New Jersey, USA, 2010; p. </w:t>
      </w:r>
      <w:r w:rsidRPr="00311CCD">
        <w:rPr>
          <w:rFonts w:cs="Times New Roman"/>
          <w:szCs w:val="24"/>
        </w:rPr>
        <w:lastRenderedPageBreak/>
        <w:t>792.</w:t>
      </w:r>
      <w:r w:rsidRPr="00311CCD">
        <w:t xml:space="preserve"> </w:t>
      </w:r>
      <w:r w:rsidRPr="00311CCD">
        <w:rPr>
          <w:rFonts w:cs="Times New Roman"/>
          <w:szCs w:val="24"/>
        </w:rPr>
        <w:t xml:space="preserve">Available online: </w:t>
      </w:r>
      <w:r w:rsidR="0036689B" w:rsidRPr="0036689B">
        <w:rPr>
          <w:rFonts w:cs="Times New Roman"/>
          <w:szCs w:val="24"/>
        </w:rPr>
        <w:t>https://books.google.com.vn/books?id=_f4KrEcNAfEC</w:t>
      </w:r>
      <w:r w:rsidR="0036689B">
        <w:rPr>
          <w:rFonts w:cs="Times New Roman"/>
          <w:szCs w:val="24"/>
        </w:rPr>
        <w:t xml:space="preserve"> </w:t>
      </w:r>
      <w:r w:rsidR="0036689B" w:rsidRPr="0036689B">
        <w:rPr>
          <w:rFonts w:cs="Times New Roman"/>
          <w:szCs w:val="24"/>
          <w:highlight w:val="yellow"/>
        </w:rPr>
        <w:t>(accessed on 6</w:t>
      </w:r>
      <w:r w:rsidR="0036689B" w:rsidRPr="0036689B">
        <w:rPr>
          <w:rFonts w:cs="Times New Roman"/>
          <w:szCs w:val="24"/>
          <w:highlight w:val="yellow"/>
          <w:vertAlign w:val="superscript"/>
        </w:rPr>
        <w:t>th</w:t>
      </w:r>
      <w:r w:rsidR="0036689B" w:rsidRPr="0036689B">
        <w:rPr>
          <w:rFonts w:cs="Times New Roman"/>
          <w:szCs w:val="24"/>
          <w:highlight w:val="yellow"/>
        </w:rPr>
        <w:t xml:space="preserve"> September 2016)</w:t>
      </w:r>
      <w:r w:rsidR="0036689B">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76D1730A"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36689B" w:rsidRPr="0036689B">
        <w:rPr>
          <w:rFonts w:cs="Times New Roman"/>
          <w:szCs w:val="24"/>
        </w:rPr>
        <w:t>https://www.cs.york.ac.uk/euredit/_temp/The%20Euredit%20Software/NAG%20Prototype%20platform/WorkingPaper4.pdf</w:t>
      </w:r>
      <w:r w:rsidR="0036689B">
        <w:rPr>
          <w:rFonts w:cs="Times New Roman"/>
          <w:szCs w:val="24"/>
        </w:rPr>
        <w:t xml:space="preserve"> </w:t>
      </w:r>
      <w:r w:rsidR="0036689B" w:rsidRPr="0036689B">
        <w:rPr>
          <w:rFonts w:cs="Times New Roman"/>
          <w:szCs w:val="24"/>
          <w:highlight w:val="yellow"/>
        </w:rPr>
        <w:t>(accessed on 30th June 2018)</w:t>
      </w:r>
      <w:r w:rsidR="0036689B">
        <w:rPr>
          <w:rFonts w:cs="Times New Roman"/>
          <w:szCs w:val="24"/>
        </w:rPr>
        <w:t>.</w:t>
      </w:r>
    </w:p>
    <w:p w14:paraId="10F61538" w14:textId="26C197C7"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commentRangeStart w:id="8"/>
      <w:commentRangeStart w:id="9"/>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8"/>
      <w:r w:rsidR="00477C92">
        <w:rPr>
          <w:rStyle w:val="CommentReference"/>
        </w:rPr>
        <w:commentReference w:id="8"/>
      </w:r>
      <w:commentRangeEnd w:id="9"/>
      <w:r w:rsidR="00E066F9">
        <w:rPr>
          <w:rStyle w:val="CommentReference"/>
        </w:rPr>
        <w:commentReference w:id="9"/>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6D588F3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commentRangeStart w:id="10"/>
      <w:commentRangeStart w:id="11"/>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0"/>
      <w:r w:rsidR="00477C92">
        <w:rPr>
          <w:rStyle w:val="CommentReference"/>
        </w:rPr>
        <w:commentReference w:id="10"/>
      </w:r>
      <w:commentRangeEnd w:id="11"/>
      <w:r w:rsidR="00E066F9">
        <w:rPr>
          <w:rStyle w:val="CommentReference"/>
        </w:rPr>
        <w:commentReference w:id="11"/>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commentRangeStart w:id="12"/>
      <w:commentRangeStart w:id="13"/>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2"/>
      <w:r w:rsidR="00477C92">
        <w:rPr>
          <w:rStyle w:val="CommentReference"/>
        </w:rPr>
        <w:commentReference w:id="12"/>
      </w:r>
      <w:commentRangeEnd w:id="13"/>
      <w:r w:rsidR="00E066F9">
        <w:rPr>
          <w:rStyle w:val="CommentReference"/>
        </w:rPr>
        <w:commentReference w:id="13"/>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lastRenderedPageBreak/>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commentRangeStart w:id="14"/>
      <w:commentRangeStart w:id="15"/>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4"/>
      <w:r w:rsidR="00477C92">
        <w:rPr>
          <w:rStyle w:val="CommentReference"/>
        </w:rPr>
        <w:commentReference w:id="14"/>
      </w:r>
      <w:commentRangeEnd w:id="15"/>
      <w:r w:rsidR="00E066F9">
        <w:rPr>
          <w:rStyle w:val="CommentReference"/>
        </w:rPr>
        <w:commentReference w:id="15"/>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commentRangeStart w:id="16"/>
      <w:commentRangeStart w:id="17"/>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commentRangeEnd w:id="16"/>
      <w:r w:rsidR="00477C92">
        <w:rPr>
          <w:rStyle w:val="CommentReference"/>
        </w:rPr>
        <w:commentReference w:id="16"/>
      </w:r>
      <w:commentRangeEnd w:id="17"/>
      <w:r w:rsidR="00E066F9">
        <w:rPr>
          <w:rStyle w:val="CommentReference"/>
        </w:rPr>
        <w:commentReference w:id="17"/>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commentRangeStart w:id="18"/>
      <w:commentRangeStart w:id="19"/>
      <w:r w:rsidR="00477C92">
        <w:rPr>
          <w:rFonts w:cs="Times New Roman" w:hint="eastAsia"/>
          <w:szCs w:val="24"/>
        </w:rPr>
        <w:t>.</w:t>
      </w:r>
      <w:commentRangeEnd w:id="18"/>
      <w:r w:rsidR="00477C92">
        <w:rPr>
          <w:rStyle w:val="CommentReference"/>
        </w:rPr>
        <w:commentReference w:id="18"/>
      </w:r>
      <w:commentRangeEnd w:id="19"/>
      <w:r w:rsidR="00E066F9">
        <w:rPr>
          <w:rStyle w:val="CommentReference"/>
        </w:rPr>
        <w:commentReference w:id="19"/>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764AF09E"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E066F9" w:rsidRPr="00E066F9">
        <w:rPr>
          <w:rFonts w:cs="Times New Roman"/>
          <w:szCs w:val="24"/>
        </w:rPr>
        <w:t>https://www.ncbi.nlm.nih.gov/pubmed/10591444</w:t>
      </w:r>
      <w:r w:rsidR="00E066F9">
        <w:rPr>
          <w:rFonts w:cs="Times New Roman"/>
          <w:szCs w:val="24"/>
        </w:rPr>
        <w:t xml:space="preserve"> </w:t>
      </w:r>
      <w:commentRangeStart w:id="20"/>
      <w:commentRangeStart w:id="21"/>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commentRangeEnd w:id="20"/>
      <w:r w:rsidR="00477C92">
        <w:rPr>
          <w:rStyle w:val="CommentReference"/>
        </w:rPr>
        <w:commentReference w:id="20"/>
      </w:r>
      <w:commentRangeEnd w:id="21"/>
      <w:r w:rsidR="00E066F9">
        <w:rPr>
          <w:rStyle w:val="CommentReference"/>
        </w:rPr>
        <w:commentReference w:id="21"/>
      </w:r>
    </w:p>
    <w:p w14:paraId="37FA8759" w14:textId="242547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p.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commentRangeStart w:id="22"/>
      <w:commentRangeStart w:id="23"/>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commentRangeEnd w:id="22"/>
      <w:r w:rsidR="00477C92">
        <w:rPr>
          <w:rStyle w:val="CommentReference"/>
        </w:rPr>
        <w:commentReference w:id="22"/>
      </w:r>
      <w:commentRangeEnd w:id="23"/>
      <w:r w:rsidR="00E066F9">
        <w:rPr>
          <w:rStyle w:val="CommentReference"/>
        </w:rPr>
        <w:comment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风轻无痕" w:date="2018-09-17T14:41:00Z" w:initials="xb21cn">
    <w:p w14:paraId="23BEA625" w14:textId="5EE19A3F" w:rsidR="00477C92" w:rsidRDefault="00477C92">
      <w:pPr>
        <w:pStyle w:val="CommentText"/>
      </w:pPr>
      <w:r>
        <w:rPr>
          <w:rStyle w:val="CommentReference"/>
        </w:rPr>
        <w:annotationRef/>
      </w:r>
      <w:r>
        <w:rPr>
          <w:rFonts w:hint="eastAsia"/>
        </w:rPr>
        <w:t>Please add Day, Month and Year.</w:t>
      </w:r>
    </w:p>
  </w:comment>
  <w:comment w:id="9" w:author="Loc Nguyen" w:date="2018-09-24T11:27:00Z" w:initials="LN">
    <w:p w14:paraId="17FC7030" w14:textId="4682408A" w:rsidR="00E066F9" w:rsidRDefault="00E066F9">
      <w:pPr>
        <w:pStyle w:val="CommentText"/>
      </w:pPr>
      <w:r>
        <w:rPr>
          <w:rStyle w:val="CommentReference"/>
        </w:rPr>
        <w:annotationRef/>
      </w:r>
      <w:r w:rsidRPr="00E066F9">
        <w:t>Following your instruction, I added date for the URL.</w:t>
      </w:r>
    </w:p>
  </w:comment>
  <w:comment w:id="10" w:author="风轻无痕" w:date="2018-09-17T14:41:00Z" w:initials="xb21cn">
    <w:p w14:paraId="2FCD5432" w14:textId="77777777" w:rsidR="00477C92" w:rsidRDefault="00477C92" w:rsidP="00477C92">
      <w:pPr>
        <w:pStyle w:val="CommentText"/>
      </w:pPr>
      <w:r>
        <w:rPr>
          <w:rStyle w:val="CommentReference"/>
        </w:rPr>
        <w:annotationRef/>
      </w:r>
      <w:r>
        <w:rPr>
          <w:rFonts w:hint="eastAsia"/>
        </w:rPr>
        <w:t>Please add Day, Month and Year.</w:t>
      </w:r>
    </w:p>
  </w:comment>
  <w:comment w:id="11" w:author="Loc Nguyen" w:date="2018-09-24T11:28:00Z" w:initials="LN">
    <w:p w14:paraId="0DF2D43A" w14:textId="02FE74EB" w:rsidR="00E066F9" w:rsidRDefault="00E066F9">
      <w:pPr>
        <w:pStyle w:val="CommentText"/>
      </w:pPr>
      <w:r>
        <w:rPr>
          <w:rStyle w:val="CommentReference"/>
        </w:rPr>
        <w:annotationRef/>
      </w:r>
      <w:r w:rsidRPr="00E066F9">
        <w:t>Following your instruction, I added date for the URL.</w:t>
      </w:r>
    </w:p>
  </w:comment>
  <w:comment w:id="12" w:author="风轻无痕" w:date="2018-09-17T14:41:00Z" w:initials="xb21cn">
    <w:p w14:paraId="5702E9BC" w14:textId="77777777" w:rsidR="00477C92" w:rsidRDefault="00477C92" w:rsidP="00477C92">
      <w:pPr>
        <w:pStyle w:val="CommentText"/>
      </w:pPr>
      <w:r>
        <w:rPr>
          <w:rStyle w:val="CommentReference"/>
        </w:rPr>
        <w:annotationRef/>
      </w:r>
      <w:r>
        <w:rPr>
          <w:rFonts w:hint="eastAsia"/>
        </w:rPr>
        <w:t>Please add Day, Month and Year.</w:t>
      </w:r>
    </w:p>
  </w:comment>
  <w:comment w:id="13" w:author="Loc Nguyen" w:date="2018-09-24T11:28:00Z" w:initials="LN">
    <w:p w14:paraId="76D81969" w14:textId="19595853" w:rsidR="00E066F9" w:rsidRDefault="00E066F9">
      <w:pPr>
        <w:pStyle w:val="CommentText"/>
      </w:pPr>
      <w:r>
        <w:rPr>
          <w:rStyle w:val="CommentReference"/>
        </w:rPr>
        <w:annotationRef/>
      </w:r>
      <w:r w:rsidRPr="00E066F9">
        <w:t>Following your instruction, I added date for the URL.</w:t>
      </w:r>
    </w:p>
  </w:comment>
  <w:comment w:id="14" w:author="风轻无痕" w:date="2018-09-17T14:41:00Z" w:initials="xb21cn">
    <w:p w14:paraId="0A4DAC39" w14:textId="77777777" w:rsidR="00477C92" w:rsidRDefault="00477C92" w:rsidP="00477C92">
      <w:pPr>
        <w:pStyle w:val="CommentText"/>
      </w:pPr>
      <w:r>
        <w:rPr>
          <w:rStyle w:val="CommentReference"/>
        </w:rPr>
        <w:annotationRef/>
      </w:r>
      <w:r>
        <w:rPr>
          <w:rFonts w:hint="eastAsia"/>
        </w:rPr>
        <w:t>Please add Day, Month and Year.</w:t>
      </w:r>
    </w:p>
  </w:comment>
  <w:comment w:id="15" w:author="Loc Nguyen" w:date="2018-09-24T11:28:00Z" w:initials="LN">
    <w:p w14:paraId="139E17F6" w14:textId="595D6B0F" w:rsidR="00E066F9" w:rsidRDefault="00E066F9">
      <w:pPr>
        <w:pStyle w:val="CommentText"/>
      </w:pPr>
      <w:r>
        <w:rPr>
          <w:rStyle w:val="CommentReference"/>
        </w:rPr>
        <w:annotationRef/>
      </w:r>
      <w:r w:rsidRPr="00E066F9">
        <w:t>Following your instruction, I added date for the URL.</w:t>
      </w:r>
    </w:p>
  </w:comment>
  <w:comment w:id="16" w:author="风轻无痕" w:date="2018-09-17T14:41:00Z" w:initials="xb21cn">
    <w:p w14:paraId="7F921B05" w14:textId="77777777" w:rsidR="00477C92" w:rsidRDefault="00477C92" w:rsidP="00477C92">
      <w:pPr>
        <w:pStyle w:val="CommentText"/>
      </w:pPr>
      <w:r>
        <w:rPr>
          <w:rStyle w:val="CommentReference"/>
        </w:rPr>
        <w:annotationRef/>
      </w:r>
      <w:r>
        <w:rPr>
          <w:rFonts w:hint="eastAsia"/>
        </w:rPr>
        <w:t>Please add Day, Month and Year.</w:t>
      </w:r>
    </w:p>
  </w:comment>
  <w:comment w:id="17" w:author="Loc Nguyen" w:date="2018-09-24T11:28:00Z" w:initials="LN">
    <w:p w14:paraId="6FE0F6C9" w14:textId="7120C983" w:rsidR="00E066F9" w:rsidRDefault="00E066F9">
      <w:pPr>
        <w:pStyle w:val="CommentText"/>
      </w:pPr>
      <w:r>
        <w:rPr>
          <w:rStyle w:val="CommentReference"/>
        </w:rPr>
        <w:annotationRef/>
      </w:r>
      <w:r w:rsidRPr="00E066F9">
        <w:t>Following your instruction, I added date for the URL.</w:t>
      </w:r>
    </w:p>
  </w:comment>
  <w:comment w:id="18" w:author="风轻无痕" w:date="2018-09-17T14:41:00Z" w:initials="xb21cn">
    <w:p w14:paraId="093B9100" w14:textId="77777777" w:rsidR="00477C92" w:rsidRDefault="00477C92" w:rsidP="00477C92">
      <w:pPr>
        <w:pStyle w:val="CommentText"/>
      </w:pPr>
      <w:r>
        <w:rPr>
          <w:rStyle w:val="CommentReference"/>
        </w:rPr>
        <w:annotationRef/>
      </w:r>
      <w:r>
        <w:rPr>
          <w:rFonts w:hint="eastAsia"/>
        </w:rPr>
        <w:t>Please add Day, Month and Year.</w:t>
      </w:r>
    </w:p>
  </w:comment>
  <w:comment w:id="19" w:author="Loc Nguyen" w:date="2018-09-24T11:28:00Z" w:initials="LN">
    <w:p w14:paraId="11DF8FCB" w14:textId="0804E126" w:rsidR="00E066F9" w:rsidRDefault="00E066F9">
      <w:pPr>
        <w:pStyle w:val="CommentText"/>
      </w:pPr>
      <w:r>
        <w:rPr>
          <w:rStyle w:val="CommentReference"/>
        </w:rPr>
        <w:annotationRef/>
      </w:r>
      <w:r w:rsidRPr="00E066F9">
        <w:t>Following your instruction, I added date for the URL.</w:t>
      </w:r>
    </w:p>
  </w:comment>
  <w:comment w:id="20" w:author="风轻无痕" w:date="2018-09-17T14:41:00Z" w:initials="xb21cn">
    <w:p w14:paraId="2EA4B061" w14:textId="77777777" w:rsidR="00477C92" w:rsidRDefault="00477C92" w:rsidP="00477C92">
      <w:pPr>
        <w:pStyle w:val="CommentText"/>
      </w:pPr>
      <w:r>
        <w:rPr>
          <w:rStyle w:val="CommentReference"/>
        </w:rPr>
        <w:annotationRef/>
      </w:r>
      <w:r>
        <w:rPr>
          <w:rFonts w:hint="eastAsia"/>
        </w:rPr>
        <w:t>Please add Day, Month and Year.</w:t>
      </w:r>
    </w:p>
  </w:comment>
  <w:comment w:id="21" w:author="Loc Nguyen" w:date="2018-09-24T11:28:00Z" w:initials="LN">
    <w:p w14:paraId="3E3E36A9" w14:textId="28C0F7B8" w:rsidR="00E066F9" w:rsidRDefault="00E066F9">
      <w:pPr>
        <w:pStyle w:val="CommentText"/>
      </w:pPr>
      <w:r>
        <w:rPr>
          <w:rStyle w:val="CommentReference"/>
        </w:rPr>
        <w:annotationRef/>
      </w:r>
      <w:r w:rsidRPr="00E066F9">
        <w:t>Following your instruction, I added date for the URL.</w:t>
      </w:r>
    </w:p>
  </w:comment>
  <w:comment w:id="22" w:author="风轻无痕" w:date="2018-09-17T14:42:00Z" w:initials="xb21cn">
    <w:p w14:paraId="0A11FD9D" w14:textId="77777777" w:rsidR="00477C92" w:rsidRDefault="00477C92" w:rsidP="00477C92">
      <w:pPr>
        <w:pStyle w:val="CommentText"/>
      </w:pPr>
      <w:r>
        <w:rPr>
          <w:rStyle w:val="CommentReference"/>
        </w:rPr>
        <w:annotationRef/>
      </w:r>
      <w:r>
        <w:rPr>
          <w:rFonts w:hint="eastAsia"/>
        </w:rPr>
        <w:t>Please add Day, Month and Year.</w:t>
      </w:r>
    </w:p>
  </w:comment>
  <w:comment w:id="23" w:author="Loc Nguyen" w:date="2018-09-24T11:29:00Z" w:initials="LN">
    <w:p w14:paraId="0DEC121B" w14:textId="4285D34C" w:rsidR="00E066F9" w:rsidRDefault="00E066F9">
      <w:pPr>
        <w:pStyle w:val="CommentText"/>
      </w:pPr>
      <w:r>
        <w:rPr>
          <w:rStyle w:val="CommentReference"/>
        </w:rPr>
        <w:annotationRef/>
      </w:r>
      <w:r w:rsidRPr="00E066F9">
        <w:t>Following your instruction, I added date for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EA625" w15:done="0"/>
  <w15:commentEx w15:paraId="17FC7030" w15:paraIdParent="23BEA625" w15:done="0"/>
  <w15:commentEx w15:paraId="2FCD5432" w15:done="0"/>
  <w15:commentEx w15:paraId="0DF2D43A" w15:paraIdParent="2FCD5432" w15:done="0"/>
  <w15:commentEx w15:paraId="5702E9BC" w15:done="0"/>
  <w15:commentEx w15:paraId="76D81969" w15:paraIdParent="5702E9BC" w15:done="0"/>
  <w15:commentEx w15:paraId="0A4DAC39" w15:done="0"/>
  <w15:commentEx w15:paraId="139E17F6" w15:paraIdParent="0A4DAC39" w15:done="0"/>
  <w15:commentEx w15:paraId="7F921B05" w15:done="0"/>
  <w15:commentEx w15:paraId="6FE0F6C9" w15:paraIdParent="7F921B05" w15:done="0"/>
  <w15:commentEx w15:paraId="093B9100" w15:done="0"/>
  <w15:commentEx w15:paraId="11DF8FCB" w15:paraIdParent="093B9100" w15:done="0"/>
  <w15:commentEx w15:paraId="2EA4B061" w15:done="0"/>
  <w15:commentEx w15:paraId="3E3E36A9" w15:paraIdParent="2EA4B061" w15:done="0"/>
  <w15:commentEx w15:paraId="0A11FD9D" w15:done="0"/>
  <w15:commentEx w15:paraId="0DEC121B" w15:paraIdParent="0A11F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EA625" w16cid:durableId="1F532866"/>
  <w16cid:commentId w16cid:paraId="17FC7030" w16cid:durableId="1F534899"/>
  <w16cid:commentId w16cid:paraId="2FCD5432" w16cid:durableId="1F532867"/>
  <w16cid:commentId w16cid:paraId="0DF2D43A" w16cid:durableId="1F5348D6"/>
  <w16cid:commentId w16cid:paraId="5702E9BC" w16cid:durableId="1F532868"/>
  <w16cid:commentId w16cid:paraId="76D81969" w16cid:durableId="1F5348DF"/>
  <w16cid:commentId w16cid:paraId="0A4DAC39" w16cid:durableId="1F532869"/>
  <w16cid:commentId w16cid:paraId="139E17F6" w16cid:durableId="1F5348E4"/>
  <w16cid:commentId w16cid:paraId="7F921B05" w16cid:durableId="1F53286A"/>
  <w16cid:commentId w16cid:paraId="6FE0F6C9" w16cid:durableId="1F5348E9"/>
  <w16cid:commentId w16cid:paraId="093B9100" w16cid:durableId="1F53286B"/>
  <w16cid:commentId w16cid:paraId="11DF8FCB" w16cid:durableId="1F5348EE"/>
  <w16cid:commentId w16cid:paraId="2EA4B061" w16cid:durableId="1F53286C"/>
  <w16cid:commentId w16cid:paraId="3E3E36A9" w16cid:durableId="1F5348FA"/>
  <w16cid:commentId w16cid:paraId="0A11FD9D" w16cid:durableId="1F53286D"/>
  <w16cid:commentId w16cid:paraId="0DEC121B" w16cid:durableId="1F534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E47C8" w14:textId="77777777" w:rsidR="002A407B" w:rsidRDefault="002A407B">
      <w:pPr>
        <w:spacing w:after="0"/>
      </w:pPr>
      <w:r>
        <w:separator/>
      </w:r>
    </w:p>
  </w:endnote>
  <w:endnote w:type="continuationSeparator" w:id="0">
    <w:p w14:paraId="1553EE66" w14:textId="77777777" w:rsidR="002A407B" w:rsidRDefault="002A40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477C92">
      <w:rPr>
        <w:i/>
        <w:noProof/>
        <w:sz w:val="15"/>
        <w:szCs w:val="15"/>
      </w:rPr>
      <w:t>155</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58C91" w14:textId="77777777" w:rsidR="002A407B" w:rsidRDefault="002A407B">
      <w:pPr>
        <w:spacing w:after="0"/>
      </w:pPr>
      <w:r>
        <w:separator/>
      </w:r>
    </w:p>
  </w:footnote>
  <w:footnote w:type="continuationSeparator" w:id="0">
    <w:p w14:paraId="2E52BAAE" w14:textId="77777777" w:rsidR="002A407B" w:rsidRDefault="002A40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5643E"/>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676E"/>
    <w:rsid w:val="00147613"/>
    <w:rsid w:val="00155A3E"/>
    <w:rsid w:val="0016313D"/>
    <w:rsid w:val="00164AB2"/>
    <w:rsid w:val="001667C6"/>
    <w:rsid w:val="00174876"/>
    <w:rsid w:val="001848FB"/>
    <w:rsid w:val="00190FF8"/>
    <w:rsid w:val="001970CE"/>
    <w:rsid w:val="001A1950"/>
    <w:rsid w:val="001B7FFB"/>
    <w:rsid w:val="001D70B9"/>
    <w:rsid w:val="002144CD"/>
    <w:rsid w:val="0021666E"/>
    <w:rsid w:val="0022098F"/>
    <w:rsid w:val="002377F6"/>
    <w:rsid w:val="0025066A"/>
    <w:rsid w:val="00263FAD"/>
    <w:rsid w:val="00273D4F"/>
    <w:rsid w:val="0028341A"/>
    <w:rsid w:val="002A407B"/>
    <w:rsid w:val="002B161E"/>
    <w:rsid w:val="002B2E08"/>
    <w:rsid w:val="002E1C7C"/>
    <w:rsid w:val="002E6D93"/>
    <w:rsid w:val="002F6640"/>
    <w:rsid w:val="002F66D5"/>
    <w:rsid w:val="00303A6E"/>
    <w:rsid w:val="00305C5B"/>
    <w:rsid w:val="00311CCD"/>
    <w:rsid w:val="00316343"/>
    <w:rsid w:val="00317EEE"/>
    <w:rsid w:val="00327EC1"/>
    <w:rsid w:val="00332964"/>
    <w:rsid w:val="00340F62"/>
    <w:rsid w:val="00341636"/>
    <w:rsid w:val="00344C8E"/>
    <w:rsid w:val="00347263"/>
    <w:rsid w:val="0036161A"/>
    <w:rsid w:val="0036689B"/>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7C9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A2F3B"/>
    <w:rsid w:val="005B3561"/>
    <w:rsid w:val="005C10B4"/>
    <w:rsid w:val="005D12CC"/>
    <w:rsid w:val="005D3F03"/>
    <w:rsid w:val="005D6BE9"/>
    <w:rsid w:val="005F2899"/>
    <w:rsid w:val="005F7173"/>
    <w:rsid w:val="005F71F7"/>
    <w:rsid w:val="006334FF"/>
    <w:rsid w:val="0064264B"/>
    <w:rsid w:val="0064378C"/>
    <w:rsid w:val="00646B5F"/>
    <w:rsid w:val="00650A53"/>
    <w:rsid w:val="006624C7"/>
    <w:rsid w:val="00662D00"/>
    <w:rsid w:val="00673D0B"/>
    <w:rsid w:val="006751F8"/>
    <w:rsid w:val="0068657D"/>
    <w:rsid w:val="00687B8D"/>
    <w:rsid w:val="006A2626"/>
    <w:rsid w:val="006A2789"/>
    <w:rsid w:val="006A293F"/>
    <w:rsid w:val="006B285D"/>
    <w:rsid w:val="006C00C6"/>
    <w:rsid w:val="006C7282"/>
    <w:rsid w:val="006E0676"/>
    <w:rsid w:val="006E34C6"/>
    <w:rsid w:val="006E6749"/>
    <w:rsid w:val="006F2C7A"/>
    <w:rsid w:val="006F74E8"/>
    <w:rsid w:val="007029BD"/>
    <w:rsid w:val="00705231"/>
    <w:rsid w:val="00710117"/>
    <w:rsid w:val="00720BA2"/>
    <w:rsid w:val="00724561"/>
    <w:rsid w:val="00726F9F"/>
    <w:rsid w:val="00737E0F"/>
    <w:rsid w:val="00743756"/>
    <w:rsid w:val="00744C53"/>
    <w:rsid w:val="007463A1"/>
    <w:rsid w:val="007650CA"/>
    <w:rsid w:val="00770ED2"/>
    <w:rsid w:val="007764A5"/>
    <w:rsid w:val="007776C0"/>
    <w:rsid w:val="00777729"/>
    <w:rsid w:val="007A25F6"/>
    <w:rsid w:val="007B7D82"/>
    <w:rsid w:val="007C4EC0"/>
    <w:rsid w:val="007D082B"/>
    <w:rsid w:val="007D39C8"/>
    <w:rsid w:val="007D7105"/>
    <w:rsid w:val="007E48D2"/>
    <w:rsid w:val="007F4617"/>
    <w:rsid w:val="007F5F91"/>
    <w:rsid w:val="00807B1E"/>
    <w:rsid w:val="00811CAD"/>
    <w:rsid w:val="00816776"/>
    <w:rsid w:val="00821791"/>
    <w:rsid w:val="008232DC"/>
    <w:rsid w:val="00833FC5"/>
    <w:rsid w:val="00841B9D"/>
    <w:rsid w:val="00865D41"/>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6D0"/>
    <w:rsid w:val="009458C0"/>
    <w:rsid w:val="00960868"/>
    <w:rsid w:val="0096129F"/>
    <w:rsid w:val="00961C92"/>
    <w:rsid w:val="00966775"/>
    <w:rsid w:val="00972643"/>
    <w:rsid w:val="009A2658"/>
    <w:rsid w:val="009A3DC7"/>
    <w:rsid w:val="009B211D"/>
    <w:rsid w:val="009B5827"/>
    <w:rsid w:val="009F2286"/>
    <w:rsid w:val="009F5704"/>
    <w:rsid w:val="00A01C2F"/>
    <w:rsid w:val="00A02AB2"/>
    <w:rsid w:val="00A07A12"/>
    <w:rsid w:val="00A25889"/>
    <w:rsid w:val="00A42BF9"/>
    <w:rsid w:val="00A61761"/>
    <w:rsid w:val="00A73A91"/>
    <w:rsid w:val="00A84560"/>
    <w:rsid w:val="00A84986"/>
    <w:rsid w:val="00AA5D54"/>
    <w:rsid w:val="00AB0020"/>
    <w:rsid w:val="00AC130A"/>
    <w:rsid w:val="00AC21CC"/>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A1ED9"/>
    <w:rsid w:val="00BA3805"/>
    <w:rsid w:val="00BA5D78"/>
    <w:rsid w:val="00BB67BA"/>
    <w:rsid w:val="00BB75A0"/>
    <w:rsid w:val="00BC32A2"/>
    <w:rsid w:val="00BC63C9"/>
    <w:rsid w:val="00BE2B78"/>
    <w:rsid w:val="00BE44EC"/>
    <w:rsid w:val="00BE6C1F"/>
    <w:rsid w:val="00BF595F"/>
    <w:rsid w:val="00BF6915"/>
    <w:rsid w:val="00C07BA1"/>
    <w:rsid w:val="00C13D16"/>
    <w:rsid w:val="00C15C78"/>
    <w:rsid w:val="00C25AEC"/>
    <w:rsid w:val="00C25F27"/>
    <w:rsid w:val="00C26FD9"/>
    <w:rsid w:val="00C43E52"/>
    <w:rsid w:val="00C54DEF"/>
    <w:rsid w:val="00C74642"/>
    <w:rsid w:val="00C821E2"/>
    <w:rsid w:val="00C92F9D"/>
    <w:rsid w:val="00CA47CE"/>
    <w:rsid w:val="00CB0333"/>
    <w:rsid w:val="00CC4241"/>
    <w:rsid w:val="00CC753C"/>
    <w:rsid w:val="00D169CE"/>
    <w:rsid w:val="00D17E71"/>
    <w:rsid w:val="00D24DBF"/>
    <w:rsid w:val="00D27CAC"/>
    <w:rsid w:val="00D36B03"/>
    <w:rsid w:val="00D46E83"/>
    <w:rsid w:val="00D56CA9"/>
    <w:rsid w:val="00D61BB0"/>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25EAB"/>
    <w:rsid w:val="00E341E9"/>
    <w:rsid w:val="00E345EA"/>
    <w:rsid w:val="00E44344"/>
    <w:rsid w:val="00E45A07"/>
    <w:rsid w:val="00E54079"/>
    <w:rsid w:val="00E5771D"/>
    <w:rsid w:val="00E675F2"/>
    <w:rsid w:val="00E81122"/>
    <w:rsid w:val="00E82A24"/>
    <w:rsid w:val="00E82B70"/>
    <w:rsid w:val="00E84BF3"/>
    <w:rsid w:val="00EA09F0"/>
    <w:rsid w:val="00EA2F85"/>
    <w:rsid w:val="00EB100D"/>
    <w:rsid w:val="00EB1856"/>
    <w:rsid w:val="00EB2580"/>
    <w:rsid w:val="00EE43D5"/>
    <w:rsid w:val="00EE7AE1"/>
    <w:rsid w:val="00F0028D"/>
    <w:rsid w:val="00F007C5"/>
    <w:rsid w:val="00F33FC4"/>
    <w:rsid w:val="00F37EAE"/>
    <w:rsid w:val="00F7294B"/>
    <w:rsid w:val="00F72B46"/>
    <w:rsid w:val="00F778F6"/>
    <w:rsid w:val="00F85A59"/>
    <w:rsid w:val="00F92018"/>
    <w:rsid w:val="00FA0390"/>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7C0629DF-D524-400B-821D-910D7878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D9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3115643">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8727254">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602790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59405702">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849059">
      <w:bodyDiv w:val="1"/>
      <w:marLeft w:val="0"/>
      <w:marRight w:val="0"/>
      <w:marTop w:val="0"/>
      <w:marBottom w:val="0"/>
      <w:divBdr>
        <w:top w:val="none" w:sz="0" w:space="0" w:color="auto"/>
        <w:left w:val="none" w:sz="0" w:space="0" w:color="auto"/>
        <w:bottom w:val="none" w:sz="0" w:space="0" w:color="auto"/>
        <w:right w:val="none" w:sz="0" w:space="0" w:color="auto"/>
      </w:divBdr>
    </w:div>
    <w:div w:id="88697198">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4139560">
      <w:bodyDiv w:val="1"/>
      <w:marLeft w:val="0"/>
      <w:marRight w:val="0"/>
      <w:marTop w:val="0"/>
      <w:marBottom w:val="0"/>
      <w:divBdr>
        <w:top w:val="none" w:sz="0" w:space="0" w:color="auto"/>
        <w:left w:val="none" w:sz="0" w:space="0" w:color="auto"/>
        <w:bottom w:val="none" w:sz="0" w:space="0" w:color="auto"/>
        <w:right w:val="none" w:sz="0" w:space="0" w:color="auto"/>
      </w:divBdr>
    </w:div>
    <w:div w:id="94328191">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448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322843">
      <w:bodyDiv w:val="1"/>
      <w:marLeft w:val="0"/>
      <w:marRight w:val="0"/>
      <w:marTop w:val="0"/>
      <w:marBottom w:val="0"/>
      <w:divBdr>
        <w:top w:val="none" w:sz="0" w:space="0" w:color="auto"/>
        <w:left w:val="none" w:sz="0" w:space="0" w:color="auto"/>
        <w:bottom w:val="none" w:sz="0" w:space="0" w:color="auto"/>
        <w:right w:val="none" w:sz="0" w:space="0" w:color="auto"/>
      </w:divBdr>
    </w:div>
    <w:div w:id="150800769">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067951">
      <w:bodyDiv w:val="1"/>
      <w:marLeft w:val="0"/>
      <w:marRight w:val="0"/>
      <w:marTop w:val="0"/>
      <w:marBottom w:val="0"/>
      <w:divBdr>
        <w:top w:val="none" w:sz="0" w:space="0" w:color="auto"/>
        <w:left w:val="none" w:sz="0" w:space="0" w:color="auto"/>
        <w:bottom w:val="none" w:sz="0" w:space="0" w:color="auto"/>
        <w:right w:val="none" w:sz="0" w:space="0" w:color="auto"/>
      </w:divBdr>
    </w:div>
    <w:div w:id="206337843">
      <w:bodyDiv w:val="1"/>
      <w:marLeft w:val="0"/>
      <w:marRight w:val="0"/>
      <w:marTop w:val="0"/>
      <w:marBottom w:val="0"/>
      <w:divBdr>
        <w:top w:val="none" w:sz="0" w:space="0" w:color="auto"/>
        <w:left w:val="none" w:sz="0" w:space="0" w:color="auto"/>
        <w:bottom w:val="none" w:sz="0" w:space="0" w:color="auto"/>
        <w:right w:val="none" w:sz="0" w:space="0" w:color="auto"/>
      </w:divBdr>
    </w:div>
    <w:div w:id="210852161">
      <w:bodyDiv w:val="1"/>
      <w:marLeft w:val="0"/>
      <w:marRight w:val="0"/>
      <w:marTop w:val="0"/>
      <w:marBottom w:val="0"/>
      <w:divBdr>
        <w:top w:val="none" w:sz="0" w:space="0" w:color="auto"/>
        <w:left w:val="none" w:sz="0" w:space="0" w:color="auto"/>
        <w:bottom w:val="none" w:sz="0" w:space="0" w:color="auto"/>
        <w:right w:val="none" w:sz="0" w:space="0" w:color="auto"/>
      </w:divBdr>
    </w:div>
    <w:div w:id="212424922">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2713485">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5725664">
      <w:bodyDiv w:val="1"/>
      <w:marLeft w:val="0"/>
      <w:marRight w:val="0"/>
      <w:marTop w:val="0"/>
      <w:marBottom w:val="0"/>
      <w:divBdr>
        <w:top w:val="none" w:sz="0" w:space="0" w:color="auto"/>
        <w:left w:val="none" w:sz="0" w:space="0" w:color="auto"/>
        <w:bottom w:val="none" w:sz="0" w:space="0" w:color="auto"/>
        <w:right w:val="none" w:sz="0" w:space="0" w:color="auto"/>
      </w:divBdr>
    </w:div>
    <w:div w:id="22780746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0221662">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69629825">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3774358">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786787">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5014616">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3417364">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2437157">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2365440">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74744365">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4792984">
      <w:bodyDiv w:val="1"/>
      <w:marLeft w:val="0"/>
      <w:marRight w:val="0"/>
      <w:marTop w:val="0"/>
      <w:marBottom w:val="0"/>
      <w:divBdr>
        <w:top w:val="none" w:sz="0" w:space="0" w:color="auto"/>
        <w:left w:val="none" w:sz="0" w:space="0" w:color="auto"/>
        <w:bottom w:val="none" w:sz="0" w:space="0" w:color="auto"/>
        <w:right w:val="none" w:sz="0" w:space="0" w:color="auto"/>
      </w:divBdr>
    </w:div>
    <w:div w:id="384985752">
      <w:bodyDiv w:val="1"/>
      <w:marLeft w:val="0"/>
      <w:marRight w:val="0"/>
      <w:marTop w:val="0"/>
      <w:marBottom w:val="0"/>
      <w:divBdr>
        <w:top w:val="none" w:sz="0" w:space="0" w:color="auto"/>
        <w:left w:val="none" w:sz="0" w:space="0" w:color="auto"/>
        <w:bottom w:val="none" w:sz="0" w:space="0" w:color="auto"/>
        <w:right w:val="none" w:sz="0" w:space="0" w:color="auto"/>
      </w:divBdr>
    </w:div>
    <w:div w:id="38584000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89698147">
      <w:bodyDiv w:val="1"/>
      <w:marLeft w:val="0"/>
      <w:marRight w:val="0"/>
      <w:marTop w:val="0"/>
      <w:marBottom w:val="0"/>
      <w:divBdr>
        <w:top w:val="none" w:sz="0" w:space="0" w:color="auto"/>
        <w:left w:val="none" w:sz="0" w:space="0" w:color="auto"/>
        <w:bottom w:val="none" w:sz="0" w:space="0" w:color="auto"/>
        <w:right w:val="none" w:sz="0" w:space="0" w:color="auto"/>
      </w:divBdr>
    </w:div>
    <w:div w:id="389965326">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4301962">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10739500">
      <w:bodyDiv w:val="1"/>
      <w:marLeft w:val="0"/>
      <w:marRight w:val="0"/>
      <w:marTop w:val="0"/>
      <w:marBottom w:val="0"/>
      <w:divBdr>
        <w:top w:val="none" w:sz="0" w:space="0" w:color="auto"/>
        <w:left w:val="none" w:sz="0" w:space="0" w:color="auto"/>
        <w:bottom w:val="none" w:sz="0" w:space="0" w:color="auto"/>
        <w:right w:val="none" w:sz="0" w:space="0" w:color="auto"/>
      </w:divBdr>
    </w:div>
    <w:div w:id="411778064">
      <w:bodyDiv w:val="1"/>
      <w:marLeft w:val="0"/>
      <w:marRight w:val="0"/>
      <w:marTop w:val="0"/>
      <w:marBottom w:val="0"/>
      <w:divBdr>
        <w:top w:val="none" w:sz="0" w:space="0" w:color="auto"/>
        <w:left w:val="none" w:sz="0" w:space="0" w:color="auto"/>
        <w:bottom w:val="none" w:sz="0" w:space="0" w:color="auto"/>
        <w:right w:val="none" w:sz="0" w:space="0" w:color="auto"/>
      </w:divBdr>
    </w:div>
    <w:div w:id="417025997">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0968824">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5708306">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638119">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0270">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3226687">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398596">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4586229">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5994216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0237273">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444002">
      <w:bodyDiv w:val="1"/>
      <w:marLeft w:val="0"/>
      <w:marRight w:val="0"/>
      <w:marTop w:val="0"/>
      <w:marBottom w:val="0"/>
      <w:divBdr>
        <w:top w:val="none" w:sz="0" w:space="0" w:color="auto"/>
        <w:left w:val="none" w:sz="0" w:space="0" w:color="auto"/>
        <w:bottom w:val="none" w:sz="0" w:space="0" w:color="auto"/>
        <w:right w:val="none" w:sz="0" w:space="0" w:color="auto"/>
      </w:divBdr>
    </w:div>
    <w:div w:id="617493286">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2564221">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66053741">
      <w:bodyDiv w:val="1"/>
      <w:marLeft w:val="0"/>
      <w:marRight w:val="0"/>
      <w:marTop w:val="0"/>
      <w:marBottom w:val="0"/>
      <w:divBdr>
        <w:top w:val="none" w:sz="0" w:space="0" w:color="auto"/>
        <w:left w:val="none" w:sz="0" w:space="0" w:color="auto"/>
        <w:bottom w:val="none" w:sz="0" w:space="0" w:color="auto"/>
        <w:right w:val="none" w:sz="0" w:space="0" w:color="auto"/>
      </w:divBdr>
    </w:div>
    <w:div w:id="668482266">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2052247">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17628580">
      <w:bodyDiv w:val="1"/>
      <w:marLeft w:val="0"/>
      <w:marRight w:val="0"/>
      <w:marTop w:val="0"/>
      <w:marBottom w:val="0"/>
      <w:divBdr>
        <w:top w:val="none" w:sz="0" w:space="0" w:color="auto"/>
        <w:left w:val="none" w:sz="0" w:space="0" w:color="auto"/>
        <w:bottom w:val="none" w:sz="0" w:space="0" w:color="auto"/>
        <w:right w:val="none" w:sz="0" w:space="0" w:color="auto"/>
      </w:divBdr>
    </w:div>
    <w:div w:id="723024444">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74219">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07152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3115875">
      <w:bodyDiv w:val="1"/>
      <w:marLeft w:val="0"/>
      <w:marRight w:val="0"/>
      <w:marTop w:val="0"/>
      <w:marBottom w:val="0"/>
      <w:divBdr>
        <w:top w:val="none" w:sz="0" w:space="0" w:color="auto"/>
        <w:left w:val="none" w:sz="0" w:space="0" w:color="auto"/>
        <w:bottom w:val="none" w:sz="0" w:space="0" w:color="auto"/>
        <w:right w:val="none" w:sz="0" w:space="0" w:color="auto"/>
      </w:divBdr>
    </w:div>
    <w:div w:id="76935019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686281">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9935504">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441700">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7796151">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29718283">
      <w:bodyDiv w:val="1"/>
      <w:marLeft w:val="0"/>
      <w:marRight w:val="0"/>
      <w:marTop w:val="0"/>
      <w:marBottom w:val="0"/>
      <w:divBdr>
        <w:top w:val="none" w:sz="0" w:space="0" w:color="auto"/>
        <w:left w:val="none" w:sz="0" w:space="0" w:color="auto"/>
        <w:bottom w:val="none" w:sz="0" w:space="0" w:color="auto"/>
        <w:right w:val="none" w:sz="0" w:space="0" w:color="auto"/>
      </w:divBdr>
    </w:div>
    <w:div w:id="830558376">
      <w:bodyDiv w:val="1"/>
      <w:marLeft w:val="0"/>
      <w:marRight w:val="0"/>
      <w:marTop w:val="0"/>
      <w:marBottom w:val="0"/>
      <w:divBdr>
        <w:top w:val="none" w:sz="0" w:space="0" w:color="auto"/>
        <w:left w:val="none" w:sz="0" w:space="0" w:color="auto"/>
        <w:bottom w:val="none" w:sz="0" w:space="0" w:color="auto"/>
        <w:right w:val="none" w:sz="0" w:space="0" w:color="auto"/>
      </w:divBdr>
    </w:div>
    <w:div w:id="838812788">
      <w:bodyDiv w:val="1"/>
      <w:marLeft w:val="0"/>
      <w:marRight w:val="0"/>
      <w:marTop w:val="0"/>
      <w:marBottom w:val="0"/>
      <w:divBdr>
        <w:top w:val="none" w:sz="0" w:space="0" w:color="auto"/>
        <w:left w:val="none" w:sz="0" w:space="0" w:color="auto"/>
        <w:bottom w:val="none" w:sz="0" w:space="0" w:color="auto"/>
        <w:right w:val="none" w:sz="0" w:space="0" w:color="auto"/>
      </w:divBdr>
    </w:div>
    <w:div w:id="840387232">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4982452">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0672798">
      <w:bodyDiv w:val="1"/>
      <w:marLeft w:val="0"/>
      <w:marRight w:val="0"/>
      <w:marTop w:val="0"/>
      <w:marBottom w:val="0"/>
      <w:divBdr>
        <w:top w:val="none" w:sz="0" w:space="0" w:color="auto"/>
        <w:left w:val="none" w:sz="0" w:space="0" w:color="auto"/>
        <w:bottom w:val="none" w:sz="0" w:space="0" w:color="auto"/>
        <w:right w:val="none" w:sz="0" w:space="0" w:color="auto"/>
      </w:divBdr>
    </w:div>
    <w:div w:id="882716100">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602368">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2836640">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6207528">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5234462">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827158">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18506974">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45981183">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923237">
      <w:bodyDiv w:val="1"/>
      <w:marLeft w:val="0"/>
      <w:marRight w:val="0"/>
      <w:marTop w:val="0"/>
      <w:marBottom w:val="0"/>
      <w:divBdr>
        <w:top w:val="none" w:sz="0" w:space="0" w:color="auto"/>
        <w:left w:val="none" w:sz="0" w:space="0" w:color="auto"/>
        <w:bottom w:val="none" w:sz="0" w:space="0" w:color="auto"/>
        <w:right w:val="none" w:sz="0" w:space="0" w:color="auto"/>
      </w:divBdr>
    </w:div>
    <w:div w:id="1092895798">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099523241">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373">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0224072">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2032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3186941">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70582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660048">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5193703">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49923200">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8079676">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299914822">
      <w:bodyDiv w:val="1"/>
      <w:marLeft w:val="0"/>
      <w:marRight w:val="0"/>
      <w:marTop w:val="0"/>
      <w:marBottom w:val="0"/>
      <w:divBdr>
        <w:top w:val="none" w:sz="0" w:space="0" w:color="auto"/>
        <w:left w:val="none" w:sz="0" w:space="0" w:color="auto"/>
        <w:bottom w:val="none" w:sz="0" w:space="0" w:color="auto"/>
        <w:right w:val="none" w:sz="0" w:space="0" w:color="auto"/>
      </w:divBdr>
    </w:div>
    <w:div w:id="1303580046">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2272151">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45665186">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462450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1581022">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28191154">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77646752">
      <w:bodyDiv w:val="1"/>
      <w:marLeft w:val="0"/>
      <w:marRight w:val="0"/>
      <w:marTop w:val="0"/>
      <w:marBottom w:val="0"/>
      <w:divBdr>
        <w:top w:val="none" w:sz="0" w:space="0" w:color="auto"/>
        <w:left w:val="none" w:sz="0" w:space="0" w:color="auto"/>
        <w:bottom w:val="none" w:sz="0" w:space="0" w:color="auto"/>
        <w:right w:val="none" w:sz="0" w:space="0" w:color="auto"/>
      </w:divBdr>
    </w:div>
    <w:div w:id="1479688081">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9252890">
      <w:bodyDiv w:val="1"/>
      <w:marLeft w:val="0"/>
      <w:marRight w:val="0"/>
      <w:marTop w:val="0"/>
      <w:marBottom w:val="0"/>
      <w:divBdr>
        <w:top w:val="none" w:sz="0" w:space="0" w:color="auto"/>
        <w:left w:val="none" w:sz="0" w:space="0" w:color="auto"/>
        <w:bottom w:val="none" w:sz="0" w:space="0" w:color="auto"/>
        <w:right w:val="none" w:sz="0" w:space="0" w:color="auto"/>
      </w:divBdr>
    </w:div>
    <w:div w:id="1496385212">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4416166">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7160984">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4022141">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17635849">
      <w:bodyDiv w:val="1"/>
      <w:marLeft w:val="0"/>
      <w:marRight w:val="0"/>
      <w:marTop w:val="0"/>
      <w:marBottom w:val="0"/>
      <w:divBdr>
        <w:top w:val="none" w:sz="0" w:space="0" w:color="auto"/>
        <w:left w:val="none" w:sz="0" w:space="0" w:color="auto"/>
        <w:bottom w:val="none" w:sz="0" w:space="0" w:color="auto"/>
        <w:right w:val="none" w:sz="0" w:space="0" w:color="auto"/>
      </w:divBdr>
    </w:div>
    <w:div w:id="1617641985">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5159920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3653326">
      <w:bodyDiv w:val="1"/>
      <w:marLeft w:val="0"/>
      <w:marRight w:val="0"/>
      <w:marTop w:val="0"/>
      <w:marBottom w:val="0"/>
      <w:divBdr>
        <w:top w:val="none" w:sz="0" w:space="0" w:color="auto"/>
        <w:left w:val="none" w:sz="0" w:space="0" w:color="auto"/>
        <w:bottom w:val="none" w:sz="0" w:space="0" w:color="auto"/>
        <w:right w:val="none" w:sz="0" w:space="0" w:color="auto"/>
      </w:divBdr>
    </w:div>
    <w:div w:id="1663661208">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221825">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0768506">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4179150">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119678">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6875259">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7864556">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0604770">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4608684">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247443">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1282758">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339136">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34819347">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7619786">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0306401">
      <w:bodyDiv w:val="1"/>
      <w:marLeft w:val="0"/>
      <w:marRight w:val="0"/>
      <w:marTop w:val="0"/>
      <w:marBottom w:val="0"/>
      <w:divBdr>
        <w:top w:val="none" w:sz="0" w:space="0" w:color="auto"/>
        <w:left w:val="none" w:sz="0" w:space="0" w:color="auto"/>
        <w:bottom w:val="none" w:sz="0" w:space="0" w:color="auto"/>
        <w:right w:val="none" w:sz="0" w:space="0" w:color="auto"/>
      </w:divBdr>
    </w:div>
    <w:div w:id="1981033920">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6815674">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4579814">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120978">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8506291">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838636">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4158215">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483657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3113317">
      <w:bodyDiv w:val="1"/>
      <w:marLeft w:val="0"/>
      <w:marRight w:val="0"/>
      <w:marTop w:val="0"/>
      <w:marBottom w:val="0"/>
      <w:divBdr>
        <w:top w:val="none" w:sz="0" w:space="0" w:color="auto"/>
        <w:left w:val="none" w:sz="0" w:space="0" w:color="auto"/>
        <w:bottom w:val="none" w:sz="0" w:space="0" w:color="auto"/>
        <w:right w:val="none" w:sz="0" w:space="0" w:color="auto"/>
      </w:divBdr>
    </w:div>
    <w:div w:id="2123451519">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5055633">
      <w:bodyDiv w:val="1"/>
      <w:marLeft w:val="0"/>
      <w:marRight w:val="0"/>
      <w:marTop w:val="0"/>
      <w:marBottom w:val="0"/>
      <w:divBdr>
        <w:top w:val="none" w:sz="0" w:space="0" w:color="auto"/>
        <w:left w:val="none" w:sz="0" w:space="0" w:color="auto"/>
        <w:bottom w:val="none" w:sz="0" w:space="0" w:color="auto"/>
        <w:right w:val="none" w:sz="0" w:space="0" w:color="auto"/>
      </w:divBdr>
    </w:div>
    <w:div w:id="213686700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 w:id="21457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188A189E-DC49-4A6A-ABB9-3FBA6B9C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22</Pages>
  <Words>8605</Words>
  <Characters>49052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275</cp:revision>
  <dcterms:created xsi:type="dcterms:W3CDTF">2018-07-16T11:38:00Z</dcterms:created>
  <dcterms:modified xsi:type="dcterms:W3CDTF">2018-10-03T09:16:00Z</dcterms:modified>
</cp:coreProperties>
</file>