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C33FE4" w:rsidRDefault="00D57FDB" w:rsidP="00C33FE4">
      <w:pPr>
        <w:jc w:val="center"/>
        <w:rPr>
          <w:b/>
          <w:sz w:val="32"/>
          <w:szCs w:val="32"/>
        </w:rPr>
      </w:pPr>
      <w:r w:rsidRPr="00C33FE4">
        <w:rPr>
          <w:b/>
          <w:sz w:val="32"/>
          <w:szCs w:val="32"/>
        </w:rPr>
        <w:t>Anchors in the philosophy of law</w:t>
      </w:r>
    </w:p>
    <w:p w:rsidR="00C33FE4" w:rsidRDefault="00C33FE4" w:rsidP="00C33FE4"/>
    <w:p w:rsidR="00C33FE4" w:rsidRDefault="00C33FE4" w:rsidP="00C33FE4">
      <w:pPr>
        <w:jc w:val="center"/>
      </w:pPr>
      <w:r>
        <w:t xml:space="preserve">Nguyen </w:t>
      </w:r>
      <w:proofErr w:type="spellStart"/>
      <w:r>
        <w:t>Phuoc</w:t>
      </w:r>
      <w:proofErr w:type="spellEnd"/>
      <w:r>
        <w:t xml:space="preserve"> </w:t>
      </w:r>
      <w:proofErr w:type="spellStart"/>
      <w:r>
        <w:t>Loc</w:t>
      </w:r>
      <w:proofErr w:type="spellEnd"/>
    </w:p>
    <w:p w:rsidR="00C33FE4" w:rsidRDefault="00C33FE4" w:rsidP="00C33FE4">
      <w:pPr>
        <w:jc w:val="center"/>
      </w:pPr>
      <w:proofErr w:type="spellStart"/>
      <w:r>
        <w:t>Loc</w:t>
      </w:r>
      <w:proofErr w:type="spellEnd"/>
      <w:r>
        <w:t xml:space="preserve"> Nguyen</w:t>
      </w:r>
      <w:r w:rsidR="00A346C5">
        <w:t>’</w:t>
      </w:r>
      <w:r>
        <w:t>s Academic Network, Vietnam</w:t>
      </w:r>
    </w:p>
    <w:p w:rsidR="00C33FE4" w:rsidRDefault="00C33FE4" w:rsidP="00C33FE4">
      <w:pPr>
        <w:jc w:val="center"/>
      </w:pPr>
      <w:r>
        <w:t>Email: ng_phloc@yahoo.com</w:t>
      </w:r>
    </w:p>
    <w:p w:rsidR="00C33FE4" w:rsidRDefault="00C33FE4" w:rsidP="00C33FE4">
      <w:pPr>
        <w:jc w:val="center"/>
      </w:pPr>
      <w:r>
        <w:t>Homepage: www.locnguyen.net</w:t>
      </w:r>
    </w:p>
    <w:p w:rsidR="00C33FE4" w:rsidRDefault="00C33FE4" w:rsidP="003F50FF"/>
    <w:p w:rsidR="00BC7E44" w:rsidRPr="0061733D" w:rsidRDefault="00BC7E44" w:rsidP="003F50FF">
      <w:pPr>
        <w:rPr>
          <w:b/>
          <w:sz w:val="28"/>
          <w:szCs w:val="28"/>
        </w:rPr>
      </w:pPr>
      <w:r w:rsidRPr="0061733D">
        <w:rPr>
          <w:b/>
          <w:sz w:val="28"/>
          <w:szCs w:val="28"/>
        </w:rPr>
        <w:t>Abstract</w:t>
      </w:r>
    </w:p>
    <w:p w:rsidR="00BC7E44" w:rsidRDefault="00BC7E44" w:rsidP="003F50FF">
      <w:r w:rsidRPr="00BC7E44">
        <w:t xml:space="preserve">This study systematizes and </w:t>
      </w:r>
      <w:r>
        <w:t>proves</w:t>
      </w:r>
      <w:r w:rsidRPr="00BC7E44">
        <w:t xml:space="preserve"> the justification of existence as the anchor of </w:t>
      </w:r>
      <w:r>
        <w:t>Hegel’s philosophy of law</w:t>
      </w:r>
      <w:r w:rsidRPr="00BC7E44">
        <w:t xml:space="preserve">, </w:t>
      </w:r>
      <w:r w:rsidR="0051403D">
        <w:t>implying</w:t>
      </w:r>
      <w:r w:rsidRPr="00BC7E44">
        <w:t xml:space="preserve"> </w:t>
      </w:r>
      <w:r w:rsidR="0051403D">
        <w:t xml:space="preserve">the </w:t>
      </w:r>
      <w:r w:rsidR="0051403D">
        <w:t xml:space="preserve">fundamental </w:t>
      </w:r>
      <w:r w:rsidRPr="00BC7E44">
        <w:t xml:space="preserve">proposition </w:t>
      </w:r>
      <w:r w:rsidR="0051403D">
        <w:t>“</w:t>
      </w:r>
      <w:r w:rsidR="00A346C5">
        <w:t>W</w:t>
      </w:r>
      <w:r w:rsidR="0051403D" w:rsidRPr="0051403D">
        <w:t>hat is rational is real and what is real is rational</w:t>
      </w:r>
      <w:r w:rsidR="0051403D">
        <w:t xml:space="preserve">”, possibly being the </w:t>
      </w:r>
      <w:r w:rsidRPr="00BC7E44">
        <w:t xml:space="preserve">bridge between </w:t>
      </w:r>
      <w:r w:rsidR="00A346C5">
        <w:t>“</w:t>
      </w:r>
      <w:r w:rsidRPr="00BC7E44">
        <w:t>mapping the natural world to the spiritual world while preserving its natural character</w:t>
      </w:r>
      <w:r w:rsidR="00A346C5">
        <w:t>”</w:t>
      </w:r>
      <w:r w:rsidRPr="00BC7E44">
        <w:t xml:space="preserve"> and </w:t>
      </w:r>
      <w:r w:rsidR="00A346C5">
        <w:t>“</w:t>
      </w:r>
      <w:r w:rsidR="00A346C5" w:rsidRPr="00A346C5">
        <w:t>the Theory of Ideas is unifying Matter and Consciousness</w:t>
      </w:r>
      <w:r w:rsidR="00A346C5">
        <w:t>”.</w:t>
      </w:r>
      <w:bookmarkStart w:id="0" w:name="_GoBack"/>
      <w:bookmarkEnd w:id="0"/>
    </w:p>
    <w:p w:rsidR="00BC7E44" w:rsidRPr="0061733D" w:rsidRDefault="00BC7E44" w:rsidP="0061733D">
      <w:r w:rsidRPr="0061733D">
        <w:rPr>
          <w:b/>
        </w:rPr>
        <w:t>Keywords:</w:t>
      </w:r>
      <w:r w:rsidR="0061733D">
        <w:t xml:space="preserve"> </w:t>
      </w:r>
      <w:r w:rsidR="0061733D">
        <w:t>Hegel’s philosophy of law</w:t>
      </w:r>
      <w:r w:rsidR="0061733D">
        <w:t xml:space="preserve">, </w:t>
      </w:r>
      <w:r w:rsidR="0061733D" w:rsidRPr="00A346C5">
        <w:t>the Theory of Ideas</w:t>
      </w:r>
      <w:r w:rsidR="0061733D">
        <w:t>,</w:t>
      </w:r>
      <w:r w:rsidR="0061733D" w:rsidRPr="0061733D">
        <w:rPr>
          <w:i/>
        </w:rPr>
        <w:t xml:space="preserve"> </w:t>
      </w:r>
      <w:r w:rsidR="0061733D">
        <w:t>r</w:t>
      </w:r>
      <w:r w:rsidR="0061733D" w:rsidRPr="0061733D">
        <w:t>ationality</w:t>
      </w:r>
      <w:r w:rsidR="0061733D">
        <w:t>.</w:t>
      </w:r>
    </w:p>
    <w:p w:rsidR="00BC7E44" w:rsidRDefault="00BC7E44" w:rsidP="003F50FF"/>
    <w:p w:rsidR="00C33FE4" w:rsidRDefault="00C33FE4" w:rsidP="003F50FF">
      <w:r>
        <w:t>The fundamental proposition in Hegel</w:t>
      </w:r>
      <w:r w:rsidR="00AF6B61">
        <w:t>’</w:t>
      </w:r>
      <w:r>
        <w:t xml:space="preserve">s philosophy of law </w:t>
      </w:r>
      <w:sdt>
        <w:sdtPr>
          <w:id w:val="2046788621"/>
          <w:citation/>
        </w:sdtPr>
        <w:sdtEndPr/>
        <w:sdtContent>
          <w:r>
            <w:fldChar w:fldCharType="begin"/>
          </w:r>
          <w:r>
            <w:instrText xml:space="preserve">CITATION Hegel70PhapQuyen \p 100 \l 1033 </w:instrText>
          </w:r>
          <w:r>
            <w:fldChar w:fldCharType="separate"/>
          </w:r>
          <w:r>
            <w:rPr>
              <w:noProof/>
            </w:rPr>
            <w:t>(Hegel &amp; Bùi, 1970, p. 100)</w:t>
          </w:r>
          <w:r>
            <w:fldChar w:fldCharType="end"/>
          </w:r>
        </w:sdtContent>
      </w:sdt>
      <w:r>
        <w:t>:</w:t>
      </w:r>
    </w:p>
    <w:p w:rsidR="00C33FE4" w:rsidRDefault="008C218D" w:rsidP="003F50FF">
      <w:r>
        <w:t>“</w:t>
      </w:r>
      <w:r w:rsidR="00C33FE4">
        <w:rPr>
          <w:i/>
        </w:rPr>
        <w:t>What is rational is re</w:t>
      </w:r>
      <w:r>
        <w:rPr>
          <w:i/>
        </w:rPr>
        <w:t>al and what is real is rational</w:t>
      </w:r>
      <w:r w:rsidR="00C33FE4">
        <w:t>”</w:t>
      </w:r>
      <w:r w:rsidRPr="00883707">
        <w:t>.</w:t>
      </w:r>
    </w:p>
    <w:p w:rsidR="00601D77" w:rsidRDefault="00601D77" w:rsidP="003F50FF"/>
    <w:p w:rsidR="000F56ED" w:rsidRDefault="000063BE" w:rsidP="003F50FF">
      <w:r>
        <w:t>Therefore:</w:t>
      </w:r>
    </w:p>
    <w:p w:rsidR="000063BE" w:rsidRDefault="007652FE" w:rsidP="003F50FF">
      <w:r>
        <w:t>“</w:t>
      </w:r>
      <w:r w:rsidR="000063BE" w:rsidRPr="000063BE">
        <w:rPr>
          <w:i/>
        </w:rPr>
        <w:t>The identity between real</w:t>
      </w:r>
      <w:r>
        <w:rPr>
          <w:i/>
        </w:rPr>
        <w:t xml:space="preserve">ity </w:t>
      </w:r>
      <w:r w:rsidRPr="00D127B8">
        <w:rPr>
          <w:i/>
        </w:rPr>
        <w:t>(</w:t>
      </w:r>
      <w:r>
        <w:rPr>
          <w:i/>
        </w:rPr>
        <w:t>existence</w:t>
      </w:r>
      <w:r w:rsidRPr="00D127B8">
        <w:rPr>
          <w:i/>
        </w:rPr>
        <w:t>)</w:t>
      </w:r>
      <w:r>
        <w:rPr>
          <w:i/>
        </w:rPr>
        <w:t>, and rationality</w:t>
      </w:r>
      <w:r w:rsidR="000063BE">
        <w:t>”</w:t>
      </w:r>
      <w:r w:rsidRPr="00883707">
        <w:t>.</w:t>
      </w:r>
    </w:p>
    <w:p w:rsidR="00601D77" w:rsidRDefault="00601D77" w:rsidP="003F50FF"/>
    <w:p w:rsidR="00C33FE4" w:rsidRDefault="00C33FE4" w:rsidP="003F50FF">
      <w:r>
        <w:t xml:space="preserve">So </w:t>
      </w:r>
      <w:r w:rsidR="007652FE">
        <w:t>how</w:t>
      </w:r>
      <w:r>
        <w:t xml:space="preserve"> </w:t>
      </w:r>
      <w:r w:rsidR="007652FE">
        <w:t xml:space="preserve">to </w:t>
      </w:r>
      <w:r w:rsidR="0032661C">
        <w:t>interpret</w:t>
      </w:r>
      <w:r w:rsidR="007652FE">
        <w:t xml:space="preserve"> </w:t>
      </w:r>
      <w:r w:rsidR="0032661C">
        <w:t xml:space="preserve">the </w:t>
      </w:r>
      <w:r>
        <w:t>rational</w:t>
      </w:r>
      <w:r w:rsidR="007652FE">
        <w:t>ity</w:t>
      </w:r>
      <w:r>
        <w:t>? Hegel states:</w:t>
      </w:r>
    </w:p>
    <w:p w:rsidR="00D1601A" w:rsidRDefault="007652FE" w:rsidP="003F50FF">
      <w:r>
        <w:t>“</w:t>
      </w:r>
      <w:r w:rsidR="00D1601A" w:rsidRPr="00D1601A">
        <w:rPr>
          <w:i/>
        </w:rPr>
        <w:t>Rationality is the identity of the identi</w:t>
      </w:r>
      <w:r w:rsidR="0032661C">
        <w:rPr>
          <w:i/>
        </w:rPr>
        <w:t>cal and the heterogeneity</w:t>
      </w:r>
      <w:r w:rsidR="00D1601A">
        <w:t>”</w:t>
      </w:r>
      <w:r w:rsidR="0032661C" w:rsidRPr="00883707">
        <w:t>.</w:t>
      </w:r>
    </w:p>
    <w:p w:rsidR="00601D77" w:rsidRDefault="00601D77" w:rsidP="003F50FF"/>
    <w:p w:rsidR="00D1601A" w:rsidRDefault="00D1601A" w:rsidP="003F50FF">
      <w:r>
        <w:t xml:space="preserve">What is </w:t>
      </w:r>
      <w:r w:rsidR="0032661C">
        <w:t xml:space="preserve">the </w:t>
      </w:r>
      <w:r>
        <w:t xml:space="preserve">identity and </w:t>
      </w:r>
      <w:r w:rsidR="0032661C">
        <w:t xml:space="preserve">the </w:t>
      </w:r>
      <w:r>
        <w:t>heterogeneity? Hegel states:</w:t>
      </w:r>
    </w:p>
    <w:p w:rsidR="00B526D7" w:rsidRDefault="003803D8" w:rsidP="003F50FF">
      <w:r>
        <w:t>“</w:t>
      </w:r>
      <w:r w:rsidR="00B526D7" w:rsidRPr="00D1601A">
        <w:rPr>
          <w:i/>
        </w:rPr>
        <w:t>Rationality is the identity of the universal m</w:t>
      </w:r>
      <w:r>
        <w:rPr>
          <w:i/>
        </w:rPr>
        <w:t>oment and the particular moment</w:t>
      </w:r>
      <w:r w:rsidR="00B526D7">
        <w:t>”</w:t>
      </w:r>
      <w:r w:rsidRPr="00883707">
        <w:t>.</w:t>
      </w:r>
    </w:p>
    <w:p w:rsidR="00601D77" w:rsidRDefault="00601D77" w:rsidP="003F50FF"/>
    <w:p w:rsidR="007002D5" w:rsidRDefault="007002D5" w:rsidP="003F50FF">
      <w:r>
        <w:t>Mean:</w:t>
      </w:r>
    </w:p>
    <w:p w:rsidR="007002D5" w:rsidRDefault="00DF4319" w:rsidP="003F50FF">
      <w:r>
        <w:t>“</w:t>
      </w:r>
      <w:r w:rsidR="00844ACE" w:rsidRPr="00844ACE">
        <w:rPr>
          <w:i/>
        </w:rPr>
        <w:t>The nature of</w:t>
      </w:r>
      <w:r w:rsidR="00844ACE">
        <w:t xml:space="preserve"> </w:t>
      </w:r>
      <w:r w:rsidR="00844ACE">
        <w:rPr>
          <w:i/>
        </w:rPr>
        <w:t xml:space="preserve">reality </w:t>
      </w:r>
      <w:r w:rsidR="00ED4C73" w:rsidRPr="00D127B8">
        <w:rPr>
          <w:i/>
        </w:rPr>
        <w:t>(</w:t>
      </w:r>
      <w:r w:rsidR="00ED4C73">
        <w:rPr>
          <w:i/>
        </w:rPr>
        <w:t xml:space="preserve">the nature of </w:t>
      </w:r>
      <w:r w:rsidR="00844ACE">
        <w:rPr>
          <w:i/>
        </w:rPr>
        <w:t>existence</w:t>
      </w:r>
      <w:r w:rsidR="00ED4C73" w:rsidRPr="00D127B8">
        <w:rPr>
          <w:i/>
        </w:rPr>
        <w:t>)</w:t>
      </w:r>
      <w:r w:rsidR="00ED4C73">
        <w:t xml:space="preserve"> is </w:t>
      </w:r>
      <w:r w:rsidR="007002D5" w:rsidRPr="00D1601A">
        <w:rPr>
          <w:i/>
        </w:rPr>
        <w:t>the identity of the “</w:t>
      </w:r>
      <w:r w:rsidR="009B7AA1">
        <w:rPr>
          <w:i/>
        </w:rPr>
        <w:t>in-it</w:t>
      </w:r>
      <w:r w:rsidR="007002D5" w:rsidRPr="00D1601A">
        <w:rPr>
          <w:i/>
        </w:rPr>
        <w:t>self, self-defining, subjective, infinite</w:t>
      </w:r>
      <w:r w:rsidR="009B7AA1">
        <w:rPr>
          <w:i/>
        </w:rPr>
        <w:t>ness</w:t>
      </w:r>
      <w:r w:rsidR="007002D5" w:rsidRPr="00D1601A">
        <w:rPr>
          <w:i/>
        </w:rPr>
        <w:t>” and the “for-itself, distinct from othe</w:t>
      </w:r>
      <w:r w:rsidR="00933D31">
        <w:rPr>
          <w:i/>
        </w:rPr>
        <w:t>rs, objective, infinite</w:t>
      </w:r>
      <w:r w:rsidR="007002D5" w:rsidRPr="00D1601A">
        <w:rPr>
          <w:i/>
        </w:rPr>
        <w:t xml:space="preserve"> finite</w:t>
      </w:r>
      <w:r w:rsidR="009B7AA1">
        <w:rPr>
          <w:i/>
        </w:rPr>
        <w:t>ness</w:t>
      </w:r>
      <w:r w:rsidR="007002D5">
        <w:t>”</w:t>
      </w:r>
      <w:r w:rsidR="007002D5" w:rsidRPr="00883707">
        <w:t>.</w:t>
      </w:r>
    </w:p>
    <w:p w:rsidR="00601D77" w:rsidRDefault="00601D77" w:rsidP="003F50FF"/>
    <w:p w:rsidR="00B526D7" w:rsidRDefault="00844ACE" w:rsidP="003F50FF">
      <w:r>
        <w:t xml:space="preserve">This proposition summarizes and </w:t>
      </w:r>
      <w:r w:rsidR="00D824A6">
        <w:t>is equivalent to</w:t>
      </w:r>
      <w:r>
        <w:t xml:space="preserve"> Hegelian dialectical model:</w:t>
      </w:r>
    </w:p>
    <w:p w:rsidR="00DA0AC8" w:rsidRDefault="00883707" w:rsidP="003F50FF">
      <w:r>
        <w:t>“</w:t>
      </w:r>
      <w:r w:rsidR="00601D77" w:rsidRPr="00601D77">
        <w:rPr>
          <w:i/>
        </w:rPr>
        <w:t xml:space="preserve">Spirit (Geist) is the essence of existence, a process of self-development and self-awareness, going through four different but inseparable stages: 1) consciousness, 2) self-consciousness, 3) reason, 4) absolute spirit. Each stage is expressed through phenomena and phenomena </w:t>
      </w:r>
      <w:r w:rsidR="00FB0057">
        <w:rPr>
          <w:i/>
        </w:rPr>
        <w:t xml:space="preserve">which </w:t>
      </w:r>
      <w:r w:rsidR="00601D77" w:rsidRPr="00601D77">
        <w:rPr>
          <w:i/>
        </w:rPr>
        <w:t xml:space="preserve">develop according to a dialectical model: the later stage of cognition negates the previous stage of cognition to reach a higher level but still contains elements of the previous stage (certain negation), at the same time, the later stage, although being the result of the previous stage, returns to become the basis for the </w:t>
      </w:r>
      <w:r w:rsidR="00D127B8">
        <w:rPr>
          <w:i/>
        </w:rPr>
        <w:t xml:space="preserve">previous stage (law of </w:t>
      </w:r>
      <w:r w:rsidR="003508AC">
        <w:rPr>
          <w:i/>
        </w:rPr>
        <w:t>reversal</w:t>
      </w:r>
      <w:r w:rsidR="00781354">
        <w:rPr>
          <w:i/>
        </w:rPr>
        <w:t>, law of reflexivity)</w:t>
      </w:r>
      <w:r>
        <w:t>”</w:t>
      </w:r>
      <w:r w:rsidRPr="00883707">
        <w:t>.</w:t>
      </w:r>
    </w:p>
    <w:p w:rsidR="00601D77" w:rsidRDefault="00601D77" w:rsidP="003F50FF"/>
    <w:p w:rsidR="00716EC1" w:rsidRDefault="00601D77" w:rsidP="003F50FF">
      <w:r>
        <w:t>In other words, rationality began to connect with Hegel</w:t>
      </w:r>
      <w:r w:rsidR="004C4DD9">
        <w:t>’</w:t>
      </w:r>
      <w:r>
        <w:t>s phenomenology of spirit and Hegelian dialectical model:</w:t>
      </w:r>
    </w:p>
    <w:p w:rsidR="00716EC1" w:rsidRDefault="004C4DD9" w:rsidP="003F50FF">
      <w:r>
        <w:t>“</w:t>
      </w:r>
      <w:r w:rsidR="00716EC1" w:rsidRPr="00716EC1">
        <w:rPr>
          <w:i/>
        </w:rPr>
        <w:t xml:space="preserve">The identity of the universal moment and the particular moment is the summary of the dialectical model, so rationality is the inevitable </w:t>
      </w:r>
      <w:r>
        <w:rPr>
          <w:i/>
        </w:rPr>
        <w:t>result of the dialectical model</w:t>
      </w:r>
      <w:r w:rsidR="00716EC1">
        <w:t>”</w:t>
      </w:r>
      <w:r w:rsidRPr="00883707">
        <w:t>.</w:t>
      </w:r>
    </w:p>
    <w:p w:rsidR="00716EC1" w:rsidRDefault="00716EC1" w:rsidP="003F50FF"/>
    <w:p w:rsidR="00601D77" w:rsidRDefault="0040110C" w:rsidP="003F50FF">
      <w:r>
        <w:t>Now we understand existence, existence as natural essence, rationality and dialectical model but do the thoughts and ideas that people conceptualize exist as natural essence? Hegel states:</w:t>
      </w:r>
    </w:p>
    <w:p w:rsidR="0040110C" w:rsidRDefault="0040110C" w:rsidP="003F50FF">
      <w:r>
        <w:t>“</w:t>
      </w:r>
      <w:r w:rsidR="00D9285F">
        <w:rPr>
          <w:i/>
        </w:rPr>
        <w:t>I</w:t>
      </w:r>
      <w:r w:rsidRPr="0040110C">
        <w:rPr>
          <w:i/>
        </w:rPr>
        <w:t xml:space="preserve">dea is the absolute unity of concept and existence, in other words, </w:t>
      </w:r>
      <w:r w:rsidR="00D57E8D">
        <w:rPr>
          <w:i/>
        </w:rPr>
        <w:t xml:space="preserve">(the) </w:t>
      </w:r>
      <w:r w:rsidR="00883707">
        <w:rPr>
          <w:i/>
        </w:rPr>
        <w:t>Idea is the true concept</w:t>
      </w:r>
      <w:r>
        <w:t>”</w:t>
      </w:r>
      <w:r w:rsidR="00883707">
        <w:t>.</w:t>
      </w:r>
    </w:p>
    <w:p w:rsidR="0040110C" w:rsidRDefault="0040110C" w:rsidP="003F50FF"/>
    <w:p w:rsidR="0040110C" w:rsidRDefault="0040110C" w:rsidP="003F50FF">
      <w:r>
        <w:t>This proposition is import</w:t>
      </w:r>
      <w:r w:rsidR="0048049B">
        <w:t>ant because it connects concept</w:t>
      </w:r>
      <w:r>
        <w:t xml:space="preserve"> and existence so that concep</w:t>
      </w:r>
      <w:r w:rsidR="0048049B">
        <w:t>t</w:t>
      </w:r>
      <w:r>
        <w:t xml:space="preserve"> in human thinking also </w:t>
      </w:r>
      <w:r w:rsidR="0048049B">
        <w:t>has</w:t>
      </w:r>
      <w:r>
        <w:t xml:space="preserve"> a natural </w:t>
      </w:r>
      <w:r w:rsidR="00D876B3">
        <w:t xml:space="preserve">essence </w:t>
      </w:r>
      <w:r>
        <w:t>like all natural phenomena. At this time:</w:t>
      </w:r>
    </w:p>
    <w:p w:rsidR="0040110C" w:rsidRDefault="0040110C" w:rsidP="003F50FF">
      <w:r>
        <w:t>“</w:t>
      </w:r>
      <w:r w:rsidR="00D876B3">
        <w:rPr>
          <w:i/>
        </w:rPr>
        <w:t>I</w:t>
      </w:r>
      <w:r w:rsidRPr="003624A5">
        <w:rPr>
          <w:i/>
        </w:rPr>
        <w:t xml:space="preserve">dea is existence, is </w:t>
      </w:r>
      <w:r w:rsidR="00D876B3">
        <w:rPr>
          <w:i/>
        </w:rPr>
        <w:t xml:space="preserve">the </w:t>
      </w:r>
      <w:r w:rsidRPr="003624A5">
        <w:rPr>
          <w:i/>
        </w:rPr>
        <w:t>existence as nature, is also rationality, is also phenomenon of spirit, is the esse</w:t>
      </w:r>
      <w:r w:rsidR="00D876B3">
        <w:rPr>
          <w:i/>
        </w:rPr>
        <w:t>nce of spirit</w:t>
      </w:r>
      <w:r w:rsidR="00B17411">
        <w:rPr>
          <w:i/>
        </w:rPr>
        <w:t>,</w:t>
      </w:r>
      <w:r w:rsidR="00D876B3">
        <w:rPr>
          <w:i/>
        </w:rPr>
        <w:t xml:space="preserve"> so is also spirit</w:t>
      </w:r>
      <w:r>
        <w:t>”</w:t>
      </w:r>
      <w:r w:rsidR="00D876B3">
        <w:t>.</w:t>
      </w:r>
    </w:p>
    <w:p w:rsidR="003624A5" w:rsidRDefault="003624A5" w:rsidP="003F50FF"/>
    <w:p w:rsidR="003624A5" w:rsidRDefault="003624A5" w:rsidP="003F50FF">
      <w:r>
        <w:t>Therefore:</w:t>
      </w:r>
    </w:p>
    <w:p w:rsidR="003624A5" w:rsidRDefault="00877E48" w:rsidP="003F50FF">
      <w:r>
        <w:t>“</w:t>
      </w:r>
      <w:r w:rsidR="003624A5" w:rsidRPr="003624A5">
        <w:rPr>
          <w:i/>
        </w:rPr>
        <w:t>Hegel mapped the first natural world, the material world, into human thinking as the spiritual world, and this spiritual world is considered the second natural world with the same natural ess</w:t>
      </w:r>
      <w:r>
        <w:rPr>
          <w:i/>
        </w:rPr>
        <w:t>ence as the first natural world</w:t>
      </w:r>
      <w:r w:rsidR="003624A5">
        <w:t>”</w:t>
      </w:r>
      <w:r>
        <w:t>.</w:t>
      </w:r>
    </w:p>
    <w:p w:rsidR="003624A5" w:rsidRDefault="003624A5" w:rsidP="003F50FF"/>
    <w:p w:rsidR="003624A5" w:rsidRDefault="003624A5" w:rsidP="003F50FF">
      <w:r>
        <w:t>Therefore:</w:t>
      </w:r>
    </w:p>
    <w:p w:rsidR="003624A5" w:rsidRDefault="00AE55CF" w:rsidP="003F50FF">
      <w:r>
        <w:t>“</w:t>
      </w:r>
      <w:r w:rsidR="00AA463E">
        <w:t xml:space="preserve">Idea belongs to </w:t>
      </w:r>
      <w:r w:rsidR="00AA463E" w:rsidRPr="003F50FF">
        <w:rPr>
          <w:i/>
        </w:rPr>
        <w:t xml:space="preserve">the second natural world </w:t>
      </w:r>
      <w:r w:rsidR="00AA463E">
        <w:rPr>
          <w:i/>
        </w:rPr>
        <w:t>and Hegel’s philosophy of</w:t>
      </w:r>
      <w:r w:rsidR="003624A5" w:rsidRPr="003F50FF">
        <w:rPr>
          <w:i/>
        </w:rPr>
        <w:t xml:space="preserve"> </w:t>
      </w:r>
      <w:r w:rsidR="00AA463E">
        <w:rPr>
          <w:i/>
        </w:rPr>
        <w:t xml:space="preserve">law is deployed in the second natural world </w:t>
      </w:r>
      <w:r w:rsidR="003624A5" w:rsidRPr="003F50FF">
        <w:rPr>
          <w:i/>
        </w:rPr>
        <w:t>(the spiritual world) without losing its natu</w:t>
      </w:r>
      <w:r>
        <w:rPr>
          <w:i/>
        </w:rPr>
        <w:t>ral, permanent, inherent nature</w:t>
      </w:r>
      <w:r w:rsidR="003624A5">
        <w:t>”</w:t>
      </w:r>
      <w:r>
        <w:t>.</w:t>
      </w:r>
    </w:p>
    <w:p w:rsidR="003624A5" w:rsidRDefault="003624A5" w:rsidP="003F50FF"/>
    <w:p w:rsidR="003624A5" w:rsidRDefault="003F50FF" w:rsidP="003F50FF">
      <w:r>
        <w:t xml:space="preserve">So how is the rule of law </w:t>
      </w:r>
      <w:r w:rsidR="00733836">
        <w:t xml:space="preserve">(the philosophy of law) </w:t>
      </w:r>
      <w:r>
        <w:t>defined? Hegel states:</w:t>
      </w:r>
    </w:p>
    <w:p w:rsidR="003F50FF" w:rsidRDefault="006D692F" w:rsidP="003F50FF">
      <w:r>
        <w:t>“</w:t>
      </w:r>
      <w:r w:rsidR="008B0381">
        <w:rPr>
          <w:i/>
        </w:rPr>
        <w:t>The rule of law is any existence of free will, so the ru</w:t>
      </w:r>
      <w:r>
        <w:rPr>
          <w:i/>
        </w:rPr>
        <w:t xml:space="preserve">le of law is freedom as </w:t>
      </w:r>
      <w:r w:rsidR="00B35409">
        <w:rPr>
          <w:i/>
        </w:rPr>
        <w:t xml:space="preserve">(the) </w:t>
      </w:r>
      <w:r w:rsidR="00BB0066">
        <w:rPr>
          <w:i/>
        </w:rPr>
        <w:t>I</w:t>
      </w:r>
      <w:r>
        <w:rPr>
          <w:i/>
        </w:rPr>
        <w:t>dea</w:t>
      </w:r>
      <w:r w:rsidR="008B0381">
        <w:t>”</w:t>
      </w:r>
      <w:r>
        <w:t>.</w:t>
      </w:r>
    </w:p>
    <w:p w:rsidR="003624A5" w:rsidRDefault="003624A5" w:rsidP="003F50FF"/>
    <w:p w:rsidR="008B0381" w:rsidRDefault="008B0381" w:rsidP="003F50FF">
      <w:r>
        <w:t xml:space="preserve">In short, the rule of law is a free-willed existence, but how does it relate to </w:t>
      </w:r>
      <w:r w:rsidR="00BB0066">
        <w:t>I</w:t>
      </w:r>
      <w:r>
        <w:t>dea? We need to understand a subtle inference from rationality:</w:t>
      </w:r>
    </w:p>
    <w:p w:rsidR="0059101E" w:rsidRDefault="0059101E" w:rsidP="003F50FF">
      <w:r>
        <w:t>“</w:t>
      </w:r>
      <w:r w:rsidRPr="0059101E">
        <w:rPr>
          <w:i/>
        </w:rPr>
        <w:t xml:space="preserve">Since rationality is the identity of the universal moment and the particular moment, </w:t>
      </w:r>
      <w:r w:rsidR="00E9524C">
        <w:rPr>
          <w:i/>
        </w:rPr>
        <w:t>I</w:t>
      </w:r>
      <w:r w:rsidRPr="0059101E">
        <w:rPr>
          <w:i/>
        </w:rPr>
        <w:t>dea must have some power to form and carry out this ident</w:t>
      </w:r>
      <w:r w:rsidR="00E9524C">
        <w:rPr>
          <w:i/>
        </w:rPr>
        <w:t>ity, and that power is the will</w:t>
      </w:r>
      <w:r>
        <w:t>”</w:t>
      </w:r>
      <w:r w:rsidR="00E9524C">
        <w:t>.</w:t>
      </w:r>
    </w:p>
    <w:p w:rsidR="0059101E" w:rsidRDefault="0059101E" w:rsidP="003F50FF"/>
    <w:p w:rsidR="0059101E" w:rsidRDefault="0059101E" w:rsidP="003F50FF">
      <w:r>
        <w:t xml:space="preserve">But up to now, it is not possible to link the rule of law with </w:t>
      </w:r>
      <w:r w:rsidR="00D57E8D">
        <w:t xml:space="preserve">Idea </w:t>
      </w:r>
      <w:r>
        <w:t xml:space="preserve">in the spiritual world, so we need an anchor to anchor the rule of law to </w:t>
      </w:r>
      <w:r w:rsidR="009E3AD0">
        <w:t>Idea</w:t>
      </w:r>
      <w:r>
        <w:t xml:space="preserve">, and that anchor is </w:t>
      </w:r>
      <w:r w:rsidRPr="009E3AD0">
        <w:t>the</w:t>
      </w:r>
      <w:r w:rsidRPr="00C51C3A">
        <w:rPr>
          <w:b/>
        </w:rPr>
        <w:t xml:space="preserve"> </w:t>
      </w:r>
      <w:r w:rsidRPr="006A09D8">
        <w:t xml:space="preserve">justification </w:t>
      </w:r>
      <w:r w:rsidR="006A09D8" w:rsidRPr="006A09D8">
        <w:t>for</w:t>
      </w:r>
      <w:r w:rsidRPr="006A09D8">
        <w:t xml:space="preserve"> existence</w:t>
      </w:r>
      <w:r w:rsidR="006A09D8">
        <w:t xml:space="preserve"> called </w:t>
      </w:r>
      <w:r w:rsidR="006A09D8" w:rsidRPr="006A09D8">
        <w:rPr>
          <w:b/>
        </w:rPr>
        <w:t>existence justification</w:t>
      </w:r>
      <w:r>
        <w:t>:</w:t>
      </w:r>
    </w:p>
    <w:p w:rsidR="005A53E5" w:rsidRDefault="005D33A7" w:rsidP="003F50FF">
      <w:pPr>
        <w:rPr>
          <w:i/>
        </w:rPr>
      </w:pPr>
      <w:r>
        <w:t>“</w:t>
      </w:r>
      <w:r w:rsidR="00733688" w:rsidRPr="0007214F">
        <w:rPr>
          <w:i/>
        </w:rPr>
        <w:t xml:space="preserve">Idea always </w:t>
      </w:r>
      <w:r w:rsidRPr="0007214F">
        <w:rPr>
          <w:i/>
        </w:rPr>
        <w:t xml:space="preserve">has </w:t>
      </w:r>
      <w:r w:rsidR="00733688" w:rsidRPr="0007214F">
        <w:rPr>
          <w:i/>
        </w:rPr>
        <w:t xml:space="preserve">the power </w:t>
      </w:r>
      <w:r w:rsidRPr="0007214F">
        <w:rPr>
          <w:i/>
        </w:rPr>
        <w:t xml:space="preserve">which is </w:t>
      </w:r>
      <w:r w:rsidR="00733688" w:rsidRPr="0007214F">
        <w:rPr>
          <w:i/>
        </w:rPr>
        <w:t xml:space="preserve">willpower. Willpower always tends towards freedom, so willpower and freedom are two sides of the same coin, in other words, willpower is the subject of freedom </w:t>
      </w:r>
      <w:sdt>
        <w:sdtPr>
          <w:rPr>
            <w:i/>
          </w:rPr>
          <w:id w:val="-1039509205"/>
          <w:citation/>
        </w:sdtPr>
        <w:sdtEndPr/>
        <w:sdtContent>
          <w:r w:rsidR="00C51C3A" w:rsidRPr="0007214F">
            <w:rPr>
              <w:i/>
            </w:rPr>
            <w:fldChar w:fldCharType="begin"/>
          </w:r>
          <w:r w:rsidR="00C51C3A" w:rsidRPr="0007214F">
            <w:rPr>
              <w:i/>
            </w:rPr>
            <w:instrText xml:space="preserve">CITATION Hegel70PhapQuyen \p 131 \l 1033 </w:instrText>
          </w:r>
          <w:r w:rsidR="00C51C3A" w:rsidRPr="0007214F">
            <w:rPr>
              <w:i/>
            </w:rPr>
            <w:fldChar w:fldCharType="separate"/>
          </w:r>
          <w:r w:rsidR="005A53E5" w:rsidRPr="0007214F">
            <w:rPr>
              <w:i/>
              <w:noProof/>
            </w:rPr>
            <w:t>(Hegel &amp; Bùi, 1970, p. 131)</w:t>
          </w:r>
          <w:r w:rsidR="00C51C3A" w:rsidRPr="0007214F">
            <w:rPr>
              <w:i/>
            </w:rPr>
            <w:fldChar w:fldCharType="end"/>
          </w:r>
        </w:sdtContent>
      </w:sdt>
      <w:r w:rsidR="00DA148C" w:rsidRPr="0007214F">
        <w:rPr>
          <w:i/>
        </w:rPr>
        <w:t xml:space="preserve"> </w:t>
      </w:r>
      <w:r w:rsidR="00C51C3A" w:rsidRPr="0007214F">
        <w:rPr>
          <w:i/>
        </w:rPr>
        <w:t>and freedom is the desire of willpower, and we can extend that willpower is also the justification for existence (existence</w:t>
      </w:r>
      <w:r w:rsidR="00DA148C" w:rsidRPr="0007214F">
        <w:rPr>
          <w:i/>
        </w:rPr>
        <w:t xml:space="preserve"> justification</w:t>
      </w:r>
      <w:r w:rsidR="00C51C3A" w:rsidRPr="0007214F">
        <w:rPr>
          <w:i/>
        </w:rPr>
        <w:t>)</w:t>
      </w:r>
      <w:r w:rsidR="00DA148C">
        <w:t>”</w:t>
      </w:r>
      <w:r w:rsidR="005A53E5" w:rsidRPr="005A53E5">
        <w:t>.</w:t>
      </w:r>
    </w:p>
    <w:p w:rsidR="005A53E5" w:rsidRDefault="005A53E5" w:rsidP="003F50FF"/>
    <w:p w:rsidR="005A53E5" w:rsidRPr="005A53E5" w:rsidRDefault="005A53E5" w:rsidP="003F50FF">
      <w:r>
        <w:t>Accordingly:</w:t>
      </w:r>
    </w:p>
    <w:p w:rsidR="0059101E" w:rsidRDefault="00A77742" w:rsidP="003F50FF">
      <w:r>
        <w:rPr>
          <w:i/>
        </w:rPr>
        <w:t>“Existence</w:t>
      </w:r>
      <w:r w:rsidR="005A53E5">
        <w:rPr>
          <w:i/>
        </w:rPr>
        <w:t xml:space="preserve"> justification is the justification for existence, the reason</w:t>
      </w:r>
      <w:r>
        <w:rPr>
          <w:i/>
        </w:rPr>
        <w:t>ing</w:t>
      </w:r>
      <w:r w:rsidR="005A53E5">
        <w:rPr>
          <w:i/>
        </w:rPr>
        <w:t xml:space="preserve"> for existence, the reason for existence, the struggle for existence, the purpose of existence of an entity, the desire for existence of an entity. F</w:t>
      </w:r>
      <w:r>
        <w:rPr>
          <w:i/>
        </w:rPr>
        <w:t>urthermore, although existence</w:t>
      </w:r>
      <w:r w:rsidR="005A53E5">
        <w:rPr>
          <w:i/>
        </w:rPr>
        <w:t xml:space="preserve"> justification is considered as willpower, it can also be considered as the </w:t>
      </w:r>
      <w:r>
        <w:rPr>
          <w:i/>
        </w:rPr>
        <w:t xml:space="preserve">motivation or </w:t>
      </w:r>
      <w:r w:rsidR="005A53E5">
        <w:rPr>
          <w:i/>
        </w:rPr>
        <w:t xml:space="preserve">engine </w:t>
      </w:r>
      <w:r>
        <w:rPr>
          <w:i/>
        </w:rPr>
        <w:t xml:space="preserve">(driving force) </w:t>
      </w:r>
      <w:r w:rsidR="005A53E5">
        <w:rPr>
          <w:i/>
        </w:rPr>
        <w:t xml:space="preserve">of willpower, which is </w:t>
      </w:r>
      <w:r>
        <w:rPr>
          <w:i/>
        </w:rPr>
        <w:t xml:space="preserve">the one </w:t>
      </w:r>
      <w:r w:rsidR="005A53E5">
        <w:rPr>
          <w:i/>
        </w:rPr>
        <w:t>just before willpower but is not different from willpower. In other words, existen</w:t>
      </w:r>
      <w:r>
        <w:rPr>
          <w:i/>
        </w:rPr>
        <w:t>ce</w:t>
      </w:r>
      <w:r w:rsidR="005A53E5">
        <w:rPr>
          <w:i/>
        </w:rPr>
        <w:t xml:space="preserve"> justificat</w:t>
      </w:r>
      <w:r>
        <w:rPr>
          <w:i/>
        </w:rPr>
        <w:t>ion is the essence of willpower</w:t>
      </w:r>
      <w:r w:rsidR="0059101E" w:rsidRPr="00C51C3A">
        <w:t>”</w:t>
      </w:r>
      <w:r>
        <w:t>.</w:t>
      </w:r>
    </w:p>
    <w:p w:rsidR="00C51C3A" w:rsidRDefault="00C51C3A" w:rsidP="003F50FF"/>
    <w:p w:rsidR="00C51C3A" w:rsidRDefault="00C51C3A" w:rsidP="003F50FF">
      <w:r>
        <w:t>Therefore:</w:t>
      </w:r>
    </w:p>
    <w:p w:rsidR="00C51C3A" w:rsidRDefault="00D45C64" w:rsidP="00C51C3A">
      <w:r>
        <w:t>“</w:t>
      </w:r>
      <w:r>
        <w:rPr>
          <w:i/>
        </w:rPr>
        <w:t>Idea</w:t>
      </w:r>
      <w:r w:rsidR="00C51C3A" w:rsidRPr="00C51C3A">
        <w:rPr>
          <w:i/>
        </w:rPr>
        <w:t xml:space="preserve"> and willpower are</w:t>
      </w:r>
      <w:r>
        <w:rPr>
          <w:i/>
        </w:rPr>
        <w:t xml:space="preserve"> integrated into the </w:t>
      </w:r>
      <w:r w:rsidRPr="00C51C3A">
        <w:rPr>
          <w:i/>
        </w:rPr>
        <w:t>one</w:t>
      </w:r>
      <w:r w:rsidR="00C51C3A" w:rsidRPr="00C51C3A">
        <w:rPr>
          <w:i/>
        </w:rPr>
        <w:t xml:space="preserve">, and willpower is the justification for the existence of </w:t>
      </w:r>
      <w:r>
        <w:rPr>
          <w:i/>
        </w:rPr>
        <w:t>I</w:t>
      </w:r>
      <w:r w:rsidR="00C51C3A" w:rsidRPr="00C51C3A">
        <w:rPr>
          <w:i/>
        </w:rPr>
        <w:t>dea</w:t>
      </w:r>
      <w:r>
        <w:rPr>
          <w:i/>
        </w:rPr>
        <w:t xml:space="preserve"> (existence justification of Idea)</w:t>
      </w:r>
      <w:r w:rsidR="00C51C3A" w:rsidRPr="00C51C3A">
        <w:rPr>
          <w:i/>
        </w:rPr>
        <w:t>. Human willpower is called</w:t>
      </w:r>
      <w:r>
        <w:rPr>
          <w:i/>
        </w:rPr>
        <w:t xml:space="preserve"> free will</w:t>
      </w:r>
      <w:r w:rsidR="00C51C3A">
        <w:t>”</w:t>
      </w:r>
      <w:r>
        <w:t>.</w:t>
      </w:r>
    </w:p>
    <w:p w:rsidR="00C51C3A" w:rsidRDefault="00C51C3A" w:rsidP="00C51C3A"/>
    <w:p w:rsidR="00C51C3A" w:rsidRDefault="00C51C3A" w:rsidP="00C51C3A">
      <w:r>
        <w:t>In other words:</w:t>
      </w:r>
    </w:p>
    <w:p w:rsidR="00C51C3A" w:rsidRPr="00C51C3A" w:rsidRDefault="00950E19" w:rsidP="00C51C3A">
      <w:r>
        <w:t>“</w:t>
      </w:r>
      <w:r>
        <w:rPr>
          <w:i/>
        </w:rPr>
        <w:t>Idea</w:t>
      </w:r>
      <w:r w:rsidR="00C51C3A" w:rsidRPr="00C51C3A">
        <w:rPr>
          <w:i/>
        </w:rPr>
        <w:t xml:space="preserve"> </w:t>
      </w:r>
      <w:r>
        <w:rPr>
          <w:i/>
        </w:rPr>
        <w:t xml:space="preserve">is </w:t>
      </w:r>
      <w:r w:rsidR="00C51C3A" w:rsidRPr="00C51C3A">
        <w:rPr>
          <w:i/>
        </w:rPr>
        <w:t xml:space="preserve">no different from willpower, no different from free will, no different from </w:t>
      </w:r>
      <w:r>
        <w:rPr>
          <w:i/>
        </w:rPr>
        <w:t xml:space="preserve">existence </w:t>
      </w:r>
      <w:r w:rsidR="00C51C3A" w:rsidRPr="00C51C3A">
        <w:rPr>
          <w:i/>
        </w:rPr>
        <w:t>justification</w:t>
      </w:r>
      <w:r w:rsidR="00C51C3A">
        <w:t>”</w:t>
      </w:r>
      <w:r>
        <w:t>.</w:t>
      </w:r>
    </w:p>
    <w:p w:rsidR="008B0381" w:rsidRPr="00601D77" w:rsidRDefault="008B0381" w:rsidP="003F50FF"/>
    <w:p w:rsidR="00844ACE" w:rsidRDefault="006A6F52" w:rsidP="003F50FF">
      <w:r>
        <w:t>Now the rule of law belongs to the spiritual world:</w:t>
      </w:r>
    </w:p>
    <w:p w:rsidR="00C51C3A" w:rsidRDefault="00B51545" w:rsidP="003F50FF">
      <w:r>
        <w:lastRenderedPageBreak/>
        <w:t>“</w:t>
      </w:r>
      <w:r w:rsidR="00C249AC" w:rsidRPr="009144A4">
        <w:rPr>
          <w:i/>
        </w:rPr>
        <w:t xml:space="preserve">The rule of law is an </w:t>
      </w:r>
      <w:r>
        <w:rPr>
          <w:i/>
        </w:rPr>
        <w:t>I</w:t>
      </w:r>
      <w:r w:rsidR="00C249AC" w:rsidRPr="009144A4">
        <w:rPr>
          <w:i/>
        </w:rPr>
        <w:t xml:space="preserve">dea, and is called the </w:t>
      </w:r>
      <w:r>
        <w:rPr>
          <w:i/>
        </w:rPr>
        <w:t>I</w:t>
      </w:r>
      <w:r w:rsidR="00C249AC" w:rsidRPr="009144A4">
        <w:rPr>
          <w:i/>
        </w:rPr>
        <w:t xml:space="preserve">dea of the rule of law because of the hidden existence of justification. We can also understand the rule of law as a label that sticks to the </w:t>
      </w:r>
      <w:r w:rsidR="009C56D0">
        <w:rPr>
          <w:i/>
        </w:rPr>
        <w:t>I</w:t>
      </w:r>
      <w:r w:rsidR="00C249AC" w:rsidRPr="009144A4">
        <w:rPr>
          <w:i/>
        </w:rPr>
        <w:t xml:space="preserve">dea in the right place of free will, or more precisely, the rule of law is a perspective on the </w:t>
      </w:r>
      <w:r w:rsidR="00AF32F4">
        <w:rPr>
          <w:i/>
        </w:rPr>
        <w:t>I</w:t>
      </w:r>
      <w:r w:rsidR="00C249AC" w:rsidRPr="009144A4">
        <w:rPr>
          <w:i/>
        </w:rPr>
        <w:t>dea at the place of “</w:t>
      </w:r>
      <w:r w:rsidR="00AF32F4" w:rsidRPr="009144A4">
        <w:rPr>
          <w:i/>
        </w:rPr>
        <w:t xml:space="preserve">existence </w:t>
      </w:r>
      <w:r w:rsidR="00C249AC" w:rsidRPr="009144A4">
        <w:rPr>
          <w:i/>
        </w:rPr>
        <w:t xml:space="preserve">justification” to express/develop reasoning, carry out a great struggle, a great justification in a great court which is the objective spirit/absolute spirit (phenomenology of spirit), and if that justification is not rational, the </w:t>
      </w:r>
      <w:r w:rsidR="00AF32F4">
        <w:rPr>
          <w:i/>
        </w:rPr>
        <w:t>I</w:t>
      </w:r>
      <w:r w:rsidR="00C249AC" w:rsidRPr="009144A4">
        <w:rPr>
          <w:i/>
        </w:rPr>
        <w:t>dea/rule of law is</w:t>
      </w:r>
      <w:r w:rsidR="00AF32F4">
        <w:rPr>
          <w:i/>
        </w:rPr>
        <w:t xml:space="preserve"> destroyed – that is punishment</w:t>
      </w:r>
      <w:r w:rsidR="00C249AC">
        <w:t>”.</w:t>
      </w:r>
    </w:p>
    <w:p w:rsidR="00B526D7" w:rsidRDefault="00B526D7" w:rsidP="003F50FF"/>
    <w:p w:rsidR="008120EB" w:rsidRDefault="008120EB" w:rsidP="003F50FF">
      <w:r>
        <w:t>From that I concluded that:</w:t>
      </w:r>
    </w:p>
    <w:p w:rsidR="00C33FE4" w:rsidRDefault="00AF32F4" w:rsidP="003F50FF">
      <w:pPr>
        <w:rPr>
          <w:rFonts w:cs="Times New Roman"/>
        </w:rPr>
      </w:pPr>
      <w:r>
        <w:t>“</w:t>
      </w:r>
      <w:r w:rsidR="00F41340">
        <w:rPr>
          <w:i/>
        </w:rPr>
        <w:t>Hegel’s</w:t>
      </w:r>
      <w:r w:rsidR="008120EB" w:rsidRPr="008120EB">
        <w:rPr>
          <w:i/>
        </w:rPr>
        <w:t xml:space="preserve"> </w:t>
      </w:r>
      <w:r w:rsidR="00F41340">
        <w:rPr>
          <w:i/>
        </w:rPr>
        <w:t xml:space="preserve">philosophy of </w:t>
      </w:r>
      <w:r w:rsidR="008120EB" w:rsidRPr="008120EB">
        <w:rPr>
          <w:i/>
        </w:rPr>
        <w:t xml:space="preserve">law </w:t>
      </w:r>
      <w:r w:rsidR="00F41340">
        <w:rPr>
          <w:i/>
        </w:rPr>
        <w:t xml:space="preserve">(rule of law) </w:t>
      </w:r>
      <w:r w:rsidR="008120EB" w:rsidRPr="008120EB">
        <w:rPr>
          <w:i/>
        </w:rPr>
        <w:t xml:space="preserve">has the miraculous property of spreading </w:t>
      </w:r>
      <w:r w:rsidR="00F77DDC">
        <w:rPr>
          <w:i/>
        </w:rPr>
        <w:t xml:space="preserve">(making spectrum) </w:t>
      </w:r>
      <w:r w:rsidR="008120EB" w:rsidRPr="008120EB">
        <w:rPr>
          <w:i/>
        </w:rPr>
        <w:t xml:space="preserve">from abstract law </w:t>
      </w:r>
      <w:r w:rsidR="008120EB" w:rsidRPr="008120EB">
        <w:rPr>
          <w:rFonts w:cs="Times New Roman"/>
          <w:i/>
        </w:rPr>
        <w:t xml:space="preserve">to </w:t>
      </w:r>
      <w:r w:rsidR="008120EB" w:rsidRPr="008120EB">
        <w:rPr>
          <w:i/>
        </w:rPr>
        <w:t xml:space="preserve">morality &amp; ethics </w:t>
      </w:r>
      <w:r w:rsidR="008120EB" w:rsidRPr="008120EB">
        <w:rPr>
          <w:rFonts w:cs="Times New Roman"/>
          <w:i/>
        </w:rPr>
        <w:t xml:space="preserve">to positive law and the law spectrum </w:t>
      </w:r>
      <w:r w:rsidR="00781354">
        <w:rPr>
          <w:rFonts w:cs="Times New Roman"/>
          <w:i/>
        </w:rPr>
        <w:t xml:space="preserve">(spectrum of rule of law) </w:t>
      </w:r>
      <w:r w:rsidR="008120EB" w:rsidRPr="008120EB">
        <w:rPr>
          <w:rFonts w:cs="Times New Roman"/>
          <w:i/>
        </w:rPr>
        <w:t xml:space="preserve">is </w:t>
      </w:r>
      <w:r w:rsidR="00F77DDC" w:rsidRPr="008120EB">
        <w:rPr>
          <w:rFonts w:cs="Times New Roman"/>
          <w:i/>
        </w:rPr>
        <w:t>simultaneously</w:t>
      </w:r>
      <w:r w:rsidR="00F77DDC">
        <w:rPr>
          <w:rFonts w:cs="Times New Roman"/>
          <w:i/>
        </w:rPr>
        <w:t xml:space="preserve"> reverse (</w:t>
      </w:r>
      <w:r w:rsidR="008120EB" w:rsidRPr="008120EB">
        <w:rPr>
          <w:rFonts w:cs="Times New Roman"/>
          <w:i/>
        </w:rPr>
        <w:t>simultaneously reflexive</w:t>
      </w:r>
      <w:r w:rsidR="00F77DDC">
        <w:rPr>
          <w:rFonts w:cs="Times New Roman"/>
          <w:i/>
        </w:rPr>
        <w:t>)</w:t>
      </w:r>
      <w:r w:rsidR="008120EB" w:rsidRPr="008120EB">
        <w:rPr>
          <w:rFonts w:cs="Times New Roman"/>
          <w:i/>
        </w:rPr>
        <w:t xml:space="preserve">, meaning that positive law is thought back to abstract law to reflect </w:t>
      </w:r>
      <w:r w:rsidR="00C94706" w:rsidRPr="008120EB">
        <w:rPr>
          <w:rFonts w:cs="Times New Roman"/>
          <w:i/>
        </w:rPr>
        <w:t xml:space="preserve">asymptotically </w:t>
      </w:r>
      <w:r w:rsidR="008120EB" w:rsidRPr="008120EB">
        <w:rPr>
          <w:rFonts w:cs="Times New Roman"/>
          <w:i/>
        </w:rPr>
        <w:t xml:space="preserve">the finite objective spirit with the infinite subjective spirit as the supreme judge of law. Each segment of the law spectrum such as </w:t>
      </w:r>
      <w:r w:rsidR="008120EB" w:rsidRPr="008120EB">
        <w:rPr>
          <w:i/>
        </w:rPr>
        <w:t xml:space="preserve">abstract law, morality &amp; ethics </w:t>
      </w:r>
      <w:r w:rsidR="008120EB" w:rsidRPr="008120EB">
        <w:rPr>
          <w:rFonts w:cs="Times New Roman"/>
          <w:i/>
        </w:rPr>
        <w:t xml:space="preserve">and positive law are also </w:t>
      </w:r>
      <w:r w:rsidR="00960AA8">
        <w:rPr>
          <w:rFonts w:cs="Times New Roman"/>
          <w:i/>
        </w:rPr>
        <w:t>Ideas</w:t>
      </w:r>
      <w:r w:rsidR="008120EB" w:rsidRPr="008120EB">
        <w:rPr>
          <w:rFonts w:cs="Times New Roman"/>
          <w:i/>
        </w:rPr>
        <w:t xml:space="preserve"> with two universal and </w:t>
      </w:r>
      <w:r w:rsidR="00960AA8">
        <w:rPr>
          <w:rFonts w:cs="Times New Roman"/>
          <w:i/>
        </w:rPr>
        <w:t>particular</w:t>
      </w:r>
      <w:r w:rsidR="008E0D45">
        <w:rPr>
          <w:rFonts w:cs="Times New Roman"/>
          <w:i/>
        </w:rPr>
        <w:t xml:space="preserve"> properties that the </w:t>
      </w:r>
      <w:r w:rsidR="008120EB" w:rsidRPr="008120EB">
        <w:rPr>
          <w:rFonts w:cs="Times New Roman"/>
          <w:i/>
        </w:rPr>
        <w:t xml:space="preserve">rationality of the </w:t>
      </w:r>
      <w:r w:rsidR="00960AA8">
        <w:rPr>
          <w:rFonts w:cs="Times New Roman"/>
          <w:i/>
        </w:rPr>
        <w:t xml:space="preserve">Idea </w:t>
      </w:r>
      <w:r w:rsidR="008120EB" w:rsidRPr="008120EB">
        <w:rPr>
          <w:rFonts w:cs="Times New Roman"/>
          <w:i/>
        </w:rPr>
        <w:t xml:space="preserve">is the identity of these two properties, noting that the process of achieving this identity through the dialectical model, if locally </w:t>
      </w:r>
      <w:r w:rsidR="00AA3E54">
        <w:rPr>
          <w:rFonts w:cs="Times New Roman"/>
          <w:i/>
        </w:rPr>
        <w:t>disseminated</w:t>
      </w:r>
      <w:r w:rsidR="00127FB5">
        <w:rPr>
          <w:rFonts w:cs="Times New Roman"/>
          <w:i/>
        </w:rPr>
        <w:t xml:space="preserve"> (locally made spectrum)</w:t>
      </w:r>
      <w:r w:rsidR="00AA3E54">
        <w:rPr>
          <w:rFonts w:cs="Times New Roman"/>
          <w:i/>
        </w:rPr>
        <w:t>, is also reflexive</w:t>
      </w:r>
      <w:r w:rsidR="008E0D45">
        <w:rPr>
          <w:rFonts w:cs="Times New Roman"/>
          <w:i/>
        </w:rPr>
        <w:t xml:space="preserve"> (reverse)</w:t>
      </w:r>
      <w:r w:rsidR="008120EB">
        <w:rPr>
          <w:rFonts w:cs="Times New Roman"/>
        </w:rPr>
        <w:t>”</w:t>
      </w:r>
      <w:r w:rsidR="00C94706">
        <w:rPr>
          <w:rFonts w:cs="Times New Roman"/>
        </w:rPr>
        <w:t>.</w:t>
      </w:r>
    </w:p>
    <w:p w:rsidR="008120EB" w:rsidRDefault="008120EB" w:rsidP="003F50FF">
      <w:pPr>
        <w:rPr>
          <w:rFonts w:cs="Times New Roman"/>
        </w:rPr>
      </w:pPr>
    </w:p>
    <w:p w:rsidR="008120EB" w:rsidRDefault="008120EB" w:rsidP="003F50FF">
      <w:pPr>
        <w:rPr>
          <w:rFonts w:cs="Times New Roman"/>
        </w:rPr>
      </w:pPr>
      <w:r>
        <w:rPr>
          <w:rFonts w:cs="Times New Roman"/>
        </w:rPr>
        <w:t>Note:</w:t>
      </w:r>
    </w:p>
    <w:p w:rsidR="008120EB" w:rsidRDefault="00ED2F4C" w:rsidP="003F50FF">
      <w:pPr>
        <w:rPr>
          <w:rFonts w:cs="Times New Roman"/>
        </w:rPr>
      </w:pPr>
      <w:r>
        <w:rPr>
          <w:rFonts w:cs="Times New Roman"/>
        </w:rPr>
        <w:t>“</w:t>
      </w:r>
      <w:r w:rsidR="008120EB" w:rsidRPr="008120EB">
        <w:rPr>
          <w:rFonts w:cs="Times New Roman"/>
          <w:i/>
        </w:rPr>
        <w:t xml:space="preserve">Because of the connection between the rationality of </w:t>
      </w:r>
      <w:r>
        <w:rPr>
          <w:rFonts w:cs="Times New Roman"/>
          <w:i/>
        </w:rPr>
        <w:t>I</w:t>
      </w:r>
      <w:r w:rsidR="008120EB" w:rsidRPr="008120EB">
        <w:rPr>
          <w:rFonts w:cs="Times New Roman"/>
          <w:i/>
        </w:rPr>
        <w:t>deas and the Hegelian phenomenology of spirit, the definitions of world spirit, objective spirit, subjective spirit, and absolut</w:t>
      </w:r>
      <w:r w:rsidR="00D46732">
        <w:rPr>
          <w:rFonts w:cs="Times New Roman"/>
          <w:i/>
        </w:rPr>
        <w:t>e spirit in Hegelian philosophy of law appear</w:t>
      </w:r>
      <w:r w:rsidR="008120EB">
        <w:rPr>
          <w:rFonts w:cs="Times New Roman"/>
        </w:rPr>
        <w:t>”</w:t>
      </w:r>
      <w:r w:rsidR="00D46732">
        <w:rPr>
          <w:rFonts w:cs="Times New Roman"/>
        </w:rPr>
        <w:t>.</w:t>
      </w:r>
    </w:p>
    <w:p w:rsidR="0038319C" w:rsidRDefault="0038319C" w:rsidP="003F50FF"/>
    <w:p w:rsidR="0038319C" w:rsidRDefault="0038319C" w:rsidP="003F50FF">
      <w:r>
        <w:t xml:space="preserve">The process of spreading </w:t>
      </w:r>
      <w:r w:rsidR="00317D2C">
        <w:t xml:space="preserve">(making spectrum) </w:t>
      </w:r>
      <w:r>
        <w:t>the rule of law into abstract</w:t>
      </w:r>
      <w:r w:rsidR="00317D2C">
        <w:t xml:space="preserve"> law</w:t>
      </w:r>
      <w:r>
        <w:t>, moral</w:t>
      </w:r>
      <w:r w:rsidR="00317D2C">
        <w:t>ity</w:t>
      </w:r>
      <w:r>
        <w:t xml:space="preserve"> and ethic</w:t>
      </w:r>
      <w:r w:rsidR="00317D2C">
        <w:t>s</w:t>
      </w:r>
      <w:r>
        <w:t xml:space="preserve"> is explained as follows:</w:t>
      </w:r>
    </w:p>
    <w:p w:rsidR="0088467C" w:rsidRPr="0088467C" w:rsidRDefault="0088467C" w:rsidP="0088467C">
      <w:r>
        <w:t>“</w:t>
      </w:r>
      <w:r w:rsidRPr="0088467C">
        <w:rPr>
          <w:i/>
        </w:rPr>
        <w:t xml:space="preserve">Assuming that Idea is the sum total of the final result (the ultimate result), its existence justification or free will is labeled rule of law as the core of the Idea, at this time the label of the rule of law is called abstract rule of law representing the existence at the highest level – the first level locally in the Idea (because there is still absolute spirit/objective spirit as global Idea). Abstract rule of law as an Idea is always rational, so it is also called rational rule of law. Hegel continued to divide the Idea like dividing the content of a book </w:t>
      </w:r>
      <w:sdt>
        <w:sdtPr>
          <w:rPr>
            <w:i/>
          </w:rPr>
          <w:id w:val="-981310084"/>
          <w:citation/>
        </w:sdtPr>
        <w:sdtEndPr/>
        <w:sdtContent>
          <w:r w:rsidRPr="0088467C">
            <w:rPr>
              <w:i/>
            </w:rPr>
            <w:fldChar w:fldCharType="begin"/>
          </w:r>
          <w:r w:rsidRPr="0088467C">
            <w:rPr>
              <w:i/>
            </w:rPr>
            <w:instrText xml:space="preserve">CITATION Hegel70PhapQuyen \p 182-184 \l 1033 </w:instrText>
          </w:r>
          <w:r w:rsidRPr="0088467C">
            <w:rPr>
              <w:i/>
            </w:rPr>
            <w:fldChar w:fldCharType="separate"/>
          </w:r>
          <w:r w:rsidRPr="0088467C">
            <w:rPr>
              <w:i/>
              <w:noProof/>
            </w:rPr>
            <w:t>(Hegel &amp; Bùi, 1970, pp. 182-184)</w:t>
          </w:r>
          <w:r w:rsidRPr="0088467C">
            <w:rPr>
              <w:i/>
            </w:rPr>
            <w:fldChar w:fldCharType="end"/>
          </w:r>
        </w:sdtContent>
      </w:sdt>
      <w:r w:rsidRPr="0088467C">
        <w:rPr>
          <w:i/>
        </w:rPr>
        <w:t xml:space="preserve"> according to the inverted triangle model whose summit is its foundation. When the Idea continues reflecting to identify its own essence and distinguish it from others, the inner part of the Idea thinks about its essence through the intermediate realm with others’ rule of law in order to establish connections, but the Idea is still in its inner part (temporarily called the good), which means that it still places more emphasis on the in-itself than the for-itself; in other words, at this time the Idea establishes morality at the second level of the self-development process of law Idea (abstract rule of law), expressing the basis of the connective order of abstract rule of law. So morality which is the essence of Idea is derived from abstract rule of law, expressing the particular existence of Idea </w:t>
      </w:r>
      <w:sdt>
        <w:sdtPr>
          <w:rPr>
            <w:i/>
          </w:rPr>
          <w:id w:val="-1519999408"/>
          <w:citation/>
        </w:sdtPr>
        <w:sdtEndPr/>
        <w:sdtContent>
          <w:r w:rsidRPr="0088467C">
            <w:rPr>
              <w:i/>
            </w:rPr>
            <w:fldChar w:fldCharType="begin"/>
          </w:r>
          <w:r w:rsidRPr="0088467C">
            <w:rPr>
              <w:i/>
            </w:rPr>
            <w:instrText xml:space="preserve">CITATION Hegel70PhapQuyen \p 182 \l 1033 </w:instrText>
          </w:r>
          <w:r w:rsidRPr="0088467C">
            <w:rPr>
              <w:i/>
            </w:rPr>
            <w:fldChar w:fldCharType="separate"/>
          </w:r>
          <w:r w:rsidRPr="0088467C">
            <w:rPr>
              <w:i/>
              <w:noProof/>
            </w:rPr>
            <w:t>(Hegel &amp; Bùi, 1970, p. 182)</w:t>
          </w:r>
          <w:r w:rsidRPr="0088467C">
            <w:rPr>
              <w:i/>
            </w:rPr>
            <w:fldChar w:fldCharType="end"/>
          </w:r>
        </w:sdtContent>
      </w:sdt>
      <w:r w:rsidRPr="0088467C">
        <w:rPr>
          <w:i/>
        </w:rPr>
        <w:t>. The Idea – free will continues thinking about the good (the inner part) that has been reflected (speculated) and is now reflected into others (the world), which means that, the Idea, although not yet leaving itself, has stepped into the world, reaching the dialectical moment in order to completely synthesize the two universal and particular moments, at that time the Idea exists everywhere in itself and for itself, which make the free will to be both the essence and the necessity; in other words, morality is concretized into ethics at the third level of the self-development process</w:t>
      </w:r>
      <w:sdt>
        <w:sdtPr>
          <w:rPr>
            <w:i/>
          </w:rPr>
          <w:id w:val="-1144202932"/>
          <w:citation/>
        </w:sdtPr>
        <w:sdtEndPr/>
        <w:sdtContent>
          <w:r w:rsidRPr="0088467C">
            <w:rPr>
              <w:i/>
            </w:rPr>
            <w:fldChar w:fldCharType="begin"/>
          </w:r>
          <w:r w:rsidRPr="0088467C">
            <w:rPr>
              <w:i/>
            </w:rPr>
            <w:instrText xml:space="preserve">CITATION Hegel70PhapQuyen \p 183 \l 1033 </w:instrText>
          </w:r>
          <w:r w:rsidRPr="0088467C">
            <w:rPr>
              <w:i/>
            </w:rPr>
            <w:fldChar w:fldCharType="separate"/>
          </w:r>
          <w:r w:rsidRPr="0088467C">
            <w:rPr>
              <w:i/>
              <w:noProof/>
            </w:rPr>
            <w:t xml:space="preserve"> (Hegel &amp; Bùi, 1970, p. 183)</w:t>
          </w:r>
          <w:r w:rsidRPr="0088467C">
            <w:rPr>
              <w:i/>
            </w:rPr>
            <w:fldChar w:fldCharType="end"/>
          </w:r>
        </w:sdtContent>
      </w:sdt>
      <w:r>
        <w:t>”.</w:t>
      </w:r>
    </w:p>
    <w:p w:rsidR="005A53E5" w:rsidRDefault="005A53E5" w:rsidP="003F50FF"/>
    <w:p w:rsidR="005A53E5" w:rsidRDefault="005A53E5" w:rsidP="003F50FF">
      <w:r>
        <w:t>Afterward:</w:t>
      </w:r>
    </w:p>
    <w:p w:rsidR="005A53E5" w:rsidRDefault="00A303BE" w:rsidP="003F50FF">
      <w:r>
        <w:lastRenderedPageBreak/>
        <w:t>“</w:t>
      </w:r>
      <w:r>
        <w:rPr>
          <w:i/>
        </w:rPr>
        <w:t xml:space="preserve">Ethics self-actualizes to </w:t>
      </w:r>
      <w:r w:rsidR="005A53E5" w:rsidRPr="005A53E5">
        <w:rPr>
          <w:i/>
        </w:rPr>
        <w:t>become</w:t>
      </w:r>
      <w:r>
        <w:rPr>
          <w:i/>
        </w:rPr>
        <w:t xml:space="preserve"> </w:t>
      </w:r>
      <w:r w:rsidR="00882C4F">
        <w:rPr>
          <w:i/>
        </w:rPr>
        <w:t xml:space="preserve">ethical </w:t>
      </w:r>
      <w:r w:rsidR="005A53E5" w:rsidRPr="005A53E5">
        <w:rPr>
          <w:i/>
        </w:rPr>
        <w:t xml:space="preserve">force, which </w:t>
      </w:r>
      <w:r w:rsidR="00882C4F">
        <w:rPr>
          <w:i/>
        </w:rPr>
        <w:t xml:space="preserve">then concretizes </w:t>
      </w:r>
      <w:r w:rsidR="005A53E5" w:rsidRPr="005A53E5">
        <w:rPr>
          <w:i/>
        </w:rPr>
        <w:t xml:space="preserve">in detail </w:t>
      </w:r>
      <w:r w:rsidR="0080448C">
        <w:rPr>
          <w:i/>
        </w:rPr>
        <w:t>into</w:t>
      </w:r>
      <w:r w:rsidR="00882C4F">
        <w:rPr>
          <w:i/>
        </w:rPr>
        <w:t xml:space="preserve"> </w:t>
      </w:r>
      <w:r w:rsidR="005A53E5" w:rsidRPr="005A53E5">
        <w:rPr>
          <w:i/>
        </w:rPr>
        <w:t xml:space="preserve">family </w:t>
      </w:r>
      <w:r w:rsidR="00882C4F">
        <w:rPr>
          <w:i/>
        </w:rPr>
        <w:t>to civil society to state</w:t>
      </w:r>
      <w:r w:rsidR="005A53E5">
        <w:t>”</w:t>
      </w:r>
      <w:r w:rsidR="00882C4F">
        <w:t>.</w:t>
      </w:r>
    </w:p>
    <w:p w:rsidR="00627E28" w:rsidRDefault="00627E28" w:rsidP="003F50FF"/>
    <w:p w:rsidR="00627E28" w:rsidRDefault="00627E28" w:rsidP="003F50FF">
      <w:r>
        <w:t xml:space="preserve">Hegelian rule of law is the </w:t>
      </w:r>
      <w:r w:rsidR="0028437F">
        <w:t xml:space="preserve">Idea </w:t>
      </w:r>
      <w:r>
        <w:t xml:space="preserve">of rule of law in social history, and is also the </w:t>
      </w:r>
      <w:r w:rsidR="00285341">
        <w:t xml:space="preserve">Idea </w:t>
      </w:r>
      <w:r>
        <w:t>of social history that realizes itself through Hegel</w:t>
      </w:r>
      <w:r w:rsidR="00285341">
        <w:t>’</w:t>
      </w:r>
      <w:r>
        <w:t>s trick of reason:</w:t>
      </w:r>
    </w:p>
    <w:p w:rsidR="00FD3620" w:rsidRDefault="008377B3" w:rsidP="003F50FF">
      <w:r>
        <w:t>“</w:t>
      </w:r>
      <w:r w:rsidR="00FD3620" w:rsidRPr="00FD3620">
        <w:rPr>
          <w:i/>
        </w:rPr>
        <w:t xml:space="preserve">The true </w:t>
      </w:r>
      <w:r>
        <w:rPr>
          <w:i/>
        </w:rPr>
        <w:t>I</w:t>
      </w:r>
      <w:r w:rsidR="00FD3620" w:rsidRPr="00FD3620">
        <w:rPr>
          <w:i/>
        </w:rPr>
        <w:t xml:space="preserve">dea, that is, the </w:t>
      </w:r>
      <w:r w:rsidR="00BF3CF5">
        <w:rPr>
          <w:i/>
        </w:rPr>
        <w:t>rule of law</w:t>
      </w:r>
      <w:r w:rsidR="00FD3620" w:rsidRPr="00FD3620">
        <w:rPr>
          <w:i/>
        </w:rPr>
        <w:t xml:space="preserve">, realizes itself through the so-called trick of reason when the </w:t>
      </w:r>
      <w:r w:rsidR="00A033E2">
        <w:rPr>
          <w:i/>
        </w:rPr>
        <w:t>I</w:t>
      </w:r>
      <w:r w:rsidR="00FD3620" w:rsidRPr="00FD3620">
        <w:rPr>
          <w:i/>
        </w:rPr>
        <w:t>dea has the power to use others through the motivations of others to realize itself</w:t>
      </w:r>
      <w:r w:rsidR="00FD3620">
        <w:t>”</w:t>
      </w:r>
      <w:r w:rsidR="00BF3CF5">
        <w:t>.</w:t>
      </w:r>
    </w:p>
    <w:p w:rsidR="00FD3620" w:rsidRDefault="00FD3620" w:rsidP="003F50FF"/>
    <w:p w:rsidR="00FD3620" w:rsidRDefault="00FD3620" w:rsidP="003F50FF">
      <w:r>
        <w:t>Therefore, Hegel could not deny the material world, so he mapped the material world (the first natural world) to the spiritual world (the second natural world) while still preserving the natural, constant, inherent nature. Therefore, Hegel</w:t>
      </w:r>
      <w:r w:rsidR="00E0511F">
        <w:t>’</w:t>
      </w:r>
      <w:r>
        <w:t>s rule of law</w:t>
      </w:r>
      <w:r w:rsidR="00E0511F">
        <w:t xml:space="preserve"> (philosophy of law)</w:t>
      </w:r>
      <w:r>
        <w:t xml:space="preserve">, although coherent in the spiritual world, only applies to social history, although this is still correct and sufficient. However, it is interesting and useful to extend the rule of law to the material world (the first natural world) without </w:t>
      </w:r>
      <w:r w:rsidR="000E1391">
        <w:t xml:space="preserve">any more perfect way </w:t>
      </w:r>
      <w:r w:rsidR="00C1375F">
        <w:t xml:space="preserve">than unifying matter and consciousness. Accordingly, I propose the </w:t>
      </w:r>
      <w:r w:rsidR="000A5C5C">
        <w:t>T</w:t>
      </w:r>
      <w:r w:rsidR="00C1375F">
        <w:t xml:space="preserve">heory of </w:t>
      </w:r>
      <w:r w:rsidR="000A5C5C">
        <w:t>I</w:t>
      </w:r>
      <w:r w:rsidR="00C1375F">
        <w:t>deas as follows:</w:t>
      </w:r>
    </w:p>
    <w:p w:rsidR="00EE2F63" w:rsidRDefault="00012CF4" w:rsidP="003F50FF">
      <w:r>
        <w:t>“</w:t>
      </w:r>
      <w:r w:rsidRPr="00012CF4">
        <w:rPr>
          <w:i/>
        </w:rPr>
        <w:t>The world is an Idea, human being is an Idea, a tree is an Idea, an axiom is an Idea, everything is Idea. Every Idea “is”, “lives in” or “imagines/deludes in” its own copy of the world and each copy is unreal but also real because these are bubbles. Only I, as an Idea, by means of free will (willpower), justify my existence for myself and then transform such my existence justification into existence justifications for countless other Ideas but the bubbles of Ideas are unknowable (non-existent) to me; this is the core of the theory of Ideas, in which Consciousness (Geist, Spirit) and Matter are the same or unified in one thing, eclectically stating that the boundary between Matter and Consciousness is gradually blurring. Philosophy of law studies true law Idea as a reference for positive law and studies law Idea with free will as a reference to its existence justification</w:t>
      </w:r>
      <w:r w:rsidR="00EE2F63">
        <w:t>”</w:t>
      </w:r>
      <w:r>
        <w:t>.</w:t>
      </w:r>
    </w:p>
    <w:p w:rsidR="000E1391" w:rsidRDefault="000E1391" w:rsidP="003F50FF"/>
    <w:p w:rsidR="004331F9" w:rsidRDefault="004331F9" w:rsidP="003F50FF">
      <w:r>
        <w:t>Therefore:</w:t>
      </w:r>
    </w:p>
    <w:p w:rsidR="004331F9" w:rsidRPr="004331F9" w:rsidRDefault="004331F9" w:rsidP="003F50FF">
      <w:r>
        <w:t>“</w:t>
      </w:r>
      <w:r w:rsidR="00EC7B61">
        <w:rPr>
          <w:i/>
        </w:rPr>
        <w:t>T</w:t>
      </w:r>
      <w:r w:rsidRPr="002F0620">
        <w:rPr>
          <w:i/>
        </w:rPr>
        <w:t xml:space="preserve">heory of </w:t>
      </w:r>
      <w:r w:rsidR="00EC7B61">
        <w:rPr>
          <w:i/>
        </w:rPr>
        <w:t>I</w:t>
      </w:r>
      <w:r w:rsidRPr="002F0620">
        <w:rPr>
          <w:i/>
        </w:rPr>
        <w:t xml:space="preserve">deas monopolizes a particular person A as an </w:t>
      </w:r>
      <w:r w:rsidR="00F506EC">
        <w:rPr>
          <w:i/>
        </w:rPr>
        <w:t>I</w:t>
      </w:r>
      <w:r w:rsidRPr="002F0620">
        <w:rPr>
          <w:i/>
        </w:rPr>
        <w:t xml:space="preserve">dea A, a bubble of </w:t>
      </w:r>
      <w:r w:rsidR="00AF564B">
        <w:rPr>
          <w:i/>
        </w:rPr>
        <w:t>I</w:t>
      </w:r>
      <w:r w:rsidRPr="002F0620">
        <w:rPr>
          <w:i/>
        </w:rPr>
        <w:t xml:space="preserve">dea A that contains everything, and this bubble of human </w:t>
      </w:r>
      <w:r w:rsidR="003C1C20">
        <w:rPr>
          <w:i/>
        </w:rPr>
        <w:t>I</w:t>
      </w:r>
      <w:r w:rsidRPr="002F0620">
        <w:rPr>
          <w:i/>
        </w:rPr>
        <w:t xml:space="preserve">dea A is a bubble of the universe A, in which everything in the bubble of the universe A changes continuously, intentionally randomly by the continuous, intentionally </w:t>
      </w:r>
      <w:r w:rsidR="00447984">
        <w:rPr>
          <w:i/>
        </w:rPr>
        <w:t>random</w:t>
      </w:r>
      <w:r w:rsidRPr="002F0620">
        <w:rPr>
          <w:i/>
        </w:rPr>
        <w:t xml:space="preserve"> interference between </w:t>
      </w:r>
      <w:r w:rsidR="00447984">
        <w:rPr>
          <w:i/>
        </w:rPr>
        <w:t>I</w:t>
      </w:r>
      <w:r w:rsidRPr="002F0620">
        <w:rPr>
          <w:i/>
        </w:rPr>
        <w:t xml:space="preserve">dea A and all other </w:t>
      </w:r>
      <w:r w:rsidR="00447984">
        <w:rPr>
          <w:i/>
        </w:rPr>
        <w:t>I</w:t>
      </w:r>
      <w:r w:rsidRPr="002F0620">
        <w:rPr>
          <w:i/>
        </w:rPr>
        <w:t xml:space="preserve">deas. In other words, person A “creates” (“feels”) everything in bubble A by interference of </w:t>
      </w:r>
      <w:r w:rsidR="00FE48B2">
        <w:rPr>
          <w:i/>
        </w:rPr>
        <w:t>I</w:t>
      </w:r>
      <w:r w:rsidRPr="002F0620">
        <w:rPr>
          <w:i/>
        </w:rPr>
        <w:t xml:space="preserve">deas, and that everything is </w:t>
      </w:r>
      <w:r w:rsidR="00FE48B2">
        <w:rPr>
          <w:i/>
        </w:rPr>
        <w:t>I</w:t>
      </w:r>
      <w:r w:rsidRPr="002F0620">
        <w:rPr>
          <w:i/>
        </w:rPr>
        <w:t xml:space="preserve">dea, which, in Hegel’s words, is created by </w:t>
      </w:r>
      <w:r w:rsidR="00F66A00">
        <w:rPr>
          <w:i/>
        </w:rPr>
        <w:t>the</w:t>
      </w:r>
      <w:r w:rsidRPr="002F0620">
        <w:rPr>
          <w:i/>
        </w:rPr>
        <w:t xml:space="preserve"> trick of reason through person A, but in fact there is no real trick of reason in </w:t>
      </w:r>
      <w:r w:rsidR="00955D9A">
        <w:rPr>
          <w:i/>
        </w:rPr>
        <w:t>T</w:t>
      </w:r>
      <w:r w:rsidRPr="002F0620">
        <w:rPr>
          <w:i/>
        </w:rPr>
        <w:t xml:space="preserve">heory of </w:t>
      </w:r>
      <w:r w:rsidR="00955D9A">
        <w:rPr>
          <w:i/>
        </w:rPr>
        <w:t>I</w:t>
      </w:r>
      <w:r w:rsidRPr="002F0620">
        <w:rPr>
          <w:i/>
        </w:rPr>
        <w:t xml:space="preserve">deas because </w:t>
      </w:r>
      <w:r w:rsidR="006313C2">
        <w:rPr>
          <w:i/>
        </w:rPr>
        <w:t>I</w:t>
      </w:r>
      <w:r w:rsidRPr="002F0620">
        <w:rPr>
          <w:i/>
        </w:rPr>
        <w:t>dea A “creates” (“feels”) everything,</w:t>
      </w:r>
      <w:r w:rsidR="00F66A00">
        <w:rPr>
          <w:i/>
        </w:rPr>
        <w:t xml:space="preserve"> bubble A contains everything</w:t>
      </w:r>
      <w:r>
        <w:t>”</w:t>
      </w:r>
      <w:r w:rsidR="00F66A00">
        <w:t>.</w:t>
      </w:r>
    </w:p>
    <w:p w:rsidR="00C33FE4" w:rsidRDefault="00C33FE4" w:rsidP="003F50FF"/>
    <w:p w:rsidR="001A77B4" w:rsidRDefault="001A77B4" w:rsidP="003F50FF">
      <w:r>
        <w:t>Therefore:</w:t>
      </w:r>
    </w:p>
    <w:p w:rsidR="006C3FF5" w:rsidRDefault="0095729F" w:rsidP="003F50FF">
      <w:r>
        <w:t>“</w:t>
      </w:r>
      <w:r w:rsidR="002F0620" w:rsidRPr="00211AB9">
        <w:rPr>
          <w:i/>
        </w:rPr>
        <w:t xml:space="preserve">With the </w:t>
      </w:r>
      <w:r>
        <w:rPr>
          <w:i/>
        </w:rPr>
        <w:t xml:space="preserve">Theory </w:t>
      </w:r>
      <w:r w:rsidR="002F0620" w:rsidRPr="00211AB9">
        <w:rPr>
          <w:i/>
        </w:rPr>
        <w:t xml:space="preserve">of </w:t>
      </w:r>
      <w:r>
        <w:rPr>
          <w:i/>
        </w:rPr>
        <w:t>I</w:t>
      </w:r>
      <w:r w:rsidR="002F0620" w:rsidRPr="00211AB9">
        <w:rPr>
          <w:i/>
        </w:rPr>
        <w:t xml:space="preserve">deas, there is only one rule of law A with a bubble of </w:t>
      </w:r>
      <w:r w:rsidR="00591010">
        <w:rPr>
          <w:i/>
        </w:rPr>
        <w:t>Idea</w:t>
      </w:r>
      <w:r w:rsidR="002F0620" w:rsidRPr="00211AB9">
        <w:rPr>
          <w:i/>
        </w:rPr>
        <w:t xml:space="preserve"> A, which then spreads out in</w:t>
      </w:r>
      <w:r w:rsidR="0080448C">
        <w:rPr>
          <w:i/>
        </w:rPr>
        <w:t>to an abstract rule of law A, a</w:t>
      </w:r>
      <w:r w:rsidR="002F0620" w:rsidRPr="00211AB9">
        <w:rPr>
          <w:i/>
        </w:rPr>
        <w:t xml:space="preserve"> </w:t>
      </w:r>
      <w:r w:rsidR="0096576E" w:rsidRPr="00211AB9">
        <w:rPr>
          <w:i/>
        </w:rPr>
        <w:t xml:space="preserve">morality </w:t>
      </w:r>
      <w:r w:rsidR="002F0620" w:rsidRPr="00211AB9">
        <w:rPr>
          <w:i/>
        </w:rPr>
        <w:t xml:space="preserve">A, an </w:t>
      </w:r>
      <w:r w:rsidR="0096576E" w:rsidRPr="00211AB9">
        <w:rPr>
          <w:i/>
        </w:rPr>
        <w:t xml:space="preserve">ethics </w:t>
      </w:r>
      <w:r w:rsidR="002F0620" w:rsidRPr="00211AB9">
        <w:rPr>
          <w:i/>
        </w:rPr>
        <w:t xml:space="preserve">A, then concretizes into </w:t>
      </w:r>
      <w:proofErr w:type="gramStart"/>
      <w:r w:rsidR="002F0620" w:rsidRPr="00211AB9">
        <w:rPr>
          <w:i/>
        </w:rPr>
        <w:t>a</w:t>
      </w:r>
      <w:proofErr w:type="gramEnd"/>
      <w:r w:rsidR="002F0620" w:rsidRPr="00211AB9">
        <w:rPr>
          <w:i/>
        </w:rPr>
        <w:t xml:space="preserve"> </w:t>
      </w:r>
      <w:r w:rsidR="00E27731">
        <w:rPr>
          <w:i/>
        </w:rPr>
        <w:t>ethical</w:t>
      </w:r>
      <w:r w:rsidR="002F0620" w:rsidRPr="00211AB9">
        <w:rPr>
          <w:i/>
        </w:rPr>
        <w:t xml:space="preserve"> force A, then concretizes in detail into a family A to a civil society A to a state A, sublimating into the absolute spirit A</w:t>
      </w:r>
      <w:r w:rsidR="001A77B4">
        <w:t>”.</w:t>
      </w:r>
    </w:p>
    <w:p w:rsidR="001A77B4" w:rsidRDefault="001A77B4" w:rsidP="003F50FF"/>
    <w:p w:rsidR="00211AB9" w:rsidRDefault="00211AB9" w:rsidP="003F50FF">
      <w:r>
        <w:t>Accordingly, we also have:</w:t>
      </w:r>
    </w:p>
    <w:p w:rsidR="00211AB9" w:rsidRDefault="007440D4" w:rsidP="003F50FF">
      <w:r>
        <w:t>“</w:t>
      </w:r>
      <w:r w:rsidR="00211AB9" w:rsidRPr="00AE2790">
        <w:rPr>
          <w:i/>
        </w:rPr>
        <w:t xml:space="preserve">If bubble A is destroyed, everything, from abstract law A to state A to absolute spirit A, is destroyed, disappears like water bubbles, but this destruction does not exist for A because A is a </w:t>
      </w:r>
      <w:r w:rsidR="00245239">
        <w:rPr>
          <w:i/>
        </w:rPr>
        <w:t>universe</w:t>
      </w:r>
      <w:r w:rsidR="00211AB9" w:rsidRPr="00AE2790">
        <w:rPr>
          <w:i/>
        </w:rPr>
        <w:t>/</w:t>
      </w:r>
      <w:r w:rsidR="00B75652">
        <w:rPr>
          <w:i/>
        </w:rPr>
        <w:t>Idea</w:t>
      </w:r>
      <w:r w:rsidR="00211AB9" w:rsidRPr="00AE2790">
        <w:rPr>
          <w:i/>
        </w:rPr>
        <w:t xml:space="preserve"> bubble and the existence of bubble A is due to A</w:t>
      </w:r>
      <w:r w:rsidR="0037567A">
        <w:rPr>
          <w:i/>
        </w:rPr>
        <w:t>’</w:t>
      </w:r>
      <w:r w:rsidR="00211AB9" w:rsidRPr="00AE2790">
        <w:rPr>
          <w:i/>
        </w:rPr>
        <w:t xml:space="preserve">s self-consciousness because human A, although unable to know other </w:t>
      </w:r>
      <w:r w:rsidR="0037567A">
        <w:rPr>
          <w:i/>
        </w:rPr>
        <w:t>Idea</w:t>
      </w:r>
      <w:r w:rsidR="00211AB9" w:rsidRPr="00AE2790">
        <w:rPr>
          <w:i/>
        </w:rPr>
        <w:t xml:space="preserve"> bubbles, is self-conscious of </w:t>
      </w:r>
      <w:r w:rsidR="00A169A2">
        <w:rPr>
          <w:i/>
        </w:rPr>
        <w:t>her/</w:t>
      </w:r>
      <w:r w:rsidR="00211AB9" w:rsidRPr="00AE2790">
        <w:rPr>
          <w:i/>
        </w:rPr>
        <w:t>his own existence because A is within A i</w:t>
      </w:r>
      <w:r w:rsidR="00A169A2">
        <w:rPr>
          <w:i/>
        </w:rPr>
        <w:t>tself – I</w:t>
      </w:r>
      <w:r w:rsidR="00211AB9" w:rsidRPr="00AE2790">
        <w:rPr>
          <w:i/>
        </w:rPr>
        <w:t xml:space="preserve"> </w:t>
      </w:r>
      <w:r w:rsidR="00A169A2">
        <w:rPr>
          <w:i/>
        </w:rPr>
        <w:t>am</w:t>
      </w:r>
      <w:r w:rsidR="00211AB9" w:rsidRPr="00AE2790">
        <w:rPr>
          <w:i/>
        </w:rPr>
        <w:t xml:space="preserve"> within </w:t>
      </w:r>
      <w:r w:rsidR="00A169A2">
        <w:rPr>
          <w:i/>
        </w:rPr>
        <w:t>myself</w:t>
      </w:r>
      <w:r w:rsidR="00211AB9" w:rsidRPr="00AE2790">
        <w:rPr>
          <w:i/>
        </w:rPr>
        <w:t xml:space="preserve">. </w:t>
      </w:r>
      <w:r w:rsidR="00764221">
        <w:rPr>
          <w:i/>
        </w:rPr>
        <w:t>Idea</w:t>
      </w:r>
      <w:r w:rsidR="00211AB9" w:rsidRPr="00AE2790">
        <w:rPr>
          <w:i/>
        </w:rPr>
        <w:t xml:space="preserve"> bubble A only exists for </w:t>
      </w:r>
      <w:r w:rsidR="00234FB9">
        <w:rPr>
          <w:i/>
        </w:rPr>
        <w:t>Idea A</w:t>
      </w:r>
      <w:r w:rsidR="00211AB9">
        <w:t>”</w:t>
      </w:r>
      <w:r w:rsidR="00234FB9">
        <w:t>.</w:t>
      </w:r>
    </w:p>
    <w:p w:rsidR="00AE2790" w:rsidRDefault="00AE2790" w:rsidP="003F50FF"/>
    <w:p w:rsidR="00AE2790" w:rsidRDefault="00AE2790" w:rsidP="003F50FF">
      <w:r>
        <w:lastRenderedPageBreak/>
        <w:t>Furthermore, we infer that:</w:t>
      </w:r>
    </w:p>
    <w:p w:rsidR="00AE2790" w:rsidRDefault="00322504" w:rsidP="003F50FF">
      <w:r>
        <w:t>“</w:t>
      </w:r>
      <w:r>
        <w:rPr>
          <w:i/>
        </w:rPr>
        <w:t>Existence</w:t>
      </w:r>
      <w:r w:rsidR="00AE2790" w:rsidRPr="00411ACB">
        <w:rPr>
          <w:i/>
        </w:rPr>
        <w:t xml:space="preserve"> justification is the anchor of the philosophy of law, and at the same time becomes the foundation of </w:t>
      </w:r>
      <w:r w:rsidR="00005F90">
        <w:rPr>
          <w:i/>
        </w:rPr>
        <w:t>T</w:t>
      </w:r>
      <w:r w:rsidR="00AE2790" w:rsidRPr="00411ACB">
        <w:rPr>
          <w:i/>
        </w:rPr>
        <w:t xml:space="preserve">heory of </w:t>
      </w:r>
      <w:r w:rsidR="00005F90">
        <w:rPr>
          <w:i/>
        </w:rPr>
        <w:t>I</w:t>
      </w:r>
      <w:r w:rsidR="00AE2790" w:rsidRPr="00411ACB">
        <w:rPr>
          <w:i/>
        </w:rPr>
        <w:t xml:space="preserve">deas, thereby expanding the philosophy of law from the spiritual world to the material world for a simple reason, the </w:t>
      </w:r>
      <w:r w:rsidR="008935B8">
        <w:rPr>
          <w:i/>
        </w:rPr>
        <w:t>T</w:t>
      </w:r>
      <w:r w:rsidR="00AE2790" w:rsidRPr="00411ACB">
        <w:rPr>
          <w:i/>
        </w:rPr>
        <w:t xml:space="preserve">heory of </w:t>
      </w:r>
      <w:r w:rsidR="008935B8">
        <w:rPr>
          <w:i/>
        </w:rPr>
        <w:t>I</w:t>
      </w:r>
      <w:r w:rsidR="00AE2790" w:rsidRPr="00411ACB">
        <w:rPr>
          <w:i/>
        </w:rPr>
        <w:t xml:space="preserve">deas is unifying </w:t>
      </w:r>
      <w:r w:rsidR="00465F6C">
        <w:rPr>
          <w:i/>
        </w:rPr>
        <w:t>M</w:t>
      </w:r>
      <w:r w:rsidR="00AE2790" w:rsidRPr="00411ACB">
        <w:rPr>
          <w:i/>
        </w:rPr>
        <w:t xml:space="preserve">atter and </w:t>
      </w:r>
      <w:r w:rsidR="00465F6C">
        <w:rPr>
          <w:i/>
        </w:rPr>
        <w:t>C</w:t>
      </w:r>
      <w:r w:rsidR="00AE2790" w:rsidRPr="00411ACB">
        <w:rPr>
          <w:i/>
        </w:rPr>
        <w:t xml:space="preserve">onsciousness, there is only one world, that is, only one world of </w:t>
      </w:r>
      <w:r w:rsidR="00117CF1">
        <w:rPr>
          <w:i/>
        </w:rPr>
        <w:t>I</w:t>
      </w:r>
      <w:r w:rsidR="00AE2790" w:rsidRPr="00411ACB">
        <w:rPr>
          <w:i/>
        </w:rPr>
        <w:t xml:space="preserve">deas with a specific person. Moreover, a specific person A is extended into a specific being A or more generally – a specific entity A, this is the general meaning of the </w:t>
      </w:r>
      <w:r w:rsidR="00117CF1">
        <w:rPr>
          <w:i/>
        </w:rPr>
        <w:t>T</w:t>
      </w:r>
      <w:r w:rsidR="00AE2790" w:rsidRPr="00411ACB">
        <w:rPr>
          <w:i/>
        </w:rPr>
        <w:t xml:space="preserve">heory of </w:t>
      </w:r>
      <w:r w:rsidR="00117CF1">
        <w:rPr>
          <w:i/>
        </w:rPr>
        <w:t>Ideas</w:t>
      </w:r>
      <w:r w:rsidR="00AE2790">
        <w:t>”.</w:t>
      </w:r>
    </w:p>
    <w:p w:rsidR="001A77B4" w:rsidRPr="001A77B4" w:rsidRDefault="001A77B4" w:rsidP="003F50FF"/>
    <w:p w:rsidR="00B653F0" w:rsidRPr="00A76D94" w:rsidRDefault="00B653F0" w:rsidP="00B653F0">
      <w:pPr>
        <w:rPr>
          <w:b/>
          <w:sz w:val="28"/>
          <w:szCs w:val="28"/>
        </w:rPr>
      </w:pPr>
      <w:r w:rsidRPr="00A76D94">
        <w:rPr>
          <w:b/>
          <w:sz w:val="28"/>
          <w:szCs w:val="28"/>
        </w:rPr>
        <w:t>Reference</w:t>
      </w:r>
    </w:p>
    <w:p w:rsidR="00B653F0" w:rsidRDefault="00B653F0" w:rsidP="00B653F0">
      <w:pPr>
        <w:pStyle w:val="Bibliography"/>
        <w:ind w:left="720" w:hanging="720"/>
        <w:rPr>
          <w:noProof/>
          <w:szCs w:val="24"/>
        </w:rPr>
      </w:pPr>
      <w:r>
        <w:fldChar w:fldCharType="begin"/>
      </w:r>
      <w:r>
        <w:instrText xml:space="preserve"> BIBLIOGRAPHY  \l 1033 </w:instrText>
      </w:r>
      <w:r>
        <w:fldChar w:fldCharType="separate"/>
      </w:r>
      <w:r>
        <w:rPr>
          <w:noProof/>
        </w:rPr>
        <w:t xml:space="preserve">Hegel, GW, &amp; Bui, NV (1970). </w:t>
      </w:r>
      <w:r>
        <w:rPr>
          <w:i/>
          <w:iCs/>
          <w:noProof/>
        </w:rPr>
        <w:t xml:space="preserve">Principles of the philosophy of law. </w:t>
      </w:r>
      <w:r>
        <w:rPr>
          <w:noProof/>
        </w:rPr>
        <w:t>(NV Bui, Ed.) Knowledge.</w:t>
      </w:r>
    </w:p>
    <w:p w:rsidR="00B653F0" w:rsidRDefault="00B653F0" w:rsidP="00B653F0">
      <w:r>
        <w:fldChar w:fldCharType="end"/>
      </w:r>
    </w:p>
    <w:sectPr w:rsidR="00B653F0" w:rsidSect="00D57FDB">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03D6" w:rsidRDefault="006603D6" w:rsidP="00A17450">
      <w:r>
        <w:separator/>
      </w:r>
    </w:p>
  </w:endnote>
  <w:endnote w:type="continuationSeparator" w:id="0">
    <w:p w:rsidR="006603D6" w:rsidRDefault="006603D6" w:rsidP="00A17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948858"/>
      <w:docPartObj>
        <w:docPartGallery w:val="Page Numbers (Bottom of Page)"/>
        <w:docPartUnique/>
      </w:docPartObj>
    </w:sdtPr>
    <w:sdtEndPr>
      <w:rPr>
        <w:noProof/>
      </w:rPr>
    </w:sdtEndPr>
    <w:sdtContent>
      <w:p w:rsidR="00A17450" w:rsidRDefault="00A17450">
        <w:pPr>
          <w:pStyle w:val="Footer"/>
          <w:jc w:val="center"/>
        </w:pPr>
        <w:r>
          <w:fldChar w:fldCharType="begin"/>
        </w:r>
        <w:r>
          <w:instrText xml:space="preserve"> PAGE   \* MERGEFORMAT </w:instrText>
        </w:r>
        <w:r>
          <w:fldChar w:fldCharType="separate"/>
        </w:r>
        <w:r w:rsidR="0061733D">
          <w:rPr>
            <w:noProof/>
          </w:rPr>
          <w:t>1</w:t>
        </w:r>
        <w:r>
          <w:rPr>
            <w:noProof/>
          </w:rPr>
          <w:fldChar w:fldCharType="end"/>
        </w:r>
      </w:p>
    </w:sdtContent>
  </w:sdt>
  <w:p w:rsidR="00A17450" w:rsidRDefault="00A174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03D6" w:rsidRDefault="006603D6" w:rsidP="00A17450">
      <w:r>
        <w:separator/>
      </w:r>
    </w:p>
  </w:footnote>
  <w:footnote w:type="continuationSeparator" w:id="0">
    <w:p w:rsidR="006603D6" w:rsidRDefault="006603D6" w:rsidP="00A174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DB"/>
    <w:rsid w:val="00005F90"/>
    <w:rsid w:val="000063BE"/>
    <w:rsid w:val="00012CF4"/>
    <w:rsid w:val="0007214F"/>
    <w:rsid w:val="000A5C5C"/>
    <w:rsid w:val="000E1391"/>
    <w:rsid w:val="000F56ED"/>
    <w:rsid w:val="00117CF1"/>
    <w:rsid w:val="00127FB5"/>
    <w:rsid w:val="00145C38"/>
    <w:rsid w:val="0019606E"/>
    <w:rsid w:val="001A77B4"/>
    <w:rsid w:val="001C6A23"/>
    <w:rsid w:val="00211AB9"/>
    <w:rsid w:val="00234FB9"/>
    <w:rsid w:val="00245239"/>
    <w:rsid w:val="00247E3A"/>
    <w:rsid w:val="00255EE9"/>
    <w:rsid w:val="00256D73"/>
    <w:rsid w:val="0028437F"/>
    <w:rsid w:val="00285341"/>
    <w:rsid w:val="002917A4"/>
    <w:rsid w:val="002F0620"/>
    <w:rsid w:val="002F15CE"/>
    <w:rsid w:val="00317D2C"/>
    <w:rsid w:val="00322504"/>
    <w:rsid w:val="0032661C"/>
    <w:rsid w:val="003508AC"/>
    <w:rsid w:val="00355EE0"/>
    <w:rsid w:val="003624A5"/>
    <w:rsid w:val="0037567A"/>
    <w:rsid w:val="003803D8"/>
    <w:rsid w:val="0038319C"/>
    <w:rsid w:val="003C1C20"/>
    <w:rsid w:val="003F50FF"/>
    <w:rsid w:val="0040110C"/>
    <w:rsid w:val="00403A33"/>
    <w:rsid w:val="00405406"/>
    <w:rsid w:val="00411ACB"/>
    <w:rsid w:val="004331F9"/>
    <w:rsid w:val="00447984"/>
    <w:rsid w:val="00465F6C"/>
    <w:rsid w:val="00474FD3"/>
    <w:rsid w:val="0048049B"/>
    <w:rsid w:val="004C4DD9"/>
    <w:rsid w:val="0051403D"/>
    <w:rsid w:val="00591010"/>
    <w:rsid w:val="0059101E"/>
    <w:rsid w:val="005A53E5"/>
    <w:rsid w:val="005D33A7"/>
    <w:rsid w:val="00601D77"/>
    <w:rsid w:val="0061733D"/>
    <w:rsid w:val="00627E28"/>
    <w:rsid w:val="006313C2"/>
    <w:rsid w:val="006603D6"/>
    <w:rsid w:val="00662652"/>
    <w:rsid w:val="0068760B"/>
    <w:rsid w:val="006A09D8"/>
    <w:rsid w:val="006A6F52"/>
    <w:rsid w:val="006C3FF5"/>
    <w:rsid w:val="006D692F"/>
    <w:rsid w:val="007002D5"/>
    <w:rsid w:val="00716EC1"/>
    <w:rsid w:val="00733688"/>
    <w:rsid w:val="00733836"/>
    <w:rsid w:val="007440D4"/>
    <w:rsid w:val="00764221"/>
    <w:rsid w:val="007652FE"/>
    <w:rsid w:val="00781354"/>
    <w:rsid w:val="00794137"/>
    <w:rsid w:val="0080448C"/>
    <w:rsid w:val="008120EB"/>
    <w:rsid w:val="008377B3"/>
    <w:rsid w:val="00844ACE"/>
    <w:rsid w:val="00877E48"/>
    <w:rsid w:val="00882C4F"/>
    <w:rsid w:val="00883707"/>
    <w:rsid w:val="0088467C"/>
    <w:rsid w:val="008935B8"/>
    <w:rsid w:val="008B0381"/>
    <w:rsid w:val="008C218D"/>
    <w:rsid w:val="008E0D45"/>
    <w:rsid w:val="009144A4"/>
    <w:rsid w:val="00933D31"/>
    <w:rsid w:val="00950E19"/>
    <w:rsid w:val="00955D9A"/>
    <w:rsid w:val="0095729F"/>
    <w:rsid w:val="00960AA8"/>
    <w:rsid w:val="0096576E"/>
    <w:rsid w:val="009A6172"/>
    <w:rsid w:val="009B7AA1"/>
    <w:rsid w:val="009C56D0"/>
    <w:rsid w:val="009C5ACF"/>
    <w:rsid w:val="009E3AD0"/>
    <w:rsid w:val="00A033E2"/>
    <w:rsid w:val="00A169A2"/>
    <w:rsid w:val="00A17450"/>
    <w:rsid w:val="00A303BE"/>
    <w:rsid w:val="00A346C5"/>
    <w:rsid w:val="00A77742"/>
    <w:rsid w:val="00A82B7B"/>
    <w:rsid w:val="00A85499"/>
    <w:rsid w:val="00AA3E54"/>
    <w:rsid w:val="00AA463E"/>
    <w:rsid w:val="00AB5041"/>
    <w:rsid w:val="00AE2790"/>
    <w:rsid w:val="00AE55CF"/>
    <w:rsid w:val="00AF32F4"/>
    <w:rsid w:val="00AF564B"/>
    <w:rsid w:val="00AF6B61"/>
    <w:rsid w:val="00B17411"/>
    <w:rsid w:val="00B35409"/>
    <w:rsid w:val="00B50501"/>
    <w:rsid w:val="00B51545"/>
    <w:rsid w:val="00B526D7"/>
    <w:rsid w:val="00B653F0"/>
    <w:rsid w:val="00B712CC"/>
    <w:rsid w:val="00B75652"/>
    <w:rsid w:val="00BB0066"/>
    <w:rsid w:val="00BB1728"/>
    <w:rsid w:val="00BC7E44"/>
    <w:rsid w:val="00BF3CF5"/>
    <w:rsid w:val="00C1375F"/>
    <w:rsid w:val="00C23B7B"/>
    <w:rsid w:val="00C249AC"/>
    <w:rsid w:val="00C33FE4"/>
    <w:rsid w:val="00C51C3A"/>
    <w:rsid w:val="00C766CD"/>
    <w:rsid w:val="00C94706"/>
    <w:rsid w:val="00CA6F28"/>
    <w:rsid w:val="00D127B8"/>
    <w:rsid w:val="00D1601A"/>
    <w:rsid w:val="00D45C64"/>
    <w:rsid w:val="00D46732"/>
    <w:rsid w:val="00D57E8D"/>
    <w:rsid w:val="00D57FDB"/>
    <w:rsid w:val="00D824A6"/>
    <w:rsid w:val="00D876B3"/>
    <w:rsid w:val="00D9285F"/>
    <w:rsid w:val="00DA0AC8"/>
    <w:rsid w:val="00DA148C"/>
    <w:rsid w:val="00DA362F"/>
    <w:rsid w:val="00DF4319"/>
    <w:rsid w:val="00E0511F"/>
    <w:rsid w:val="00E27731"/>
    <w:rsid w:val="00E45F86"/>
    <w:rsid w:val="00E9524C"/>
    <w:rsid w:val="00E97904"/>
    <w:rsid w:val="00EC7B61"/>
    <w:rsid w:val="00ED2F4C"/>
    <w:rsid w:val="00ED4C73"/>
    <w:rsid w:val="00EE2F63"/>
    <w:rsid w:val="00F41340"/>
    <w:rsid w:val="00F506EC"/>
    <w:rsid w:val="00F66A00"/>
    <w:rsid w:val="00F77DDC"/>
    <w:rsid w:val="00F83F74"/>
    <w:rsid w:val="00F938F2"/>
    <w:rsid w:val="00FB0057"/>
    <w:rsid w:val="00FD3620"/>
    <w:rsid w:val="00FE4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2F02"/>
  <w15:chartTrackingRefBased/>
  <w15:docId w15:val="{4141417F-0459-40C2-95C1-0B9EDA37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653F0"/>
  </w:style>
  <w:style w:type="paragraph" w:styleId="Header">
    <w:name w:val="header"/>
    <w:basedOn w:val="Normal"/>
    <w:link w:val="HeaderChar"/>
    <w:uiPriority w:val="99"/>
    <w:unhideWhenUsed/>
    <w:rsid w:val="00A17450"/>
    <w:pPr>
      <w:tabs>
        <w:tab w:val="center" w:pos="4680"/>
        <w:tab w:val="right" w:pos="9360"/>
      </w:tabs>
    </w:pPr>
  </w:style>
  <w:style w:type="character" w:customStyle="1" w:styleId="HeaderChar">
    <w:name w:val="Header Char"/>
    <w:basedOn w:val="DefaultParagraphFont"/>
    <w:link w:val="Header"/>
    <w:uiPriority w:val="99"/>
    <w:rsid w:val="00A17450"/>
    <w:rPr>
      <w:rFonts w:ascii="Times New Roman" w:hAnsi="Times New Roman"/>
      <w:sz w:val="24"/>
    </w:rPr>
  </w:style>
  <w:style w:type="paragraph" w:styleId="Footer">
    <w:name w:val="footer"/>
    <w:basedOn w:val="Normal"/>
    <w:link w:val="FooterChar"/>
    <w:uiPriority w:val="99"/>
    <w:unhideWhenUsed/>
    <w:rsid w:val="00A17450"/>
    <w:pPr>
      <w:tabs>
        <w:tab w:val="center" w:pos="4680"/>
        <w:tab w:val="right" w:pos="9360"/>
      </w:tabs>
    </w:pPr>
  </w:style>
  <w:style w:type="character" w:customStyle="1" w:styleId="FooterChar">
    <w:name w:val="Footer Char"/>
    <w:basedOn w:val="DefaultParagraphFont"/>
    <w:link w:val="Footer"/>
    <w:uiPriority w:val="99"/>
    <w:rsid w:val="00A1745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733904">
      <w:bodyDiv w:val="1"/>
      <w:marLeft w:val="0"/>
      <w:marRight w:val="0"/>
      <w:marTop w:val="0"/>
      <w:marBottom w:val="0"/>
      <w:divBdr>
        <w:top w:val="none" w:sz="0" w:space="0" w:color="auto"/>
        <w:left w:val="none" w:sz="0" w:space="0" w:color="auto"/>
        <w:bottom w:val="none" w:sz="0" w:space="0" w:color="auto"/>
        <w:right w:val="none" w:sz="0" w:space="0" w:color="auto"/>
      </w:divBdr>
    </w:div>
    <w:div w:id="401877365">
      <w:bodyDiv w:val="1"/>
      <w:marLeft w:val="0"/>
      <w:marRight w:val="0"/>
      <w:marTop w:val="0"/>
      <w:marBottom w:val="0"/>
      <w:divBdr>
        <w:top w:val="none" w:sz="0" w:space="0" w:color="auto"/>
        <w:left w:val="none" w:sz="0" w:space="0" w:color="auto"/>
        <w:bottom w:val="none" w:sz="0" w:space="0" w:color="auto"/>
        <w:right w:val="none" w:sz="0" w:space="0" w:color="auto"/>
      </w:divBdr>
    </w:div>
    <w:div w:id="577598399">
      <w:bodyDiv w:val="1"/>
      <w:marLeft w:val="0"/>
      <w:marRight w:val="0"/>
      <w:marTop w:val="0"/>
      <w:marBottom w:val="0"/>
      <w:divBdr>
        <w:top w:val="none" w:sz="0" w:space="0" w:color="auto"/>
        <w:left w:val="none" w:sz="0" w:space="0" w:color="auto"/>
        <w:bottom w:val="none" w:sz="0" w:space="0" w:color="auto"/>
        <w:right w:val="none" w:sz="0" w:space="0" w:color="auto"/>
      </w:divBdr>
    </w:div>
    <w:div w:id="798643826">
      <w:bodyDiv w:val="1"/>
      <w:marLeft w:val="0"/>
      <w:marRight w:val="0"/>
      <w:marTop w:val="0"/>
      <w:marBottom w:val="0"/>
      <w:divBdr>
        <w:top w:val="none" w:sz="0" w:space="0" w:color="auto"/>
        <w:left w:val="none" w:sz="0" w:space="0" w:color="auto"/>
        <w:bottom w:val="none" w:sz="0" w:space="0" w:color="auto"/>
        <w:right w:val="none" w:sz="0" w:space="0" w:color="auto"/>
      </w:divBdr>
    </w:div>
    <w:div w:id="1751463840">
      <w:bodyDiv w:val="1"/>
      <w:marLeft w:val="0"/>
      <w:marRight w:val="0"/>
      <w:marTop w:val="0"/>
      <w:marBottom w:val="0"/>
      <w:divBdr>
        <w:top w:val="none" w:sz="0" w:space="0" w:color="auto"/>
        <w:left w:val="none" w:sz="0" w:space="0" w:color="auto"/>
        <w:bottom w:val="none" w:sz="0" w:space="0" w:color="auto"/>
        <w:right w:val="none" w:sz="0" w:space="0" w:color="auto"/>
      </w:divBdr>
    </w:div>
    <w:div w:id="1841192613">
      <w:bodyDiv w:val="1"/>
      <w:marLeft w:val="0"/>
      <w:marRight w:val="0"/>
      <w:marTop w:val="0"/>
      <w:marBottom w:val="0"/>
      <w:divBdr>
        <w:top w:val="none" w:sz="0" w:space="0" w:color="auto"/>
        <w:left w:val="none" w:sz="0" w:space="0" w:color="auto"/>
        <w:bottom w:val="none" w:sz="0" w:space="0" w:color="auto"/>
        <w:right w:val="none" w:sz="0" w:space="0" w:color="auto"/>
      </w:divBdr>
    </w:div>
    <w:div w:id="195101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1</b:RefOrder>
  </b:Source>
</b:Sources>
</file>

<file path=customXml/itemProps1.xml><?xml version="1.0" encoding="utf-8"?>
<ds:datastoreItem xmlns:ds="http://schemas.openxmlformats.org/officeDocument/2006/customXml" ds:itemID="{9EF92B35-E65A-4781-81A9-9D45EDA30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5</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144</cp:revision>
  <dcterms:created xsi:type="dcterms:W3CDTF">2025-09-21T04:15:00Z</dcterms:created>
  <dcterms:modified xsi:type="dcterms:W3CDTF">2026-04-21T01:25:00Z</dcterms:modified>
</cp:coreProperties>
</file>