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1CB00" w14:textId="3F117952" w:rsidR="0073369E" w:rsidRPr="00524D68" w:rsidRDefault="00A8370E">
      <w:pPr>
        <w:rPr>
          <w:rFonts w:eastAsiaTheme="minorEastAsia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4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>z</m:t>
          </m:r>
        </m:oMath>
      </m:oMathPara>
    </w:p>
    <w:p w14:paraId="1C681F00" w14:textId="275C0F0B" w:rsidR="00524D68" w:rsidRPr="00524D68" w:rsidRDefault="00524D6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By approximation, we have:</w:t>
      </w:r>
    </w:p>
    <w:p w14:paraId="21617D57" w14:textId="52143895" w:rsidR="00B44E31" w:rsidRPr="0073369E" w:rsidRDefault="00A8370E">
      <w:pPr>
        <w:rPr>
          <w:rFonts w:eastAsiaTheme="minorEastAsia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⋱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,Z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,Z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,Z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,Z</m:t>
                        </m:r>
                      </m:e>
                    </m:d>
                  </m:e>
                </m:mr>
              </m:m>
            </m:e>
          </m:d>
        </m:oMath>
      </m:oMathPara>
    </w:p>
    <w:p w14:paraId="6CCB8FB5" w14:textId="3A6AE371" w:rsidR="0073369E" w:rsidRDefault="0073369E">
      <w:r>
        <w:t>Therefore,</w:t>
      </w:r>
    </w:p>
    <w:p w14:paraId="31A42B5C" w14:textId="24210703" w:rsidR="0073369E" w:rsidRPr="0073369E" w:rsidRDefault="00A8370E">
      <w:pPr>
        <w:rPr>
          <w:rFonts w:eastAsiaTheme="minorEastAsia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⋱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⋮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⋯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z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z</m:t>
                        </m:r>
                      </m:e>
                    </m:d>
                  </m:e>
                </m:mr>
              </m:m>
            </m:e>
          </m:d>
        </m:oMath>
      </m:oMathPara>
    </w:p>
    <w:p w14:paraId="13701575" w14:textId="0F6F4F6F" w:rsidR="0073369E" w:rsidRDefault="0073369E">
      <w:r>
        <w:t xml:space="preserve">Where </w:t>
      </w:r>
      <w:r w:rsidRPr="0073369E">
        <w:rPr>
          <w:b/>
          <w:i/>
        </w:rPr>
        <w:t>x</w:t>
      </w:r>
      <w:r w:rsidRPr="0073369E">
        <w:rPr>
          <w:i/>
          <w:vertAlign w:val="subscript"/>
        </w:rPr>
        <w:t>i</w:t>
      </w:r>
      <w:r>
        <w:t xml:space="preserve"> = (</w:t>
      </w:r>
      <w:r w:rsidRPr="0073369E">
        <w:rPr>
          <w:i/>
        </w:rPr>
        <w:t>x</w:t>
      </w:r>
      <w:r w:rsidRPr="0073369E">
        <w:rPr>
          <w:i/>
          <w:vertAlign w:val="subscript"/>
        </w:rPr>
        <w:t>i</w:t>
      </w:r>
      <w:r w:rsidRPr="0073369E">
        <w:rPr>
          <w:vertAlign w:val="subscript"/>
        </w:rPr>
        <w:t>1</w:t>
      </w:r>
      <w:r>
        <w:t xml:space="preserve">, </w:t>
      </w:r>
      <w:r w:rsidRPr="0073369E">
        <w:rPr>
          <w:i/>
        </w:rPr>
        <w:t>x</w:t>
      </w:r>
      <w:r w:rsidRPr="0073369E">
        <w:rPr>
          <w:i/>
          <w:vertAlign w:val="subscript"/>
        </w:rPr>
        <w:t>i</w:t>
      </w:r>
      <w:proofErr w:type="gramStart"/>
      <w:r w:rsidRPr="0073369E">
        <w:rPr>
          <w:vertAlign w:val="subscript"/>
        </w:rPr>
        <w:t>2</w:t>
      </w:r>
      <w:r>
        <w:t>,…</w:t>
      </w:r>
      <w:proofErr w:type="gramEnd"/>
      <w:r>
        <w:t xml:space="preserve">, </w:t>
      </w:r>
      <w:proofErr w:type="spellStart"/>
      <w:r w:rsidRPr="0073369E">
        <w:rPr>
          <w:i/>
        </w:rPr>
        <w:t>x</w:t>
      </w:r>
      <w:r w:rsidRPr="0073369E">
        <w:rPr>
          <w:i/>
          <w:vertAlign w:val="subscript"/>
        </w:rPr>
        <w:t>iN</w:t>
      </w:r>
      <w:proofErr w:type="spellEnd"/>
      <w:r>
        <w:t>)</w:t>
      </w:r>
      <w:r w:rsidRPr="0073369E">
        <w:rPr>
          <w:i/>
          <w:vertAlign w:val="superscript"/>
        </w:rPr>
        <w:t>T</w:t>
      </w:r>
      <w:r>
        <w:t xml:space="preserve"> and </w:t>
      </w:r>
      <w:r w:rsidRPr="0073369E">
        <w:rPr>
          <w:b/>
          <w:i/>
        </w:rPr>
        <w:t>z</w:t>
      </w:r>
      <w:r>
        <w:t xml:space="preserve"> = (</w:t>
      </w:r>
      <w:r w:rsidRPr="0073369E">
        <w:rPr>
          <w:i/>
        </w:rPr>
        <w:t>z</w:t>
      </w:r>
      <w:r w:rsidRPr="0073369E">
        <w:rPr>
          <w:vertAlign w:val="subscript"/>
        </w:rPr>
        <w:t>1</w:t>
      </w:r>
      <w:r>
        <w:t xml:space="preserve">, </w:t>
      </w:r>
      <w:r w:rsidRPr="0073369E">
        <w:rPr>
          <w:i/>
        </w:rPr>
        <w:t>z</w:t>
      </w:r>
      <w:r w:rsidRPr="0073369E">
        <w:rPr>
          <w:vertAlign w:val="subscript"/>
        </w:rPr>
        <w:t>2</w:t>
      </w:r>
      <w:r>
        <w:t xml:space="preserve">,…, </w:t>
      </w:r>
      <w:proofErr w:type="spellStart"/>
      <w:r w:rsidRPr="0073369E">
        <w:rPr>
          <w:i/>
        </w:rPr>
        <w:t>z</w:t>
      </w:r>
      <w:r w:rsidRPr="0073369E">
        <w:rPr>
          <w:i/>
          <w:vertAlign w:val="subscript"/>
        </w:rPr>
        <w:t>N</w:t>
      </w:r>
      <w:proofErr w:type="spellEnd"/>
      <w:r>
        <w:t>)</w:t>
      </w:r>
      <w:r w:rsidRPr="0073369E">
        <w:rPr>
          <w:i/>
          <w:vertAlign w:val="superscript"/>
        </w:rPr>
        <w:t>T</w:t>
      </w:r>
      <w:r>
        <w:t xml:space="preserve">. Note, </w:t>
      </w:r>
      <w:r w:rsidRPr="0073369E">
        <w:rPr>
          <w:b/>
          <w:i/>
        </w:rPr>
        <w:t>x</w:t>
      </w:r>
      <w:r w:rsidRPr="0073369E">
        <w:rPr>
          <w:vertAlign w:val="subscript"/>
        </w:rPr>
        <w:t>0</w:t>
      </w:r>
      <w:r>
        <w:t xml:space="preserve"> = (1, 1,…, 1)</w:t>
      </w:r>
      <w:r w:rsidRPr="0073369E">
        <w:rPr>
          <w:i/>
          <w:vertAlign w:val="superscript"/>
        </w:rPr>
        <w:t>T</w:t>
      </w:r>
      <w:r>
        <w:t>.</w:t>
      </w:r>
    </w:p>
    <w:p w14:paraId="2216BB4F" w14:textId="54AF5DC7" w:rsidR="0073369E" w:rsidRDefault="0073369E" w:rsidP="0073369E">
      <w:pPr>
        <w:ind w:firstLine="360"/>
      </w:pPr>
      <w:r>
        <w:t xml:space="preserve">Let </w:t>
      </w:r>
      <w:proofErr w:type="spellStart"/>
      <w:r w:rsidRPr="0073369E">
        <w:rPr>
          <w:i/>
        </w:rPr>
        <w:t>U</w:t>
      </w:r>
      <w:r w:rsidRPr="0073369E">
        <w:rPr>
          <w:i/>
          <w:vertAlign w:val="subscript"/>
        </w:rPr>
        <w:t>ij</w:t>
      </w:r>
      <w:proofErr w:type="spellEnd"/>
      <w:r>
        <w:t xml:space="preserve"> be the set of indices </w:t>
      </w:r>
      <w:r w:rsidRPr="0073369E">
        <w:rPr>
          <w:i/>
        </w:rPr>
        <w:t>k</w:t>
      </w:r>
      <w:r>
        <w:t xml:space="preserve"> such that </w:t>
      </w:r>
      <w:proofErr w:type="spellStart"/>
      <w:r w:rsidRPr="0073369E">
        <w:rPr>
          <w:i/>
        </w:rPr>
        <w:t>x</w:t>
      </w:r>
      <w:r w:rsidRPr="0073369E">
        <w:rPr>
          <w:i/>
          <w:vertAlign w:val="subscript"/>
        </w:rPr>
        <w:t>ik</w:t>
      </w:r>
      <w:proofErr w:type="spellEnd"/>
      <w:r>
        <w:t xml:space="preserve"> and </w:t>
      </w:r>
      <w:proofErr w:type="spellStart"/>
      <w:r w:rsidRPr="0073369E">
        <w:rPr>
          <w:i/>
        </w:rPr>
        <w:t>x</w:t>
      </w:r>
      <w:r w:rsidRPr="0073369E">
        <w:rPr>
          <w:i/>
          <w:vertAlign w:val="subscript"/>
        </w:rPr>
        <w:t>jk</w:t>
      </w:r>
      <w:proofErr w:type="spellEnd"/>
      <w:r>
        <w:t xml:space="preserve"> are none-missing values.</w:t>
      </w:r>
    </w:p>
    <w:p w14:paraId="62E89F83" w14:textId="5837C541" w:rsidR="0073369E" w:rsidRPr="0073369E" w:rsidRDefault="0073369E">
      <w:pPr>
        <w:rPr>
          <w:rFonts w:eastAsiaTheme="minorEastAsia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k∈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ij</m:t>
                                </m:r>
                              </m:sub>
                            </m:sSub>
                          </m:sub>
                          <m:sup/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jk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ij</m:t>
                                    </m:r>
                                  </m:sub>
                                </m:sSub>
                              </m:sub>
                              <m:sup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ik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szCs w:val="24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ij</m:t>
                                    </m:r>
                                  </m:sub>
                                </m:sSub>
                              </m:sub>
                              <m:sup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jk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szCs w:val="24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rad>
                      </m:den>
                    </m:f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if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≠∅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if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=∅</m:t>
                    </m:r>
                  </m:e>
                </m:mr>
              </m:m>
            </m:e>
          </m:d>
        </m:oMath>
      </m:oMathPara>
    </w:p>
    <w:p w14:paraId="73B0A4E4" w14:textId="14F9BF59" w:rsidR="0073369E" w:rsidRDefault="0073369E">
      <w:r>
        <w:t>Where,</w:t>
      </w:r>
    </w:p>
    <w:p w14:paraId="4C2E74E6" w14:textId="7FF6B821" w:rsidR="0073369E" w:rsidRPr="0073369E" w:rsidRDefault="00A8370E">
      <w:pPr>
        <w:rPr>
          <w:rFonts w:eastAsiaTheme="minorEastAsia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ij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k∈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ik</m:t>
                  </m:r>
                </m:sub>
              </m:sSub>
            </m:e>
          </m:nary>
        </m:oMath>
      </m:oMathPara>
    </w:p>
    <w:p w14:paraId="3702BF7A" w14:textId="30B4414F" w:rsidR="0073369E" w:rsidRPr="0073369E" w:rsidRDefault="00A8370E">
      <w:pPr>
        <w:rPr>
          <w:rFonts w:eastAsiaTheme="minorEastAsia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ij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k∈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jk</m:t>
                  </m:r>
                </m:sub>
              </m:sSub>
            </m:e>
          </m:nary>
        </m:oMath>
      </m:oMathPara>
    </w:p>
    <w:p w14:paraId="1359DE40" w14:textId="27FD64D1" w:rsidR="0073369E" w:rsidRDefault="0073369E" w:rsidP="0073369E">
      <w:r>
        <w:t xml:space="preserve">Let </w:t>
      </w:r>
      <w:r>
        <w:rPr>
          <w:i/>
        </w:rPr>
        <w:t>V</w:t>
      </w:r>
      <w:r w:rsidRPr="0073369E">
        <w:rPr>
          <w:i/>
          <w:vertAlign w:val="subscript"/>
        </w:rPr>
        <w:t>i</w:t>
      </w:r>
      <w:r>
        <w:t xml:space="preserve"> be the set of indices </w:t>
      </w:r>
      <w:r w:rsidRPr="0073369E">
        <w:rPr>
          <w:i/>
        </w:rPr>
        <w:t>k</w:t>
      </w:r>
      <w:r>
        <w:t xml:space="preserve"> such that </w:t>
      </w:r>
      <w:proofErr w:type="spellStart"/>
      <w:r w:rsidRPr="0073369E">
        <w:rPr>
          <w:i/>
        </w:rPr>
        <w:t>x</w:t>
      </w:r>
      <w:r w:rsidRPr="0073369E">
        <w:rPr>
          <w:i/>
          <w:vertAlign w:val="subscript"/>
        </w:rPr>
        <w:t>ik</w:t>
      </w:r>
      <w:proofErr w:type="spellEnd"/>
      <w:r>
        <w:t xml:space="preserve"> and </w:t>
      </w:r>
      <w:proofErr w:type="spellStart"/>
      <w:r>
        <w:rPr>
          <w:i/>
        </w:rPr>
        <w:t>z</w:t>
      </w:r>
      <w:r w:rsidRPr="0073369E">
        <w:rPr>
          <w:i/>
          <w:vertAlign w:val="subscript"/>
        </w:rPr>
        <w:t>k</w:t>
      </w:r>
      <w:proofErr w:type="spellEnd"/>
      <w:r>
        <w:t xml:space="preserve"> are none-missing values.</w:t>
      </w:r>
    </w:p>
    <w:p w14:paraId="2A58C715" w14:textId="7FEE5609" w:rsidR="0073369E" w:rsidRPr="0073369E" w:rsidRDefault="0073369E" w:rsidP="0073369E">
      <w:pPr>
        <w:rPr>
          <w:rFonts w:eastAsiaTheme="minorEastAsia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k∈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sub>
                          <m:sup/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z</m:t>
                                    </m:r>
                                  </m:e>
                                </m:acc>
                              </m:e>
                            </m:d>
                          </m:e>
                        </m:nary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  <m:sup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ik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szCs w:val="24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rad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radPr>
                          <m:deg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  <m:sup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Cs w:val="24"/>
                                          </w:rPr>
                                          <m:t>-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Cs w:val="24"/>
                                              </w:rPr>
                                              <m:t>z</m:t>
                                            </m:r>
                                          </m:e>
                                        </m:acc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rad>
                      </m:den>
                    </m:f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if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≠∅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if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=∅</m:t>
                    </m:r>
                  </m:e>
                </m:mr>
              </m:m>
            </m:e>
          </m:d>
        </m:oMath>
      </m:oMathPara>
    </w:p>
    <w:p w14:paraId="21289488" w14:textId="0BA01FF3" w:rsidR="0073369E" w:rsidRDefault="0073369E">
      <w:r>
        <w:t>Where,</w:t>
      </w:r>
      <w:bookmarkStart w:id="0" w:name="_GoBack"/>
      <w:bookmarkEnd w:id="0"/>
    </w:p>
    <w:p w14:paraId="4A92D908" w14:textId="4DE908E3" w:rsidR="0073369E" w:rsidRPr="0073369E" w:rsidRDefault="00A8370E">
      <w:pPr>
        <w:rPr>
          <w:rFonts w:eastAsiaTheme="minorEastAsia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</w:rPr>
                <m:t>z</m:t>
              </m:r>
            </m:e>
          </m:acc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k∈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k</m:t>
                  </m:r>
                </m:sub>
              </m:sSub>
            </m:e>
          </m:nary>
        </m:oMath>
      </m:oMathPara>
    </w:p>
    <w:p w14:paraId="0006D43F" w14:textId="210917F5" w:rsidR="0073369E" w:rsidRDefault="0073369E"/>
    <w:p w14:paraId="74E8C5C7" w14:textId="77777777" w:rsidR="0073369E" w:rsidRPr="0073369E" w:rsidRDefault="0073369E"/>
    <w:sectPr w:rsidR="0073369E" w:rsidRPr="0073369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9E"/>
    <w:rsid w:val="00524D68"/>
    <w:rsid w:val="0073369E"/>
    <w:rsid w:val="00A8370E"/>
    <w:rsid w:val="00B44E31"/>
    <w:rsid w:val="00C9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AD81"/>
  <w15:chartTrackingRefBased/>
  <w15:docId w15:val="{DAF886E0-3676-44AA-A45F-979B210E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3</cp:revision>
  <dcterms:created xsi:type="dcterms:W3CDTF">2018-08-05T14:10:00Z</dcterms:created>
  <dcterms:modified xsi:type="dcterms:W3CDTF">2018-08-06T09:17:00Z</dcterms:modified>
</cp:coreProperties>
</file>