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9BF178" w14:textId="5C8C0C35" w:rsidR="00B44E31" w:rsidRDefault="0055364A">
      <w:r>
        <w:t xml:space="preserve">Tutorial on </w:t>
      </w:r>
      <w:proofErr w:type="spellStart"/>
      <w:r>
        <w:t>Homotopy</w:t>
      </w:r>
      <w:proofErr w:type="spellEnd"/>
      <w:r>
        <w:t xml:space="preserve"> Perturbation Method (HPM) and </w:t>
      </w:r>
      <w:proofErr w:type="spellStart"/>
      <w:r>
        <w:t>Homotopy</w:t>
      </w:r>
      <w:proofErr w:type="spellEnd"/>
      <w:r>
        <w:t xml:space="preserve"> Analysis Method (HAM)</w:t>
      </w:r>
    </w:p>
    <w:p w14:paraId="03BD37F5" w14:textId="0D18584C" w:rsidR="006C0F0A" w:rsidRDefault="006C0F0A"/>
    <w:p w14:paraId="6E443CB0" w14:textId="781290DA" w:rsidR="006C0F0A" w:rsidRPr="00E566D1" w:rsidRDefault="00F00434" w:rsidP="006C0F0A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m!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m-1</m:t>
                  </m:r>
                </m:sup>
              </m:sSup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m-1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m-1</m:t>
                  </m:r>
                </m:e>
              </m:d>
              <m:r>
                <w:rPr>
                  <w:rFonts w:ascii="Cambria Math" w:hAnsi="Cambria Math"/>
                </w:rPr>
                <m:t>!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m-1</m:t>
                  </m:r>
                </m:sup>
              </m:sSup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p>
                  <m:r>
                    <w:rPr>
                      <w:rFonts w:ascii="Cambria Math" w:hAnsi="Cambria Math"/>
                    </w:rPr>
                    <m:t>m-1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ϕ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q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m-1</m:t>
                  </m:r>
                </m:e>
              </m:d>
              <m:r>
                <w:rPr>
                  <w:rFonts w:ascii="Cambria Math" w:hAnsi="Cambria Math"/>
                </w:rPr>
                <m:t>!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m-1</m:t>
                  </m:r>
                </m:sup>
              </m:sSup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p>
                  <m:r>
                    <w:rPr>
                      <w:rFonts w:ascii="Cambria Math" w:hAnsi="Cambria Math"/>
                    </w:rPr>
                    <m:t>m-1</m:t>
                  </m:r>
                </m:sup>
              </m:sSup>
            </m:den>
          </m:f>
        </m:oMath>
      </m:oMathPara>
    </w:p>
    <w:p w14:paraId="4AD92B64" w14:textId="1F6D765D" w:rsidR="006C0F0A" w:rsidRDefault="006C0F0A" w:rsidP="006C0F0A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  <w:r w:rsidRPr="00E566D1">
        <w:rPr>
          <w:rFonts w:eastAsiaTheme="minorEastAsia"/>
          <w:i/>
        </w:rPr>
        <w:t>u</w:t>
      </w:r>
      <w:r w:rsidRPr="00E566D1">
        <w:rPr>
          <w:rFonts w:eastAsiaTheme="minorEastAsia"/>
          <w:vertAlign w:val="subscript"/>
        </w:rPr>
        <w:t>1</w:t>
      </w:r>
      <w:r>
        <w:rPr>
          <w:rFonts w:eastAsiaTheme="minorEastAsia"/>
        </w:rPr>
        <w:t>(</w:t>
      </w:r>
      <w:r w:rsidRPr="00E566D1">
        <w:rPr>
          <w:rFonts w:eastAsiaTheme="minorEastAsia"/>
          <w:i/>
        </w:rPr>
        <w:t>x</w:t>
      </w:r>
      <w:r>
        <w:rPr>
          <w:rFonts w:eastAsiaTheme="minorEastAsia"/>
        </w:rPr>
        <w:t>) was determined.</w:t>
      </w:r>
      <w:r w:rsidR="00C844E9">
        <w:rPr>
          <w:rFonts w:eastAsiaTheme="minorEastAsia"/>
        </w:rPr>
        <w:t xml:space="preserve"> We have:</w:t>
      </w:r>
    </w:p>
    <w:p w14:paraId="4562A24E" w14:textId="50BC23C8" w:rsidR="00C844E9" w:rsidRDefault="00C844E9" w:rsidP="006C0F0A">
      <w:pPr>
        <w:rPr>
          <w:rFonts w:eastAsiaTheme="minorEastAsia"/>
        </w:rPr>
      </w:pPr>
      <m:oMathPara>
        <m:oMath>
          <m:d>
            <m:dPr>
              <m:begChr m:val="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m-1</m:t>
                      </m:r>
                    </m:e>
                  </m:d>
                  <m:r>
                    <w:rPr>
                      <w:rFonts w:ascii="Cambria Math" w:hAnsi="Cambria Math"/>
                    </w:rPr>
                    <m:t>!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m-1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m-1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>q=0=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m-1</m:t>
                  </m:r>
                </m:e>
              </m:d>
              <m:r>
                <w:rPr>
                  <w:rFonts w:ascii="Cambria Math" w:hAnsi="Cambria Math"/>
                </w:rPr>
                <m:t>!</m:t>
              </m:r>
            </m:den>
          </m:f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x,0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m-1</m:t>
                  </m:r>
                </m:e>
              </m:d>
              <m:r>
                <w:rPr>
                  <w:rFonts w:ascii="Cambria Math" w:hAnsi="Cambria Math"/>
                </w:rPr>
                <m:t>!</m:t>
              </m:r>
            </m:den>
          </m:f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</m:oMath>
      </m:oMathPara>
    </w:p>
    <w:p w14:paraId="0862741F" w14:textId="77777777" w:rsidR="006C0F0A" w:rsidRDefault="006C0F0A" w:rsidP="006C0F0A">
      <w:pPr>
        <w:rPr>
          <w:rFonts w:eastAsiaTheme="minorEastAsia"/>
        </w:rPr>
      </w:pPr>
    </w:p>
    <w:p w14:paraId="7A00081D" w14:textId="77777777" w:rsidR="006C0F0A" w:rsidRDefault="006C0F0A">
      <w:bookmarkStart w:id="0" w:name="_GoBack"/>
      <w:bookmarkEnd w:id="0"/>
    </w:p>
    <w:p w14:paraId="7CB651F5" w14:textId="79731D62" w:rsidR="0055364A" w:rsidRDefault="0055364A"/>
    <w:p w14:paraId="503B42B2" w14:textId="77777777" w:rsidR="0055364A" w:rsidRDefault="0055364A"/>
    <w:sectPr w:rsidR="0055364A" w:rsidSect="0055364A">
      <w:pgSz w:w="11906" w:h="16838" w:code="9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64A"/>
    <w:rsid w:val="0055364A"/>
    <w:rsid w:val="006C0F0A"/>
    <w:rsid w:val="00B44E31"/>
    <w:rsid w:val="00C844E9"/>
    <w:rsid w:val="00C92200"/>
    <w:rsid w:val="00F00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4FDCD"/>
  <w15:chartTrackingRefBased/>
  <w15:docId w15:val="{1C19393C-5260-434B-8DA1-47B6E9EBD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2200"/>
    <w:pPr>
      <w:spacing w:after="0" w:line="240" w:lineRule="auto"/>
      <w:jc w:val="both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44E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Nguyen</dc:creator>
  <cp:keywords/>
  <dc:description/>
  <cp:lastModifiedBy>Loc Nguyen</cp:lastModifiedBy>
  <cp:revision>4</cp:revision>
  <dcterms:created xsi:type="dcterms:W3CDTF">2018-09-01T08:36:00Z</dcterms:created>
  <dcterms:modified xsi:type="dcterms:W3CDTF">2018-09-01T12:27:00Z</dcterms:modified>
</cp:coreProperties>
</file>