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30B8F9" w14:textId="6CA99899" w:rsidR="00B44E31" w:rsidRDefault="004F6C16">
      <w:r>
        <w:t>An improvement of K2 Algorithm in structure learning of Bayesian network</w:t>
      </w:r>
    </w:p>
    <w:p w14:paraId="4150257C" w14:textId="3ABAE249" w:rsidR="004F6C16" w:rsidRDefault="004F6C16"/>
    <w:p w14:paraId="2E87D500" w14:textId="560831A0" w:rsidR="004F6C16" w:rsidRDefault="004F6C16">
      <w:r>
        <w:t>Determine the ordering list by conditional probability of every node</w:t>
      </w:r>
    </w:p>
    <w:p w14:paraId="1364B32D" w14:textId="498A9BF9" w:rsidR="004F6C16" w:rsidRDefault="004F6C16">
      <m:oMathPara>
        <m:oMath>
          <m:r>
            <w:rPr>
              <w:rFonts w:ascii="Cambria Math" w:hAnsi="Cambria Math"/>
            </w:rPr>
            <m:t>order</m:t>
          </m:r>
          <w:bookmarkStart w:id="0" w:name="_GoBack"/>
          <w:bookmarkEnd w:id="0"/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j=1,j≠i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≥0.5?1:0</m:t>
                  </m:r>
                </m:e>
              </m:d>
            </m:e>
          </m:nary>
        </m:oMath>
      </m:oMathPara>
    </w:p>
    <w:sectPr w:rsidR="004F6C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16"/>
    <w:rsid w:val="004F6C16"/>
    <w:rsid w:val="00B44E31"/>
    <w:rsid w:val="00C9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65B1C"/>
  <w15:chartTrackingRefBased/>
  <w15:docId w15:val="{4381AC56-F009-4F5B-ADBD-77A4CEDFD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2200"/>
    <w:pPr>
      <w:spacing w:after="0" w:line="240" w:lineRule="auto"/>
      <w:jc w:val="both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6C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1</cp:revision>
  <dcterms:created xsi:type="dcterms:W3CDTF">2018-07-16T18:26:00Z</dcterms:created>
  <dcterms:modified xsi:type="dcterms:W3CDTF">2018-07-16T18:42:00Z</dcterms:modified>
</cp:coreProperties>
</file>