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9B959" w14:textId="2EB3F400" w:rsidR="00740929" w:rsidRPr="00BF7E3E" w:rsidRDefault="00B81A60" w:rsidP="00740929">
      <w:pPr>
        <w:rPr>
          <w:rFonts w:ascii="EucrosiaUPC" w:hAnsi="EucrosiaUPC" w:cs="EucrosiaUPC"/>
          <w:b/>
          <w:bCs/>
          <w:sz w:val="28"/>
          <w:szCs w:val="28"/>
        </w:rPr>
      </w:pPr>
      <w:r w:rsidRPr="00BF7E3E">
        <w:rPr>
          <w:rFonts w:ascii="EucrosiaUPC" w:hAnsi="EucrosiaUPC" w:cs="EucrosiaUPC"/>
          <w:b/>
          <w:bCs/>
          <w:sz w:val="28"/>
          <w:szCs w:val="28"/>
        </w:rPr>
        <w:t>Research</w:t>
      </w:r>
      <w:r w:rsidR="00740929" w:rsidRPr="00BF7E3E">
        <w:rPr>
          <w:rFonts w:ascii="EucrosiaUPC" w:hAnsi="EucrosiaUPC" w:cs="EucrosiaUPC"/>
          <w:b/>
          <w:bCs/>
          <w:sz w:val="28"/>
          <w:szCs w:val="28"/>
        </w:rPr>
        <w:t xml:space="preserve"> </w:t>
      </w:r>
      <w:r w:rsidRPr="00BF7E3E">
        <w:rPr>
          <w:rFonts w:ascii="EucrosiaUPC" w:hAnsi="EucrosiaUPC" w:cs="EucrosiaUPC"/>
          <w:b/>
          <w:bCs/>
          <w:sz w:val="28"/>
          <w:szCs w:val="28"/>
        </w:rPr>
        <w:t>A</w:t>
      </w:r>
      <w:r w:rsidR="00740929" w:rsidRPr="00BF7E3E">
        <w:rPr>
          <w:rFonts w:ascii="EucrosiaUPC" w:hAnsi="EucrosiaUPC" w:cs="EucrosiaUPC"/>
          <w:b/>
          <w:bCs/>
          <w:sz w:val="28"/>
          <w:szCs w:val="28"/>
        </w:rPr>
        <w:t>rticle</w:t>
      </w:r>
    </w:p>
    <w:p w14:paraId="28987967" w14:textId="77777777" w:rsidR="00740929" w:rsidRPr="00BA262C" w:rsidRDefault="00740929" w:rsidP="00740929">
      <w:pPr>
        <w:jc w:val="right"/>
        <w:rPr>
          <w:rFonts w:ascii="EucrosiaUPC" w:hAnsi="EucrosiaUPC" w:cs="EucrosiaUPC"/>
          <w:b/>
          <w:bCs/>
          <w:sz w:val="16"/>
          <w:szCs w:val="16"/>
        </w:rPr>
      </w:pPr>
      <w:r w:rsidRPr="00BA262C">
        <w:rPr>
          <w:rFonts w:ascii="EucrosiaUPC" w:hAnsi="EucrosiaUPC" w:cs="EucrosiaUPC"/>
          <w:b/>
          <w:bCs/>
          <w:sz w:val="16"/>
          <w:szCs w:val="16"/>
        </w:rPr>
        <w:t>/</w:t>
      </w:r>
    </w:p>
    <w:p w14:paraId="7C7637CF" w14:textId="01F65E25" w:rsidR="00740929" w:rsidRPr="00BF7E3E" w:rsidRDefault="008323F4" w:rsidP="00740929">
      <w:pPr>
        <w:rPr>
          <w:rFonts w:ascii="EucrosiaUPC" w:hAnsi="EucrosiaUPC" w:cs="EucrosiaUPC"/>
          <w:sz w:val="44"/>
          <w:szCs w:val="44"/>
          <w:cs/>
        </w:rPr>
      </w:pPr>
      <w:r w:rsidRPr="008323F4">
        <w:rPr>
          <w:rFonts w:ascii="EucrosiaUPC" w:hAnsi="EucrosiaUPC" w:cs="EucrosiaUPC"/>
          <w:b/>
          <w:bCs/>
          <w:sz w:val="44"/>
          <w:szCs w:val="44"/>
        </w:rPr>
        <w:t>A Proposal of Two-step Autoregressive Model</w:t>
      </w:r>
      <w:r w:rsidR="00203339">
        <w:rPr>
          <w:rFonts w:ascii="EucrosiaUPC" w:hAnsi="EucrosiaUPC" w:cs="EucrosiaUPC"/>
          <w:b/>
          <w:bCs/>
          <w:sz w:val="44"/>
          <w:szCs w:val="44"/>
        </w:rPr>
        <w:t xml:space="preserve"> </w:t>
      </w:r>
    </w:p>
    <w:p w14:paraId="740FD686" w14:textId="267C1F5D" w:rsidR="00047807" w:rsidRDefault="00CB6BC3" w:rsidP="00740929">
      <w:pPr>
        <w:rPr>
          <w:rFonts w:ascii="EucrosiaUPC" w:hAnsi="EucrosiaUPC" w:cs="EucrosiaUPC"/>
          <w:sz w:val="36"/>
          <w:szCs w:val="36"/>
        </w:rPr>
      </w:pPr>
      <w:r>
        <w:rPr>
          <w:rFonts w:ascii="EucrosiaUPC" w:hAnsi="EucrosiaUPC" w:cs="EucrosiaUPC" w:hint="cs"/>
          <w:sz w:val="36"/>
          <w:szCs w:val="36"/>
          <w:cs/>
        </w:rPr>
        <w:t>/</w:t>
      </w:r>
    </w:p>
    <w:p w14:paraId="02CBFD6B" w14:textId="77777777" w:rsidR="003D4FCB" w:rsidRPr="002922FD" w:rsidRDefault="003D4FCB" w:rsidP="00740929">
      <w:pPr>
        <w:rPr>
          <w:rFonts w:ascii="EucrosiaUPC" w:hAnsi="EucrosiaUPC" w:cs="EucrosiaUPC"/>
          <w:sz w:val="36"/>
          <w:szCs w:val="36"/>
        </w:rPr>
      </w:pPr>
    </w:p>
    <w:p w14:paraId="37F5C205" w14:textId="6A211CDF" w:rsidR="00203339" w:rsidRDefault="00203339" w:rsidP="00740929">
      <w:pPr>
        <w:rPr>
          <w:rFonts w:ascii="EucrosiaUPC" w:hAnsi="EucrosiaUPC" w:cs="EucrosiaUPC"/>
          <w:b/>
          <w:bCs/>
          <w:sz w:val="36"/>
          <w:szCs w:val="36"/>
        </w:rPr>
      </w:pPr>
      <w:r>
        <w:rPr>
          <w:rFonts w:ascii="EucrosiaUPC" w:hAnsi="EucrosiaUPC" w:cs="EucrosiaUPC"/>
          <w:b/>
          <w:bCs/>
          <w:sz w:val="36"/>
          <w:szCs w:val="36"/>
        </w:rPr>
        <w:t xml:space="preserve">Author </w:t>
      </w:r>
    </w:p>
    <w:p w14:paraId="62569597" w14:textId="0E3E1D1A" w:rsidR="00740929" w:rsidRPr="003D4FCB" w:rsidRDefault="008323F4" w:rsidP="00203339">
      <w:pPr>
        <w:rPr>
          <w:rFonts w:ascii="EucrosiaUPC" w:hAnsi="EucrosiaUPC" w:cs="EucrosiaUPC"/>
          <w:sz w:val="18"/>
          <w:szCs w:val="18"/>
        </w:rPr>
      </w:pPr>
      <w:r>
        <w:rPr>
          <w:rFonts w:ascii="EucrosiaUPC" w:hAnsi="EucrosiaUPC" w:cs="EucrosiaUPC"/>
          <w:sz w:val="36"/>
          <w:szCs w:val="36"/>
        </w:rPr>
        <w:t>Professor Dr.</w:t>
      </w:r>
      <w:r w:rsidR="003D4FCB">
        <w:rPr>
          <w:rFonts w:ascii="EucrosiaUPC" w:hAnsi="EucrosiaUPC" w:cs="EucrosiaUPC"/>
          <w:sz w:val="36"/>
          <w:szCs w:val="36"/>
        </w:rPr>
        <w:t xml:space="preserve">, </w:t>
      </w:r>
      <w:r>
        <w:rPr>
          <w:rFonts w:ascii="EucrosiaUPC" w:hAnsi="EucrosiaUPC" w:cs="EucrosiaUPC"/>
          <w:sz w:val="36"/>
          <w:szCs w:val="36"/>
        </w:rPr>
        <w:t>Loc Nguyen’s Academic Network</w:t>
      </w:r>
      <w:r w:rsidR="003D4FCB">
        <w:rPr>
          <w:rFonts w:ascii="EucrosiaUPC" w:hAnsi="EucrosiaUPC" w:cs="EucrosiaUPC"/>
          <w:sz w:val="36"/>
          <w:szCs w:val="36"/>
        </w:rPr>
        <w:t xml:space="preserve">, </w:t>
      </w:r>
      <w:r>
        <w:rPr>
          <w:rFonts w:ascii="EucrosiaUPC" w:hAnsi="EucrosiaUPC" w:cs="EucrosiaUPC"/>
          <w:sz w:val="36"/>
          <w:szCs w:val="36"/>
        </w:rPr>
        <w:t>ng_phloc@yahoo.com</w:t>
      </w:r>
    </w:p>
    <w:p w14:paraId="65F282B9" w14:textId="77777777" w:rsidR="00203339" w:rsidRPr="00BA262C" w:rsidRDefault="00203339" w:rsidP="00203339">
      <w:pPr>
        <w:rPr>
          <w:rFonts w:ascii="EucrosiaUPC" w:hAnsi="EucrosiaUPC" w:cs="EucrosiaUPC"/>
          <w:sz w:val="18"/>
          <w:szCs w:val="18"/>
          <w:cs/>
        </w:rPr>
      </w:pPr>
    </w:p>
    <w:p w14:paraId="12BA0959" w14:textId="238DD8E3" w:rsidR="002922FD" w:rsidRPr="00CB6BC3" w:rsidRDefault="002922FD" w:rsidP="00740929">
      <w:pPr>
        <w:rPr>
          <w:rFonts w:ascii="EucrosiaUPC" w:hAnsi="EucrosiaUPC" w:cs="EucrosiaUPC"/>
          <w:b/>
          <w:bCs/>
          <w:sz w:val="36"/>
          <w:szCs w:val="36"/>
          <w:cs/>
          <w:lang w:val="en-GB"/>
        </w:rPr>
      </w:pPr>
    </w:p>
    <w:p w14:paraId="44393426" w14:textId="77777777" w:rsidR="00CB6BC3" w:rsidRDefault="00740929" w:rsidP="002922FD">
      <w:pPr>
        <w:jc w:val="center"/>
        <w:rPr>
          <w:rFonts w:ascii="EucrosiaUPC" w:hAnsi="EucrosiaUPC" w:cs="EucrosiaUPC"/>
          <w:sz w:val="28"/>
          <w:szCs w:val="28"/>
        </w:rPr>
      </w:pPr>
      <w:r w:rsidRPr="002922FD">
        <w:rPr>
          <w:rFonts w:ascii="EucrosiaUPC" w:hAnsi="EucrosiaUPC" w:cs="EucrosiaUPC"/>
          <w:b/>
          <w:bCs/>
          <w:sz w:val="28"/>
          <w:szCs w:val="28"/>
          <w:lang w:val="en-GB"/>
        </w:rPr>
        <w:t>Received:</w:t>
      </w:r>
      <w:r w:rsidRPr="002922FD">
        <w:rPr>
          <w:rFonts w:ascii="EucrosiaUPC" w:hAnsi="EucrosiaUPC" w:cs="EucrosiaUPC"/>
          <w:sz w:val="28"/>
          <w:szCs w:val="28"/>
        </w:rPr>
        <w:t xml:space="preserve"> xxx xx, 20xx</w:t>
      </w:r>
      <w:r w:rsidRPr="002922FD">
        <w:rPr>
          <w:rFonts w:ascii="EucrosiaUPC" w:hAnsi="EucrosiaUPC" w:cs="EucrosiaUPC"/>
          <w:sz w:val="28"/>
          <w:szCs w:val="28"/>
          <w:cs/>
        </w:rPr>
        <w:t xml:space="preserve"> </w:t>
      </w:r>
      <w:r w:rsidRPr="002922FD">
        <w:rPr>
          <w:rFonts w:ascii="EucrosiaUPC" w:hAnsi="EucrosiaUPC" w:cs="EucrosiaUPC"/>
          <w:sz w:val="28"/>
          <w:szCs w:val="28"/>
          <w:lang w:val="en-GB"/>
        </w:rPr>
        <w:tab/>
      </w:r>
      <w:r w:rsidRPr="002922FD">
        <w:rPr>
          <w:rFonts w:ascii="EucrosiaUPC" w:hAnsi="EucrosiaUPC" w:cs="EucrosiaUPC"/>
          <w:b/>
          <w:bCs/>
          <w:sz w:val="28"/>
          <w:szCs w:val="28"/>
          <w:lang w:val="en-GB"/>
        </w:rPr>
        <w:t>Revised:</w:t>
      </w:r>
      <w:r w:rsidRPr="002922FD">
        <w:rPr>
          <w:rFonts w:ascii="EucrosiaUPC" w:hAnsi="EucrosiaUPC" w:cs="EucrosiaUPC"/>
          <w:sz w:val="28"/>
          <w:szCs w:val="28"/>
        </w:rPr>
        <w:t xml:space="preserve"> xxx xx, 20xx</w:t>
      </w:r>
      <w:r w:rsidRPr="002922FD">
        <w:rPr>
          <w:rFonts w:ascii="EucrosiaUPC" w:hAnsi="EucrosiaUPC" w:cs="EucrosiaUPC"/>
          <w:sz w:val="28"/>
          <w:szCs w:val="28"/>
        </w:rPr>
        <w:tab/>
      </w:r>
      <w:r w:rsidRPr="002922FD">
        <w:rPr>
          <w:rFonts w:ascii="EucrosiaUPC" w:hAnsi="EucrosiaUPC" w:cs="EucrosiaUPC"/>
          <w:b/>
          <w:bCs/>
          <w:sz w:val="28"/>
          <w:szCs w:val="28"/>
          <w:lang w:val="en-GB"/>
        </w:rPr>
        <w:t>Accepted:</w:t>
      </w:r>
      <w:r w:rsidRPr="002922FD">
        <w:rPr>
          <w:rFonts w:ascii="EucrosiaUPC" w:hAnsi="EucrosiaUPC" w:cs="EucrosiaUPC"/>
          <w:sz w:val="28"/>
          <w:szCs w:val="28"/>
        </w:rPr>
        <w:t xml:space="preserve"> xxx xx, 20xx </w:t>
      </w:r>
      <w:r w:rsidRPr="002922FD">
        <w:rPr>
          <w:rFonts w:ascii="EucrosiaUPC" w:hAnsi="EucrosiaUPC" w:cs="EucrosiaUPC"/>
          <w:sz w:val="28"/>
          <w:szCs w:val="28"/>
        </w:rPr>
        <w:tab/>
      </w:r>
      <w:r w:rsidRPr="002922FD">
        <w:rPr>
          <w:rFonts w:ascii="EucrosiaUPC" w:hAnsi="EucrosiaUPC" w:cs="EucrosiaUPC"/>
          <w:b/>
          <w:bCs/>
          <w:sz w:val="28"/>
          <w:szCs w:val="28"/>
        </w:rPr>
        <w:t>Published:</w:t>
      </w:r>
      <w:r w:rsidRPr="002922FD">
        <w:rPr>
          <w:rFonts w:ascii="EucrosiaUPC" w:hAnsi="EucrosiaUPC" w:cs="EucrosiaUPC"/>
          <w:sz w:val="28"/>
          <w:szCs w:val="28"/>
        </w:rPr>
        <w:t xml:space="preserve"> xxx xx, 20xx</w:t>
      </w:r>
    </w:p>
    <w:p w14:paraId="7E663D9A" w14:textId="5312ACEF" w:rsidR="00CB6BC3" w:rsidRPr="001E1A72" w:rsidRDefault="00CB6BC3" w:rsidP="00CB6BC3">
      <w:pPr>
        <w:rPr>
          <w:rFonts w:ascii="EucrosiaUPC" w:hAnsi="EucrosiaUPC" w:cs="EucrosiaUPC"/>
          <w:b/>
          <w:bCs/>
          <w:sz w:val="16"/>
          <w:szCs w:val="16"/>
        </w:rPr>
      </w:pPr>
      <w:r w:rsidRPr="001E1A72">
        <w:rPr>
          <w:rFonts w:ascii="EucrosiaUPC" w:hAnsi="EucrosiaUPC" w:cs="EucrosiaUPC" w:hint="cs"/>
          <w:b/>
          <w:bCs/>
          <w:sz w:val="16"/>
          <w:szCs w:val="16"/>
          <w:cs/>
        </w:rPr>
        <w:t>/</w:t>
      </w:r>
    </w:p>
    <w:p w14:paraId="5C62160D" w14:textId="2FE3EEF6" w:rsidR="00740929" w:rsidRPr="00CB6BC3" w:rsidRDefault="00203339" w:rsidP="00CB6BC3">
      <w:pPr>
        <w:rPr>
          <w:rFonts w:ascii="EucrosiaUPC" w:hAnsi="EucrosiaUPC" w:cs="EucrosiaUPC"/>
          <w:b/>
          <w:bCs/>
          <w:sz w:val="36"/>
          <w:szCs w:val="36"/>
        </w:rPr>
      </w:pPr>
      <w:r>
        <w:rPr>
          <w:rFonts w:ascii="EucrosiaUPC" w:hAnsi="EucrosiaUPC" w:cs="EucrosiaUPC"/>
          <w:b/>
          <w:bCs/>
          <w:sz w:val="36"/>
          <w:szCs w:val="36"/>
        </w:rPr>
        <w:t>Abstract</w:t>
      </w:r>
      <w:r w:rsidR="00740929" w:rsidRPr="00BA262C">
        <w:rPr>
          <w:rFonts w:ascii="EucrosiaUPC" w:hAnsi="EucrosiaUPC" w:cs="EucrosiaUPC"/>
          <w:b/>
          <w:bCs/>
          <w:sz w:val="36"/>
          <w:szCs w:val="36"/>
        </w:rPr>
        <w:t xml:space="preserve"> </w:t>
      </w:r>
      <w:r w:rsidR="009E321A" w:rsidRPr="009E321A">
        <w:rPr>
          <w:rFonts w:ascii="EucrosiaUPC" w:hAnsi="EucrosiaUPC" w:cs="EucrosiaUPC"/>
          <w:sz w:val="36"/>
          <w:szCs w:val="36"/>
        </w:rPr>
        <w:t xml:space="preserve">(a minimum of 200 words and a maximum of </w:t>
      </w:r>
      <w:r w:rsidR="009E321A">
        <w:rPr>
          <w:rFonts w:ascii="EucrosiaUPC" w:hAnsi="EucrosiaUPC" w:cs="EucrosiaUPC"/>
          <w:sz w:val="36"/>
          <w:szCs w:val="36"/>
        </w:rPr>
        <w:t>25</w:t>
      </w:r>
      <w:r w:rsidR="009E321A" w:rsidRPr="009E321A">
        <w:rPr>
          <w:rFonts w:ascii="EucrosiaUPC" w:hAnsi="EucrosiaUPC" w:cs="EucrosiaUPC"/>
          <w:sz w:val="36"/>
          <w:szCs w:val="36"/>
        </w:rPr>
        <w:t>0 words in only 1 paragraph)</w:t>
      </w:r>
    </w:p>
    <w:p w14:paraId="39F4E0F7" w14:textId="61EC8BCE" w:rsidR="00740929" w:rsidRPr="00CE27B5" w:rsidRDefault="008323F4" w:rsidP="00DE5FCE">
      <w:pPr>
        <w:ind w:firstLine="720"/>
        <w:jc w:val="right"/>
        <w:rPr>
          <w:rFonts w:ascii="EucrosiaUPC" w:hAnsi="EucrosiaUPC" w:cs="EucrosiaUPC"/>
          <w:sz w:val="32"/>
          <w:szCs w:val="32"/>
          <w:cs/>
        </w:rPr>
      </w:pPr>
      <w:r w:rsidRPr="008323F4">
        <w:rPr>
          <w:rFonts w:ascii="EucrosiaUPC" w:hAnsi="EucrosiaUPC" w:cs="EucrosiaUPC"/>
          <w:sz w:val="32"/>
          <w:szCs w:val="32"/>
        </w:rPr>
        <w:t xml:space="preserve">Autoregressive (AR) model and conditional autoregressive (CAR) model are specific regressive models in which independent variables and dependent </w:t>
      </w:r>
      <w:proofErr w:type="gramStart"/>
      <w:r w:rsidRPr="008323F4">
        <w:rPr>
          <w:rFonts w:ascii="EucrosiaUPC" w:hAnsi="EucrosiaUPC" w:cs="EucrosiaUPC"/>
          <w:sz w:val="32"/>
          <w:szCs w:val="32"/>
        </w:rPr>
        <w:t>variable</w:t>
      </w:r>
      <w:proofErr w:type="gramEnd"/>
      <w:r w:rsidRPr="008323F4">
        <w:rPr>
          <w:rFonts w:ascii="EucrosiaUPC" w:hAnsi="EucrosiaUPC" w:cs="EucrosiaUPC"/>
          <w:sz w:val="32"/>
          <w:szCs w:val="32"/>
        </w:rPr>
        <w:t xml:space="preserve"> imply the same object. They are powerful statistical tools to predict values based on correlation of time domain and space domain, which are useful in epidemiology analysis. In this research, I combine them by the simple way in which AR and CAR is estimated in two separate steps </w:t>
      </w:r>
      <w:proofErr w:type="gramStart"/>
      <w:r w:rsidRPr="008323F4">
        <w:rPr>
          <w:rFonts w:ascii="EucrosiaUPC" w:hAnsi="EucrosiaUPC" w:cs="EucrosiaUPC"/>
          <w:sz w:val="32"/>
          <w:szCs w:val="32"/>
        </w:rPr>
        <w:t>so as to</w:t>
      </w:r>
      <w:proofErr w:type="gramEnd"/>
      <w:r w:rsidRPr="008323F4">
        <w:rPr>
          <w:rFonts w:ascii="EucrosiaUPC" w:hAnsi="EucrosiaUPC" w:cs="EucrosiaUPC"/>
          <w:sz w:val="32"/>
          <w:szCs w:val="32"/>
        </w:rPr>
        <w:t xml:space="preserve"> cover time domain and space domain in spatial-temporal data analysis. Moreover, I integrate logistic model into CAR model, which aims to improve competence of autoregressive models</w:t>
      </w:r>
      <w:r>
        <w:rPr>
          <w:rFonts w:ascii="EucrosiaUPC" w:hAnsi="EucrosiaUPC" w:cs="EucrosiaUPC"/>
          <w:sz w:val="32"/>
          <w:szCs w:val="32"/>
        </w:rPr>
        <w:t>.</w:t>
      </w:r>
    </w:p>
    <w:p w14:paraId="02674152" w14:textId="6ADA3EA8" w:rsidR="00740929" w:rsidRPr="00047807" w:rsidRDefault="00203339" w:rsidP="00740929">
      <w:pPr>
        <w:rPr>
          <w:rFonts w:ascii="EucrosiaUPC" w:hAnsi="EucrosiaUPC" w:cs="EucrosiaUPC"/>
          <w:sz w:val="28"/>
          <w:szCs w:val="28"/>
        </w:rPr>
      </w:pPr>
      <w:r>
        <w:rPr>
          <w:rFonts w:ascii="EucrosiaUPC" w:hAnsi="EucrosiaUPC" w:cs="EucrosiaUPC"/>
          <w:b/>
          <w:bCs/>
          <w:sz w:val="28"/>
          <w:szCs w:val="28"/>
        </w:rPr>
        <w:t>Keywords</w:t>
      </w:r>
      <w:r w:rsidR="00740929" w:rsidRPr="00047807">
        <w:rPr>
          <w:rFonts w:ascii="EucrosiaUPC" w:hAnsi="EucrosiaUPC" w:cs="EucrosiaUPC"/>
          <w:b/>
          <w:bCs/>
          <w:sz w:val="28"/>
          <w:szCs w:val="28"/>
        </w:rPr>
        <w:t>:</w:t>
      </w:r>
      <w:r w:rsidR="00740929" w:rsidRPr="00047807">
        <w:rPr>
          <w:rFonts w:ascii="EucrosiaUPC" w:hAnsi="EucrosiaUPC" w:cs="EucrosiaUPC"/>
          <w:sz w:val="28"/>
          <w:szCs w:val="28"/>
        </w:rPr>
        <w:t xml:space="preserve"> </w:t>
      </w:r>
      <w:r w:rsidR="00740929" w:rsidRPr="00047807">
        <w:rPr>
          <w:rFonts w:ascii="EucrosiaUPC" w:hAnsi="EucrosiaUPC" w:cs="EucrosiaUPC"/>
          <w:sz w:val="28"/>
          <w:szCs w:val="28"/>
          <w:cs/>
        </w:rPr>
        <w:t xml:space="preserve"> </w:t>
      </w:r>
      <w:r w:rsidR="008323F4" w:rsidRPr="008323F4">
        <w:rPr>
          <w:rFonts w:ascii="EucrosiaUPC" w:hAnsi="EucrosiaUPC" w:cs="EucrosiaUPC"/>
          <w:sz w:val="28"/>
          <w:szCs w:val="28"/>
        </w:rPr>
        <w:t>Autoregressive (AR) model, conditional autoregressive (CAR) model, logistic function</w:t>
      </w:r>
      <w:r w:rsidR="008323F4">
        <w:rPr>
          <w:rFonts w:ascii="EucrosiaUPC" w:hAnsi="EucrosiaUPC" w:cs="EucrosiaUPC"/>
          <w:sz w:val="28"/>
          <w:szCs w:val="28"/>
        </w:rPr>
        <w:t>.</w:t>
      </w:r>
    </w:p>
    <w:p w14:paraId="35CD3AED" w14:textId="11558D67" w:rsidR="00740929" w:rsidRPr="00BA262C" w:rsidRDefault="00740929" w:rsidP="00740929">
      <w:pPr>
        <w:rPr>
          <w:rFonts w:ascii="EucrosiaUPC" w:hAnsi="EucrosiaUPC" w:cs="EucrosiaUPC"/>
          <w:sz w:val="16"/>
          <w:szCs w:val="16"/>
        </w:rPr>
      </w:pPr>
      <w:r w:rsidRPr="00BA262C">
        <w:rPr>
          <w:rFonts w:ascii="EucrosiaUPC" w:hAnsi="EucrosiaUPC" w:cs="EucrosiaUPC"/>
          <w:sz w:val="16"/>
          <w:szCs w:val="16"/>
          <w:cs/>
        </w:rPr>
        <w:t>/</w:t>
      </w:r>
    </w:p>
    <w:p w14:paraId="1D5A617A" w14:textId="40BFFE5F" w:rsidR="00740929" w:rsidRPr="00BA262C" w:rsidRDefault="007A023F" w:rsidP="00740929">
      <w:pPr>
        <w:rPr>
          <w:rFonts w:ascii="EucrosiaUPC" w:hAnsi="EucrosiaUPC" w:cs="EucrosiaUPC"/>
          <w:sz w:val="36"/>
          <w:szCs w:val="36"/>
          <w:cs/>
        </w:rPr>
      </w:pPr>
      <w:r>
        <w:rPr>
          <w:rFonts w:ascii="EucrosiaUPC" w:hAnsi="EucrosiaUPC" w:cs="EucrosiaUPC"/>
          <w:b/>
          <w:bCs/>
          <w:sz w:val="36"/>
          <w:szCs w:val="36"/>
        </w:rPr>
        <w:t>Introduction</w:t>
      </w:r>
      <w:r w:rsidR="00740929" w:rsidRPr="00BA262C">
        <w:rPr>
          <w:rFonts w:ascii="EucrosiaUPC" w:hAnsi="EucrosiaUPC" w:cs="EucrosiaUPC"/>
          <w:b/>
          <w:bCs/>
          <w:sz w:val="36"/>
          <w:szCs w:val="36"/>
          <w:cs/>
        </w:rPr>
        <w:t xml:space="preserve"> </w:t>
      </w:r>
    </w:p>
    <w:p w14:paraId="367480B0" w14:textId="2E79BCC6" w:rsidR="00EA5BE2" w:rsidRDefault="00EA5BE2" w:rsidP="0064251C">
      <w:pPr>
        <w:ind w:firstLine="720"/>
        <w:jc w:val="right"/>
        <w:rPr>
          <w:rFonts w:ascii="EucrosiaUPC" w:hAnsi="EucrosiaUPC" w:cs="EucrosiaUPC"/>
          <w:sz w:val="32"/>
          <w:szCs w:val="32"/>
        </w:rPr>
      </w:pPr>
      <w:r w:rsidRPr="00EA5BE2">
        <w:rPr>
          <w:rFonts w:ascii="EucrosiaUPC" w:hAnsi="EucrosiaUPC" w:cs="EucrosiaUPC"/>
          <w:sz w:val="32"/>
          <w:szCs w:val="32"/>
        </w:rPr>
        <w:t xml:space="preserve">Autoregressive (AR) model evaluates new value of a variable based on its old values; in other words, independent variables called regressors and dependent variable called </w:t>
      </w:r>
      <w:proofErr w:type="spellStart"/>
      <w:r w:rsidRPr="00EA5BE2">
        <w:rPr>
          <w:rFonts w:ascii="EucrosiaUPC" w:hAnsi="EucrosiaUPC" w:cs="EucrosiaUPC"/>
          <w:sz w:val="32"/>
          <w:szCs w:val="32"/>
        </w:rPr>
        <w:t>responsor</w:t>
      </w:r>
      <w:proofErr w:type="spellEnd"/>
      <w:r w:rsidRPr="00EA5BE2">
        <w:rPr>
          <w:rFonts w:ascii="EucrosiaUPC" w:hAnsi="EucrosiaUPC" w:cs="EucrosiaUPC"/>
          <w:sz w:val="32"/>
          <w:szCs w:val="32"/>
        </w:rPr>
        <w:t xml:space="preserve"> refer to the same concerned object (CO). </w:t>
      </w:r>
      <w:proofErr w:type="gramStart"/>
      <w:r w:rsidRPr="00EA5BE2">
        <w:rPr>
          <w:rFonts w:ascii="EucrosiaUPC" w:hAnsi="EucrosiaUPC" w:cs="EucrosiaUPC"/>
          <w:sz w:val="32"/>
          <w:szCs w:val="32"/>
        </w:rPr>
        <w:t>AR</w:t>
      </w:r>
      <w:proofErr w:type="gramEnd"/>
      <w:r w:rsidRPr="00EA5BE2">
        <w:rPr>
          <w:rFonts w:ascii="EucrosiaUPC" w:hAnsi="EucrosiaUPC" w:cs="EucrosiaUPC"/>
          <w:sz w:val="32"/>
          <w:szCs w:val="32"/>
        </w:rPr>
        <w:t xml:space="preserve"> model is often used to predict new values in time series, which is called </w:t>
      </w:r>
      <w:r w:rsidRPr="00EA5BE2">
        <w:rPr>
          <w:rFonts w:ascii="EucrosiaUPC" w:hAnsi="EucrosiaUPC" w:cs="EucrosiaUPC"/>
          <w:i/>
          <w:iCs/>
          <w:sz w:val="32"/>
          <w:szCs w:val="32"/>
        </w:rPr>
        <w:t>temporal autoregressive model</w:t>
      </w:r>
      <w:r w:rsidRPr="00EA5BE2">
        <w:rPr>
          <w:rFonts w:ascii="EucrosiaUPC" w:hAnsi="EucrosiaUPC" w:cs="EucrosiaUPC"/>
          <w:sz w:val="32"/>
          <w:szCs w:val="32"/>
        </w:rPr>
        <w:t xml:space="preserve">. Conditional autoregressive (CAR) model also follows ideology of AR model where regressors and </w:t>
      </w:r>
      <w:proofErr w:type="spellStart"/>
      <w:r w:rsidRPr="00EA5BE2">
        <w:rPr>
          <w:rFonts w:ascii="EucrosiaUPC" w:hAnsi="EucrosiaUPC" w:cs="EucrosiaUPC"/>
          <w:sz w:val="32"/>
          <w:szCs w:val="32"/>
        </w:rPr>
        <w:t>responsor</w:t>
      </w:r>
      <w:proofErr w:type="spellEnd"/>
      <w:r w:rsidRPr="00EA5BE2">
        <w:rPr>
          <w:rFonts w:ascii="EucrosiaUPC" w:hAnsi="EucrosiaUPC" w:cs="EucrosiaUPC"/>
          <w:sz w:val="32"/>
          <w:szCs w:val="32"/>
        </w:rPr>
        <w:t xml:space="preserve"> imply the same </w:t>
      </w:r>
      <w:proofErr w:type="gramStart"/>
      <w:r w:rsidRPr="00EA5BE2">
        <w:rPr>
          <w:rFonts w:ascii="EucrosiaUPC" w:hAnsi="EucrosiaUPC" w:cs="EucrosiaUPC"/>
          <w:sz w:val="32"/>
          <w:szCs w:val="32"/>
        </w:rPr>
        <w:t>CO</w:t>
      </w:r>
      <w:proofErr w:type="gramEnd"/>
      <w:r w:rsidRPr="00EA5BE2">
        <w:rPr>
          <w:rFonts w:ascii="EucrosiaUPC" w:hAnsi="EucrosiaUPC" w:cs="EucrosiaUPC"/>
          <w:sz w:val="32"/>
          <w:szCs w:val="32"/>
        </w:rPr>
        <w:t xml:space="preserve"> but CAR model added more values of neighbors of CO. Therefore, CAR model is often used to predict new values in space domain, which is called </w:t>
      </w:r>
      <w:r w:rsidRPr="00EA5BE2">
        <w:rPr>
          <w:rFonts w:ascii="EucrosiaUPC" w:hAnsi="EucrosiaUPC" w:cs="EucrosiaUPC"/>
          <w:i/>
          <w:iCs/>
          <w:sz w:val="32"/>
          <w:szCs w:val="32"/>
        </w:rPr>
        <w:t>spatial autoregressive model</w:t>
      </w:r>
      <w:r w:rsidRPr="00EA5BE2">
        <w:rPr>
          <w:rFonts w:ascii="EucrosiaUPC" w:hAnsi="EucrosiaUPC" w:cs="EucrosiaUPC"/>
          <w:sz w:val="32"/>
          <w:szCs w:val="32"/>
        </w:rPr>
        <w:t xml:space="preserve">. There are some </w:t>
      </w:r>
      <w:proofErr w:type="gramStart"/>
      <w:r w:rsidRPr="00EA5BE2">
        <w:rPr>
          <w:rFonts w:ascii="EucrosiaUPC" w:hAnsi="EucrosiaUPC" w:cs="EucrosiaUPC"/>
          <w:sz w:val="32"/>
          <w:szCs w:val="32"/>
        </w:rPr>
        <w:t>researches</w:t>
      </w:r>
      <w:proofErr w:type="gramEnd"/>
      <w:r w:rsidRPr="00EA5BE2">
        <w:rPr>
          <w:rFonts w:ascii="EucrosiaUPC" w:hAnsi="EucrosiaUPC" w:cs="EucrosiaUPC"/>
          <w:sz w:val="32"/>
          <w:szCs w:val="32"/>
        </w:rPr>
        <w:t xml:space="preserve"> like </w:t>
      </w:r>
      <w:sdt>
        <w:sdtPr>
          <w:rPr>
            <w:rFonts w:ascii="EucrosiaUPC" w:hAnsi="EucrosiaUPC" w:cs="EucrosiaUPC"/>
            <w:sz w:val="32"/>
            <w:szCs w:val="32"/>
          </w:rPr>
          <w:id w:val="1709676167"/>
          <w:citation/>
        </w:sdtPr>
        <w:sdtContent>
          <w:r w:rsidRPr="00EA5BE2">
            <w:rPr>
              <w:rFonts w:ascii="EucrosiaUPC" w:hAnsi="EucrosiaUPC" w:cs="EucrosiaUPC"/>
              <w:sz w:val="32"/>
              <w:szCs w:val="32"/>
            </w:rPr>
            <w:fldChar w:fldCharType="begin"/>
          </w:r>
          <w:r w:rsidRPr="00EA5BE2">
            <w:rPr>
              <w:rFonts w:ascii="EucrosiaUPC" w:hAnsi="EucrosiaUPC" w:cs="EucrosiaUPC"/>
              <w:sz w:val="32"/>
              <w:szCs w:val="32"/>
            </w:rPr>
            <w:instrText xml:space="preserve"> CITATION Mariella2010STCAR \l 1033 </w:instrText>
          </w:r>
          <w:r w:rsidRPr="00EA5BE2">
            <w:rPr>
              <w:rFonts w:ascii="EucrosiaUPC" w:hAnsi="EucrosiaUPC" w:cs="EucrosiaUPC"/>
              <w:sz w:val="32"/>
              <w:szCs w:val="32"/>
            </w:rPr>
            <w:fldChar w:fldCharType="separate"/>
          </w:r>
          <w:r w:rsidRPr="00EA5BE2">
            <w:rPr>
              <w:rFonts w:ascii="EucrosiaUPC" w:hAnsi="EucrosiaUPC" w:cs="EucrosiaUPC"/>
              <w:noProof/>
              <w:sz w:val="32"/>
              <w:szCs w:val="32"/>
            </w:rPr>
            <w:t>(Mariella &amp; Tarantino, 2010)</w:t>
          </w:r>
          <w:r w:rsidRPr="00EA5BE2">
            <w:rPr>
              <w:rFonts w:ascii="EucrosiaUPC" w:hAnsi="EucrosiaUPC" w:cs="EucrosiaUPC"/>
              <w:sz w:val="32"/>
              <w:szCs w:val="32"/>
            </w:rPr>
            <w:fldChar w:fldCharType="end"/>
          </w:r>
        </w:sdtContent>
      </w:sdt>
      <w:r w:rsidRPr="00EA5BE2">
        <w:rPr>
          <w:rFonts w:ascii="EucrosiaUPC" w:hAnsi="EucrosiaUPC" w:cs="EucrosiaUPC"/>
          <w:sz w:val="32"/>
          <w:szCs w:val="32"/>
        </w:rPr>
        <w:t xml:space="preserve"> to integrate AR model and CAR model but here I combine them consequently by the simple way in which AR and CAR is estimated in two separate processes. In other words, the research uses mainly autoregressive model through two steps:</w:t>
      </w:r>
    </w:p>
    <w:p w14:paraId="72ED8283" w14:textId="5F078945" w:rsidR="00AA6BE7" w:rsidRDefault="00AA6BE7" w:rsidP="00AA6BE7">
      <w:pPr>
        <w:pStyle w:val="ListParagraph"/>
        <w:numPr>
          <w:ilvl w:val="0"/>
          <w:numId w:val="2"/>
        </w:numPr>
        <w:jc w:val="right"/>
        <w:rPr>
          <w:rFonts w:ascii="EucrosiaUPC" w:hAnsi="EucrosiaUPC" w:cs="EucrosiaUPC"/>
          <w:color w:val="auto"/>
          <w:sz w:val="32"/>
          <w:szCs w:val="32"/>
        </w:rPr>
      </w:pPr>
      <w:r w:rsidRPr="00AA6BE7">
        <w:rPr>
          <w:rFonts w:ascii="EucrosiaUPC" w:hAnsi="EucrosiaUPC" w:cs="EucrosiaUPC"/>
          <w:i/>
          <w:iCs/>
          <w:color w:val="auto"/>
          <w:sz w:val="32"/>
          <w:szCs w:val="32"/>
        </w:rPr>
        <w:t xml:space="preserve">Step </w:t>
      </w:r>
      <w:r w:rsidRPr="00AA6BE7">
        <w:rPr>
          <w:rFonts w:ascii="EucrosiaUPC" w:hAnsi="EucrosiaUPC" w:cs="EucrosiaUPC"/>
          <w:color w:val="auto"/>
          <w:sz w:val="32"/>
          <w:szCs w:val="32"/>
        </w:rPr>
        <w:t xml:space="preserve">1: CAR model known as </w:t>
      </w:r>
      <w:r w:rsidRPr="00AA6BE7">
        <w:rPr>
          <w:rFonts w:ascii="EucrosiaUPC" w:hAnsi="EucrosiaUPC" w:cs="EucrosiaUPC"/>
          <w:iCs/>
          <w:color w:val="auto"/>
          <w:sz w:val="32"/>
          <w:szCs w:val="32"/>
        </w:rPr>
        <w:t xml:space="preserve">spatial autoregressive model is estimated to </w:t>
      </w:r>
      <w:r w:rsidRPr="00AA6BE7">
        <w:rPr>
          <w:rFonts w:ascii="EucrosiaUPC" w:hAnsi="EucrosiaUPC" w:cs="EucrosiaUPC"/>
          <w:color w:val="auto"/>
          <w:sz w:val="32"/>
          <w:szCs w:val="32"/>
        </w:rPr>
        <w:t xml:space="preserve">predict </w:t>
      </w:r>
      <w:proofErr w:type="spellStart"/>
      <w:r w:rsidRPr="00AA6BE7">
        <w:rPr>
          <w:rFonts w:ascii="EucrosiaUPC" w:hAnsi="EucrosiaUPC" w:cs="EucrosiaUPC"/>
          <w:color w:val="auto"/>
          <w:sz w:val="32"/>
          <w:szCs w:val="32"/>
        </w:rPr>
        <w:t>responsor</w:t>
      </w:r>
      <w:proofErr w:type="spellEnd"/>
      <w:r w:rsidRPr="00AA6BE7">
        <w:rPr>
          <w:rFonts w:ascii="EucrosiaUPC" w:hAnsi="EucrosiaUPC" w:cs="EucrosiaUPC"/>
          <w:color w:val="auto"/>
          <w:sz w:val="32"/>
          <w:szCs w:val="32"/>
        </w:rPr>
        <w:t xml:space="preserve"> based on its neighbors and its environmental features like humidity, precipitation, etc. As a convention, </w:t>
      </w:r>
      <w:proofErr w:type="spellStart"/>
      <w:r w:rsidRPr="00AA6BE7">
        <w:rPr>
          <w:rFonts w:ascii="EucrosiaUPC" w:hAnsi="EucrosiaUPC" w:cs="EucrosiaUPC"/>
          <w:color w:val="auto"/>
          <w:sz w:val="32"/>
          <w:szCs w:val="32"/>
        </w:rPr>
        <w:t>responsor</w:t>
      </w:r>
      <w:proofErr w:type="spellEnd"/>
      <w:r w:rsidRPr="00AA6BE7">
        <w:rPr>
          <w:rFonts w:ascii="EucrosiaUPC" w:hAnsi="EucrosiaUPC" w:cs="EucrosiaUPC"/>
          <w:color w:val="auto"/>
          <w:sz w:val="32"/>
          <w:szCs w:val="32"/>
        </w:rPr>
        <w:t xml:space="preserve"> is called </w:t>
      </w:r>
      <w:proofErr w:type="gramStart"/>
      <w:r w:rsidRPr="00AA6BE7">
        <w:rPr>
          <w:rFonts w:ascii="EucrosiaUPC" w:hAnsi="EucrosiaUPC" w:cs="EucrosiaUPC"/>
          <w:color w:val="auto"/>
          <w:sz w:val="32"/>
          <w:szCs w:val="32"/>
        </w:rPr>
        <w:t>case</w:t>
      </w:r>
      <w:proofErr w:type="gramEnd"/>
      <w:r w:rsidRPr="00AA6BE7">
        <w:rPr>
          <w:rFonts w:ascii="EucrosiaUPC" w:hAnsi="EucrosiaUPC" w:cs="EucrosiaUPC"/>
          <w:color w:val="auto"/>
          <w:sz w:val="32"/>
          <w:szCs w:val="32"/>
        </w:rPr>
        <w:t xml:space="preserve"> like disease case in epidemiology</w:t>
      </w:r>
      <w:r>
        <w:rPr>
          <w:rFonts w:ascii="EucrosiaUPC" w:hAnsi="EucrosiaUPC" w:cs="EucrosiaUPC"/>
          <w:color w:val="auto"/>
          <w:sz w:val="32"/>
          <w:szCs w:val="32"/>
        </w:rPr>
        <w:t>.</w:t>
      </w:r>
    </w:p>
    <w:p w14:paraId="4A5539BA" w14:textId="5E848A7F" w:rsidR="00AA6BE7" w:rsidRPr="00AA6BE7" w:rsidRDefault="00AA6BE7" w:rsidP="00AA6BE7">
      <w:pPr>
        <w:pStyle w:val="ListParagraph"/>
        <w:numPr>
          <w:ilvl w:val="0"/>
          <w:numId w:val="2"/>
        </w:numPr>
        <w:jc w:val="right"/>
        <w:rPr>
          <w:rFonts w:ascii="EucrosiaUPC" w:hAnsi="EucrosiaUPC" w:cs="EucrosiaUPC"/>
          <w:color w:val="auto"/>
          <w:sz w:val="32"/>
          <w:szCs w:val="32"/>
        </w:rPr>
      </w:pPr>
      <w:r w:rsidRPr="00AA6BE7">
        <w:rPr>
          <w:rFonts w:ascii="EucrosiaUPC" w:hAnsi="EucrosiaUPC" w:cs="EucrosiaUPC"/>
          <w:i/>
          <w:iCs/>
          <w:color w:val="auto"/>
          <w:sz w:val="32"/>
          <w:szCs w:val="32"/>
        </w:rPr>
        <w:lastRenderedPageBreak/>
        <w:t>Step</w:t>
      </w:r>
      <w:r w:rsidRPr="00AA6BE7">
        <w:rPr>
          <w:rFonts w:ascii="EucrosiaUPC" w:hAnsi="EucrosiaUPC" w:cs="EucrosiaUPC"/>
          <w:color w:val="auto"/>
          <w:sz w:val="32"/>
          <w:szCs w:val="32"/>
        </w:rPr>
        <w:t xml:space="preserve"> 2: AR model known as </w:t>
      </w:r>
      <w:r w:rsidRPr="00AA6BE7">
        <w:rPr>
          <w:rFonts w:ascii="EucrosiaUPC" w:hAnsi="EucrosiaUPC" w:cs="EucrosiaUPC"/>
          <w:iCs/>
          <w:color w:val="auto"/>
          <w:sz w:val="32"/>
          <w:szCs w:val="32"/>
        </w:rPr>
        <w:t>temporal autoregressive model</w:t>
      </w:r>
      <w:r w:rsidRPr="00AA6BE7">
        <w:rPr>
          <w:rFonts w:ascii="EucrosiaUPC" w:hAnsi="EucrosiaUPC" w:cs="EucrosiaUPC"/>
          <w:color w:val="auto"/>
          <w:sz w:val="32"/>
          <w:szCs w:val="32"/>
        </w:rPr>
        <w:t xml:space="preserve"> is estimated to forecast next case based on current cases.</w:t>
      </w:r>
    </w:p>
    <w:p w14:paraId="53FCC1F7" w14:textId="4D8EC36D" w:rsidR="00AA6BE7" w:rsidRDefault="007569DE" w:rsidP="0064251C">
      <w:pPr>
        <w:ind w:firstLine="720"/>
        <w:jc w:val="right"/>
        <w:rPr>
          <w:rFonts w:ascii="EucrosiaUPC" w:hAnsi="EucrosiaUPC" w:cs="EucrosiaUPC"/>
          <w:sz w:val="32"/>
          <w:szCs w:val="32"/>
        </w:rPr>
      </w:pPr>
      <w:r w:rsidRPr="007569DE">
        <w:rPr>
          <w:rFonts w:ascii="EucrosiaUPC" w:hAnsi="EucrosiaUPC" w:cs="EucrosiaUPC"/>
          <w:sz w:val="32"/>
          <w:szCs w:val="32"/>
        </w:rPr>
        <w:t xml:space="preserve">Let </w:t>
      </w:r>
      <w:r w:rsidRPr="007569DE">
        <w:rPr>
          <w:rFonts w:ascii="EucrosiaUPC" w:hAnsi="EucrosiaUPC" w:cs="EucrosiaUPC"/>
          <w:i/>
          <w:sz w:val="32"/>
          <w:szCs w:val="32"/>
        </w:rPr>
        <w:t>S</w:t>
      </w:r>
      <w:r w:rsidRPr="007569DE">
        <w:rPr>
          <w:rFonts w:ascii="EucrosiaUPC" w:hAnsi="EucrosiaUPC" w:cs="EucrosiaUPC"/>
          <w:sz w:val="32"/>
          <w:szCs w:val="32"/>
        </w:rPr>
        <w:t xml:space="preserve"> = {1, </w:t>
      </w:r>
      <w:proofErr w:type="gramStart"/>
      <w:r w:rsidRPr="007569DE">
        <w:rPr>
          <w:rFonts w:ascii="EucrosiaUPC" w:hAnsi="EucrosiaUPC" w:cs="EucrosiaUPC"/>
          <w:sz w:val="32"/>
          <w:szCs w:val="32"/>
        </w:rPr>
        <w:t>2,…</w:t>
      </w:r>
      <w:proofErr w:type="gramEnd"/>
      <w:r w:rsidRPr="007569DE">
        <w:rPr>
          <w:rFonts w:ascii="EucrosiaUPC" w:hAnsi="EucrosiaUPC" w:cs="EucrosiaUPC"/>
          <w:sz w:val="32"/>
          <w:szCs w:val="32"/>
        </w:rPr>
        <w:t xml:space="preserve">, </w:t>
      </w:r>
      <w:r w:rsidRPr="007569DE">
        <w:rPr>
          <w:rFonts w:ascii="EucrosiaUPC" w:hAnsi="EucrosiaUPC" w:cs="EucrosiaUPC"/>
          <w:i/>
          <w:sz w:val="32"/>
          <w:szCs w:val="32"/>
        </w:rPr>
        <w:t>n</w:t>
      </w:r>
      <w:r w:rsidRPr="007569DE">
        <w:rPr>
          <w:rFonts w:ascii="EucrosiaUPC" w:hAnsi="EucrosiaUPC" w:cs="EucrosiaUPC"/>
          <w:sz w:val="32"/>
          <w:szCs w:val="32"/>
        </w:rPr>
        <w:t xml:space="preserve">} be spatial domain and so each site </w:t>
      </w:r>
      <w:proofErr w:type="spellStart"/>
      <w:r w:rsidRPr="007569DE">
        <w:rPr>
          <w:rFonts w:ascii="EucrosiaUPC" w:hAnsi="EucrosiaUPC" w:cs="EucrosiaUPC"/>
          <w:i/>
          <w:sz w:val="32"/>
          <w:szCs w:val="32"/>
        </w:rPr>
        <w:t>s</w:t>
      </w:r>
      <w:r w:rsidRPr="007569DE">
        <w:rPr>
          <w:rFonts w:ascii="EucrosiaUPC" w:hAnsi="EucrosiaUPC" w:cs="EucrosiaUPC"/>
          <w:sz w:val="32"/>
          <w:szCs w:val="32"/>
        </w:rPr>
        <w:t xml:space="preserve"> can</w:t>
      </w:r>
      <w:proofErr w:type="spellEnd"/>
      <w:r w:rsidRPr="007569DE">
        <w:rPr>
          <w:rFonts w:ascii="EucrosiaUPC" w:hAnsi="EucrosiaUPC" w:cs="EucrosiaUPC"/>
          <w:sz w:val="32"/>
          <w:szCs w:val="32"/>
        </w:rPr>
        <w:t xml:space="preserve"> correspond to an area. Let </w:t>
      </w:r>
      <w:proofErr w:type="spellStart"/>
      <w:r w:rsidRPr="007569DE">
        <w:rPr>
          <w:rFonts w:ascii="EucrosiaUPC" w:hAnsi="EucrosiaUPC" w:cs="EucrosiaUPC"/>
          <w:i/>
          <w:sz w:val="32"/>
          <w:szCs w:val="32"/>
        </w:rPr>
        <w:t>nb</w:t>
      </w:r>
      <w:proofErr w:type="spellEnd"/>
      <w:r w:rsidRPr="007569DE">
        <w:rPr>
          <w:rFonts w:ascii="EucrosiaUPC" w:hAnsi="EucrosiaUPC" w:cs="EucrosiaUPC"/>
          <w:sz w:val="32"/>
          <w:szCs w:val="32"/>
        </w:rPr>
        <w:t>(</w:t>
      </w:r>
      <w:r w:rsidRPr="007569DE">
        <w:rPr>
          <w:rFonts w:ascii="EucrosiaUPC" w:hAnsi="EucrosiaUPC" w:cs="EucrosiaUPC"/>
          <w:i/>
          <w:sz w:val="32"/>
          <w:szCs w:val="32"/>
        </w:rPr>
        <w:t>s</w:t>
      </w:r>
      <w:r w:rsidRPr="007569DE">
        <w:rPr>
          <w:rFonts w:ascii="EucrosiaUPC" w:hAnsi="EucrosiaUPC" w:cs="EucrosiaUPC"/>
          <w:sz w:val="32"/>
          <w:szCs w:val="32"/>
        </w:rPr>
        <w:t xml:space="preserve">) be set of neighbor sites of site </w:t>
      </w:r>
      <w:r w:rsidRPr="007569DE">
        <w:rPr>
          <w:rFonts w:ascii="EucrosiaUPC" w:hAnsi="EucrosiaUPC" w:cs="EucrosiaUPC"/>
          <w:i/>
          <w:sz w:val="32"/>
          <w:szCs w:val="32"/>
        </w:rPr>
        <w:t>s</w:t>
      </w:r>
      <w:r w:rsidRPr="007569DE">
        <w:rPr>
          <w:rFonts w:ascii="EucrosiaUPC" w:hAnsi="EucrosiaUPC" w:cs="EucrosiaUPC"/>
          <w:sz w:val="32"/>
          <w:szCs w:val="32"/>
        </w:rPr>
        <w:t xml:space="preserve">. Let </w:t>
      </w:r>
      <w:proofErr w:type="spellStart"/>
      <w:r w:rsidRPr="007569DE">
        <w:rPr>
          <w:rFonts w:ascii="EucrosiaUPC" w:hAnsi="EucrosiaUPC" w:cs="EucrosiaUPC"/>
          <w:i/>
          <w:sz w:val="32"/>
          <w:szCs w:val="32"/>
        </w:rPr>
        <w:t>X</w:t>
      </w:r>
      <w:r w:rsidRPr="007569DE">
        <w:rPr>
          <w:rFonts w:ascii="EucrosiaUPC" w:hAnsi="EucrosiaUPC" w:cs="EucrosiaUPC"/>
          <w:i/>
          <w:sz w:val="32"/>
          <w:szCs w:val="32"/>
          <w:vertAlign w:val="subscript"/>
        </w:rPr>
        <w:t>s</w:t>
      </w:r>
      <w:proofErr w:type="spellEnd"/>
      <w:r w:rsidRPr="007569DE">
        <w:rPr>
          <w:rFonts w:ascii="EucrosiaUPC" w:hAnsi="EucrosiaUPC" w:cs="EucrosiaUPC"/>
          <w:sz w:val="32"/>
          <w:szCs w:val="32"/>
        </w:rPr>
        <w:t xml:space="preserve"> = (</w:t>
      </w:r>
      <w:r w:rsidRPr="007569DE">
        <w:rPr>
          <w:rFonts w:ascii="EucrosiaUPC" w:hAnsi="EucrosiaUPC" w:cs="EucrosiaUPC"/>
          <w:i/>
          <w:sz w:val="32"/>
          <w:szCs w:val="32"/>
        </w:rPr>
        <w:t>x</w:t>
      </w:r>
      <w:r w:rsidRPr="007569DE">
        <w:rPr>
          <w:rFonts w:ascii="EucrosiaUPC" w:hAnsi="EucrosiaUPC" w:cs="EucrosiaUPC"/>
          <w:i/>
          <w:sz w:val="32"/>
          <w:szCs w:val="32"/>
          <w:vertAlign w:val="subscript"/>
        </w:rPr>
        <w:t>s</w:t>
      </w:r>
      <w:r w:rsidRPr="007569DE">
        <w:rPr>
          <w:rFonts w:ascii="EucrosiaUPC" w:hAnsi="EucrosiaUPC" w:cs="EucrosiaUPC"/>
          <w:sz w:val="32"/>
          <w:szCs w:val="32"/>
          <w:vertAlign w:val="subscript"/>
        </w:rPr>
        <w:t>1</w:t>
      </w:r>
      <w:r w:rsidRPr="007569DE">
        <w:rPr>
          <w:rFonts w:ascii="EucrosiaUPC" w:hAnsi="EucrosiaUPC" w:cs="EucrosiaUPC"/>
          <w:sz w:val="32"/>
          <w:szCs w:val="32"/>
        </w:rPr>
        <w:t xml:space="preserve">, </w:t>
      </w:r>
      <w:r w:rsidRPr="007569DE">
        <w:rPr>
          <w:rFonts w:ascii="EucrosiaUPC" w:hAnsi="EucrosiaUPC" w:cs="EucrosiaUPC"/>
          <w:i/>
          <w:sz w:val="32"/>
          <w:szCs w:val="32"/>
        </w:rPr>
        <w:t>x</w:t>
      </w:r>
      <w:r w:rsidRPr="007569DE">
        <w:rPr>
          <w:rFonts w:ascii="EucrosiaUPC" w:hAnsi="EucrosiaUPC" w:cs="EucrosiaUPC"/>
          <w:i/>
          <w:sz w:val="32"/>
          <w:szCs w:val="32"/>
          <w:vertAlign w:val="subscript"/>
        </w:rPr>
        <w:t>s</w:t>
      </w:r>
      <w:proofErr w:type="gramStart"/>
      <w:r w:rsidRPr="007569DE">
        <w:rPr>
          <w:rFonts w:ascii="EucrosiaUPC" w:hAnsi="EucrosiaUPC" w:cs="EucrosiaUPC"/>
          <w:sz w:val="32"/>
          <w:szCs w:val="32"/>
          <w:vertAlign w:val="subscript"/>
        </w:rPr>
        <w:t>2</w:t>
      </w:r>
      <w:r w:rsidRPr="007569DE">
        <w:rPr>
          <w:rFonts w:ascii="EucrosiaUPC" w:hAnsi="EucrosiaUPC" w:cs="EucrosiaUPC"/>
          <w:sz w:val="32"/>
          <w:szCs w:val="32"/>
        </w:rPr>
        <w:t>,…</w:t>
      </w:r>
      <w:proofErr w:type="gramEnd"/>
      <w:r w:rsidRPr="007569DE">
        <w:rPr>
          <w:rFonts w:ascii="EucrosiaUPC" w:hAnsi="EucrosiaUPC" w:cs="EucrosiaUPC"/>
          <w:sz w:val="32"/>
          <w:szCs w:val="32"/>
        </w:rPr>
        <w:t xml:space="preserve">, </w:t>
      </w:r>
      <w:proofErr w:type="spellStart"/>
      <w:r w:rsidRPr="007569DE">
        <w:rPr>
          <w:rFonts w:ascii="EucrosiaUPC" w:hAnsi="EucrosiaUPC" w:cs="EucrosiaUPC"/>
          <w:i/>
          <w:sz w:val="32"/>
          <w:szCs w:val="32"/>
        </w:rPr>
        <w:t>x</w:t>
      </w:r>
      <w:r w:rsidRPr="007569DE">
        <w:rPr>
          <w:rFonts w:ascii="EucrosiaUPC" w:hAnsi="EucrosiaUPC" w:cs="EucrosiaUPC"/>
          <w:i/>
          <w:sz w:val="32"/>
          <w:szCs w:val="32"/>
          <w:vertAlign w:val="subscript"/>
        </w:rPr>
        <w:t>sk</w:t>
      </w:r>
      <w:proofErr w:type="spellEnd"/>
      <w:r w:rsidRPr="007569DE">
        <w:rPr>
          <w:rFonts w:ascii="EucrosiaUPC" w:hAnsi="EucrosiaUPC" w:cs="EucrosiaUPC"/>
          <w:sz w:val="32"/>
          <w:szCs w:val="32"/>
        </w:rPr>
        <w:t xml:space="preserve">) be the vector of environmental features at site </w:t>
      </w:r>
      <w:r w:rsidRPr="007569DE">
        <w:rPr>
          <w:rFonts w:ascii="EucrosiaUPC" w:hAnsi="EucrosiaUPC" w:cs="EucrosiaUPC"/>
          <w:i/>
          <w:sz w:val="32"/>
          <w:szCs w:val="32"/>
        </w:rPr>
        <w:t>s</w:t>
      </w:r>
      <w:r w:rsidRPr="007569DE">
        <w:rPr>
          <w:rFonts w:ascii="EucrosiaUPC" w:hAnsi="EucrosiaUPC" w:cs="EucrosiaUPC"/>
          <w:sz w:val="32"/>
          <w:szCs w:val="32"/>
        </w:rPr>
        <w:t xml:space="preserve"> and so </w:t>
      </w:r>
      <w:proofErr w:type="spellStart"/>
      <w:r w:rsidRPr="007569DE">
        <w:rPr>
          <w:rFonts w:ascii="EucrosiaUPC" w:hAnsi="EucrosiaUPC" w:cs="EucrosiaUPC"/>
          <w:i/>
          <w:sz w:val="32"/>
          <w:szCs w:val="32"/>
        </w:rPr>
        <w:t>x</w:t>
      </w:r>
      <w:r w:rsidRPr="007569DE">
        <w:rPr>
          <w:rFonts w:ascii="EucrosiaUPC" w:hAnsi="EucrosiaUPC" w:cs="EucrosiaUPC"/>
          <w:i/>
          <w:sz w:val="32"/>
          <w:szCs w:val="32"/>
          <w:vertAlign w:val="subscript"/>
        </w:rPr>
        <w:t>sj</w:t>
      </w:r>
      <w:proofErr w:type="spellEnd"/>
      <w:r w:rsidRPr="007569DE">
        <w:rPr>
          <w:rFonts w:ascii="EucrosiaUPC" w:hAnsi="EucrosiaUPC" w:cs="EucrosiaUPC"/>
          <w:sz w:val="32"/>
          <w:szCs w:val="32"/>
        </w:rPr>
        <w:t xml:space="preserve"> is the </w:t>
      </w:r>
      <w:proofErr w:type="spellStart"/>
      <w:r w:rsidRPr="007569DE">
        <w:rPr>
          <w:rFonts w:ascii="EucrosiaUPC" w:hAnsi="EucrosiaUPC" w:cs="EucrosiaUPC"/>
          <w:i/>
          <w:sz w:val="32"/>
          <w:szCs w:val="32"/>
        </w:rPr>
        <w:t>j</w:t>
      </w:r>
      <w:r w:rsidRPr="007569DE">
        <w:rPr>
          <w:rFonts w:ascii="EucrosiaUPC" w:hAnsi="EucrosiaUPC" w:cs="EucrosiaUPC"/>
          <w:sz w:val="32"/>
          <w:szCs w:val="32"/>
          <w:vertAlign w:val="superscript"/>
        </w:rPr>
        <w:t>th</w:t>
      </w:r>
      <w:proofErr w:type="spellEnd"/>
      <w:r w:rsidRPr="007569DE">
        <w:rPr>
          <w:rFonts w:ascii="EucrosiaUPC" w:hAnsi="EucrosiaUPC" w:cs="EucrosiaUPC"/>
          <w:sz w:val="32"/>
          <w:szCs w:val="32"/>
        </w:rPr>
        <w:t xml:space="preserve"> environmental feature at site </w:t>
      </w:r>
      <w:r w:rsidRPr="007569DE">
        <w:rPr>
          <w:rFonts w:ascii="EucrosiaUPC" w:hAnsi="EucrosiaUPC" w:cs="EucrosiaUPC"/>
          <w:i/>
          <w:sz w:val="32"/>
          <w:szCs w:val="32"/>
        </w:rPr>
        <w:t>s</w:t>
      </w:r>
      <w:r w:rsidRPr="007569DE">
        <w:rPr>
          <w:rFonts w:ascii="EucrosiaUPC" w:hAnsi="EucrosiaUPC" w:cs="EucrosiaUPC"/>
          <w:sz w:val="32"/>
          <w:szCs w:val="32"/>
        </w:rPr>
        <w:t xml:space="preserve">. Let </w:t>
      </w:r>
      <w:r w:rsidRPr="007569DE">
        <w:rPr>
          <w:rFonts w:ascii="EucrosiaUPC" w:hAnsi="EucrosiaUPC" w:cs="EucrosiaUPC"/>
          <w:i/>
          <w:sz w:val="32"/>
          <w:szCs w:val="32"/>
        </w:rPr>
        <w:t>Y</w:t>
      </w:r>
      <w:r w:rsidRPr="007569DE">
        <w:rPr>
          <w:rFonts w:ascii="EucrosiaUPC" w:hAnsi="EucrosiaUPC" w:cs="EucrosiaUPC"/>
          <w:i/>
          <w:sz w:val="32"/>
          <w:szCs w:val="32"/>
          <w:vertAlign w:val="subscript"/>
        </w:rPr>
        <w:t>s</w:t>
      </w:r>
      <w:r w:rsidRPr="007569DE">
        <w:rPr>
          <w:rFonts w:ascii="EucrosiaUPC" w:hAnsi="EucrosiaUPC" w:cs="EucrosiaUPC"/>
          <w:sz w:val="32"/>
          <w:szCs w:val="32"/>
        </w:rPr>
        <w:t xml:space="preserve"> be the outcome number of cases at site </w:t>
      </w:r>
      <w:r w:rsidRPr="007569DE">
        <w:rPr>
          <w:rFonts w:ascii="EucrosiaUPC" w:hAnsi="EucrosiaUPC" w:cs="EucrosiaUPC"/>
          <w:i/>
          <w:sz w:val="32"/>
          <w:szCs w:val="32"/>
        </w:rPr>
        <w:t>s</w:t>
      </w:r>
      <w:r w:rsidRPr="007569DE">
        <w:rPr>
          <w:rFonts w:ascii="EucrosiaUPC" w:hAnsi="EucrosiaUPC" w:cs="EucrosiaUPC"/>
          <w:sz w:val="32"/>
          <w:szCs w:val="32"/>
        </w:rPr>
        <w:t xml:space="preserve">. If time is concerned, </w:t>
      </w:r>
      <w:proofErr w:type="spellStart"/>
      <w:r w:rsidRPr="007569DE">
        <w:rPr>
          <w:rFonts w:ascii="EucrosiaUPC" w:hAnsi="EucrosiaUPC" w:cs="EucrosiaUPC"/>
          <w:i/>
          <w:sz w:val="32"/>
          <w:szCs w:val="32"/>
        </w:rPr>
        <w:t>X</w:t>
      </w:r>
      <w:r w:rsidRPr="007569DE">
        <w:rPr>
          <w:rFonts w:ascii="EucrosiaUPC" w:hAnsi="EucrosiaUPC" w:cs="EucrosiaUPC"/>
          <w:i/>
          <w:sz w:val="32"/>
          <w:szCs w:val="32"/>
          <w:vertAlign w:val="subscript"/>
        </w:rPr>
        <w:t>s</w:t>
      </w:r>
      <w:proofErr w:type="spellEnd"/>
      <w:r w:rsidRPr="007569DE">
        <w:rPr>
          <w:rFonts w:ascii="EucrosiaUPC" w:hAnsi="EucrosiaUPC" w:cs="EucrosiaUPC"/>
          <w:sz w:val="32"/>
          <w:szCs w:val="32"/>
        </w:rPr>
        <w:t xml:space="preserve"> and </w:t>
      </w:r>
      <w:r w:rsidRPr="007569DE">
        <w:rPr>
          <w:rFonts w:ascii="EucrosiaUPC" w:hAnsi="EucrosiaUPC" w:cs="EucrosiaUPC"/>
          <w:i/>
          <w:sz w:val="32"/>
          <w:szCs w:val="32"/>
        </w:rPr>
        <w:t>Y</w:t>
      </w:r>
      <w:r w:rsidRPr="007569DE">
        <w:rPr>
          <w:rFonts w:ascii="EucrosiaUPC" w:hAnsi="EucrosiaUPC" w:cs="EucrosiaUPC"/>
          <w:i/>
          <w:sz w:val="32"/>
          <w:szCs w:val="32"/>
          <w:vertAlign w:val="subscript"/>
        </w:rPr>
        <w:t>s</w:t>
      </w:r>
      <w:r w:rsidRPr="007569DE">
        <w:rPr>
          <w:rFonts w:ascii="EucrosiaUPC" w:hAnsi="EucrosiaUPC" w:cs="EucrosiaUPC"/>
          <w:sz w:val="32"/>
          <w:szCs w:val="32"/>
        </w:rPr>
        <w:t xml:space="preserve"> are replaced by </w:t>
      </w:r>
      <w:proofErr w:type="spellStart"/>
      <w:r w:rsidRPr="007569DE">
        <w:rPr>
          <w:rFonts w:ascii="EucrosiaUPC" w:hAnsi="EucrosiaUPC" w:cs="EucrosiaUPC"/>
          <w:i/>
          <w:sz w:val="32"/>
          <w:szCs w:val="32"/>
        </w:rPr>
        <w:t>X</w:t>
      </w:r>
      <w:r w:rsidRPr="007569DE">
        <w:rPr>
          <w:rFonts w:ascii="EucrosiaUPC" w:hAnsi="EucrosiaUPC" w:cs="EucrosiaUPC"/>
          <w:i/>
          <w:sz w:val="32"/>
          <w:szCs w:val="32"/>
          <w:vertAlign w:val="subscript"/>
        </w:rPr>
        <w:t>st</w:t>
      </w:r>
      <w:proofErr w:type="spellEnd"/>
      <w:r w:rsidRPr="007569DE">
        <w:rPr>
          <w:rFonts w:ascii="EucrosiaUPC" w:hAnsi="EucrosiaUPC" w:cs="EucrosiaUPC"/>
          <w:sz w:val="32"/>
          <w:szCs w:val="32"/>
        </w:rPr>
        <w:t xml:space="preserve"> and </w:t>
      </w:r>
      <w:proofErr w:type="spellStart"/>
      <w:r w:rsidRPr="007569DE">
        <w:rPr>
          <w:rFonts w:ascii="EucrosiaUPC" w:hAnsi="EucrosiaUPC" w:cs="EucrosiaUPC"/>
          <w:i/>
          <w:sz w:val="32"/>
          <w:szCs w:val="32"/>
        </w:rPr>
        <w:t>Y</w:t>
      </w:r>
      <w:r w:rsidRPr="007569DE">
        <w:rPr>
          <w:rFonts w:ascii="EucrosiaUPC" w:hAnsi="EucrosiaUPC" w:cs="EucrosiaUPC"/>
          <w:i/>
          <w:sz w:val="32"/>
          <w:szCs w:val="32"/>
          <w:vertAlign w:val="subscript"/>
        </w:rPr>
        <w:t>st</w:t>
      </w:r>
      <w:proofErr w:type="spellEnd"/>
      <w:r w:rsidRPr="007569DE">
        <w:rPr>
          <w:rFonts w:ascii="EucrosiaUPC" w:hAnsi="EucrosiaUPC" w:cs="EucrosiaUPC"/>
          <w:sz w:val="32"/>
          <w:szCs w:val="32"/>
        </w:rPr>
        <w:t xml:space="preserve">, respectively. Suppose the time interval is </w:t>
      </w:r>
      <w:r w:rsidRPr="007569DE">
        <w:rPr>
          <w:rFonts w:ascii="EucrosiaUPC" w:hAnsi="EucrosiaUPC" w:cs="EucrosiaUPC"/>
          <w:i/>
          <w:sz w:val="32"/>
          <w:szCs w:val="32"/>
        </w:rPr>
        <w:t>T</w:t>
      </w:r>
      <w:r w:rsidRPr="007569DE">
        <w:rPr>
          <w:rFonts w:ascii="EucrosiaUPC" w:hAnsi="EucrosiaUPC" w:cs="EucrosiaUPC"/>
          <w:sz w:val="32"/>
          <w:szCs w:val="32"/>
        </w:rPr>
        <w:t xml:space="preserve"> = 2, this research </w:t>
      </w:r>
      <w:proofErr w:type="gramStart"/>
      <w:r w:rsidRPr="007569DE">
        <w:rPr>
          <w:rFonts w:ascii="EucrosiaUPC" w:hAnsi="EucrosiaUPC" w:cs="EucrosiaUPC"/>
          <w:sz w:val="32"/>
          <w:szCs w:val="32"/>
        </w:rPr>
        <w:t>firstly</w:t>
      </w:r>
      <w:proofErr w:type="gramEnd"/>
      <w:r w:rsidRPr="007569DE">
        <w:rPr>
          <w:rFonts w:ascii="EucrosiaUPC" w:hAnsi="EucrosiaUPC" w:cs="EucrosiaUPC"/>
          <w:sz w:val="32"/>
          <w:szCs w:val="32"/>
        </w:rPr>
        <w:t xml:space="preserve"> uses spatial autoregressive model to estimate the number of cases </w:t>
      </w:r>
      <w:proofErr w:type="spellStart"/>
      <w:r w:rsidRPr="007569DE">
        <w:rPr>
          <w:rFonts w:ascii="EucrosiaUPC" w:hAnsi="EucrosiaUPC" w:cs="EucrosiaUPC"/>
          <w:i/>
          <w:sz w:val="32"/>
          <w:szCs w:val="32"/>
        </w:rPr>
        <w:t>Y</w:t>
      </w:r>
      <w:r w:rsidRPr="007569DE">
        <w:rPr>
          <w:rFonts w:ascii="EucrosiaUPC" w:hAnsi="EucrosiaUPC" w:cs="EucrosiaUPC"/>
          <w:i/>
          <w:sz w:val="32"/>
          <w:szCs w:val="32"/>
          <w:vertAlign w:val="subscript"/>
        </w:rPr>
        <w:t>st</w:t>
      </w:r>
      <w:proofErr w:type="spellEnd"/>
      <w:r w:rsidRPr="007569DE">
        <w:rPr>
          <w:rFonts w:ascii="EucrosiaUPC" w:hAnsi="EucrosiaUPC" w:cs="EucrosiaUPC"/>
          <w:sz w:val="32"/>
          <w:szCs w:val="32"/>
        </w:rPr>
        <w:t xml:space="preserve"> = </w:t>
      </w:r>
      <w:r w:rsidRPr="007569DE">
        <w:rPr>
          <w:rFonts w:ascii="EucrosiaUPC" w:hAnsi="EucrosiaUPC" w:cs="EucrosiaUPC"/>
          <w:i/>
          <w:sz w:val="32"/>
          <w:szCs w:val="32"/>
        </w:rPr>
        <w:t>Y</w:t>
      </w:r>
      <w:r w:rsidRPr="007569DE">
        <w:rPr>
          <w:rFonts w:ascii="EucrosiaUPC" w:hAnsi="EucrosiaUPC" w:cs="EucrosiaUPC"/>
          <w:i/>
          <w:sz w:val="32"/>
          <w:szCs w:val="32"/>
          <w:vertAlign w:val="subscript"/>
        </w:rPr>
        <w:t>s</w:t>
      </w:r>
      <w:r w:rsidRPr="007569DE">
        <w:rPr>
          <w:rFonts w:ascii="EucrosiaUPC" w:hAnsi="EucrosiaUPC" w:cs="EucrosiaUPC"/>
          <w:sz w:val="32"/>
          <w:szCs w:val="32"/>
        </w:rPr>
        <w:t xml:space="preserve"> at current timepoint </w:t>
      </w:r>
      <w:r w:rsidRPr="007569DE">
        <w:rPr>
          <w:rFonts w:ascii="EucrosiaUPC" w:hAnsi="EucrosiaUPC" w:cs="EucrosiaUPC"/>
          <w:i/>
          <w:sz w:val="32"/>
          <w:szCs w:val="32"/>
        </w:rPr>
        <w:t>t</w:t>
      </w:r>
      <w:r w:rsidRPr="007569DE">
        <w:rPr>
          <w:rFonts w:ascii="EucrosiaUPC" w:hAnsi="EucrosiaUPC" w:cs="EucrosiaUPC"/>
          <w:sz w:val="32"/>
          <w:szCs w:val="32"/>
        </w:rPr>
        <w:t xml:space="preserve">. </w:t>
      </w:r>
      <w:proofErr w:type="gramStart"/>
      <w:r w:rsidRPr="007569DE">
        <w:rPr>
          <w:rFonts w:ascii="EucrosiaUPC" w:hAnsi="EucrosiaUPC" w:cs="EucrosiaUPC"/>
          <w:sz w:val="32"/>
          <w:szCs w:val="32"/>
        </w:rPr>
        <w:t>Later on</w:t>
      </w:r>
      <w:proofErr w:type="gramEnd"/>
      <w:r w:rsidRPr="007569DE">
        <w:rPr>
          <w:rFonts w:ascii="EucrosiaUPC" w:hAnsi="EucrosiaUPC" w:cs="EucrosiaUPC"/>
          <w:sz w:val="32"/>
          <w:szCs w:val="32"/>
        </w:rPr>
        <w:t xml:space="preserve">, the research uses temporal autoregressive model to forecast the future number of cases </w:t>
      </w:r>
      <w:r w:rsidRPr="007569DE">
        <w:rPr>
          <w:rFonts w:ascii="EucrosiaUPC" w:hAnsi="EucrosiaUPC" w:cs="EucrosiaUPC"/>
          <w:i/>
          <w:sz w:val="32"/>
          <w:szCs w:val="32"/>
        </w:rPr>
        <w:t>Y</w:t>
      </w:r>
      <w:r w:rsidRPr="007569DE">
        <w:rPr>
          <w:rFonts w:ascii="EucrosiaUPC" w:hAnsi="EucrosiaUPC" w:cs="EucrosiaUPC"/>
          <w:i/>
          <w:sz w:val="32"/>
          <w:szCs w:val="32"/>
          <w:vertAlign w:val="subscript"/>
        </w:rPr>
        <w:t>s</w:t>
      </w:r>
      <w:r w:rsidRPr="007569DE">
        <w:rPr>
          <w:rFonts w:ascii="EucrosiaUPC" w:hAnsi="EucrosiaUPC" w:cs="EucrosiaUPC"/>
          <w:sz w:val="32"/>
          <w:szCs w:val="32"/>
          <w:vertAlign w:val="subscript"/>
        </w:rPr>
        <w:t>(</w:t>
      </w:r>
      <w:r w:rsidRPr="007569DE">
        <w:rPr>
          <w:rFonts w:ascii="EucrosiaUPC" w:hAnsi="EucrosiaUPC" w:cs="EucrosiaUPC"/>
          <w:i/>
          <w:sz w:val="32"/>
          <w:szCs w:val="32"/>
          <w:vertAlign w:val="subscript"/>
        </w:rPr>
        <w:t>t</w:t>
      </w:r>
      <w:r w:rsidRPr="007569DE">
        <w:rPr>
          <w:rFonts w:ascii="EucrosiaUPC" w:hAnsi="EucrosiaUPC" w:cs="EucrosiaUPC"/>
          <w:sz w:val="32"/>
          <w:szCs w:val="32"/>
          <w:vertAlign w:val="subscript"/>
        </w:rPr>
        <w:t>+1)</w:t>
      </w:r>
      <w:r w:rsidRPr="007569DE">
        <w:rPr>
          <w:rFonts w:ascii="EucrosiaUPC" w:hAnsi="EucrosiaUPC" w:cs="EucrosiaUPC"/>
          <w:sz w:val="32"/>
          <w:szCs w:val="32"/>
        </w:rPr>
        <w:t xml:space="preserve"> at timepoint </w:t>
      </w:r>
      <w:r w:rsidRPr="007569DE">
        <w:rPr>
          <w:rFonts w:ascii="EucrosiaUPC" w:hAnsi="EucrosiaUPC" w:cs="EucrosiaUPC"/>
          <w:i/>
          <w:sz w:val="32"/>
          <w:szCs w:val="32"/>
        </w:rPr>
        <w:t>t</w:t>
      </w:r>
      <w:r w:rsidRPr="007569DE">
        <w:rPr>
          <w:rFonts w:ascii="EucrosiaUPC" w:hAnsi="EucrosiaUPC" w:cs="EucrosiaUPC"/>
          <w:sz w:val="32"/>
          <w:szCs w:val="32"/>
        </w:rPr>
        <w:t xml:space="preserve">+1 based on current </w:t>
      </w:r>
      <w:proofErr w:type="spellStart"/>
      <w:r w:rsidRPr="007569DE">
        <w:rPr>
          <w:rFonts w:ascii="EucrosiaUPC" w:hAnsi="EucrosiaUPC" w:cs="EucrosiaUPC"/>
          <w:i/>
          <w:sz w:val="32"/>
          <w:szCs w:val="32"/>
        </w:rPr>
        <w:t>Y</w:t>
      </w:r>
      <w:r w:rsidRPr="007569DE">
        <w:rPr>
          <w:rFonts w:ascii="EucrosiaUPC" w:hAnsi="EucrosiaUPC" w:cs="EucrosiaUPC"/>
          <w:i/>
          <w:sz w:val="32"/>
          <w:szCs w:val="32"/>
          <w:vertAlign w:val="subscript"/>
        </w:rPr>
        <w:t>st</w:t>
      </w:r>
      <w:proofErr w:type="spellEnd"/>
      <w:r w:rsidRPr="007569DE">
        <w:rPr>
          <w:rFonts w:ascii="EucrosiaUPC" w:hAnsi="EucrosiaUPC" w:cs="EucrosiaUPC"/>
          <w:sz w:val="32"/>
          <w:szCs w:val="32"/>
        </w:rPr>
        <w:t>. Therefore, the computational model of the research is called the two-step autoregressive model.</w:t>
      </w:r>
    </w:p>
    <w:p w14:paraId="49F4F441" w14:textId="0A4C8FA2" w:rsidR="007569DE" w:rsidRPr="00AA3839" w:rsidRDefault="00AA3839" w:rsidP="0064251C">
      <w:pPr>
        <w:ind w:firstLine="720"/>
        <w:jc w:val="right"/>
        <w:rPr>
          <w:rFonts w:ascii="EucrosiaUPC" w:hAnsi="EucrosiaUPC" w:cs="EucrosiaUPC"/>
          <w:sz w:val="32"/>
          <w:szCs w:val="32"/>
        </w:rPr>
      </w:pPr>
      <w:r w:rsidRPr="00AA3839">
        <w:rPr>
          <w:rFonts w:ascii="EucrosiaUPC" w:hAnsi="EucrosiaUPC" w:cs="EucrosiaUPC"/>
          <w:sz w:val="32"/>
          <w:szCs w:val="32"/>
        </w:rPr>
        <w:t xml:space="preserve">In the first step, </w:t>
      </w:r>
      <w:r w:rsidRPr="00AA3839">
        <w:rPr>
          <w:rFonts w:ascii="EucrosiaUPC" w:hAnsi="EucrosiaUPC" w:cs="EucrosiaUPC"/>
          <w:bCs/>
          <w:sz w:val="32"/>
          <w:szCs w:val="32"/>
        </w:rPr>
        <w:t xml:space="preserve">spatial autoregressive model is estimated. </w:t>
      </w:r>
      <w:r w:rsidRPr="00AA3839">
        <w:rPr>
          <w:rFonts w:ascii="EucrosiaUPC" w:hAnsi="EucrosiaUPC" w:cs="EucrosiaUPC"/>
          <w:sz w:val="32"/>
          <w:szCs w:val="32"/>
        </w:rPr>
        <w:t xml:space="preserve">Given </w:t>
      </w:r>
      <w:proofErr w:type="gramStart"/>
      <w:r w:rsidRPr="00AA3839">
        <w:rPr>
          <w:rFonts w:ascii="EucrosiaUPC" w:hAnsi="EucrosiaUPC" w:cs="EucrosiaUPC"/>
          <w:sz w:val="32"/>
          <w:szCs w:val="32"/>
        </w:rPr>
        <w:t>current</w:t>
      </w:r>
      <w:proofErr w:type="gramEnd"/>
      <w:r w:rsidRPr="00AA3839">
        <w:rPr>
          <w:rFonts w:ascii="EucrosiaUPC" w:hAnsi="EucrosiaUPC" w:cs="EucrosiaUPC"/>
          <w:sz w:val="32"/>
          <w:szCs w:val="32"/>
        </w:rPr>
        <w:t xml:space="preserve"> timepoint, we have </w:t>
      </w:r>
      <w:r w:rsidRPr="00AA3839">
        <w:rPr>
          <w:rFonts w:ascii="EucrosiaUPC" w:hAnsi="EucrosiaUPC" w:cs="EucrosiaUPC"/>
          <w:i/>
          <w:sz w:val="32"/>
          <w:szCs w:val="32"/>
        </w:rPr>
        <w:t>Y</w:t>
      </w:r>
      <w:r w:rsidRPr="00AA3839">
        <w:rPr>
          <w:rFonts w:ascii="EucrosiaUPC" w:hAnsi="EucrosiaUPC" w:cs="EucrosiaUPC"/>
          <w:i/>
          <w:sz w:val="32"/>
          <w:szCs w:val="32"/>
          <w:vertAlign w:val="subscript"/>
        </w:rPr>
        <w:t>s</w:t>
      </w:r>
      <w:r w:rsidRPr="00AA3839">
        <w:rPr>
          <w:rFonts w:ascii="EucrosiaUPC" w:hAnsi="EucrosiaUPC" w:cs="EucrosiaUPC"/>
          <w:sz w:val="32"/>
          <w:szCs w:val="32"/>
        </w:rPr>
        <w:t xml:space="preserve"> = </w:t>
      </w:r>
      <w:proofErr w:type="spellStart"/>
      <w:r w:rsidRPr="00AA3839">
        <w:rPr>
          <w:rFonts w:ascii="EucrosiaUPC" w:hAnsi="EucrosiaUPC" w:cs="EucrosiaUPC"/>
          <w:i/>
          <w:sz w:val="32"/>
          <w:szCs w:val="32"/>
        </w:rPr>
        <w:t>Y</w:t>
      </w:r>
      <w:r w:rsidRPr="00AA3839">
        <w:rPr>
          <w:rFonts w:ascii="EucrosiaUPC" w:hAnsi="EucrosiaUPC" w:cs="EucrosiaUPC"/>
          <w:i/>
          <w:sz w:val="32"/>
          <w:szCs w:val="32"/>
          <w:vertAlign w:val="subscript"/>
        </w:rPr>
        <w:t>st</w:t>
      </w:r>
      <w:proofErr w:type="spellEnd"/>
      <w:r w:rsidRPr="00AA3839">
        <w:rPr>
          <w:rFonts w:ascii="EucrosiaUPC" w:hAnsi="EucrosiaUPC" w:cs="EucrosiaUPC"/>
          <w:sz w:val="32"/>
          <w:szCs w:val="32"/>
        </w:rPr>
        <w:t xml:space="preserve"> and </w:t>
      </w:r>
      <w:proofErr w:type="spellStart"/>
      <w:r w:rsidRPr="00AA3839">
        <w:rPr>
          <w:rFonts w:ascii="EucrosiaUPC" w:hAnsi="EucrosiaUPC" w:cs="EucrosiaUPC"/>
          <w:i/>
          <w:sz w:val="32"/>
          <w:szCs w:val="32"/>
        </w:rPr>
        <w:t>X</w:t>
      </w:r>
      <w:r w:rsidRPr="00AA3839">
        <w:rPr>
          <w:rFonts w:ascii="EucrosiaUPC" w:hAnsi="EucrosiaUPC" w:cs="EucrosiaUPC"/>
          <w:i/>
          <w:sz w:val="32"/>
          <w:szCs w:val="32"/>
          <w:vertAlign w:val="subscript"/>
        </w:rPr>
        <w:t>s</w:t>
      </w:r>
      <w:proofErr w:type="spellEnd"/>
      <w:r w:rsidRPr="00AA3839">
        <w:rPr>
          <w:rFonts w:ascii="EucrosiaUPC" w:hAnsi="EucrosiaUPC" w:cs="EucrosiaUPC"/>
          <w:sz w:val="32"/>
          <w:szCs w:val="32"/>
        </w:rPr>
        <w:t xml:space="preserve"> = </w:t>
      </w:r>
      <w:proofErr w:type="spellStart"/>
      <w:r w:rsidRPr="00AA3839">
        <w:rPr>
          <w:rFonts w:ascii="EucrosiaUPC" w:hAnsi="EucrosiaUPC" w:cs="EucrosiaUPC"/>
          <w:i/>
          <w:sz w:val="32"/>
          <w:szCs w:val="32"/>
        </w:rPr>
        <w:t>X</w:t>
      </w:r>
      <w:r w:rsidRPr="00AA3839">
        <w:rPr>
          <w:rFonts w:ascii="EucrosiaUPC" w:hAnsi="EucrosiaUPC" w:cs="EucrosiaUPC"/>
          <w:i/>
          <w:sz w:val="32"/>
          <w:szCs w:val="32"/>
          <w:vertAlign w:val="subscript"/>
        </w:rPr>
        <w:t>st</w:t>
      </w:r>
      <w:proofErr w:type="spellEnd"/>
      <w:r w:rsidRPr="00AA3839">
        <w:rPr>
          <w:rFonts w:ascii="EucrosiaUPC" w:hAnsi="EucrosiaUPC" w:cs="EucrosiaUPC"/>
          <w:sz w:val="32"/>
          <w:szCs w:val="32"/>
        </w:rPr>
        <w:t xml:space="preserve">. When building up spatial autoregressive model, we ignore timepoints in dataset. Because the number of cases is moved around an average number, Poisson distribution is more suitable to build spatial autoregressive model. However, for simplicity, I use normal distribution for spatial autoregressive model. Let </w:t>
      </w:r>
      <w:r w:rsidRPr="00AA3839">
        <w:rPr>
          <w:rFonts w:ascii="EucrosiaUPC" w:hAnsi="EucrosiaUPC" w:cs="EucrosiaUPC"/>
          <w:i/>
          <w:sz w:val="32"/>
          <w:szCs w:val="32"/>
        </w:rPr>
        <w:t>W</w:t>
      </w:r>
      <w:r w:rsidRPr="00AA3839">
        <w:rPr>
          <w:rFonts w:ascii="EucrosiaUPC" w:hAnsi="EucrosiaUPC" w:cs="EucrosiaUPC"/>
          <w:sz w:val="32"/>
          <w:szCs w:val="32"/>
        </w:rPr>
        <w:t xml:space="preserve"> be the symmetric weighted adjacency matrix </w:t>
      </w:r>
      <w:sdt>
        <w:sdtPr>
          <w:rPr>
            <w:rFonts w:ascii="EucrosiaUPC" w:hAnsi="EucrosiaUPC" w:cs="EucrosiaUPC"/>
            <w:sz w:val="32"/>
            <w:szCs w:val="32"/>
          </w:rPr>
          <w:id w:val="1948583853"/>
          <w:citation/>
        </w:sdtPr>
        <w:sdtContent>
          <w:r w:rsidRPr="00AA3839">
            <w:rPr>
              <w:rFonts w:ascii="EucrosiaUPC" w:hAnsi="EucrosiaUPC" w:cs="EucrosiaUPC"/>
              <w:sz w:val="32"/>
              <w:szCs w:val="32"/>
            </w:rPr>
            <w:fldChar w:fldCharType="begin"/>
          </w:r>
          <w:r w:rsidRPr="00AA3839">
            <w:rPr>
              <w:rFonts w:ascii="EucrosiaUPC" w:hAnsi="EucrosiaUPC" w:cs="EucrosiaUPC"/>
              <w:sz w:val="32"/>
              <w:szCs w:val="32"/>
            </w:rPr>
            <w:instrText xml:space="preserve">CITATION Mariella2010STCAR \p 227 \l 1033 </w:instrText>
          </w:r>
          <w:r w:rsidRPr="00AA3839">
            <w:rPr>
              <w:rFonts w:ascii="EucrosiaUPC" w:hAnsi="EucrosiaUPC" w:cs="EucrosiaUPC"/>
              <w:sz w:val="32"/>
              <w:szCs w:val="32"/>
            </w:rPr>
            <w:fldChar w:fldCharType="separate"/>
          </w:r>
          <w:r w:rsidRPr="00AA3839">
            <w:rPr>
              <w:rFonts w:ascii="EucrosiaUPC" w:hAnsi="EucrosiaUPC" w:cs="EucrosiaUPC"/>
              <w:noProof/>
              <w:sz w:val="32"/>
              <w:szCs w:val="32"/>
            </w:rPr>
            <w:t>(Mariella &amp; Tarantino, 2010, p. 227)</w:t>
          </w:r>
          <w:r w:rsidRPr="00AA3839">
            <w:rPr>
              <w:rFonts w:ascii="EucrosiaUPC" w:hAnsi="EucrosiaUPC" w:cs="EucrosiaUPC"/>
              <w:sz w:val="32"/>
              <w:szCs w:val="32"/>
            </w:rPr>
            <w:fldChar w:fldCharType="end"/>
          </w:r>
        </w:sdtContent>
      </w:sdt>
      <w:r w:rsidRPr="00AA3839">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AA3839" w14:paraId="6839C766" w14:textId="77777777" w:rsidTr="001560F4">
        <w:tc>
          <w:tcPr>
            <w:tcW w:w="8328" w:type="dxa"/>
          </w:tcPr>
          <w:p w14:paraId="79044998" w14:textId="50D32AC4" w:rsidR="00AA3839" w:rsidRDefault="00332291" w:rsidP="00AA3839">
            <w:pPr>
              <w:jc w:val="right"/>
              <w:rPr>
                <w:rFonts w:ascii="EucrosiaUPC" w:hAnsi="EucrosiaUPC" w:cs="EucrosiaUPC"/>
                <w:sz w:val="32"/>
                <w:szCs w:val="32"/>
              </w:rPr>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d>
                <m:r>
                  <w:rPr>
                    <w:rFonts w:ascii="Cambria Math" w:eastAsiaTheme="minorEastAsia" w:hAnsi="Cambria Math"/>
                  </w:rPr>
                  <m:t xml:space="preserve"> </m:t>
                </m:r>
                <m:r>
                  <m:rPr>
                    <m:sty m:val="p"/>
                  </m:rPr>
                  <w:rPr>
                    <w:rFonts w:ascii="Cambria Math" w:eastAsiaTheme="minorEastAsia" w:hAnsi="Cambria Math"/>
                  </w:rPr>
                  <m:t>where</m:t>
                </m:r>
                <m:r>
                  <w:rPr>
                    <w:rFonts w:ascii="Cambria Math" w:eastAsiaTheme="minorEastAsia"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d>
                  <m:dPr>
                    <m:begChr m:val="{"/>
                    <m:endChr m:val=""/>
                    <m:ctrlPr>
                      <w:rPr>
                        <w:rFonts w:ascii="Cambria Math" w:hAnsi="Cambria Math"/>
                        <w:i/>
                      </w:rPr>
                    </m:ctrlPr>
                  </m:dPr>
                  <m:e>
                    <m:m>
                      <m:mPr>
                        <m:mcs>
                          <m:mc>
                            <m:mcPr>
                              <m:count m:val="1"/>
                              <m:mcJc m:val="left"/>
                            </m:mcPr>
                          </m:mc>
                        </m:mcs>
                        <m:ctrlPr>
                          <w:rPr>
                            <w:rFonts w:ascii="Cambria Math" w:hAnsi="Cambria Math"/>
                            <w:i/>
                          </w:rPr>
                        </m:ctrlPr>
                      </m:mPr>
                      <m:mr>
                        <m:e>
                          <m:r>
                            <w:rPr>
                              <w:rFonts w:ascii="Cambria Math" w:hAnsi="Cambria Math"/>
                            </w:rPr>
                            <m:t xml:space="preserve">0 </m:t>
                          </m:r>
                          <m:r>
                            <m:rPr>
                              <m:sty m:val="p"/>
                            </m:rPr>
                            <w:rPr>
                              <w:rFonts w:ascii="Cambria Math" w:hAnsi="Cambria Math"/>
                            </w:rPr>
                            <m:t>if</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e>
                      </m:mr>
                      <m:mr>
                        <m:e>
                          <m:r>
                            <w:rPr>
                              <w:rFonts w:ascii="Cambria Math" w:hAnsi="Cambria Math"/>
                            </w:rPr>
                            <m:t>φ</m:t>
                          </m:r>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r>
                            <m:rPr>
                              <m:sty m:val="p"/>
                            </m:rPr>
                            <w:rPr>
                              <w:rFonts w:ascii="Cambria Math" w:hAnsi="Cambria Math"/>
                            </w:rPr>
                            <m:t>if</m:t>
                          </m:r>
                          <m:r>
                            <w:rPr>
                              <w:rFonts w:ascii="Cambria Math" w:hAnsi="Cambria Math"/>
                            </w:rPr>
                            <m:t xml:space="preserve"> </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e>
                      </m:mr>
                      <m:mr>
                        <m:e>
                          <m:r>
                            <w:rPr>
                              <w:rFonts w:ascii="Cambria Math" w:hAnsi="Cambria Math"/>
                            </w:rPr>
                            <m:t xml:space="preserve">0 </m:t>
                          </m:r>
                          <m:r>
                            <m:rPr>
                              <m:sty m:val="p"/>
                            </m:rPr>
                            <w:rPr>
                              <w:rFonts w:ascii="Cambria Math" w:hAnsi="Cambria Math"/>
                            </w:rPr>
                            <m:t>otherwise</m:t>
                          </m:r>
                        </m:e>
                      </m:mr>
                    </m:m>
                  </m:e>
                </m:d>
              </m:oMath>
            </m:oMathPara>
          </w:p>
        </w:tc>
        <w:tc>
          <w:tcPr>
            <w:tcW w:w="747" w:type="dxa"/>
            <w:vAlign w:val="center"/>
          </w:tcPr>
          <w:p w14:paraId="348833D8" w14:textId="5B653992" w:rsidR="00AA3839" w:rsidRDefault="00AA3839" w:rsidP="00AA3839">
            <w:pPr>
              <w:jc w:val="right"/>
              <w:rPr>
                <w:rFonts w:ascii="EucrosiaUPC" w:hAnsi="EucrosiaUPC" w:cs="EucrosiaUPC"/>
                <w:sz w:val="32"/>
                <w:szCs w:val="32"/>
              </w:rPr>
            </w:pPr>
            <w:r>
              <w:rPr>
                <w:rFonts w:ascii="EucrosiaUPC" w:hAnsi="EucrosiaUPC" w:cs="EucrosiaUPC"/>
                <w:sz w:val="32"/>
                <w:szCs w:val="32"/>
              </w:rPr>
              <w:t>(1.1)</w:t>
            </w:r>
          </w:p>
        </w:tc>
      </w:tr>
    </w:tbl>
    <w:p w14:paraId="41C767BA" w14:textId="21B3E3C5" w:rsidR="007569DE" w:rsidRPr="00103912" w:rsidRDefault="00180C89" w:rsidP="00103912">
      <w:pPr>
        <w:ind w:firstLine="720"/>
        <w:jc w:val="right"/>
        <w:rPr>
          <w:rFonts w:ascii="EucrosiaUPC" w:hAnsi="EucrosiaUPC" w:cs="EucrosiaUPC"/>
          <w:sz w:val="32"/>
          <w:szCs w:val="32"/>
        </w:rPr>
      </w:pPr>
      <w:r w:rsidRPr="00103912">
        <w:rPr>
          <w:rFonts w:ascii="EucrosiaUPC" w:hAnsi="EucrosiaUPC" w:cs="EucrosiaUPC"/>
          <w:sz w:val="32"/>
          <w:szCs w:val="32"/>
        </w:rPr>
        <w:t xml:space="preserve">Where </w:t>
      </w:r>
      <w:proofErr w:type="gramStart"/>
      <w:r w:rsidRPr="00642C30">
        <w:rPr>
          <w:rFonts w:ascii="Cambria Math" w:hAnsi="Cambria Math" w:cstheme="minorHAnsi"/>
          <w:i/>
          <w:szCs w:val="21"/>
        </w:rPr>
        <w:t>φ</w:t>
      </w:r>
      <w:r w:rsidRPr="00642C30">
        <w:rPr>
          <w:rFonts w:ascii="Cambria Math" w:hAnsi="Cambria Math" w:cstheme="minorHAnsi"/>
          <w:szCs w:val="21"/>
        </w:rPr>
        <w:t>(</w:t>
      </w:r>
      <w:proofErr w:type="gramEnd"/>
      <w:r w:rsidRPr="00642C30">
        <w:rPr>
          <w:rFonts w:ascii="Cambria Math" w:hAnsi="Cambria Math" w:cstheme="minorHAnsi"/>
          <w:i/>
          <w:szCs w:val="21"/>
        </w:rPr>
        <w:t>s</w:t>
      </w:r>
      <w:r w:rsidRPr="00642C30">
        <w:rPr>
          <w:rFonts w:ascii="Cambria Math" w:hAnsi="Cambria Math" w:cstheme="minorHAnsi"/>
          <w:szCs w:val="21"/>
        </w:rPr>
        <w:t xml:space="preserve">, </w:t>
      </w:r>
      <w:r w:rsidRPr="00642C30">
        <w:rPr>
          <w:rFonts w:ascii="Cambria Math" w:hAnsi="Cambria Math" w:cstheme="minorHAnsi"/>
          <w:i/>
          <w:szCs w:val="21"/>
        </w:rPr>
        <w:t>s</w:t>
      </w:r>
      <w:r w:rsidRPr="00642C30">
        <w:rPr>
          <w:rFonts w:ascii="Cambria Math" w:hAnsi="Cambria Math" w:cstheme="minorHAnsi"/>
          <w:szCs w:val="21"/>
          <w:vertAlign w:val="superscript"/>
        </w:rPr>
        <w:t>*</w:t>
      </w:r>
      <w:r w:rsidRPr="00642C30">
        <w:rPr>
          <w:rFonts w:ascii="Cambria Math" w:hAnsi="Cambria Math" w:cstheme="minorHAnsi"/>
          <w:szCs w:val="21"/>
        </w:rPr>
        <w:t>)</w:t>
      </w:r>
      <w:r w:rsidRPr="00103912">
        <w:rPr>
          <w:rFonts w:ascii="EucrosiaUPC" w:hAnsi="EucrosiaUPC" w:cs="EucrosiaUPC"/>
          <w:sz w:val="32"/>
          <w:szCs w:val="32"/>
        </w:rPr>
        <w:t xml:space="preserve"> measures the approximation of site </w:t>
      </w:r>
      <w:r w:rsidRPr="00103912">
        <w:rPr>
          <w:rFonts w:ascii="EucrosiaUPC" w:hAnsi="EucrosiaUPC" w:cs="EucrosiaUPC"/>
          <w:i/>
          <w:sz w:val="32"/>
          <w:szCs w:val="32"/>
        </w:rPr>
        <w:t>s</w:t>
      </w:r>
      <w:r w:rsidRPr="00103912">
        <w:rPr>
          <w:rFonts w:ascii="EucrosiaUPC" w:hAnsi="EucrosiaUPC" w:cs="EucrosiaUPC"/>
          <w:sz w:val="32"/>
          <w:szCs w:val="32"/>
        </w:rPr>
        <w:t xml:space="preserve"> and site </w:t>
      </w:r>
      <w:r w:rsidRPr="00103912">
        <w:rPr>
          <w:rFonts w:ascii="EucrosiaUPC" w:hAnsi="EucrosiaUPC" w:cs="EucrosiaUPC"/>
          <w:i/>
          <w:sz w:val="32"/>
          <w:szCs w:val="32"/>
        </w:rPr>
        <w:t>s</w:t>
      </w:r>
      <w:r w:rsidRPr="00103912">
        <w:rPr>
          <w:rFonts w:ascii="EucrosiaUPC" w:hAnsi="EucrosiaUPC" w:cs="EucrosiaUPC"/>
          <w:sz w:val="32"/>
          <w:szCs w:val="32"/>
          <w:vertAlign w:val="superscript"/>
        </w:rPr>
        <w:t>*</w:t>
      </w:r>
      <w:r w:rsidRPr="00103912">
        <w:rPr>
          <w:rFonts w:ascii="EucrosiaUPC" w:hAnsi="EucrosiaUPC" w:cs="EucrosiaUPC"/>
          <w:sz w:val="32"/>
          <w:szCs w:val="32"/>
        </w:rPr>
        <w:t xml:space="preserve"> with note that </w:t>
      </w:r>
      <w:proofErr w:type="spellStart"/>
      <w:r w:rsidRPr="00103912">
        <w:rPr>
          <w:rFonts w:ascii="EucrosiaUPC" w:hAnsi="EucrosiaUPC" w:cs="EucrosiaUPC"/>
          <w:sz w:val="32"/>
          <w:szCs w:val="32"/>
        </w:rPr>
        <w:t>nb</w:t>
      </w:r>
      <w:proofErr w:type="spellEnd"/>
      <w:r w:rsidRPr="00103912">
        <w:rPr>
          <w:rFonts w:ascii="EucrosiaUPC" w:hAnsi="EucrosiaUPC" w:cs="EucrosiaUPC"/>
          <w:sz w:val="32"/>
          <w:szCs w:val="32"/>
        </w:rPr>
        <w:t>(</w:t>
      </w:r>
      <w:r w:rsidRPr="00103912">
        <w:rPr>
          <w:rFonts w:ascii="EucrosiaUPC" w:hAnsi="EucrosiaUPC" w:cs="EucrosiaUPC"/>
          <w:i/>
          <w:iCs/>
          <w:sz w:val="32"/>
          <w:szCs w:val="32"/>
        </w:rPr>
        <w:t>s</w:t>
      </w:r>
      <w:r w:rsidRPr="00103912">
        <w:rPr>
          <w:rFonts w:ascii="EucrosiaUPC" w:hAnsi="EucrosiaUPC" w:cs="EucrosiaUPC"/>
          <w:sz w:val="32"/>
          <w:szCs w:val="32"/>
        </w:rPr>
        <w:t xml:space="preserve">) denotes the set of neighbors of site </w:t>
      </w:r>
      <w:r w:rsidRPr="00103912">
        <w:rPr>
          <w:rFonts w:ascii="EucrosiaUPC" w:hAnsi="EucrosiaUPC" w:cs="EucrosiaUPC"/>
          <w:i/>
          <w:iCs/>
          <w:sz w:val="32"/>
          <w:szCs w:val="32"/>
        </w:rPr>
        <w:t>s</w:t>
      </w:r>
      <w:r w:rsidRPr="00103912">
        <w:rPr>
          <w:rFonts w:ascii="EucrosiaUPC" w:hAnsi="EucrosiaUPC" w:cs="EucrosiaUPC"/>
          <w:sz w:val="32"/>
          <w:szCs w:val="32"/>
        </w:rPr>
        <w:t xml:space="preserve">. Moreover, the set </w:t>
      </w:r>
      <w:proofErr w:type="spellStart"/>
      <w:r w:rsidRPr="00103912">
        <w:rPr>
          <w:rFonts w:ascii="EucrosiaUPC" w:hAnsi="EucrosiaUPC" w:cs="EucrosiaUPC"/>
          <w:i/>
          <w:sz w:val="32"/>
          <w:szCs w:val="32"/>
        </w:rPr>
        <w:t>nb</w:t>
      </w:r>
      <w:proofErr w:type="spellEnd"/>
      <w:r w:rsidRPr="00103912">
        <w:rPr>
          <w:rFonts w:ascii="EucrosiaUPC" w:hAnsi="EucrosiaUPC" w:cs="EucrosiaUPC"/>
          <w:sz w:val="32"/>
          <w:szCs w:val="32"/>
        </w:rPr>
        <w:t>(</w:t>
      </w:r>
      <w:r w:rsidRPr="00103912">
        <w:rPr>
          <w:rFonts w:ascii="EucrosiaUPC" w:hAnsi="EucrosiaUPC" w:cs="EucrosiaUPC"/>
          <w:i/>
          <w:sz w:val="32"/>
          <w:szCs w:val="32"/>
        </w:rPr>
        <w:t>s</w:t>
      </w:r>
      <w:r w:rsidRPr="00103912">
        <w:rPr>
          <w:rFonts w:ascii="EucrosiaUPC" w:hAnsi="EucrosiaUPC" w:cs="EucrosiaUPC"/>
          <w:sz w:val="32"/>
          <w:szCs w:val="32"/>
        </w:rPr>
        <w:t xml:space="preserve">) does not contain </w:t>
      </w:r>
      <w:r w:rsidRPr="00103912">
        <w:rPr>
          <w:rFonts w:ascii="EucrosiaUPC" w:hAnsi="EucrosiaUPC" w:cs="EucrosiaUPC"/>
          <w:i/>
          <w:sz w:val="32"/>
          <w:szCs w:val="32"/>
        </w:rPr>
        <w:t>s</w:t>
      </w:r>
      <w:r w:rsidRPr="00103912">
        <w:rPr>
          <w:rFonts w:ascii="EucrosiaUPC" w:hAnsi="EucrosiaUPC" w:cs="EucrosiaUPC"/>
          <w:sz w:val="32"/>
          <w:szCs w:val="32"/>
        </w:rPr>
        <w:t xml:space="preserve">. Because </w:t>
      </w:r>
      <w:r w:rsidRPr="00103912">
        <w:rPr>
          <w:rFonts w:ascii="EucrosiaUPC" w:hAnsi="EucrosiaUPC" w:cs="EucrosiaUPC"/>
          <w:i/>
          <w:sz w:val="32"/>
          <w:szCs w:val="32"/>
        </w:rPr>
        <w:t>W</w:t>
      </w:r>
      <w:r w:rsidRPr="00103912">
        <w:rPr>
          <w:rFonts w:ascii="EucrosiaUPC" w:hAnsi="EucrosiaUPC" w:cs="EucrosiaUPC"/>
          <w:sz w:val="32"/>
          <w:szCs w:val="32"/>
        </w:rPr>
        <w:t xml:space="preserve"> is symmetric, we have </w:t>
      </w:r>
      <w:sdt>
        <w:sdtPr>
          <w:rPr>
            <w:rFonts w:ascii="EucrosiaUPC" w:hAnsi="EucrosiaUPC" w:cs="EucrosiaUPC"/>
            <w:sz w:val="32"/>
            <w:szCs w:val="32"/>
          </w:rPr>
          <w:id w:val="-9997850"/>
          <w:citation/>
        </w:sdtPr>
        <w:sdtContent>
          <w:r w:rsidRPr="00103912">
            <w:rPr>
              <w:rFonts w:ascii="EucrosiaUPC" w:hAnsi="EucrosiaUPC" w:cs="EucrosiaUPC"/>
              <w:sz w:val="32"/>
              <w:szCs w:val="32"/>
            </w:rPr>
            <w:fldChar w:fldCharType="begin"/>
          </w:r>
          <w:r w:rsidRPr="00103912">
            <w:rPr>
              <w:rFonts w:ascii="EucrosiaUPC" w:hAnsi="EucrosiaUPC" w:cs="EucrosiaUPC"/>
              <w:sz w:val="32"/>
              <w:szCs w:val="32"/>
            </w:rPr>
            <w:instrText xml:space="preserve">CITATION Mariella2010STCAR \p 227 \l 1033 </w:instrText>
          </w:r>
          <w:r w:rsidRPr="00103912">
            <w:rPr>
              <w:rFonts w:ascii="EucrosiaUPC" w:hAnsi="EucrosiaUPC" w:cs="EucrosiaUPC"/>
              <w:sz w:val="32"/>
              <w:szCs w:val="32"/>
            </w:rPr>
            <w:fldChar w:fldCharType="separate"/>
          </w:r>
          <w:r w:rsidRPr="00103912">
            <w:rPr>
              <w:rFonts w:ascii="EucrosiaUPC" w:hAnsi="EucrosiaUPC" w:cs="EucrosiaUPC"/>
              <w:noProof/>
              <w:sz w:val="32"/>
              <w:szCs w:val="32"/>
            </w:rPr>
            <w:t>(Mariella &amp; Tarantino, 2010, p. 227)</w:t>
          </w:r>
          <w:r w:rsidRPr="00103912">
            <w:rPr>
              <w:rFonts w:ascii="EucrosiaUPC" w:hAnsi="EucrosiaUPC" w:cs="EucrosiaUPC"/>
              <w:sz w:val="32"/>
              <w:szCs w:val="32"/>
            </w:rPr>
            <w:fldChar w:fldCharType="end"/>
          </w:r>
        </w:sdtContent>
      </w:sdt>
      <w:r w:rsidRPr="00103912">
        <w:rPr>
          <w:rFonts w:ascii="EucrosiaUPC" w:hAnsi="EucrosiaUPC" w:cs="EucrosiaUPC"/>
          <w:sz w:val="32"/>
          <w:szCs w:val="32"/>
        </w:rPr>
        <w:t>:</w:t>
      </w:r>
    </w:p>
    <w:p w14:paraId="10FB602B" w14:textId="3A0E5C49" w:rsidR="00180C89" w:rsidRDefault="00103912" w:rsidP="00103912">
      <w:pPr>
        <w:jc w:val="right"/>
        <w:rPr>
          <w:rFonts w:ascii="EucrosiaUPC" w:hAnsi="EucrosiaUPC" w:cs="EucrosiaUPC"/>
          <w:sz w:val="32"/>
          <w:szCs w:val="32"/>
        </w:rPr>
      </w:pPr>
      <m:oMathPara>
        <m:oMath>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w</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m:t>
              </m:r>
            </m:sub>
          </m:sSub>
        </m:oMath>
      </m:oMathPara>
    </w:p>
    <w:p w14:paraId="55EC2785" w14:textId="21163562" w:rsidR="00AA3839" w:rsidRPr="00A5333E" w:rsidRDefault="00A5333E" w:rsidP="0064251C">
      <w:pPr>
        <w:ind w:firstLine="720"/>
        <w:jc w:val="right"/>
        <w:rPr>
          <w:rFonts w:ascii="EucrosiaUPC" w:hAnsi="EucrosiaUPC" w:cs="EucrosiaUPC"/>
          <w:sz w:val="32"/>
          <w:szCs w:val="32"/>
        </w:rPr>
      </w:pPr>
      <w:r w:rsidRPr="00A5333E">
        <w:rPr>
          <w:rFonts w:ascii="EucrosiaUPC" w:hAnsi="EucrosiaUPC" w:cs="EucrosiaUPC"/>
          <w:sz w:val="32"/>
          <w:szCs w:val="32"/>
        </w:rPr>
        <w:t xml:space="preserve">Note, </w:t>
      </w:r>
      <w:r w:rsidRPr="00A5333E">
        <w:rPr>
          <w:rFonts w:ascii="EucrosiaUPC" w:hAnsi="EucrosiaUPC" w:cs="EucrosiaUPC"/>
          <w:i/>
          <w:sz w:val="32"/>
          <w:szCs w:val="32"/>
        </w:rPr>
        <w:t>W</w:t>
      </w:r>
      <w:r w:rsidRPr="00A5333E">
        <w:rPr>
          <w:rFonts w:ascii="EucrosiaUPC" w:hAnsi="EucrosiaUPC" w:cs="EucrosiaUPC"/>
          <w:sz w:val="32"/>
          <w:szCs w:val="32"/>
        </w:rPr>
        <w:t xml:space="preserve"> is constant. Let </w:t>
      </w:r>
      <w:r w:rsidRPr="00A5333E">
        <w:rPr>
          <w:rFonts w:ascii="EucrosiaUPC" w:hAnsi="EucrosiaUPC" w:cs="EucrosiaUPC"/>
          <w:i/>
          <w:sz w:val="32"/>
          <w:szCs w:val="32"/>
        </w:rPr>
        <w:t>W</w:t>
      </w:r>
      <w:r w:rsidRPr="00A5333E">
        <w:rPr>
          <w:rFonts w:ascii="EucrosiaUPC" w:hAnsi="EucrosiaUPC" w:cs="EucrosiaUPC"/>
          <w:i/>
          <w:sz w:val="32"/>
          <w:szCs w:val="32"/>
          <w:vertAlign w:val="subscript"/>
        </w:rPr>
        <w:t>D</w:t>
      </w:r>
      <w:r w:rsidRPr="00A5333E">
        <w:rPr>
          <w:rFonts w:ascii="EucrosiaUPC" w:hAnsi="EucrosiaUPC" w:cs="EucrosiaUPC"/>
          <w:sz w:val="32"/>
          <w:szCs w:val="32"/>
        </w:rPr>
        <w:t xml:space="preserve"> be the diagonal matrix of normalization </w:t>
      </w:r>
      <w:sdt>
        <w:sdtPr>
          <w:rPr>
            <w:rFonts w:ascii="EucrosiaUPC" w:hAnsi="EucrosiaUPC" w:cs="EucrosiaUPC"/>
            <w:sz w:val="32"/>
            <w:szCs w:val="32"/>
          </w:rPr>
          <w:id w:val="-750036344"/>
          <w:citation/>
        </w:sdtPr>
        <w:sdtContent>
          <w:r w:rsidRPr="00A5333E">
            <w:rPr>
              <w:rFonts w:ascii="EucrosiaUPC" w:hAnsi="EucrosiaUPC" w:cs="EucrosiaUPC"/>
              <w:sz w:val="32"/>
              <w:szCs w:val="32"/>
            </w:rPr>
            <w:fldChar w:fldCharType="begin"/>
          </w:r>
          <w:r w:rsidRPr="00A5333E">
            <w:rPr>
              <w:rFonts w:ascii="EucrosiaUPC" w:hAnsi="EucrosiaUPC" w:cs="EucrosiaUPC"/>
              <w:sz w:val="32"/>
              <w:szCs w:val="32"/>
            </w:rPr>
            <w:instrText xml:space="preserve">CITATION Mariella2010STCAR \p 227 \l 1033 </w:instrText>
          </w:r>
          <w:r w:rsidRPr="00A5333E">
            <w:rPr>
              <w:rFonts w:ascii="EucrosiaUPC" w:hAnsi="EucrosiaUPC" w:cs="EucrosiaUPC"/>
              <w:sz w:val="32"/>
              <w:szCs w:val="32"/>
            </w:rPr>
            <w:fldChar w:fldCharType="separate"/>
          </w:r>
          <w:r w:rsidRPr="00A5333E">
            <w:rPr>
              <w:rFonts w:ascii="EucrosiaUPC" w:hAnsi="EucrosiaUPC" w:cs="EucrosiaUPC"/>
              <w:noProof/>
              <w:sz w:val="32"/>
              <w:szCs w:val="32"/>
            </w:rPr>
            <w:t>(Mariella &amp; Tarantino, 2010, p. 227)</w:t>
          </w:r>
          <w:r w:rsidRPr="00A5333E">
            <w:rPr>
              <w:rFonts w:ascii="EucrosiaUPC" w:hAnsi="EucrosiaUPC" w:cs="EucrosiaUPC"/>
              <w:sz w:val="32"/>
              <w:szCs w:val="32"/>
            </w:rPr>
            <w:fldChar w:fldCharType="end"/>
          </w:r>
        </w:sdtContent>
      </w:sdt>
      <w:r w:rsidRPr="00A5333E">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E55BD7" w14:paraId="7D2664DB" w14:textId="77777777" w:rsidTr="001560F4">
        <w:tc>
          <w:tcPr>
            <w:tcW w:w="8328" w:type="dxa"/>
          </w:tcPr>
          <w:p w14:paraId="6CAA3B48" w14:textId="17A9D080" w:rsidR="00E55BD7" w:rsidRDefault="00D1033B" w:rsidP="005E1726">
            <w:pPr>
              <w:jc w:val="both"/>
              <w:rPr>
                <w:rFonts w:ascii="EucrosiaUPC" w:hAnsi="EucrosiaUPC" w:cs="EucrosiaUPC"/>
                <w:sz w:val="32"/>
                <w:szCs w:val="32"/>
              </w:rPr>
            </w:pPr>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r>
                        <m:rPr>
                          <m:sty m:val="p"/>
                        </m:rPr>
                        <w:rPr>
                          <w:rFonts w:ascii="Cambria Math" w:hAnsi="Cambria Math"/>
                        </w:rPr>
                        <m:t>diag</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d>
                    </m:e>
                  </m:mr>
                  <m:mr>
                    <m:e>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nary>
                    </m:e>
                  </m:mr>
                </m:m>
              </m:oMath>
            </m:oMathPara>
          </w:p>
        </w:tc>
        <w:tc>
          <w:tcPr>
            <w:tcW w:w="747" w:type="dxa"/>
            <w:vAlign w:val="center"/>
          </w:tcPr>
          <w:p w14:paraId="59B12D5E" w14:textId="623E57EF" w:rsidR="00E55BD7" w:rsidRDefault="00E55BD7"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2</w:t>
            </w:r>
            <w:r>
              <w:rPr>
                <w:rFonts w:ascii="EucrosiaUPC" w:hAnsi="EucrosiaUPC" w:cs="EucrosiaUPC"/>
                <w:sz w:val="32"/>
                <w:szCs w:val="32"/>
              </w:rPr>
              <w:t>)</w:t>
            </w:r>
          </w:p>
        </w:tc>
      </w:tr>
    </w:tbl>
    <w:p w14:paraId="1A52854E" w14:textId="7C56660E" w:rsidR="00E55BD7" w:rsidRPr="00434301" w:rsidRDefault="00434301" w:rsidP="0064251C">
      <w:pPr>
        <w:ind w:firstLine="720"/>
        <w:jc w:val="right"/>
        <w:rPr>
          <w:rFonts w:ascii="EucrosiaUPC" w:hAnsi="EucrosiaUPC" w:cs="EucrosiaUPC"/>
          <w:sz w:val="32"/>
          <w:szCs w:val="32"/>
        </w:rPr>
      </w:pPr>
      <w:r w:rsidRPr="00434301">
        <w:rPr>
          <w:rFonts w:ascii="EucrosiaUPC" w:hAnsi="EucrosiaUPC" w:cs="EucrosiaUPC"/>
          <w:sz w:val="32"/>
          <w:szCs w:val="32"/>
        </w:rPr>
        <w:t xml:space="preserve">Let </w:t>
      </w:r>
      <w:r w:rsidRPr="00434301">
        <w:rPr>
          <w:rFonts w:ascii="EucrosiaUPC" w:hAnsi="EucrosiaUPC" w:cs="EucrosiaUPC"/>
          <w:i/>
          <w:sz w:val="32"/>
          <w:szCs w:val="32"/>
        </w:rPr>
        <w:t>A</w:t>
      </w:r>
      <w:r w:rsidRPr="00434301">
        <w:rPr>
          <w:rFonts w:ascii="EucrosiaUPC" w:hAnsi="EucrosiaUPC" w:cs="EucrosiaUPC"/>
          <w:sz w:val="32"/>
          <w:szCs w:val="32"/>
        </w:rPr>
        <w:t xml:space="preserve"> be the matrix of interaction </w:t>
      </w:r>
      <w:sdt>
        <w:sdtPr>
          <w:rPr>
            <w:rFonts w:ascii="EucrosiaUPC" w:hAnsi="EucrosiaUPC" w:cs="EucrosiaUPC"/>
            <w:sz w:val="32"/>
            <w:szCs w:val="32"/>
          </w:rPr>
          <w:id w:val="638387690"/>
          <w:citation/>
        </w:sdtPr>
        <w:sdtContent>
          <w:r w:rsidRPr="00434301">
            <w:rPr>
              <w:rFonts w:ascii="EucrosiaUPC" w:hAnsi="EucrosiaUPC" w:cs="EucrosiaUPC"/>
              <w:sz w:val="32"/>
              <w:szCs w:val="32"/>
            </w:rPr>
            <w:fldChar w:fldCharType="begin"/>
          </w:r>
          <w:r w:rsidRPr="00434301">
            <w:rPr>
              <w:rFonts w:ascii="EucrosiaUPC" w:hAnsi="EucrosiaUPC" w:cs="EucrosiaUPC"/>
              <w:sz w:val="32"/>
              <w:szCs w:val="32"/>
            </w:rPr>
            <w:instrText xml:space="preserve">CITATION Mariella2010STCAR \p 227 \l 1033 </w:instrText>
          </w:r>
          <w:r w:rsidRPr="00434301">
            <w:rPr>
              <w:rFonts w:ascii="EucrosiaUPC" w:hAnsi="EucrosiaUPC" w:cs="EucrosiaUPC"/>
              <w:sz w:val="32"/>
              <w:szCs w:val="32"/>
            </w:rPr>
            <w:fldChar w:fldCharType="separate"/>
          </w:r>
          <w:r w:rsidRPr="00434301">
            <w:rPr>
              <w:rFonts w:ascii="EucrosiaUPC" w:hAnsi="EucrosiaUPC" w:cs="EucrosiaUPC"/>
              <w:noProof/>
              <w:sz w:val="32"/>
              <w:szCs w:val="32"/>
            </w:rPr>
            <w:t>(Mariella &amp; Tarantino, 2010, p. 227)</w:t>
          </w:r>
          <w:r w:rsidRPr="00434301">
            <w:rPr>
              <w:rFonts w:ascii="EucrosiaUPC" w:hAnsi="EucrosiaUPC" w:cs="EucrosiaUPC"/>
              <w:sz w:val="32"/>
              <w:szCs w:val="32"/>
            </w:rPr>
            <w:fldChar w:fldCharType="end"/>
          </w:r>
        </w:sdtContent>
      </w:sdt>
      <w:r w:rsidRPr="00434301">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7F6840" w14:paraId="45388E8C" w14:textId="77777777" w:rsidTr="001560F4">
        <w:tc>
          <w:tcPr>
            <w:tcW w:w="8328" w:type="dxa"/>
          </w:tcPr>
          <w:p w14:paraId="062B09FA" w14:textId="479DC708" w:rsidR="007F6840" w:rsidRDefault="007F6840" w:rsidP="00E71DB2">
            <w:pPr>
              <w:jc w:val="both"/>
              <w:rPr>
                <w:rFonts w:ascii="EucrosiaUPC" w:hAnsi="EucrosiaUPC" w:cs="EucrosiaUPC"/>
                <w:sz w:val="32"/>
                <w:szCs w:val="32"/>
              </w:rPr>
            </w:pPr>
            <m:oMathPara>
              <m:oMath>
                <m:m>
                  <m:mPr>
                    <m:mcs>
                      <m:mc>
                        <m:mcPr>
                          <m:count m:val="1"/>
                          <m:mcJc m:val="left"/>
                        </m:mcPr>
                      </m:mc>
                    </m:mcs>
                    <m:ctrlPr>
                      <w:rPr>
                        <w:rFonts w:ascii="Cambria Math" w:hAnsi="Cambria Math"/>
                        <w:i/>
                      </w:rPr>
                    </m:ctrlPr>
                  </m:mPr>
                  <m:m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D</m:t>
                          </m:r>
                        </m:sub>
                        <m:sup>
                          <m:r>
                            <w:rPr>
                              <w:rFonts w:ascii="Cambria Math" w:hAnsi="Cambria Math"/>
                            </w:rPr>
                            <m:t>-1</m:t>
                          </m:r>
                        </m:sup>
                      </m:sSubSup>
                      <m:r>
                        <w:rPr>
                          <w:rFonts w:ascii="Cambria Math" w:hAnsi="Cambria Math"/>
                        </w:rPr>
                        <m:t>W</m:t>
                      </m:r>
                    </m:e>
                  </m:mr>
                  <m:mr>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num>
                        <m:den>
                          <m:sSub>
                            <m:sSubPr>
                              <m:ctrlPr>
                                <w:rPr>
                                  <w:rFonts w:ascii="Cambria Math" w:hAnsi="Cambria Math"/>
                                  <w:i/>
                                </w:rPr>
                              </m:ctrlPr>
                            </m:sSubPr>
                            <m:e>
                              <m:r>
                                <w:rPr>
                                  <w:rFonts w:ascii="Cambria Math" w:hAnsi="Cambria Math"/>
                                </w:rPr>
                                <m:t>w</m:t>
                              </m:r>
                            </m:e>
                            <m:sub>
                              <m:r>
                                <w:rPr>
                                  <w:rFonts w:ascii="Cambria Math" w:hAnsi="Cambria Math"/>
                                </w:rPr>
                                <m:t>s+</m:t>
                              </m:r>
                            </m:sub>
                          </m:sSub>
                        </m:den>
                      </m:f>
                    </m:e>
                  </m:mr>
                </m:m>
              </m:oMath>
            </m:oMathPara>
          </w:p>
        </w:tc>
        <w:tc>
          <w:tcPr>
            <w:tcW w:w="747" w:type="dxa"/>
            <w:vAlign w:val="center"/>
          </w:tcPr>
          <w:p w14:paraId="3C2A7E35" w14:textId="4E0BBF64" w:rsidR="007F6840" w:rsidRDefault="007F6840"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3</w:t>
            </w:r>
            <w:r>
              <w:rPr>
                <w:rFonts w:ascii="EucrosiaUPC" w:hAnsi="EucrosiaUPC" w:cs="EucrosiaUPC"/>
                <w:sz w:val="32"/>
                <w:szCs w:val="32"/>
              </w:rPr>
              <w:t>)</w:t>
            </w:r>
          </w:p>
        </w:tc>
      </w:tr>
    </w:tbl>
    <w:p w14:paraId="4E5EDC4D" w14:textId="37C6F7AA" w:rsidR="00A5333E" w:rsidRPr="00CA604A" w:rsidRDefault="00CA604A" w:rsidP="0064251C">
      <w:pPr>
        <w:ind w:firstLine="720"/>
        <w:jc w:val="right"/>
        <w:rPr>
          <w:rFonts w:ascii="EucrosiaUPC" w:hAnsi="EucrosiaUPC" w:cs="EucrosiaUPC"/>
          <w:sz w:val="32"/>
          <w:szCs w:val="32"/>
        </w:rPr>
      </w:pPr>
      <w:r w:rsidRPr="00CA604A">
        <w:rPr>
          <w:rFonts w:ascii="EucrosiaUPC" w:hAnsi="EucrosiaUPC" w:cs="EucrosiaUPC"/>
          <w:sz w:val="32"/>
          <w:szCs w:val="32"/>
        </w:rPr>
        <w:t xml:space="preserve">Note, </w:t>
      </w:r>
      <w:r w:rsidRPr="00CA604A">
        <w:rPr>
          <w:rFonts w:ascii="EucrosiaUPC" w:hAnsi="EucrosiaUPC" w:cs="EucrosiaUPC"/>
          <w:i/>
          <w:sz w:val="32"/>
          <w:szCs w:val="32"/>
        </w:rPr>
        <w:t>A</w:t>
      </w:r>
      <w:r w:rsidRPr="00CA604A">
        <w:rPr>
          <w:rFonts w:ascii="EucrosiaUPC" w:hAnsi="EucrosiaUPC" w:cs="EucrosiaUPC"/>
          <w:sz w:val="32"/>
          <w:szCs w:val="32"/>
        </w:rPr>
        <w:t xml:space="preserve"> is constant. Let </w:t>
      </w:r>
      <w:r w:rsidRPr="00642C30">
        <w:rPr>
          <w:rFonts w:ascii="Cambria Math" w:hAnsi="Cambria Math" w:cs="Cambria"/>
          <w:szCs w:val="21"/>
        </w:rPr>
        <w:t>Σ</w:t>
      </w:r>
      <w:r w:rsidRPr="00642C30">
        <w:rPr>
          <w:rFonts w:ascii="Cambria Math" w:hAnsi="Cambria Math" w:cs="EucrosiaUPC"/>
          <w:i/>
          <w:szCs w:val="21"/>
          <w:vertAlign w:val="subscript"/>
        </w:rPr>
        <w:t>D</w:t>
      </w:r>
      <w:r w:rsidRPr="00CA604A">
        <w:rPr>
          <w:rFonts w:ascii="EucrosiaUPC" w:hAnsi="EucrosiaUPC" w:cs="EucrosiaUPC"/>
          <w:sz w:val="32"/>
          <w:szCs w:val="32"/>
        </w:rPr>
        <w:t xml:space="preserve"> be the diagonal matrix of variances </w:t>
      </w:r>
      <w:sdt>
        <w:sdtPr>
          <w:rPr>
            <w:rFonts w:ascii="EucrosiaUPC" w:hAnsi="EucrosiaUPC" w:cs="EucrosiaUPC"/>
            <w:sz w:val="32"/>
            <w:szCs w:val="32"/>
          </w:rPr>
          <w:id w:val="1291243459"/>
          <w:citation/>
        </w:sdtPr>
        <w:sdtContent>
          <w:r w:rsidRPr="00CA604A">
            <w:rPr>
              <w:rFonts w:ascii="EucrosiaUPC" w:hAnsi="EucrosiaUPC" w:cs="EucrosiaUPC"/>
              <w:sz w:val="32"/>
              <w:szCs w:val="32"/>
            </w:rPr>
            <w:fldChar w:fldCharType="begin"/>
          </w:r>
          <w:r w:rsidRPr="00CA604A">
            <w:rPr>
              <w:rFonts w:ascii="EucrosiaUPC" w:hAnsi="EucrosiaUPC" w:cs="EucrosiaUPC"/>
              <w:sz w:val="32"/>
              <w:szCs w:val="32"/>
            </w:rPr>
            <w:instrText xml:space="preserve">CITATION Mariella2010STCAR \p 227 \l 1033 </w:instrText>
          </w:r>
          <w:r w:rsidRPr="00CA604A">
            <w:rPr>
              <w:rFonts w:ascii="EucrosiaUPC" w:hAnsi="EucrosiaUPC" w:cs="EucrosiaUPC"/>
              <w:sz w:val="32"/>
              <w:szCs w:val="32"/>
            </w:rPr>
            <w:fldChar w:fldCharType="separate"/>
          </w:r>
          <w:r w:rsidRPr="00CA604A">
            <w:rPr>
              <w:rFonts w:ascii="EucrosiaUPC" w:hAnsi="EucrosiaUPC" w:cs="EucrosiaUPC"/>
              <w:noProof/>
              <w:sz w:val="32"/>
              <w:szCs w:val="32"/>
            </w:rPr>
            <w:t>(Mariella &amp; Tarantino, 2010, p. 227)</w:t>
          </w:r>
          <w:r w:rsidRPr="00CA604A">
            <w:rPr>
              <w:rFonts w:ascii="EucrosiaUPC" w:hAnsi="EucrosiaUPC" w:cs="EucrosiaUPC"/>
              <w:sz w:val="32"/>
              <w:szCs w:val="32"/>
            </w:rPr>
            <w:fldChar w:fldCharType="end"/>
          </w:r>
        </w:sdtContent>
      </w:sdt>
      <w:r w:rsidRPr="00CA604A">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1560F4" w14:paraId="0186EC7A" w14:textId="77777777" w:rsidTr="001560F4">
        <w:tc>
          <w:tcPr>
            <w:tcW w:w="8328" w:type="dxa"/>
          </w:tcPr>
          <w:p w14:paraId="34EC5E6E" w14:textId="28AEA92B" w:rsidR="00CA604A" w:rsidRDefault="00CA604A" w:rsidP="00E71DB2">
            <w:pPr>
              <w:jc w:val="both"/>
              <w:rPr>
                <w:rFonts w:ascii="EucrosiaUPC" w:hAnsi="EucrosiaUPC" w:cs="EucrosiaUPC"/>
                <w:sz w:val="32"/>
                <w:szCs w:val="32"/>
              </w:rPr>
            </w:pPr>
            <m:oMathPara>
              <m:oMath>
                <m:m>
                  <m:mPr>
                    <m:mcs>
                      <m:mc>
                        <m:mcPr>
                          <m:count m:val="1"/>
                          <m:mcJc m:val="left"/>
                        </m:mcPr>
                      </m:mc>
                    </m:mcs>
                    <m:ctrlPr>
                      <w:rPr>
                        <w:rFonts w:ascii="Cambria Math" w:hAnsi="Cambria Math"/>
                        <w:i/>
                      </w:rPr>
                    </m:ctrlPr>
                  </m:mPr>
                  <m:mr>
                    <m:e>
                      <m:sSub>
                        <m:sSubPr>
                          <m:ctrlPr>
                            <w:rPr>
                              <w:rFonts w:ascii="Cambria Math" w:hAnsi="Cambria Math"/>
                              <w:i/>
                            </w:rPr>
                          </m:ctrlPr>
                        </m:sSubPr>
                        <m:e>
                          <m:r>
                            <m:rPr>
                              <m:sty m:val="p"/>
                            </m:rPr>
                            <w:rPr>
                              <w:rFonts w:ascii="Cambria Math" w:hAnsi="Cambria Math"/>
                            </w:rPr>
                            <m:t>Σ</m:t>
                          </m:r>
                        </m:e>
                        <m:sub>
                          <m:r>
                            <w:rPr>
                              <w:rFonts w:ascii="Cambria Math" w:hAnsi="Cambria Math"/>
                            </w:rPr>
                            <m:t>D</m:t>
                          </m:r>
                        </m:sub>
                      </m:sSub>
                      <m:r>
                        <w:rPr>
                          <w:rFonts w:ascii="Cambria Math" w:hAnsi="Cambria Math"/>
                        </w:rPr>
                        <m:t>=</m:t>
                      </m:r>
                      <m:r>
                        <m:rPr>
                          <m:sty m:val="p"/>
                        </m:rPr>
                        <w:rPr>
                          <w:rFonts w:ascii="Cambria Math" w:hAnsi="Cambria Math"/>
                        </w:rPr>
                        <m:t>diag</m:t>
                      </m:r>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Sup>
                        <m:sSubSupPr>
                          <m:ctrlPr>
                            <w:rPr>
                              <w:rFonts w:ascii="Cambria Math" w:hAnsi="Cambria Math"/>
                              <w:i/>
                            </w:rPr>
                          </m:ctrlPr>
                        </m:sSubSupPr>
                        <m:e>
                          <m:r>
                            <w:rPr>
                              <w:rFonts w:ascii="Cambria Math" w:hAnsi="Cambria Math"/>
                            </w:rPr>
                            <m:t>W</m:t>
                          </m:r>
                        </m:e>
                        <m:sub>
                          <m:r>
                            <w:rPr>
                              <w:rFonts w:ascii="Cambria Math" w:hAnsi="Cambria Math"/>
                            </w:rPr>
                            <m:t>D</m:t>
                          </m:r>
                        </m:sub>
                        <m:sup>
                          <m:r>
                            <w:rPr>
                              <w:rFonts w:ascii="Cambria Math" w:hAnsi="Cambria Math"/>
                            </w:rPr>
                            <m:t>-1</m:t>
                          </m:r>
                        </m:sup>
                      </m:sSubSup>
                    </m:e>
                  </m:mr>
                  <m:mr>
                    <m:e>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b>
                            <m:sSubPr>
                              <m:ctrlPr>
                                <w:rPr>
                                  <w:rFonts w:ascii="Cambria Math" w:hAnsi="Cambria Math"/>
                                  <w:i/>
                                </w:rPr>
                              </m:ctrlPr>
                            </m:sSubPr>
                            <m:e>
                              <m:r>
                                <w:rPr>
                                  <w:rFonts w:ascii="Cambria Math" w:hAnsi="Cambria Math"/>
                                </w:rPr>
                                <m:t>w</m:t>
                              </m:r>
                            </m:e>
                            <m:sub>
                              <m:r>
                                <w:rPr>
                                  <w:rFonts w:ascii="Cambria Math" w:hAnsi="Cambria Math"/>
                                </w:rPr>
                                <m:t>s+</m:t>
                              </m:r>
                            </m:sub>
                          </m:sSub>
                        </m:den>
                      </m:f>
                    </m:e>
                  </m:mr>
                </m:m>
              </m:oMath>
            </m:oMathPara>
          </w:p>
        </w:tc>
        <w:tc>
          <w:tcPr>
            <w:tcW w:w="747" w:type="dxa"/>
            <w:vAlign w:val="center"/>
          </w:tcPr>
          <w:p w14:paraId="6AEF8324" w14:textId="1485278F" w:rsidR="00CA604A" w:rsidRDefault="00CA604A"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4</w:t>
            </w:r>
            <w:r>
              <w:rPr>
                <w:rFonts w:ascii="EucrosiaUPC" w:hAnsi="EucrosiaUPC" w:cs="EucrosiaUPC"/>
                <w:sz w:val="32"/>
                <w:szCs w:val="32"/>
              </w:rPr>
              <w:t>)</w:t>
            </w:r>
          </w:p>
        </w:tc>
      </w:tr>
    </w:tbl>
    <w:p w14:paraId="33E7E45F" w14:textId="64F00B25" w:rsidR="00434301" w:rsidRPr="00B8357A" w:rsidRDefault="00B8357A" w:rsidP="0064251C">
      <w:pPr>
        <w:ind w:firstLine="720"/>
        <w:jc w:val="right"/>
        <w:rPr>
          <w:rFonts w:ascii="EucrosiaUPC" w:hAnsi="EucrosiaUPC" w:cs="EucrosiaUPC"/>
          <w:sz w:val="32"/>
          <w:szCs w:val="32"/>
        </w:rPr>
      </w:pPr>
      <w:r w:rsidRPr="00B8357A">
        <w:rPr>
          <w:rFonts w:ascii="EucrosiaUPC" w:hAnsi="EucrosiaUPC" w:cs="EucrosiaUPC"/>
          <w:sz w:val="32"/>
          <w:szCs w:val="32"/>
        </w:rPr>
        <w:lastRenderedPageBreak/>
        <w:t xml:space="preserve">Note, </w:t>
      </w:r>
      <w:r w:rsidRPr="00642C30">
        <w:rPr>
          <w:rFonts w:ascii="Cambria Math" w:hAnsi="Cambria Math" w:cs="Cambria"/>
          <w:i/>
          <w:szCs w:val="21"/>
        </w:rPr>
        <w:t>σ</w:t>
      </w:r>
      <w:r w:rsidRPr="00642C30">
        <w:rPr>
          <w:rFonts w:ascii="Cambria Math" w:hAnsi="Cambria Math" w:cs="EucrosiaUPC"/>
          <w:szCs w:val="21"/>
          <w:vertAlign w:val="superscript"/>
        </w:rPr>
        <w:t>2</w:t>
      </w:r>
      <w:r w:rsidRPr="00B8357A">
        <w:rPr>
          <w:rFonts w:ascii="EucrosiaUPC" w:hAnsi="EucrosiaUPC" w:cs="EucrosiaUPC"/>
          <w:sz w:val="32"/>
          <w:szCs w:val="32"/>
        </w:rPr>
        <w:t xml:space="preserve"> is called global variance. The probability density function (PDF) of the number of cases</w:t>
      </w:r>
      <w:r w:rsidRPr="00B8357A">
        <w:rPr>
          <w:rFonts w:ascii="EucrosiaUPC" w:hAnsi="EucrosiaUPC" w:cs="EucrosiaUPC"/>
          <w:i/>
          <w:sz w:val="32"/>
          <w:szCs w:val="32"/>
        </w:rPr>
        <w:t xml:space="preserve"> Y</w:t>
      </w:r>
      <w:r w:rsidRPr="00B8357A">
        <w:rPr>
          <w:rFonts w:ascii="EucrosiaUPC" w:hAnsi="EucrosiaUPC" w:cs="EucrosiaUPC"/>
          <w:i/>
          <w:sz w:val="32"/>
          <w:szCs w:val="32"/>
          <w:vertAlign w:val="subscript"/>
        </w:rPr>
        <w:t>s</w:t>
      </w:r>
      <w:r w:rsidRPr="00B8357A">
        <w:rPr>
          <w:rFonts w:ascii="EucrosiaUPC" w:hAnsi="EucrosiaUPC" w:cs="EucrosiaUPC"/>
          <w:sz w:val="32"/>
          <w:szCs w:val="32"/>
        </w:rPr>
        <w:t xml:space="preserve"> at </w:t>
      </w:r>
      <w:proofErr w:type="spellStart"/>
      <w:r w:rsidRPr="00B8357A">
        <w:rPr>
          <w:rFonts w:ascii="EucrosiaUPC" w:hAnsi="EucrosiaUPC" w:cs="EucrosiaUPC"/>
          <w:i/>
          <w:sz w:val="32"/>
          <w:szCs w:val="32"/>
        </w:rPr>
        <w:t>X</w:t>
      </w:r>
      <w:r w:rsidRPr="00B8357A">
        <w:rPr>
          <w:rFonts w:ascii="EucrosiaUPC" w:hAnsi="EucrosiaUPC" w:cs="EucrosiaUPC"/>
          <w:i/>
          <w:sz w:val="32"/>
          <w:szCs w:val="32"/>
          <w:vertAlign w:val="subscript"/>
        </w:rPr>
        <w:t>s</w:t>
      </w:r>
      <w:proofErr w:type="spellEnd"/>
      <w:r w:rsidRPr="00B8357A">
        <w:rPr>
          <w:rFonts w:ascii="EucrosiaUPC" w:hAnsi="EucrosiaUPC" w:cs="EucrosiaUPC"/>
          <w:sz w:val="32"/>
          <w:szCs w:val="32"/>
        </w:rPr>
        <w:t xml:space="preserve"> given its neighbors </w:t>
      </w:r>
      <w:proofErr w:type="spellStart"/>
      <w:r w:rsidRPr="00B8357A">
        <w:rPr>
          <w:rFonts w:ascii="EucrosiaUPC" w:hAnsi="EucrosiaUPC" w:cs="EucrosiaUPC"/>
          <w:i/>
          <w:sz w:val="32"/>
          <w:szCs w:val="32"/>
        </w:rPr>
        <w:t>X</w:t>
      </w:r>
      <w:r w:rsidRPr="00B8357A">
        <w:rPr>
          <w:rFonts w:ascii="EucrosiaUPC" w:hAnsi="EucrosiaUPC" w:cs="EucrosiaUPC"/>
          <w:i/>
          <w:sz w:val="32"/>
          <w:szCs w:val="32"/>
          <w:vertAlign w:val="subscript"/>
        </w:rPr>
        <w:t>s</w:t>
      </w:r>
      <w:proofErr w:type="spellEnd"/>
      <w:r w:rsidRPr="00B8357A">
        <w:rPr>
          <w:rFonts w:ascii="EucrosiaUPC" w:hAnsi="EucrosiaUPC" w:cs="EucrosiaUPC"/>
          <w:sz w:val="32"/>
          <w:szCs w:val="32"/>
          <w:vertAlign w:val="subscript"/>
        </w:rPr>
        <w:t>*</w:t>
      </w:r>
      <w:r w:rsidRPr="00B8357A">
        <w:rPr>
          <w:rFonts w:ascii="EucrosiaUPC" w:hAnsi="EucrosiaUPC" w:cs="EucrosiaUPC"/>
          <w:sz w:val="32"/>
          <w:szCs w:val="32"/>
        </w:rPr>
        <w:t xml:space="preserve"> is defined according to normal distribution as follows </w:t>
      </w:r>
      <w:sdt>
        <w:sdtPr>
          <w:rPr>
            <w:rFonts w:ascii="EucrosiaUPC" w:hAnsi="EucrosiaUPC" w:cs="EucrosiaUPC"/>
            <w:sz w:val="32"/>
            <w:szCs w:val="32"/>
          </w:rPr>
          <w:id w:val="-421029935"/>
          <w:citation/>
        </w:sdtPr>
        <w:sdtContent>
          <w:r w:rsidRPr="00B8357A">
            <w:rPr>
              <w:rFonts w:ascii="EucrosiaUPC" w:hAnsi="EucrosiaUPC" w:cs="EucrosiaUPC"/>
              <w:sz w:val="32"/>
              <w:szCs w:val="32"/>
            </w:rPr>
            <w:fldChar w:fldCharType="begin"/>
          </w:r>
          <w:r w:rsidRPr="00B8357A">
            <w:rPr>
              <w:rFonts w:ascii="EucrosiaUPC" w:hAnsi="EucrosiaUPC" w:cs="EucrosiaUPC"/>
              <w:sz w:val="32"/>
              <w:szCs w:val="32"/>
            </w:rPr>
            <w:instrText xml:space="preserve">CITATION Mariella2010STCAR \p 227 \l 1033 </w:instrText>
          </w:r>
          <w:r w:rsidRPr="00B8357A">
            <w:rPr>
              <w:rFonts w:ascii="EucrosiaUPC" w:hAnsi="EucrosiaUPC" w:cs="EucrosiaUPC"/>
              <w:sz w:val="32"/>
              <w:szCs w:val="32"/>
            </w:rPr>
            <w:fldChar w:fldCharType="separate"/>
          </w:r>
          <w:r w:rsidRPr="00B8357A">
            <w:rPr>
              <w:rFonts w:ascii="EucrosiaUPC" w:hAnsi="EucrosiaUPC" w:cs="EucrosiaUPC"/>
              <w:noProof/>
              <w:sz w:val="32"/>
              <w:szCs w:val="32"/>
            </w:rPr>
            <w:t>(Mariella &amp; Tarantino, 2010, p. 227)</w:t>
          </w:r>
          <w:r w:rsidRPr="00B8357A">
            <w:rPr>
              <w:rFonts w:ascii="EucrosiaUPC" w:hAnsi="EucrosiaUPC" w:cs="EucrosiaUPC"/>
              <w:sz w:val="32"/>
              <w:szCs w:val="32"/>
            </w:rPr>
            <w:fldChar w:fldCharType="end"/>
          </w:r>
        </w:sdtContent>
      </w:sdt>
      <w:r w:rsidRPr="00B8357A">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B8357A" w14:paraId="3858F0D4" w14:textId="77777777" w:rsidTr="001560F4">
        <w:tc>
          <w:tcPr>
            <w:tcW w:w="8328" w:type="dxa"/>
          </w:tcPr>
          <w:p w14:paraId="64B88A89" w14:textId="43EC4915" w:rsidR="00B8357A" w:rsidRDefault="00B8357A" w:rsidP="00E71DB2">
            <w:pPr>
              <w:jc w:val="both"/>
              <w:rPr>
                <w:rFonts w:ascii="EucrosiaUPC" w:hAnsi="EucrosiaUPC" w:cs="EucrosiaUPC"/>
                <w:sz w:val="32"/>
                <w:szCs w:val="32"/>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rad>
                  </m:den>
                </m:f>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e>
                </m:d>
              </m:oMath>
            </m:oMathPara>
          </w:p>
        </w:tc>
        <w:tc>
          <w:tcPr>
            <w:tcW w:w="747" w:type="dxa"/>
            <w:vAlign w:val="center"/>
          </w:tcPr>
          <w:p w14:paraId="16A7A45B" w14:textId="0668BBE7" w:rsidR="00B8357A" w:rsidRDefault="00B8357A"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5</w:t>
            </w:r>
            <w:r>
              <w:rPr>
                <w:rFonts w:ascii="EucrosiaUPC" w:hAnsi="EucrosiaUPC" w:cs="EucrosiaUPC"/>
                <w:sz w:val="32"/>
                <w:szCs w:val="32"/>
              </w:rPr>
              <w:t>)</w:t>
            </w:r>
          </w:p>
        </w:tc>
      </w:tr>
    </w:tbl>
    <w:p w14:paraId="7A671ABC" w14:textId="77777777" w:rsidR="00642C30" w:rsidRPr="00642C30" w:rsidRDefault="00642C30" w:rsidP="00642C30">
      <w:pPr>
        <w:ind w:firstLine="720"/>
        <w:jc w:val="right"/>
        <w:rPr>
          <w:rFonts w:ascii="EucrosiaUPC" w:hAnsi="EucrosiaUPC" w:cs="EucrosiaUPC"/>
          <w:sz w:val="32"/>
          <w:szCs w:val="32"/>
        </w:rPr>
      </w:pPr>
      <w:r w:rsidRPr="00642C30">
        <w:rPr>
          <w:rFonts w:ascii="EucrosiaUPC" w:hAnsi="EucrosiaUPC" w:cs="EucrosiaUPC"/>
          <w:sz w:val="32"/>
          <w:szCs w:val="32"/>
        </w:rPr>
        <w:t xml:space="preserve">Where </w:t>
      </w:r>
      <w:r w:rsidRPr="00642C30">
        <w:rPr>
          <w:rFonts w:ascii="Cambria Math" w:hAnsi="Cambria Math" w:cs="Cambria"/>
          <w:i/>
          <w:szCs w:val="21"/>
        </w:rPr>
        <w:t>α</w:t>
      </w:r>
      <w:r w:rsidRPr="00642C30">
        <w:rPr>
          <w:rFonts w:ascii="Cambria Math" w:hAnsi="Cambria Math" w:cs="EucrosiaUPC"/>
          <w:i/>
          <w:szCs w:val="21"/>
          <w:vertAlign w:val="subscript"/>
        </w:rPr>
        <w:t>s</w:t>
      </w:r>
      <w:r w:rsidRPr="00642C30">
        <w:rPr>
          <w:rFonts w:ascii="Cambria Math" w:hAnsi="Cambria Math" w:cs="EucrosiaUPC"/>
          <w:szCs w:val="21"/>
        </w:rPr>
        <w:t xml:space="preserve"> = (</w:t>
      </w:r>
      <w:r w:rsidRPr="00642C30">
        <w:rPr>
          <w:rFonts w:ascii="Cambria Math" w:hAnsi="Cambria Math" w:cs="Cambria"/>
          <w:i/>
          <w:szCs w:val="21"/>
        </w:rPr>
        <w:t>α</w:t>
      </w:r>
      <w:r w:rsidRPr="00642C30">
        <w:rPr>
          <w:rFonts w:ascii="Cambria Math" w:hAnsi="Cambria Math" w:cs="EucrosiaUPC"/>
          <w:i/>
          <w:szCs w:val="21"/>
          <w:vertAlign w:val="subscript"/>
        </w:rPr>
        <w:t>s</w:t>
      </w:r>
      <w:r w:rsidRPr="00642C30">
        <w:rPr>
          <w:rFonts w:ascii="Cambria Math" w:hAnsi="Cambria Math" w:cs="EucrosiaUPC"/>
          <w:szCs w:val="21"/>
          <w:vertAlign w:val="subscript"/>
        </w:rPr>
        <w:t>1</w:t>
      </w:r>
      <w:r w:rsidRPr="00642C30">
        <w:rPr>
          <w:rFonts w:ascii="Cambria Math" w:hAnsi="Cambria Math" w:cs="EucrosiaUPC"/>
          <w:szCs w:val="21"/>
        </w:rPr>
        <w:t xml:space="preserve">, </w:t>
      </w:r>
      <w:r w:rsidRPr="00642C30">
        <w:rPr>
          <w:rFonts w:ascii="Cambria Math" w:hAnsi="Cambria Math" w:cs="Cambria"/>
          <w:i/>
          <w:szCs w:val="21"/>
        </w:rPr>
        <w:t>α</w:t>
      </w:r>
      <w:r w:rsidRPr="00642C30">
        <w:rPr>
          <w:rFonts w:ascii="Cambria Math" w:hAnsi="Cambria Math" w:cs="EucrosiaUPC"/>
          <w:i/>
          <w:szCs w:val="21"/>
          <w:vertAlign w:val="subscript"/>
        </w:rPr>
        <w:t>s</w:t>
      </w:r>
      <w:proofErr w:type="gramStart"/>
      <w:r w:rsidRPr="00642C30">
        <w:rPr>
          <w:rFonts w:ascii="Cambria Math" w:hAnsi="Cambria Math" w:cs="EucrosiaUPC"/>
          <w:szCs w:val="21"/>
          <w:vertAlign w:val="subscript"/>
        </w:rPr>
        <w:t>2</w:t>
      </w:r>
      <w:r w:rsidRPr="00642C30">
        <w:rPr>
          <w:rFonts w:ascii="Cambria Math" w:hAnsi="Cambria Math" w:cs="EucrosiaUPC"/>
          <w:szCs w:val="21"/>
        </w:rPr>
        <w:t>,…</w:t>
      </w:r>
      <w:proofErr w:type="gramEnd"/>
      <w:r w:rsidRPr="00642C30">
        <w:rPr>
          <w:rFonts w:ascii="Cambria Math" w:hAnsi="Cambria Math" w:cs="EucrosiaUPC"/>
          <w:szCs w:val="21"/>
        </w:rPr>
        <w:t xml:space="preserve">, </w:t>
      </w:r>
      <w:r w:rsidRPr="00642C30">
        <w:rPr>
          <w:rFonts w:ascii="Cambria Math" w:hAnsi="Cambria Math" w:cs="Cambria"/>
          <w:i/>
          <w:szCs w:val="21"/>
        </w:rPr>
        <w:t>α</w:t>
      </w:r>
      <w:proofErr w:type="spellStart"/>
      <w:r w:rsidRPr="00642C30">
        <w:rPr>
          <w:rFonts w:ascii="Cambria Math" w:hAnsi="Cambria Math" w:cs="EucrosiaUPC"/>
          <w:i/>
          <w:szCs w:val="21"/>
          <w:vertAlign w:val="subscript"/>
        </w:rPr>
        <w:t>sk</w:t>
      </w:r>
      <w:proofErr w:type="spellEnd"/>
      <w:r w:rsidRPr="00642C30">
        <w:rPr>
          <w:rFonts w:ascii="Cambria Math" w:hAnsi="Cambria Math" w:cs="EucrosiaUPC"/>
          <w:szCs w:val="21"/>
        </w:rPr>
        <w:t>)</w:t>
      </w:r>
      <w:r w:rsidRPr="00642C30">
        <w:rPr>
          <w:rFonts w:ascii="EucrosiaUPC" w:hAnsi="EucrosiaUPC" w:cs="EucrosiaUPC"/>
          <w:sz w:val="32"/>
          <w:szCs w:val="32"/>
        </w:rPr>
        <w:t xml:space="preserve"> is site regressive coefficient vector and </w:t>
      </w:r>
      <w:r w:rsidRPr="00E84C8B">
        <w:rPr>
          <w:rFonts w:ascii="Cambria Math" w:hAnsi="Cambria Math" w:cs="Cambria"/>
          <w:i/>
          <w:szCs w:val="21"/>
        </w:rPr>
        <w:t>σ</w:t>
      </w:r>
      <w:r w:rsidRPr="00E84C8B">
        <w:rPr>
          <w:rFonts w:ascii="Cambria Math" w:hAnsi="Cambria Math" w:cs="EucrosiaUPC"/>
          <w:i/>
          <w:szCs w:val="21"/>
          <w:vertAlign w:val="subscript"/>
        </w:rPr>
        <w:t>s</w:t>
      </w:r>
      <w:r w:rsidRPr="00E84C8B">
        <w:rPr>
          <w:rFonts w:ascii="Cambria Math" w:hAnsi="Cambria Math" w:cs="EucrosiaUPC"/>
          <w:szCs w:val="21"/>
          <w:vertAlign w:val="superscript"/>
        </w:rPr>
        <w:t>2</w:t>
      </w:r>
      <w:r w:rsidRPr="00642C30">
        <w:rPr>
          <w:rFonts w:ascii="EucrosiaUPC" w:hAnsi="EucrosiaUPC" w:cs="EucrosiaUPC"/>
          <w:sz w:val="32"/>
          <w:szCs w:val="32"/>
        </w:rPr>
        <w:t xml:space="preserve"> is site variance. The constant </w:t>
      </w:r>
      <w:r w:rsidRPr="00E84C8B">
        <w:rPr>
          <w:rFonts w:ascii="Cambria Math" w:hAnsi="Cambria Math" w:cs="Cambria"/>
          <w:i/>
          <w:szCs w:val="21"/>
        </w:rPr>
        <w:t>ρ</w:t>
      </w:r>
      <w:r w:rsidRPr="00642C30">
        <w:rPr>
          <w:rFonts w:ascii="EucrosiaUPC" w:hAnsi="EucrosiaUPC" w:cs="EucrosiaUPC"/>
          <w:sz w:val="32"/>
          <w:szCs w:val="32"/>
        </w:rPr>
        <w:t xml:space="preserve"> is called effective neighborhood constant, |</w:t>
      </w:r>
      <w:r w:rsidRPr="00E84C8B">
        <w:rPr>
          <w:rFonts w:ascii="Cambria Math" w:hAnsi="Cambria Math" w:cs="Cambria"/>
          <w:i/>
          <w:szCs w:val="21"/>
        </w:rPr>
        <w:t>ρ</w:t>
      </w:r>
      <w:r w:rsidRPr="00642C30">
        <w:rPr>
          <w:rFonts w:ascii="EucrosiaUPC" w:hAnsi="EucrosiaUPC" w:cs="EucrosiaUPC"/>
          <w:sz w:val="32"/>
          <w:szCs w:val="32"/>
        </w:rPr>
        <w:t>| &lt; 1. Note, the superscript “</w:t>
      </w:r>
      <w:r w:rsidRPr="00642C30">
        <w:rPr>
          <w:rFonts w:ascii="EucrosiaUPC" w:hAnsi="EucrosiaUPC" w:cs="EucrosiaUPC"/>
          <w:i/>
          <w:iCs/>
          <w:sz w:val="32"/>
          <w:szCs w:val="32"/>
        </w:rPr>
        <w:t>T</w:t>
      </w:r>
      <w:r w:rsidRPr="00642C30">
        <w:rPr>
          <w:rFonts w:ascii="EucrosiaUPC" w:hAnsi="EucrosiaUPC" w:cs="EucrosiaUPC"/>
          <w:sz w:val="32"/>
          <w:szCs w:val="32"/>
        </w:rPr>
        <w:t xml:space="preserve">” denotes vector/matrix transposition operator. Each site variance (local variance) </w:t>
      </w:r>
      <w:r w:rsidRPr="00E84C8B">
        <w:rPr>
          <w:rFonts w:ascii="Cambria Math" w:hAnsi="Cambria Math" w:cs="Cambria"/>
          <w:i/>
          <w:szCs w:val="21"/>
        </w:rPr>
        <w:t>σ</w:t>
      </w:r>
      <w:r w:rsidRPr="00E84C8B">
        <w:rPr>
          <w:rFonts w:ascii="Cambria Math" w:hAnsi="Cambria Math" w:cs="EucrosiaUPC"/>
          <w:i/>
          <w:szCs w:val="21"/>
          <w:vertAlign w:val="subscript"/>
        </w:rPr>
        <w:t>s</w:t>
      </w:r>
      <w:r w:rsidRPr="00E84C8B">
        <w:rPr>
          <w:rFonts w:ascii="Cambria Math" w:hAnsi="Cambria Math" w:cs="EucrosiaUPC"/>
          <w:szCs w:val="21"/>
          <w:vertAlign w:val="superscript"/>
        </w:rPr>
        <w:t>2</w:t>
      </w:r>
      <w:r w:rsidRPr="00642C30">
        <w:rPr>
          <w:rFonts w:ascii="EucrosiaUPC" w:hAnsi="EucrosiaUPC" w:cs="EucrosiaUPC"/>
          <w:sz w:val="32"/>
          <w:szCs w:val="32"/>
        </w:rPr>
        <w:t xml:space="preserve"> was defined.</w:t>
      </w:r>
    </w:p>
    <w:p w14:paraId="60799EDF" w14:textId="77777777" w:rsidR="00642C30" w:rsidRDefault="00642C30" w:rsidP="00642C30">
      <m:oMathPara>
        <m:oMath>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sSub>
                <m:sSubPr>
                  <m:ctrlPr>
                    <w:rPr>
                      <w:rFonts w:ascii="Cambria Math" w:hAnsi="Cambria Math"/>
                      <w:i/>
                    </w:rPr>
                  </m:ctrlPr>
                </m:sSubPr>
                <m:e>
                  <m:r>
                    <w:rPr>
                      <w:rFonts w:ascii="Cambria Math" w:hAnsi="Cambria Math"/>
                    </w:rPr>
                    <m:t>w</m:t>
                  </m:r>
                </m:e>
                <m:sub>
                  <m:r>
                    <w:rPr>
                      <w:rFonts w:ascii="Cambria Math" w:hAnsi="Cambria Math"/>
                    </w:rPr>
                    <m:t>s+</m:t>
                  </m:r>
                </m:sub>
              </m:sSub>
            </m:den>
          </m:f>
        </m:oMath>
      </m:oMathPara>
    </w:p>
    <w:p w14:paraId="3B87F883" w14:textId="34D0C587" w:rsidR="00CA604A" w:rsidRDefault="00642C30" w:rsidP="00642C30">
      <w:pPr>
        <w:ind w:firstLine="720"/>
        <w:jc w:val="right"/>
        <w:rPr>
          <w:rFonts w:ascii="EucrosiaUPC" w:hAnsi="EucrosiaUPC" w:cs="EucrosiaUPC"/>
          <w:sz w:val="32"/>
          <w:szCs w:val="32"/>
        </w:rPr>
      </w:pPr>
      <w:r w:rsidRPr="005220F9">
        <w:rPr>
          <w:rFonts w:ascii="EucrosiaUPC" w:hAnsi="EucrosiaUPC" w:cs="EucrosiaUPC"/>
          <w:sz w:val="32"/>
          <w:szCs w:val="32"/>
        </w:rPr>
        <w:t xml:space="preserve">Therefore, only parameters </w:t>
      </w:r>
      <w:r w:rsidRPr="005220F9">
        <w:rPr>
          <w:rFonts w:ascii="Cambria Math" w:hAnsi="Cambria Math" w:cs="Cambria"/>
          <w:i/>
          <w:szCs w:val="21"/>
        </w:rPr>
        <w:t>α</w:t>
      </w:r>
      <w:r w:rsidRPr="005220F9">
        <w:rPr>
          <w:rFonts w:ascii="Cambria Math" w:hAnsi="Cambria Math" w:cs="EucrosiaUPC"/>
          <w:i/>
          <w:szCs w:val="21"/>
          <w:vertAlign w:val="subscript"/>
        </w:rPr>
        <w:t>s</w:t>
      </w:r>
      <w:r w:rsidRPr="005220F9">
        <w:rPr>
          <w:rFonts w:ascii="EucrosiaUPC" w:hAnsi="EucrosiaUPC" w:cs="EucrosiaUPC"/>
          <w:sz w:val="32"/>
          <w:szCs w:val="32"/>
        </w:rPr>
        <w:t xml:space="preserve"> and </w:t>
      </w:r>
      <w:r w:rsidRPr="005220F9">
        <w:rPr>
          <w:rFonts w:ascii="Cambria Math" w:hAnsi="Cambria Math" w:cs="Cambria"/>
          <w:i/>
          <w:szCs w:val="21"/>
        </w:rPr>
        <w:t>σ</w:t>
      </w:r>
      <w:r w:rsidRPr="005220F9">
        <w:rPr>
          <w:rFonts w:ascii="Cambria Math" w:hAnsi="Cambria Math" w:cs="EucrosiaUPC"/>
          <w:szCs w:val="21"/>
          <w:vertAlign w:val="superscript"/>
        </w:rPr>
        <w:t>2</w:t>
      </w:r>
      <w:r w:rsidRPr="005220F9">
        <w:rPr>
          <w:rFonts w:ascii="EucrosiaUPC" w:hAnsi="EucrosiaUPC" w:cs="EucrosiaUPC"/>
          <w:sz w:val="32"/>
          <w:szCs w:val="32"/>
        </w:rPr>
        <w:t xml:space="preserve"> are parameters in the PDF of </w:t>
      </w:r>
      <w:r w:rsidRPr="005220F9">
        <w:rPr>
          <w:rFonts w:ascii="EucrosiaUPC" w:hAnsi="EucrosiaUPC" w:cs="EucrosiaUPC"/>
          <w:i/>
          <w:sz w:val="32"/>
          <w:szCs w:val="32"/>
        </w:rPr>
        <w:t>Y</w:t>
      </w:r>
      <w:r w:rsidRPr="005220F9">
        <w:rPr>
          <w:rFonts w:ascii="EucrosiaUPC" w:hAnsi="EucrosiaUPC" w:cs="EucrosiaUPC"/>
          <w:i/>
          <w:sz w:val="32"/>
          <w:szCs w:val="32"/>
          <w:vertAlign w:val="subscript"/>
        </w:rPr>
        <w:t>s</w:t>
      </w:r>
      <w:r w:rsidRPr="005220F9">
        <w:rPr>
          <w:rFonts w:ascii="EucrosiaUPC" w:hAnsi="EucrosiaUPC" w:cs="EucrosiaUPC"/>
          <w:sz w:val="32"/>
          <w:szCs w:val="32"/>
        </w:rPr>
        <w:t xml:space="preserve"> at </w:t>
      </w:r>
      <w:proofErr w:type="spellStart"/>
      <w:r w:rsidRPr="005220F9">
        <w:rPr>
          <w:rFonts w:ascii="EucrosiaUPC" w:hAnsi="EucrosiaUPC" w:cs="EucrosiaUPC"/>
          <w:i/>
          <w:sz w:val="32"/>
          <w:szCs w:val="32"/>
        </w:rPr>
        <w:t>X</w:t>
      </w:r>
      <w:r w:rsidRPr="005220F9">
        <w:rPr>
          <w:rFonts w:ascii="EucrosiaUPC" w:hAnsi="EucrosiaUPC" w:cs="EucrosiaUPC"/>
          <w:i/>
          <w:sz w:val="32"/>
          <w:szCs w:val="32"/>
          <w:vertAlign w:val="subscript"/>
        </w:rPr>
        <w:t>s</w:t>
      </w:r>
      <w:proofErr w:type="spellEnd"/>
      <w:r w:rsidRPr="005220F9">
        <w:rPr>
          <w:rFonts w:ascii="EucrosiaUPC" w:hAnsi="EucrosiaUPC" w:cs="EucrosiaUPC"/>
          <w:sz w:val="32"/>
          <w:szCs w:val="32"/>
        </w:rPr>
        <w:t xml:space="preserve"> given its neighbors. The mean and variance of </w:t>
      </w:r>
      <w:r w:rsidRPr="005220F9">
        <w:rPr>
          <w:rFonts w:ascii="EucrosiaUPC" w:hAnsi="EucrosiaUPC" w:cs="EucrosiaUPC"/>
          <w:i/>
          <w:sz w:val="32"/>
          <w:szCs w:val="32"/>
        </w:rPr>
        <w:t>Y</w:t>
      </w:r>
      <w:r w:rsidRPr="005220F9">
        <w:rPr>
          <w:rFonts w:ascii="EucrosiaUPC" w:hAnsi="EucrosiaUPC" w:cs="EucrosiaUPC"/>
          <w:i/>
          <w:sz w:val="32"/>
          <w:szCs w:val="32"/>
          <w:vertAlign w:val="subscript"/>
        </w:rPr>
        <w:t>s</w:t>
      </w:r>
      <w:r w:rsidRPr="005220F9">
        <w:rPr>
          <w:rFonts w:ascii="EucrosiaUPC" w:hAnsi="EucrosiaUPC" w:cs="EucrosiaUPC"/>
          <w:sz w:val="32"/>
          <w:szCs w:val="32"/>
        </w:rPr>
        <w:t xml:space="preserve"> at </w:t>
      </w:r>
      <w:proofErr w:type="spellStart"/>
      <w:r w:rsidRPr="005220F9">
        <w:rPr>
          <w:rFonts w:ascii="EucrosiaUPC" w:hAnsi="EucrosiaUPC" w:cs="EucrosiaUPC"/>
          <w:i/>
          <w:sz w:val="32"/>
          <w:szCs w:val="32"/>
        </w:rPr>
        <w:t>X</w:t>
      </w:r>
      <w:r w:rsidRPr="005220F9">
        <w:rPr>
          <w:rFonts w:ascii="EucrosiaUPC" w:hAnsi="EucrosiaUPC" w:cs="EucrosiaUPC"/>
          <w:i/>
          <w:sz w:val="32"/>
          <w:szCs w:val="32"/>
          <w:vertAlign w:val="subscript"/>
        </w:rPr>
        <w:t>s</w:t>
      </w:r>
      <w:proofErr w:type="spellEnd"/>
      <w:r w:rsidRPr="005220F9">
        <w:rPr>
          <w:rFonts w:ascii="EucrosiaUPC" w:hAnsi="EucrosiaUPC" w:cs="EucrosiaUPC"/>
          <w:sz w:val="32"/>
          <w:szCs w:val="32"/>
        </w:rPr>
        <w:t xml:space="preserve"> given its neighbors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FC71F2" w14:paraId="481F5CD3" w14:textId="77777777" w:rsidTr="001560F4">
        <w:tc>
          <w:tcPr>
            <w:tcW w:w="8328" w:type="dxa"/>
          </w:tcPr>
          <w:p w14:paraId="332F73C5" w14:textId="3AF20811" w:rsidR="00FC71F2" w:rsidRDefault="00CA4979" w:rsidP="00E71DB2">
            <w:pPr>
              <w:jc w:val="both"/>
              <w:rPr>
                <w:rFonts w:ascii="EucrosiaUPC" w:hAnsi="EucrosiaUPC" w:cs="EucrosiaUPC"/>
                <w:sz w:val="32"/>
                <w:szCs w:val="32"/>
              </w:rPr>
            </w:pPr>
            <m:oMathPara>
              <m:oMath>
                <m:m>
                  <m:mPr>
                    <m:mcs>
                      <m:mc>
                        <m:mcPr>
                          <m:count m:val="1"/>
                          <m:mcJc m:val="left"/>
                        </m:mcPr>
                      </m:mc>
                    </m:mcs>
                    <m:ctrlPr>
                      <w:rPr>
                        <w:rFonts w:ascii="Cambria Math" w:hAnsi="Cambria Math"/>
                        <w:i/>
                      </w:rPr>
                    </m:ctrlPr>
                  </m:mPr>
                  <m:mr>
                    <m:e>
                      <m:r>
                        <m:rPr>
                          <m:sty m:val="p"/>
                        </m:rPr>
                        <w:rPr>
                          <w:rFonts w:ascii="Cambria Math" w:hAnsi="Cambria Math"/>
                        </w:rPr>
                        <m:t>mean</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mr>
                  <m:mr>
                    <m:e>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mr>
                </m:m>
              </m:oMath>
            </m:oMathPara>
          </w:p>
        </w:tc>
        <w:tc>
          <w:tcPr>
            <w:tcW w:w="747" w:type="dxa"/>
            <w:vAlign w:val="center"/>
          </w:tcPr>
          <w:p w14:paraId="3E792223" w14:textId="003DB833" w:rsidR="00FC71F2" w:rsidRDefault="00FC71F2"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6</w:t>
            </w:r>
            <w:r>
              <w:rPr>
                <w:rFonts w:ascii="EucrosiaUPC" w:hAnsi="EucrosiaUPC" w:cs="EucrosiaUPC"/>
                <w:sz w:val="32"/>
                <w:szCs w:val="32"/>
              </w:rPr>
              <w:t>)</w:t>
            </w:r>
          </w:p>
        </w:tc>
      </w:tr>
    </w:tbl>
    <w:p w14:paraId="4DFD10A0" w14:textId="1BD3000A" w:rsidR="008F18A8" w:rsidRPr="004F10BD" w:rsidRDefault="004F10BD" w:rsidP="00642C30">
      <w:pPr>
        <w:ind w:firstLine="720"/>
        <w:jc w:val="right"/>
        <w:rPr>
          <w:rFonts w:ascii="EucrosiaUPC" w:hAnsi="EucrosiaUPC" w:cs="EucrosiaUPC"/>
          <w:sz w:val="32"/>
          <w:szCs w:val="32"/>
        </w:rPr>
      </w:pPr>
      <w:r w:rsidRPr="004F10BD">
        <w:rPr>
          <w:rFonts w:ascii="EucrosiaUPC" w:hAnsi="EucrosiaUPC" w:cs="EucrosiaUPC"/>
          <w:sz w:val="32"/>
          <w:szCs w:val="32"/>
        </w:rPr>
        <w:t xml:space="preserve">From the mean of </w:t>
      </w:r>
      <w:r w:rsidRPr="004F10BD">
        <w:rPr>
          <w:rFonts w:ascii="EucrosiaUPC" w:hAnsi="EucrosiaUPC" w:cs="EucrosiaUPC"/>
          <w:i/>
          <w:sz w:val="32"/>
          <w:szCs w:val="32"/>
        </w:rPr>
        <w:t>Y</w:t>
      </w:r>
      <w:r w:rsidRPr="004F10BD">
        <w:rPr>
          <w:rFonts w:ascii="EucrosiaUPC" w:hAnsi="EucrosiaUPC" w:cs="EucrosiaUPC"/>
          <w:i/>
          <w:sz w:val="32"/>
          <w:szCs w:val="32"/>
          <w:vertAlign w:val="subscript"/>
        </w:rPr>
        <w:t>s</w:t>
      </w:r>
      <w:r w:rsidRPr="004F10BD">
        <w:rPr>
          <w:rFonts w:ascii="EucrosiaUPC" w:hAnsi="EucrosiaUPC" w:cs="EucrosiaUPC"/>
          <w:sz w:val="32"/>
          <w:szCs w:val="32"/>
        </w:rPr>
        <w:t xml:space="preserve"> at </w:t>
      </w:r>
      <w:proofErr w:type="spellStart"/>
      <w:r w:rsidRPr="004F10BD">
        <w:rPr>
          <w:rFonts w:ascii="EucrosiaUPC" w:hAnsi="EucrosiaUPC" w:cs="EucrosiaUPC"/>
          <w:i/>
          <w:sz w:val="32"/>
          <w:szCs w:val="32"/>
        </w:rPr>
        <w:t>X</w:t>
      </w:r>
      <w:r w:rsidRPr="004F10BD">
        <w:rPr>
          <w:rFonts w:ascii="EucrosiaUPC" w:hAnsi="EucrosiaUPC" w:cs="EucrosiaUPC"/>
          <w:i/>
          <w:sz w:val="32"/>
          <w:szCs w:val="32"/>
          <w:vertAlign w:val="subscript"/>
        </w:rPr>
        <w:t>s</w:t>
      </w:r>
      <w:proofErr w:type="spellEnd"/>
      <w:r w:rsidRPr="004F10BD">
        <w:rPr>
          <w:rFonts w:ascii="EucrosiaUPC" w:hAnsi="EucrosiaUPC" w:cs="EucrosiaUPC"/>
          <w:sz w:val="32"/>
          <w:szCs w:val="32"/>
        </w:rPr>
        <w:t xml:space="preserve"> given its neighbors, the spatial autoregressive model of the number of cases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F9618F" w14:paraId="02BC7057" w14:textId="77777777" w:rsidTr="001560F4">
        <w:tc>
          <w:tcPr>
            <w:tcW w:w="8328" w:type="dxa"/>
          </w:tcPr>
          <w:p w14:paraId="4C640896" w14:textId="3FC16556" w:rsidR="00F9618F" w:rsidRDefault="00F9618F" w:rsidP="00E71DB2">
            <w:pPr>
              <w:jc w:val="both"/>
              <w:rPr>
                <w:rFonts w:ascii="EucrosiaUPC" w:hAnsi="EucrosiaUPC" w:cs="EucrosiaUPC"/>
                <w:sz w:val="32"/>
                <w:szCs w:val="32"/>
              </w:rPr>
            </w:pPr>
            <m:oMathPara>
              <m:oMath>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747" w:type="dxa"/>
            <w:vAlign w:val="center"/>
          </w:tcPr>
          <w:p w14:paraId="34AA4240" w14:textId="20F357C2" w:rsidR="00F9618F" w:rsidRDefault="00F9618F"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7</w:t>
            </w:r>
            <w:r>
              <w:rPr>
                <w:rFonts w:ascii="EucrosiaUPC" w:hAnsi="EucrosiaUPC" w:cs="EucrosiaUPC"/>
                <w:sz w:val="32"/>
                <w:szCs w:val="32"/>
              </w:rPr>
              <w:t>)</w:t>
            </w:r>
          </w:p>
        </w:tc>
      </w:tr>
    </w:tbl>
    <w:p w14:paraId="725A0A63" w14:textId="30DF0EEB" w:rsidR="008F18A8" w:rsidRPr="002E1439" w:rsidRDefault="002E1439" w:rsidP="00642C30">
      <w:pPr>
        <w:ind w:firstLine="720"/>
        <w:jc w:val="right"/>
        <w:rPr>
          <w:rFonts w:ascii="EucrosiaUPC" w:hAnsi="EucrosiaUPC" w:cs="EucrosiaUPC"/>
          <w:sz w:val="32"/>
          <w:szCs w:val="32"/>
        </w:rPr>
      </w:pPr>
      <w:r w:rsidRPr="002E1439">
        <w:rPr>
          <w:rFonts w:ascii="EucrosiaUPC" w:hAnsi="EucrosiaUPC" w:cs="EucrosiaUPC"/>
          <w:sz w:val="32"/>
          <w:szCs w:val="32"/>
        </w:rPr>
        <w:t xml:space="preserve">The essence of the first step in this research is to estimate all regressive coefficients </w:t>
      </w:r>
      <w:r w:rsidRPr="00F622FB">
        <w:rPr>
          <w:rFonts w:ascii="Cambria Math" w:hAnsi="Cambria Math" w:cs="Cambria"/>
          <w:i/>
          <w:szCs w:val="21"/>
        </w:rPr>
        <w:t>α</w:t>
      </w:r>
      <w:r w:rsidRPr="00F622FB">
        <w:rPr>
          <w:rFonts w:ascii="Cambria Math" w:hAnsi="Cambria Math" w:cs="EucrosiaUPC"/>
          <w:i/>
          <w:szCs w:val="21"/>
          <w:vertAlign w:val="subscript"/>
        </w:rPr>
        <w:t>s</w:t>
      </w:r>
      <w:r w:rsidRPr="002E1439">
        <w:rPr>
          <w:rFonts w:ascii="EucrosiaUPC" w:hAnsi="EucrosiaUPC" w:cs="EucrosiaUPC"/>
          <w:sz w:val="32"/>
          <w:szCs w:val="32"/>
        </w:rPr>
        <w:t xml:space="preserve"> when the effective neighborhood constant </w:t>
      </w:r>
      <w:r w:rsidRPr="00F622FB">
        <w:rPr>
          <w:rFonts w:ascii="Cambria Math" w:hAnsi="Cambria Math" w:cs="Cambria"/>
          <w:i/>
          <w:szCs w:val="21"/>
        </w:rPr>
        <w:t>ρ</w:t>
      </w:r>
      <w:r w:rsidRPr="002E1439">
        <w:rPr>
          <w:rFonts w:ascii="EucrosiaUPC" w:hAnsi="EucrosiaUPC" w:cs="EucrosiaUPC"/>
          <w:sz w:val="32"/>
          <w:szCs w:val="32"/>
        </w:rPr>
        <w:t xml:space="preserve"> is pre-defined. Let </w:t>
      </w:r>
      <w:proofErr w:type="spellStart"/>
      <w:r w:rsidRPr="002E1439">
        <w:rPr>
          <w:rFonts w:ascii="EucrosiaUPC" w:hAnsi="EucrosiaUPC" w:cs="EucrosiaUPC"/>
          <w:b/>
          <w:i/>
          <w:sz w:val="32"/>
          <w:szCs w:val="32"/>
        </w:rPr>
        <w:t>x</w:t>
      </w:r>
      <w:r w:rsidRPr="002E1439">
        <w:rPr>
          <w:rFonts w:ascii="EucrosiaUPC" w:hAnsi="EucrosiaUPC" w:cs="EucrosiaUPC"/>
          <w:i/>
          <w:sz w:val="32"/>
          <w:szCs w:val="32"/>
          <w:vertAlign w:val="subscript"/>
        </w:rPr>
        <w:t>s</w:t>
      </w:r>
      <w:proofErr w:type="spellEnd"/>
      <w:r w:rsidRPr="002E1439">
        <w:rPr>
          <w:rFonts w:ascii="EucrosiaUPC" w:hAnsi="EucrosiaUPC" w:cs="EucrosiaUPC"/>
          <w:sz w:val="32"/>
          <w:szCs w:val="32"/>
          <w:vertAlign w:val="superscript"/>
        </w:rPr>
        <w:t>(</w:t>
      </w:r>
      <w:proofErr w:type="spellStart"/>
      <w:r w:rsidRPr="002E1439">
        <w:rPr>
          <w:rFonts w:ascii="EucrosiaUPC" w:hAnsi="EucrosiaUPC" w:cs="EucrosiaUPC"/>
          <w:i/>
          <w:sz w:val="32"/>
          <w:szCs w:val="32"/>
          <w:vertAlign w:val="superscript"/>
        </w:rPr>
        <w:t>i</w:t>
      </w:r>
      <w:proofErr w:type="spellEnd"/>
      <w:r w:rsidRPr="002E1439">
        <w:rPr>
          <w:rFonts w:ascii="EucrosiaUPC" w:hAnsi="EucrosiaUPC" w:cs="EucrosiaUPC"/>
          <w:sz w:val="32"/>
          <w:szCs w:val="32"/>
          <w:vertAlign w:val="superscript"/>
        </w:rPr>
        <w:t>)</w:t>
      </w:r>
      <w:r w:rsidRPr="002E1439">
        <w:rPr>
          <w:rFonts w:ascii="EucrosiaUPC" w:hAnsi="EucrosiaUPC" w:cs="EucrosiaUPC"/>
          <w:sz w:val="32"/>
          <w:szCs w:val="32"/>
        </w:rPr>
        <w:t xml:space="preserve"> be the </w:t>
      </w:r>
      <w:proofErr w:type="spellStart"/>
      <w:r w:rsidRPr="002E1439">
        <w:rPr>
          <w:rFonts w:ascii="EucrosiaUPC" w:hAnsi="EucrosiaUPC" w:cs="EucrosiaUPC"/>
          <w:i/>
          <w:sz w:val="32"/>
          <w:szCs w:val="32"/>
        </w:rPr>
        <w:t>i</w:t>
      </w:r>
      <w:r w:rsidRPr="002E1439">
        <w:rPr>
          <w:rFonts w:ascii="EucrosiaUPC" w:hAnsi="EucrosiaUPC" w:cs="EucrosiaUPC"/>
          <w:sz w:val="32"/>
          <w:szCs w:val="32"/>
          <w:vertAlign w:val="superscript"/>
        </w:rPr>
        <w:t>th</w:t>
      </w:r>
      <w:proofErr w:type="spellEnd"/>
      <w:r w:rsidRPr="002E1439">
        <w:rPr>
          <w:rFonts w:ascii="EucrosiaUPC" w:hAnsi="EucrosiaUPC" w:cs="EucrosiaUPC"/>
          <w:sz w:val="32"/>
          <w:szCs w:val="32"/>
        </w:rPr>
        <w:t xml:space="preserve"> instance of the vector of environmental feature </w:t>
      </w:r>
      <w:proofErr w:type="spellStart"/>
      <w:r w:rsidRPr="002E1439">
        <w:rPr>
          <w:rFonts w:ascii="EucrosiaUPC" w:hAnsi="EucrosiaUPC" w:cs="EucrosiaUPC"/>
          <w:i/>
          <w:sz w:val="32"/>
          <w:szCs w:val="32"/>
        </w:rPr>
        <w:t>X</w:t>
      </w:r>
      <w:r w:rsidRPr="002E1439">
        <w:rPr>
          <w:rFonts w:ascii="EucrosiaUPC" w:hAnsi="EucrosiaUPC" w:cs="EucrosiaUPC"/>
          <w:i/>
          <w:sz w:val="32"/>
          <w:szCs w:val="32"/>
          <w:vertAlign w:val="subscript"/>
        </w:rPr>
        <w:t>s</w:t>
      </w:r>
      <w:proofErr w:type="spellEnd"/>
      <w:r w:rsidRPr="002E1439">
        <w:rPr>
          <w:rFonts w:ascii="EucrosiaUPC" w:hAnsi="EucrosiaUPC" w:cs="EucrosiaUPC"/>
          <w:sz w:val="32"/>
          <w:szCs w:val="32"/>
        </w:rPr>
        <w:t xml:space="preserve"> at site </w:t>
      </w:r>
      <w:r w:rsidRPr="002E1439">
        <w:rPr>
          <w:rFonts w:ascii="EucrosiaUPC" w:hAnsi="EucrosiaUPC" w:cs="EucrosiaUPC"/>
          <w:i/>
          <w:sz w:val="32"/>
          <w:szCs w:val="32"/>
        </w:rPr>
        <w:t>s</w:t>
      </w:r>
      <w:r w:rsidRPr="002E1439">
        <w:rPr>
          <w:rFonts w:ascii="EucrosiaUPC" w:hAnsi="EucrosiaUPC" w:cs="EucrosiaUPC"/>
          <w:sz w:val="32"/>
          <w:szCs w:val="32"/>
        </w:rPr>
        <w:t xml:space="preserve">. Let </w:t>
      </w:r>
      <w:proofErr w:type="spellStart"/>
      <w:r w:rsidRPr="002E1439">
        <w:rPr>
          <w:rFonts w:ascii="EucrosiaUPC" w:hAnsi="EucrosiaUPC" w:cs="EucrosiaUPC"/>
          <w:i/>
          <w:sz w:val="32"/>
          <w:szCs w:val="32"/>
        </w:rPr>
        <w:t>y</w:t>
      </w:r>
      <w:r w:rsidRPr="002E1439">
        <w:rPr>
          <w:rFonts w:ascii="EucrosiaUPC" w:hAnsi="EucrosiaUPC" w:cs="EucrosiaUPC"/>
          <w:i/>
          <w:sz w:val="32"/>
          <w:szCs w:val="32"/>
          <w:vertAlign w:val="subscript"/>
        </w:rPr>
        <w:t>s</w:t>
      </w:r>
      <w:proofErr w:type="spellEnd"/>
      <w:r w:rsidRPr="002E1439">
        <w:rPr>
          <w:rFonts w:ascii="EucrosiaUPC" w:hAnsi="EucrosiaUPC" w:cs="EucrosiaUPC"/>
          <w:sz w:val="32"/>
          <w:szCs w:val="32"/>
          <w:vertAlign w:val="superscript"/>
        </w:rPr>
        <w:t>(</w:t>
      </w:r>
      <w:proofErr w:type="spellStart"/>
      <w:r w:rsidRPr="002E1439">
        <w:rPr>
          <w:rFonts w:ascii="EucrosiaUPC" w:hAnsi="EucrosiaUPC" w:cs="EucrosiaUPC"/>
          <w:i/>
          <w:sz w:val="32"/>
          <w:szCs w:val="32"/>
          <w:vertAlign w:val="superscript"/>
        </w:rPr>
        <w:t>i</w:t>
      </w:r>
      <w:proofErr w:type="spellEnd"/>
      <w:r w:rsidRPr="002E1439">
        <w:rPr>
          <w:rFonts w:ascii="EucrosiaUPC" w:hAnsi="EucrosiaUPC" w:cs="EucrosiaUPC"/>
          <w:sz w:val="32"/>
          <w:szCs w:val="32"/>
          <w:vertAlign w:val="superscript"/>
        </w:rPr>
        <w:t>)</w:t>
      </w:r>
      <w:r w:rsidRPr="002E1439">
        <w:rPr>
          <w:rFonts w:ascii="EucrosiaUPC" w:hAnsi="EucrosiaUPC" w:cs="EucrosiaUPC"/>
          <w:sz w:val="32"/>
          <w:szCs w:val="32"/>
        </w:rPr>
        <w:t xml:space="preserve"> be the </w:t>
      </w:r>
      <w:proofErr w:type="spellStart"/>
      <w:r w:rsidRPr="002E1439">
        <w:rPr>
          <w:rFonts w:ascii="EucrosiaUPC" w:hAnsi="EucrosiaUPC" w:cs="EucrosiaUPC"/>
          <w:i/>
          <w:sz w:val="32"/>
          <w:szCs w:val="32"/>
        </w:rPr>
        <w:t>i</w:t>
      </w:r>
      <w:r w:rsidRPr="002E1439">
        <w:rPr>
          <w:rFonts w:ascii="EucrosiaUPC" w:hAnsi="EucrosiaUPC" w:cs="EucrosiaUPC"/>
          <w:sz w:val="32"/>
          <w:szCs w:val="32"/>
          <w:vertAlign w:val="superscript"/>
        </w:rPr>
        <w:t>th</w:t>
      </w:r>
      <w:proofErr w:type="spellEnd"/>
      <w:r w:rsidRPr="002E1439">
        <w:rPr>
          <w:rFonts w:ascii="EucrosiaUPC" w:hAnsi="EucrosiaUPC" w:cs="EucrosiaUPC"/>
          <w:sz w:val="32"/>
          <w:szCs w:val="32"/>
        </w:rPr>
        <w:t xml:space="preserve"> instance of </w:t>
      </w:r>
      <w:r w:rsidRPr="002E1439">
        <w:rPr>
          <w:rFonts w:ascii="EucrosiaUPC" w:hAnsi="EucrosiaUPC" w:cs="EucrosiaUPC"/>
          <w:i/>
          <w:sz w:val="32"/>
          <w:szCs w:val="32"/>
        </w:rPr>
        <w:t>Y</w:t>
      </w:r>
      <w:r w:rsidRPr="002E1439">
        <w:rPr>
          <w:rFonts w:ascii="EucrosiaUPC" w:hAnsi="EucrosiaUPC" w:cs="EucrosiaUPC"/>
          <w:i/>
          <w:sz w:val="32"/>
          <w:szCs w:val="32"/>
          <w:vertAlign w:val="subscript"/>
        </w:rPr>
        <w:t>s</w:t>
      </w:r>
      <w:r w:rsidRPr="002E1439">
        <w:rPr>
          <w:rFonts w:ascii="EucrosiaUPC" w:hAnsi="EucrosiaUPC" w:cs="EucrosiaUPC"/>
          <w:sz w:val="32"/>
          <w:szCs w:val="32"/>
        </w:rPr>
        <w:t xml:space="preserve"> at site </w:t>
      </w:r>
      <w:r w:rsidRPr="002E1439">
        <w:rPr>
          <w:rFonts w:ascii="EucrosiaUPC" w:hAnsi="EucrosiaUPC" w:cs="EucrosiaUPC"/>
          <w:i/>
          <w:sz w:val="32"/>
          <w:szCs w:val="32"/>
        </w:rPr>
        <w:t>s</w:t>
      </w:r>
      <w:r w:rsidRPr="002E1439">
        <w:rPr>
          <w:rFonts w:ascii="EucrosiaUPC" w:hAnsi="EucrosiaUPC" w:cs="EucrosiaUPC"/>
          <w:sz w:val="32"/>
          <w:szCs w:val="32"/>
        </w:rPr>
        <w:t xml:space="preserve">. Let </w:t>
      </w:r>
      <w:proofErr w:type="spellStart"/>
      <w:r w:rsidRPr="002E1439">
        <w:rPr>
          <w:rFonts w:ascii="EucrosiaUPC" w:hAnsi="EucrosiaUPC" w:cs="EucrosiaUPC"/>
          <w:b/>
          <w:i/>
          <w:sz w:val="32"/>
          <w:szCs w:val="32"/>
        </w:rPr>
        <w:t>X</w:t>
      </w:r>
      <w:r w:rsidRPr="002E1439">
        <w:rPr>
          <w:rFonts w:ascii="EucrosiaUPC" w:hAnsi="EucrosiaUPC" w:cs="EucrosiaUPC"/>
          <w:bCs/>
          <w:i/>
          <w:sz w:val="32"/>
          <w:szCs w:val="32"/>
          <w:vertAlign w:val="subscript"/>
        </w:rPr>
        <w:t>s</w:t>
      </w:r>
      <w:proofErr w:type="spellEnd"/>
      <w:r w:rsidRPr="002E1439">
        <w:rPr>
          <w:rFonts w:ascii="EucrosiaUPC" w:hAnsi="EucrosiaUPC" w:cs="EucrosiaUPC"/>
          <w:sz w:val="32"/>
          <w:szCs w:val="32"/>
        </w:rPr>
        <w:t xml:space="preserve"> be the set of </w:t>
      </w:r>
      <w:r w:rsidRPr="002E1439">
        <w:rPr>
          <w:rFonts w:ascii="EucrosiaUPC" w:hAnsi="EucrosiaUPC" w:cs="EucrosiaUPC"/>
          <w:i/>
          <w:sz w:val="32"/>
          <w:szCs w:val="32"/>
        </w:rPr>
        <w:t>N</w:t>
      </w:r>
      <w:r w:rsidRPr="002E1439">
        <w:rPr>
          <w:rFonts w:ascii="EucrosiaUPC" w:hAnsi="EucrosiaUPC" w:cs="EucrosiaUPC"/>
          <w:i/>
          <w:sz w:val="32"/>
          <w:szCs w:val="32"/>
          <w:vertAlign w:val="subscript"/>
        </w:rPr>
        <w:t>s</w:t>
      </w:r>
      <w:r w:rsidRPr="002E1439">
        <w:rPr>
          <w:rFonts w:ascii="EucrosiaUPC" w:hAnsi="EucrosiaUPC" w:cs="EucrosiaUPC"/>
          <w:sz w:val="32"/>
          <w:szCs w:val="32"/>
        </w:rPr>
        <w:t xml:space="preserve"> instances </w:t>
      </w:r>
      <w:proofErr w:type="spellStart"/>
      <w:r w:rsidRPr="002E1439">
        <w:rPr>
          <w:rFonts w:ascii="EucrosiaUPC" w:hAnsi="EucrosiaUPC" w:cs="EucrosiaUPC"/>
          <w:b/>
          <w:i/>
          <w:sz w:val="32"/>
          <w:szCs w:val="32"/>
        </w:rPr>
        <w:t>x</w:t>
      </w:r>
      <w:r w:rsidRPr="002E1439">
        <w:rPr>
          <w:rFonts w:ascii="EucrosiaUPC" w:hAnsi="EucrosiaUPC" w:cs="EucrosiaUPC"/>
          <w:i/>
          <w:sz w:val="32"/>
          <w:szCs w:val="32"/>
          <w:vertAlign w:val="subscript"/>
        </w:rPr>
        <w:t>s</w:t>
      </w:r>
      <w:proofErr w:type="spellEnd"/>
      <w:r w:rsidRPr="002E1439">
        <w:rPr>
          <w:rFonts w:ascii="EucrosiaUPC" w:hAnsi="EucrosiaUPC" w:cs="EucrosiaUPC"/>
          <w:sz w:val="32"/>
          <w:szCs w:val="32"/>
          <w:vertAlign w:val="superscript"/>
        </w:rPr>
        <w:t>(</w:t>
      </w:r>
      <w:proofErr w:type="spellStart"/>
      <w:r w:rsidRPr="002E1439">
        <w:rPr>
          <w:rFonts w:ascii="EucrosiaUPC" w:hAnsi="EucrosiaUPC" w:cs="EucrosiaUPC"/>
          <w:i/>
          <w:sz w:val="32"/>
          <w:szCs w:val="32"/>
          <w:vertAlign w:val="superscript"/>
        </w:rPr>
        <w:t>i</w:t>
      </w:r>
      <w:proofErr w:type="spellEnd"/>
      <w:r w:rsidRPr="002E1439">
        <w:rPr>
          <w:rFonts w:ascii="EucrosiaUPC" w:hAnsi="EucrosiaUPC" w:cs="EucrosiaUPC"/>
          <w:sz w:val="32"/>
          <w:szCs w:val="32"/>
          <w:vertAlign w:val="superscript"/>
        </w:rPr>
        <w:t>)</w:t>
      </w:r>
      <w:r w:rsidRPr="002E1439">
        <w:rPr>
          <w:rFonts w:ascii="EucrosiaUPC" w:hAnsi="EucrosiaUPC" w:cs="EucrosiaUPC"/>
          <w:sz w:val="32"/>
          <w:szCs w:val="32"/>
        </w:rPr>
        <w:t xml:space="preserve"> and let </w:t>
      </w:r>
      <w:r w:rsidRPr="002E1439">
        <w:rPr>
          <w:rFonts w:ascii="EucrosiaUPC" w:hAnsi="EucrosiaUPC" w:cs="EucrosiaUPC"/>
          <w:b/>
          <w:i/>
          <w:sz w:val="32"/>
          <w:szCs w:val="32"/>
        </w:rPr>
        <w:t>Y</w:t>
      </w:r>
      <w:r w:rsidRPr="002E1439">
        <w:rPr>
          <w:rFonts w:ascii="EucrosiaUPC" w:hAnsi="EucrosiaUPC" w:cs="EucrosiaUPC"/>
          <w:bCs/>
          <w:i/>
          <w:sz w:val="32"/>
          <w:szCs w:val="32"/>
          <w:vertAlign w:val="subscript"/>
        </w:rPr>
        <w:t>s</w:t>
      </w:r>
      <w:r w:rsidRPr="002E1439">
        <w:rPr>
          <w:rFonts w:ascii="EucrosiaUPC" w:hAnsi="EucrosiaUPC" w:cs="EucrosiaUPC"/>
          <w:sz w:val="32"/>
          <w:szCs w:val="32"/>
        </w:rPr>
        <w:t xml:space="preserve"> be the set of </w:t>
      </w:r>
      <w:r w:rsidRPr="002E1439">
        <w:rPr>
          <w:rFonts w:ascii="EucrosiaUPC" w:hAnsi="EucrosiaUPC" w:cs="EucrosiaUPC"/>
          <w:i/>
          <w:sz w:val="32"/>
          <w:szCs w:val="32"/>
        </w:rPr>
        <w:t>N</w:t>
      </w:r>
      <w:r w:rsidRPr="002E1439">
        <w:rPr>
          <w:rFonts w:ascii="EucrosiaUPC" w:hAnsi="EucrosiaUPC" w:cs="EucrosiaUPC"/>
          <w:i/>
          <w:sz w:val="32"/>
          <w:szCs w:val="32"/>
          <w:vertAlign w:val="subscript"/>
        </w:rPr>
        <w:t>s</w:t>
      </w:r>
      <w:r w:rsidRPr="002E1439">
        <w:rPr>
          <w:rFonts w:ascii="EucrosiaUPC" w:hAnsi="EucrosiaUPC" w:cs="EucrosiaUPC"/>
          <w:sz w:val="32"/>
          <w:szCs w:val="32"/>
        </w:rPr>
        <w:t xml:space="preserve"> instances </w:t>
      </w:r>
      <w:r w:rsidRPr="002E1439">
        <w:rPr>
          <w:rFonts w:ascii="EucrosiaUPC" w:hAnsi="EucrosiaUPC" w:cs="EucrosiaUPC"/>
          <w:i/>
          <w:sz w:val="32"/>
          <w:szCs w:val="32"/>
        </w:rPr>
        <w:t>y</w:t>
      </w:r>
      <w:r w:rsidRPr="002E1439">
        <w:rPr>
          <w:rFonts w:ascii="EucrosiaUPC" w:hAnsi="EucrosiaUPC" w:cs="EucrosiaUPC"/>
          <w:sz w:val="32"/>
          <w:szCs w:val="32"/>
          <w:vertAlign w:val="superscript"/>
        </w:rPr>
        <w:t>(</w:t>
      </w:r>
      <w:proofErr w:type="spellStart"/>
      <w:r w:rsidRPr="002E1439">
        <w:rPr>
          <w:rFonts w:ascii="EucrosiaUPC" w:hAnsi="EucrosiaUPC" w:cs="EucrosiaUPC"/>
          <w:i/>
          <w:sz w:val="32"/>
          <w:szCs w:val="32"/>
          <w:vertAlign w:val="superscript"/>
        </w:rPr>
        <w:t>i</w:t>
      </w:r>
      <w:proofErr w:type="spellEnd"/>
      <w:r w:rsidRPr="002E1439">
        <w:rPr>
          <w:rFonts w:ascii="EucrosiaUPC" w:hAnsi="EucrosiaUPC" w:cs="EucrosiaUPC"/>
          <w:sz w:val="32"/>
          <w:szCs w:val="32"/>
          <w:vertAlign w:val="superscript"/>
        </w:rPr>
        <w:t>)</w:t>
      </w:r>
      <w:r w:rsidRPr="002E1439">
        <w:rPr>
          <w:rFonts w:ascii="EucrosiaUPC" w:hAnsi="EucrosiaUPC" w:cs="EucrosiaUPC"/>
          <w:sz w:val="32"/>
          <w:szCs w:val="32"/>
        </w:rPr>
        <w:t xml:space="preserve">. Each site </w:t>
      </w:r>
      <w:r w:rsidRPr="002E1439">
        <w:rPr>
          <w:rFonts w:ascii="EucrosiaUPC" w:hAnsi="EucrosiaUPC" w:cs="EucrosiaUPC"/>
          <w:i/>
          <w:iCs/>
          <w:sz w:val="32"/>
          <w:szCs w:val="32"/>
        </w:rPr>
        <w:t>s</w:t>
      </w:r>
      <w:r w:rsidRPr="002E1439">
        <w:rPr>
          <w:rFonts w:ascii="EucrosiaUPC" w:hAnsi="EucrosiaUPC" w:cs="EucrosiaUPC"/>
          <w:sz w:val="32"/>
          <w:szCs w:val="32"/>
        </w:rPr>
        <w:t xml:space="preserve"> owns one dataset (</w:t>
      </w:r>
      <w:proofErr w:type="spellStart"/>
      <w:r w:rsidRPr="002E1439">
        <w:rPr>
          <w:rFonts w:ascii="EucrosiaUPC" w:hAnsi="EucrosiaUPC" w:cs="EucrosiaUPC"/>
          <w:b/>
          <w:i/>
          <w:sz w:val="32"/>
          <w:szCs w:val="32"/>
        </w:rPr>
        <w:t>X</w:t>
      </w:r>
      <w:r w:rsidRPr="002E1439">
        <w:rPr>
          <w:rFonts w:ascii="EucrosiaUPC" w:hAnsi="EucrosiaUPC" w:cs="EucrosiaUPC"/>
          <w:bCs/>
          <w:i/>
          <w:sz w:val="32"/>
          <w:szCs w:val="32"/>
          <w:vertAlign w:val="subscript"/>
        </w:rPr>
        <w:t>s</w:t>
      </w:r>
      <w:proofErr w:type="spellEnd"/>
      <w:r w:rsidRPr="002E1439">
        <w:rPr>
          <w:rFonts w:ascii="EucrosiaUPC" w:hAnsi="EucrosiaUPC" w:cs="EucrosiaUPC"/>
          <w:sz w:val="32"/>
          <w:szCs w:val="32"/>
        </w:rPr>
        <w:t xml:space="preserve">, </w:t>
      </w:r>
      <w:r w:rsidRPr="002E1439">
        <w:rPr>
          <w:rFonts w:ascii="EucrosiaUPC" w:hAnsi="EucrosiaUPC" w:cs="EucrosiaUPC"/>
          <w:b/>
          <w:i/>
          <w:sz w:val="32"/>
          <w:szCs w:val="32"/>
        </w:rPr>
        <w:t>Y</w:t>
      </w:r>
      <w:r w:rsidRPr="002E1439">
        <w:rPr>
          <w:rFonts w:ascii="EucrosiaUPC" w:hAnsi="EucrosiaUPC" w:cs="EucrosiaUPC"/>
          <w:bCs/>
          <w:i/>
          <w:sz w:val="32"/>
          <w:szCs w:val="32"/>
          <w:vertAlign w:val="subscript"/>
        </w:rPr>
        <w:t>s</w:t>
      </w:r>
      <w:r w:rsidRPr="002E1439">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2E70CC" w14:paraId="6DC226FB" w14:textId="77777777" w:rsidTr="001560F4">
        <w:tc>
          <w:tcPr>
            <w:tcW w:w="8328" w:type="dxa"/>
          </w:tcPr>
          <w:p w14:paraId="7B85E758" w14:textId="77777777" w:rsidR="002E70CC" w:rsidRPr="00287927" w:rsidRDefault="002E70CC" w:rsidP="002E70CC">
            <w:pPr>
              <w:rPr>
                <w:rFonts w:eastAsiaTheme="minorEastAsia"/>
              </w:rPr>
            </w:pPr>
            <m:oMathPara>
              <m:oMath>
                <m:sSub>
                  <m:sSubPr>
                    <m:ctrlPr>
                      <w:rPr>
                        <w:rFonts w:ascii="Cambria Math" w:hAnsi="Cambria Math"/>
                        <w:b/>
                        <w:i/>
                        <w:iCs/>
                      </w:rPr>
                    </m:ctrlPr>
                  </m:sSubPr>
                  <m:e>
                    <m:r>
                      <m:rPr>
                        <m:sty m:val="bi"/>
                      </m:rPr>
                      <w:rPr>
                        <w:rFonts w:ascii="Cambria Math" w:hAnsi="Cambria Math"/>
                      </w:rPr>
                      <m:t>X</m:t>
                    </m:r>
                  </m:e>
                  <m:sub>
                    <m:r>
                      <w:rPr>
                        <w:rFonts w:ascii="Cambria Math" w:hAnsi="Cambria Math"/>
                      </w:rPr>
                      <m:t>s</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1</m:t>
                                          </m:r>
                                        </m:e>
                                      </m:d>
                                    </m:sup>
                                  </m:sSubSup>
                                </m:e>
                              </m:d>
                            </m:e>
                            <m:sup>
                              <m:r>
                                <w:rPr>
                                  <w:rFonts w:ascii="Cambria Math" w:hAnsi="Cambria Math"/>
                                </w:rPr>
                                <m:t>T</m:t>
                              </m:r>
                            </m:sup>
                          </m:sSup>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2</m:t>
                                          </m:r>
                                        </m:e>
                                      </m:d>
                                    </m:sup>
                                  </m:sSubSup>
                                </m:e>
                              </m:d>
                            </m:e>
                            <m:sup>
                              <m:r>
                                <w:rPr>
                                  <w:rFonts w:ascii="Cambria Math" w:hAnsi="Cambria Math"/>
                                </w:rPr>
                                <m:t>T</m:t>
                              </m:r>
                            </m:sup>
                          </m:sSup>
                        </m:e>
                      </m:mr>
                      <m:mr>
                        <m:e>
                          <m:r>
                            <m:rPr>
                              <m:sty m:val="p"/>
                            </m:rPr>
                            <w:rPr>
                              <w:rFonts w:ascii="Cambria Math" w:hAnsi="Cambria Math"/>
                            </w:rPr>
                            <m:t>⋮</m:t>
                          </m:r>
                          <m:ctrlPr>
                            <w:rPr>
                              <w:rFonts w:ascii="Cambria Math" w:eastAsia="Cambria Math" w:hAnsi="Cambria Math"/>
                            </w:rPr>
                          </m:ctrlPr>
                        </m:e>
                      </m:m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d>
                            </m:e>
                            <m:sup>
                              <m:r>
                                <w:rPr>
                                  <w:rFonts w:ascii="Cambria Math" w:hAnsi="Cambria Math"/>
                                </w:rPr>
                                <m:t>T</m:t>
                              </m:r>
                            </m:sup>
                          </m:sSup>
                        </m:e>
                      </m:mr>
                    </m:m>
                  </m:e>
                </m:d>
                <m:r>
                  <m:rPr>
                    <m:sty m:val="p"/>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1</m:t>
                                  </m:r>
                                </m:e>
                              </m:d>
                            </m:sup>
                          </m:sSubSup>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1</m:t>
                                  </m:r>
                                </m:e>
                              </m:d>
                            </m:sup>
                          </m:sSubSup>
                        </m:e>
                        <m:e>
                          <m:r>
                            <m:rPr>
                              <m:sty m:val="p"/>
                            </m:rPr>
                            <w:rPr>
                              <w:rFonts w:ascii="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1</m:t>
                                  </m:r>
                                </m:e>
                              </m:d>
                            </m:sup>
                          </m:sSubSup>
                          <m:ctrlPr>
                            <w:rPr>
                              <w:rFonts w:ascii="Cambria Math" w:eastAsia="Cambria Math" w:hAnsi="Cambria Math"/>
                            </w:rPr>
                          </m:ctrlPr>
                        </m:e>
                      </m:mr>
                      <m:mr>
                        <m:e>
                          <m:r>
                            <m:rPr>
                              <m:sty m:val="p"/>
                            </m:rPr>
                            <w:rPr>
                              <w:rFonts w:ascii="Cambria Math" w:eastAsia="Cambria Math" w:hAnsi="Cambria Math"/>
                            </w:rPr>
                            <m:t>1</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2</m:t>
                                  </m:r>
                                </m:e>
                              </m:d>
                            </m:sup>
                          </m:sSubSup>
                          <m:ctrlPr>
                            <w:rPr>
                              <w:rFonts w:ascii="Cambria Math" w:eastAsia="Cambria Math" w:hAnsi="Cambria Math"/>
                            </w:rPr>
                          </m:ctrlPr>
                        </m:e>
                      </m:mr>
                      <m:mr>
                        <m:e>
                          <m:r>
                            <m:rPr>
                              <m:sty m:val="p"/>
                            </m:rPr>
                            <w:rPr>
                              <w:rFonts w:ascii="Cambria Math" w:eastAsia="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mr>
                      <m:mr>
                        <m:e>
                          <m:r>
                            <m:rPr>
                              <m:sty m:val="p"/>
                            </m:rPr>
                            <w:rPr>
                              <w:rFonts w:ascii="Cambria Math" w:eastAsia="Cambria Math" w:hAnsi="Cambria Math"/>
                            </w:rPr>
                            <m:t>1</m:t>
                          </m:r>
                        </m:e>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ctrlPr>
                            <w:rPr>
                              <w:rFonts w:ascii="Cambria Math" w:eastAsia="Cambria Math" w:hAnsi="Cambria Math"/>
                            </w:rPr>
                          </m:ctrlPr>
                        </m:e>
                        <m:e>
                          <m:r>
                            <m:rPr>
                              <m:sty m:val="p"/>
                            </m:rPr>
                            <w:rPr>
                              <w:rFonts w:ascii="Cambria Math" w:eastAsia="Cambria Math" w:hAnsi="Cambria Math"/>
                            </w:rPr>
                            <m:t>⋯</m:t>
                          </m:r>
                          <m:ctrlPr>
                            <w:rPr>
                              <w:rFonts w:ascii="Cambria Math" w:eastAsia="Cambria Math" w:hAnsi="Cambria Math"/>
                            </w:rPr>
                          </m:ctrlPr>
                        </m:e>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mr>
                    </m:m>
                  </m:e>
                </m:d>
              </m:oMath>
            </m:oMathPara>
          </w:p>
          <w:p w14:paraId="1233112A" w14:textId="5B0927E8" w:rsidR="002E70CC" w:rsidRDefault="002E70CC" w:rsidP="002E70CC">
            <w:pPr>
              <w:jc w:val="both"/>
              <w:rPr>
                <w:rFonts w:ascii="EucrosiaUPC" w:hAnsi="EucrosiaUPC" w:cs="EucrosiaUPC"/>
                <w:sz w:val="32"/>
                <w:szCs w:val="32"/>
              </w:rPr>
            </w:pPr>
            <m:oMathPara>
              <m:oMath>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i</m:t>
                                  </m:r>
                                </m:e>
                              </m:d>
                            </m:sup>
                          </m:sSubSup>
                        </m:e>
                      </m:mr>
                      <m:mr>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i</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i</m:t>
                                  </m:r>
                                </m:e>
                              </m:d>
                            </m:sup>
                          </m:sSubSup>
                        </m:e>
                      </m:mr>
                    </m:m>
                  </m:e>
                </m:d>
                <m:r>
                  <m:rPr>
                    <m:sty m:val="p"/>
                  </m:rP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j</m:t>
                        </m:r>
                      </m:e>
                    </m:d>
                  </m:sup>
                </m:sSubSup>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s1</m:t>
                              </m:r>
                            </m:sub>
                            <m:sup>
                              <m:d>
                                <m:dPr>
                                  <m:ctrlPr>
                                    <w:rPr>
                                      <w:rFonts w:ascii="Cambria Math" w:hAnsi="Cambria Math"/>
                                      <w:i/>
                                    </w:rPr>
                                  </m:ctrlPr>
                                </m:dPr>
                                <m:e>
                                  <m:r>
                                    <w:rPr>
                                      <w:rFonts w:ascii="Cambria Math" w:hAnsi="Cambria Math"/>
                                    </w:rPr>
                                    <m:t>j</m:t>
                                  </m:r>
                                </m:e>
                              </m:d>
                            </m:sup>
                          </m:sSubSup>
                        </m:e>
                      </m:mr>
                      <m:mr>
                        <m:e>
                          <m:sSubSup>
                            <m:sSubSupPr>
                              <m:ctrlPr>
                                <w:rPr>
                                  <w:rFonts w:ascii="Cambria Math" w:hAnsi="Cambria Math"/>
                                  <w:i/>
                                </w:rPr>
                              </m:ctrlPr>
                            </m:sSubSupPr>
                            <m:e>
                              <m:r>
                                <w:rPr>
                                  <w:rFonts w:ascii="Cambria Math" w:hAnsi="Cambria Math"/>
                                </w:rPr>
                                <m:t>x</m:t>
                              </m:r>
                            </m:e>
                            <m:sub>
                              <m:r>
                                <w:rPr>
                                  <w:rFonts w:ascii="Cambria Math" w:hAnsi="Cambria Math"/>
                                </w:rPr>
                                <m:t>s2</m:t>
                              </m:r>
                            </m:sub>
                            <m:sup>
                              <m:d>
                                <m:dPr>
                                  <m:ctrlPr>
                                    <w:rPr>
                                      <w:rFonts w:ascii="Cambria Math" w:hAnsi="Cambria Math"/>
                                      <w:i/>
                                    </w:rPr>
                                  </m:ctrlPr>
                                </m:dPr>
                                <m:e>
                                  <m:r>
                                    <w:rPr>
                                      <w:rFonts w:ascii="Cambria Math" w:hAnsi="Cambria Math"/>
                                    </w:rPr>
                                    <m:t>j</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x</m:t>
                              </m:r>
                            </m:e>
                            <m:sub>
                              <m:r>
                                <w:rPr>
                                  <w:rFonts w:ascii="Cambria Math" w:hAnsi="Cambria Math"/>
                                </w:rPr>
                                <m:t>sn</m:t>
                              </m:r>
                            </m:sub>
                            <m:sup>
                              <m:d>
                                <m:dPr>
                                  <m:ctrlPr>
                                    <w:rPr>
                                      <w:rFonts w:ascii="Cambria Math" w:hAnsi="Cambria Math"/>
                                      <w:i/>
                                    </w:rPr>
                                  </m:ctrlPr>
                                </m:dPr>
                                <m:e>
                                  <m:r>
                                    <w:rPr>
                                      <w:rFonts w:ascii="Cambria Math" w:hAnsi="Cambria Math"/>
                                    </w:rPr>
                                    <m:t>j</m:t>
                                  </m:r>
                                </m:e>
                              </m:d>
                            </m:sup>
                          </m:sSubSup>
                        </m:e>
                      </m:mr>
                    </m:m>
                  </m:e>
                </m:d>
                <m:r>
                  <w:rPr>
                    <w:rFonts w:ascii="Cambria Math" w:hAnsi="Cambria Math"/>
                  </w:rPr>
                  <m:t>,</m:t>
                </m:r>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1</m:t>
                                  </m:r>
                                </m:e>
                              </m:d>
                            </m:sup>
                          </m:sSubSup>
                        </m:e>
                      </m:m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2</m:t>
                                  </m:r>
                                </m:e>
                              </m:d>
                            </m:sup>
                          </m:sSubSup>
                        </m:e>
                      </m:mr>
                      <m:mr>
                        <m:e>
                          <m:r>
                            <m:rPr>
                              <m:sty m:val="p"/>
                            </m:rPr>
                            <w:rPr>
                              <w:rFonts w:ascii="Cambria Math" w:hAnsi="Cambria Math"/>
                            </w:rPr>
                            <m:t>⋮</m:t>
                          </m:r>
                          <m:ctrlPr>
                            <w:rPr>
                              <w:rFonts w:ascii="Cambria Math" w:eastAsia="Cambria Math" w:hAnsi="Cambria Math"/>
                            </w:rPr>
                          </m:ctrlPr>
                        </m:e>
                      </m:mr>
                      <m:m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e>
                              </m:d>
                            </m:sup>
                          </m:sSubSup>
                        </m:e>
                      </m:mr>
                    </m:m>
                  </m:e>
                </m:d>
              </m:oMath>
            </m:oMathPara>
          </w:p>
        </w:tc>
        <w:tc>
          <w:tcPr>
            <w:tcW w:w="747" w:type="dxa"/>
            <w:vAlign w:val="center"/>
          </w:tcPr>
          <w:p w14:paraId="4C2620B9" w14:textId="0BF08A92" w:rsidR="002E70CC" w:rsidRDefault="002E70CC"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8</w:t>
            </w:r>
            <w:r>
              <w:rPr>
                <w:rFonts w:ascii="EucrosiaUPC" w:hAnsi="EucrosiaUPC" w:cs="EucrosiaUPC"/>
                <w:sz w:val="32"/>
                <w:szCs w:val="32"/>
              </w:rPr>
              <w:t>)</w:t>
            </w:r>
          </w:p>
        </w:tc>
      </w:tr>
    </w:tbl>
    <w:p w14:paraId="3053271E" w14:textId="77777777" w:rsidR="00F622FB" w:rsidRPr="00F622FB" w:rsidRDefault="00F622FB" w:rsidP="00F622FB">
      <w:pPr>
        <w:ind w:firstLine="720"/>
        <w:jc w:val="right"/>
        <w:rPr>
          <w:rFonts w:ascii="EucrosiaUPC" w:hAnsi="EucrosiaUPC" w:cs="EucrosiaUPC"/>
          <w:sz w:val="32"/>
          <w:szCs w:val="32"/>
        </w:rPr>
      </w:pPr>
      <w:r w:rsidRPr="00F622FB">
        <w:rPr>
          <w:rFonts w:ascii="EucrosiaUPC" w:hAnsi="EucrosiaUPC" w:cs="EucrosiaUPC"/>
          <w:sz w:val="32"/>
          <w:szCs w:val="32"/>
        </w:rPr>
        <w:t xml:space="preserve">Let </w:t>
      </w:r>
      <w:r w:rsidRPr="00F622FB">
        <w:rPr>
          <w:rFonts w:ascii="EucrosiaUPC" w:hAnsi="EucrosiaUPC" w:cs="EucrosiaUPC"/>
          <w:b/>
          <w:bCs/>
          <w:i/>
          <w:iCs/>
          <w:sz w:val="32"/>
          <w:szCs w:val="32"/>
        </w:rPr>
        <w:t>X</w:t>
      </w:r>
      <w:r w:rsidRPr="00F622FB">
        <w:rPr>
          <w:rFonts w:ascii="EucrosiaUPC" w:hAnsi="EucrosiaUPC" w:cs="EucrosiaUPC"/>
          <w:sz w:val="32"/>
          <w:szCs w:val="32"/>
        </w:rPr>
        <w:t xml:space="preserve"> and </w:t>
      </w:r>
      <w:r w:rsidRPr="00F622FB">
        <w:rPr>
          <w:rFonts w:ascii="EucrosiaUPC" w:hAnsi="EucrosiaUPC" w:cs="EucrosiaUPC"/>
          <w:b/>
          <w:bCs/>
          <w:i/>
          <w:iCs/>
          <w:sz w:val="32"/>
          <w:szCs w:val="32"/>
        </w:rPr>
        <w:t>Y</w:t>
      </w:r>
      <w:r w:rsidRPr="00F622FB">
        <w:rPr>
          <w:rFonts w:ascii="EucrosiaUPC" w:hAnsi="EucrosiaUPC" w:cs="EucrosiaUPC"/>
          <w:sz w:val="32"/>
          <w:szCs w:val="32"/>
        </w:rPr>
        <w:t xml:space="preserve"> be the sets of all site dataset </w:t>
      </w:r>
      <w:proofErr w:type="spellStart"/>
      <w:r w:rsidRPr="00F622FB">
        <w:rPr>
          <w:rFonts w:ascii="EucrosiaUPC" w:hAnsi="EucrosiaUPC" w:cs="EucrosiaUPC"/>
          <w:b/>
          <w:bCs/>
          <w:i/>
          <w:iCs/>
          <w:sz w:val="32"/>
          <w:szCs w:val="32"/>
        </w:rPr>
        <w:t>X</w:t>
      </w:r>
      <w:r w:rsidRPr="00F622FB">
        <w:rPr>
          <w:rFonts w:ascii="EucrosiaUPC" w:hAnsi="EucrosiaUPC" w:cs="EucrosiaUPC"/>
          <w:i/>
          <w:iCs/>
          <w:sz w:val="32"/>
          <w:szCs w:val="32"/>
          <w:vertAlign w:val="subscript"/>
        </w:rPr>
        <w:t>s</w:t>
      </w:r>
      <w:proofErr w:type="spellEnd"/>
      <w:r w:rsidRPr="00F622FB">
        <w:rPr>
          <w:rFonts w:ascii="EucrosiaUPC" w:hAnsi="EucrosiaUPC" w:cs="EucrosiaUPC"/>
          <w:sz w:val="32"/>
          <w:szCs w:val="32"/>
        </w:rPr>
        <w:t xml:space="preserve"> and </w:t>
      </w:r>
      <w:r w:rsidRPr="00F622FB">
        <w:rPr>
          <w:rFonts w:ascii="EucrosiaUPC" w:hAnsi="EucrosiaUPC" w:cs="EucrosiaUPC"/>
          <w:b/>
          <w:bCs/>
          <w:i/>
          <w:iCs/>
          <w:sz w:val="32"/>
          <w:szCs w:val="32"/>
        </w:rPr>
        <w:t>Y</w:t>
      </w:r>
      <w:r w:rsidRPr="00F622FB">
        <w:rPr>
          <w:rFonts w:ascii="EucrosiaUPC" w:hAnsi="EucrosiaUPC" w:cs="EucrosiaUPC"/>
          <w:i/>
          <w:iCs/>
          <w:sz w:val="32"/>
          <w:szCs w:val="32"/>
          <w:vertAlign w:val="subscript"/>
        </w:rPr>
        <w:t>s</w:t>
      </w:r>
      <w:r w:rsidRPr="00F622FB">
        <w:rPr>
          <w:rFonts w:ascii="EucrosiaUPC" w:hAnsi="EucrosiaUPC" w:cs="EucrosiaUPC"/>
          <w:sz w:val="32"/>
          <w:szCs w:val="32"/>
        </w:rPr>
        <w:t xml:space="preserve">, respectively. Let </w:t>
      </w:r>
      <w:r w:rsidRPr="00F622FB">
        <w:rPr>
          <w:rFonts w:ascii="Cambria Math" w:hAnsi="Cambria Math" w:cs="Cambria"/>
          <w:i/>
          <w:iCs/>
          <w:szCs w:val="21"/>
        </w:rPr>
        <w:t>α</w:t>
      </w:r>
      <w:r w:rsidRPr="00F622FB">
        <w:rPr>
          <w:rFonts w:ascii="EucrosiaUPC" w:hAnsi="EucrosiaUPC" w:cs="EucrosiaUPC"/>
          <w:sz w:val="32"/>
          <w:szCs w:val="32"/>
        </w:rPr>
        <w:t xml:space="preserve"> and </w:t>
      </w:r>
      <w:r w:rsidRPr="00F622FB">
        <w:rPr>
          <w:rFonts w:ascii="Cambria Math" w:hAnsi="Cambria Math" w:cs="Cambria"/>
          <w:i/>
          <w:iCs/>
          <w:szCs w:val="21"/>
        </w:rPr>
        <w:t>σ</w:t>
      </w:r>
      <w:r w:rsidRPr="00F622FB">
        <w:rPr>
          <w:rFonts w:ascii="Cambria Math" w:hAnsi="Cambria Math" w:cs="EucrosiaUPC"/>
          <w:szCs w:val="21"/>
          <w:vertAlign w:val="superscript"/>
        </w:rPr>
        <w:t>2</w:t>
      </w:r>
      <w:r w:rsidRPr="00F622FB">
        <w:rPr>
          <w:rFonts w:ascii="EucrosiaUPC" w:hAnsi="EucrosiaUPC" w:cs="EucrosiaUPC"/>
          <w:sz w:val="32"/>
          <w:szCs w:val="32"/>
        </w:rPr>
        <w:t xml:space="preserve"> be the sets of all </w:t>
      </w:r>
      <w:r w:rsidRPr="00F622FB">
        <w:rPr>
          <w:rFonts w:ascii="Cambria Math" w:hAnsi="Cambria Math" w:cs="Cambria"/>
          <w:i/>
          <w:iCs/>
          <w:szCs w:val="21"/>
        </w:rPr>
        <w:t>α</w:t>
      </w:r>
      <w:r w:rsidRPr="00F622FB">
        <w:rPr>
          <w:rFonts w:ascii="Cambria Math" w:hAnsi="Cambria Math" w:cs="EucrosiaUPC"/>
          <w:i/>
          <w:iCs/>
          <w:szCs w:val="21"/>
          <w:vertAlign w:val="subscript"/>
        </w:rPr>
        <w:t>s</w:t>
      </w:r>
      <w:r w:rsidRPr="00F622FB">
        <w:rPr>
          <w:rFonts w:ascii="EucrosiaUPC" w:hAnsi="EucrosiaUPC" w:cs="EucrosiaUPC"/>
          <w:sz w:val="32"/>
          <w:szCs w:val="32"/>
        </w:rPr>
        <w:t xml:space="preserve"> and all </w:t>
      </w:r>
      <w:r w:rsidRPr="00F622FB">
        <w:rPr>
          <w:rFonts w:ascii="Cambria Math" w:hAnsi="Cambria Math" w:cs="Cambria"/>
          <w:i/>
          <w:iCs/>
          <w:szCs w:val="21"/>
        </w:rPr>
        <w:t>σ</w:t>
      </w:r>
      <w:r w:rsidRPr="00F622FB">
        <w:rPr>
          <w:rFonts w:ascii="Cambria Math" w:hAnsi="Cambria Math" w:cs="EucrosiaUPC"/>
          <w:i/>
          <w:iCs/>
          <w:szCs w:val="21"/>
          <w:vertAlign w:val="subscript"/>
        </w:rPr>
        <w:t>s</w:t>
      </w:r>
      <w:r w:rsidRPr="00F622FB">
        <w:rPr>
          <w:rFonts w:ascii="Cambria Math" w:hAnsi="Cambria Math" w:cs="EucrosiaUPC"/>
          <w:szCs w:val="21"/>
          <w:vertAlign w:val="superscript"/>
        </w:rPr>
        <w:t>2</w:t>
      </w:r>
      <w:r w:rsidRPr="00F622FB">
        <w:rPr>
          <w:rFonts w:ascii="EucrosiaUPC" w:hAnsi="EucrosiaUPC" w:cs="EucrosiaUPC"/>
          <w:sz w:val="32"/>
          <w:szCs w:val="32"/>
        </w:rPr>
        <w:t>, respectively. The joint probability of the global dataset (</w:t>
      </w:r>
      <w:r w:rsidRPr="00F622FB">
        <w:rPr>
          <w:rFonts w:ascii="EucrosiaUPC" w:hAnsi="EucrosiaUPC" w:cs="EucrosiaUPC"/>
          <w:b/>
          <w:i/>
          <w:sz w:val="32"/>
          <w:szCs w:val="32"/>
        </w:rPr>
        <w:t>X</w:t>
      </w:r>
      <w:r w:rsidRPr="00F622FB">
        <w:rPr>
          <w:rFonts w:ascii="EucrosiaUPC" w:hAnsi="EucrosiaUPC" w:cs="EucrosiaUPC"/>
          <w:sz w:val="32"/>
          <w:szCs w:val="32"/>
        </w:rPr>
        <w:t xml:space="preserve">, </w:t>
      </w:r>
      <w:r w:rsidRPr="00F622FB">
        <w:rPr>
          <w:rFonts w:ascii="EucrosiaUPC" w:hAnsi="EucrosiaUPC" w:cs="EucrosiaUPC"/>
          <w:b/>
          <w:i/>
          <w:sz w:val="32"/>
          <w:szCs w:val="32"/>
        </w:rPr>
        <w:t>Y</w:t>
      </w:r>
      <w:r w:rsidRPr="00F622FB">
        <w:rPr>
          <w:rFonts w:ascii="EucrosiaUPC" w:hAnsi="EucrosiaUPC" w:cs="EucrosiaUPC"/>
          <w:sz w:val="32"/>
          <w:szCs w:val="32"/>
        </w:rPr>
        <w:t>) is:</w:t>
      </w:r>
    </w:p>
    <w:p w14:paraId="01106446" w14:textId="77777777" w:rsidR="00F622FB" w:rsidRPr="00F622FB" w:rsidRDefault="00F622FB" w:rsidP="00F622FB">
      <w:pPr>
        <w:rPr>
          <w:rFonts w:eastAsiaTheme="minorEastAsia"/>
        </w:rPr>
      </w:pPr>
      <m:oMathPara>
        <m:oMathParaPr>
          <m:jc m:val="right"/>
        </m:oMathParaPr>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nary>
        </m:oMath>
      </m:oMathPara>
    </w:p>
    <w:p w14:paraId="6CE371A5" w14:textId="77777777" w:rsidR="00F622FB" w:rsidRPr="00F622FB" w:rsidRDefault="00F622FB" w:rsidP="00F622FB">
      <m:oMathPara>
        <m:oMathParaPr>
          <m:jc m:val="right"/>
        </m:oMathParaPr>
        <m:oMath>
          <m:r>
            <w:rPr>
              <w:rFonts w:ascii="Cambria Math" w:hAnsi="Cambria Math"/>
            </w:rPr>
            <w:lastRenderedPageBreak/>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sSup>
                    <m:sSupPr>
                      <m:ctrlPr>
                        <w:rPr>
                          <w:rFonts w:ascii="Cambria Math" w:hAnsi="Cambria Math"/>
                          <w:i/>
                        </w:rPr>
                      </m:ctrlPr>
                    </m:sSupPr>
                    <m:e>
                      <m:d>
                        <m:dPr>
                          <m:ctrlPr>
                            <w:rPr>
                              <w:rFonts w:ascii="Cambria Math" w:hAnsi="Cambria Math"/>
                              <w:i/>
                            </w:rPr>
                          </m:ctrlPr>
                        </m:dPr>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s</m:t>
                              </m:r>
                            </m:sub>
                          </m:sSub>
                        </m:num>
                        <m:den>
                          <m:r>
                            <w:rPr>
                              <w:rFonts w:ascii="Cambria Math" w:hAnsi="Cambria Math"/>
                            </w:rPr>
                            <m:t>2</m:t>
                          </m:r>
                        </m:den>
                      </m:f>
                    </m:sup>
                  </m:sSup>
                </m:e>
              </m:nary>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s=1</m:t>
              </m:r>
            </m:sub>
            <m:sup>
              <m:d>
                <m:dPr>
                  <m:begChr m:val="|"/>
                  <m:endChr m:val="|"/>
                  <m:ctrlPr>
                    <w:rPr>
                      <w:rFonts w:ascii="Cambria Math" w:hAnsi="Cambria Math"/>
                      <w:i/>
                    </w:rPr>
                  </m:ctrlPr>
                </m:dPr>
                <m:e>
                  <m:r>
                    <w:rPr>
                      <w:rFonts w:ascii="Cambria Math" w:hAnsi="Cambria Math"/>
                    </w:rPr>
                    <m:t>S</m:t>
                  </m:r>
                </m:e>
              </m:d>
            </m:sup>
            <m:e>
              <m:r>
                <m:rPr>
                  <m:sty m:val="p"/>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eastAsiaTheme="minorEastAsia" w:hAnsi="Cambria Math"/>
                          <w:i/>
                        </w:rPr>
                      </m:ctrlPr>
                    </m:naryPr>
                    <m:sub>
                      <m:r>
                        <w:rPr>
                          <w:rFonts w:ascii="Cambria Math" w:eastAsiaTheme="minorEastAsia"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sup>
                          <m:r>
                            <w:rPr>
                              <w:rFonts w:ascii="Cambria Math" w:hAnsi="Cambria Math"/>
                            </w:rPr>
                            <m:t>2</m:t>
                          </m:r>
                        </m:sup>
                      </m:sSup>
                    </m:e>
                  </m:nary>
                </m:e>
              </m:d>
            </m:e>
          </m:nary>
        </m:oMath>
      </m:oMathPara>
    </w:p>
    <w:p w14:paraId="6C8BCB30" w14:textId="77777777" w:rsidR="00F622FB" w:rsidRPr="00F622FB" w:rsidRDefault="00F622FB" w:rsidP="00F622FB">
      <w:pPr>
        <w:ind w:firstLine="720"/>
        <w:jc w:val="right"/>
        <w:rPr>
          <w:rFonts w:ascii="EucrosiaUPC" w:hAnsi="EucrosiaUPC" w:cs="EucrosiaUPC"/>
          <w:sz w:val="32"/>
          <w:szCs w:val="32"/>
        </w:rPr>
      </w:pPr>
      <w:r w:rsidRPr="00F622FB">
        <w:rPr>
          <w:rFonts w:ascii="EucrosiaUPC" w:hAnsi="EucrosiaUPC" w:cs="EucrosiaUPC"/>
          <w:sz w:val="32"/>
          <w:szCs w:val="32"/>
        </w:rPr>
        <w:t>The log-likelihood function is logarithm function of such joint probability:</w:t>
      </w:r>
    </w:p>
    <w:p w14:paraId="49FEECBE" w14:textId="77777777" w:rsidR="00F622FB" w:rsidRPr="0076588E" w:rsidRDefault="00F622FB" w:rsidP="00F622FB">
      <w:pP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sSub>
                <m:sSubPr>
                  <m:ctrlPr>
                    <w:rPr>
                      <w:rFonts w:ascii="Cambria Math" w:hAnsi="Cambria Math"/>
                      <w:i/>
                    </w:rPr>
                  </m:ctrlPr>
                </m:sSubPr>
                <m:e>
                  <m:r>
                    <w:rPr>
                      <w:rFonts w:ascii="Cambria Math" w:hAnsi="Cambria Math"/>
                    </w:rPr>
                    <m:t>N</m:t>
                  </m:r>
                </m:e>
                <m:sub>
                  <m:r>
                    <w:rPr>
                      <w:rFonts w:ascii="Cambria Math" w:hAnsi="Cambria Math"/>
                    </w:rPr>
                    <m:t>s</m:t>
                  </m:r>
                </m:sub>
              </m:sSub>
              <m:r>
                <m:rPr>
                  <m:sty m:val="p"/>
                </m:rPr>
                <w:rPr>
                  <w:rFonts w:ascii="Cambria Math" w:hAnsi="Cambria Math"/>
                </w:rPr>
                <m:t>log</m:t>
              </m:r>
              <m:d>
                <m:dPr>
                  <m:ctrlPr>
                    <w:rPr>
                      <w:rFonts w:ascii="Cambria Math" w:hAnsi="Cambria Math"/>
                      <w:i/>
                    </w:rPr>
                  </m:ctrlPr>
                </m:dPr>
                <m:e>
                  <m:r>
                    <w:rPr>
                      <w:rFonts w:ascii="Cambria Math" w:hAnsi="Cambria Math"/>
                    </w:rPr>
                    <m:t>2π</m:t>
                  </m:r>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sup>
                      <m:r>
                        <w:rPr>
                          <w:rFonts w:ascii="Cambria Math" w:hAnsi="Cambria Math"/>
                        </w:rPr>
                        <m:t>2</m:t>
                      </m:r>
                    </m:sup>
                  </m:sSup>
                </m:e>
              </m:nary>
            </m:e>
          </m:nary>
        </m:oMath>
      </m:oMathPara>
    </w:p>
    <w:p w14:paraId="53CD1C0D" w14:textId="77777777" w:rsidR="00F622FB" w:rsidRPr="00F622FB" w:rsidRDefault="00F622FB" w:rsidP="00F622FB">
      <w:pPr>
        <w:ind w:firstLine="720"/>
        <w:jc w:val="right"/>
        <w:rPr>
          <w:rFonts w:ascii="EucrosiaUPC" w:hAnsi="EucrosiaUPC" w:cs="EucrosiaUPC"/>
          <w:sz w:val="32"/>
          <w:szCs w:val="32"/>
        </w:rPr>
      </w:pPr>
      <w:r w:rsidRPr="00F622FB">
        <w:rPr>
          <w:rFonts w:ascii="EucrosiaUPC" w:hAnsi="EucrosiaUPC" w:cs="EucrosiaUPC"/>
          <w:sz w:val="32"/>
          <w:szCs w:val="32"/>
        </w:rPr>
        <w:t xml:space="preserve">Let </w:t>
      </w:r>
      <w:r w:rsidRPr="00F622FB">
        <w:rPr>
          <w:rFonts w:ascii="Cambria Math" w:hAnsi="Cambria Math" w:cs="Cambria"/>
          <w:i/>
          <w:szCs w:val="21"/>
        </w:rPr>
        <w:t>α</w:t>
      </w:r>
      <w:r w:rsidRPr="00F622FB">
        <w:rPr>
          <w:rFonts w:ascii="Cambria Math" w:hAnsi="Cambria Math" w:cs="EucrosiaUPC"/>
          <w:i/>
          <w:szCs w:val="21"/>
          <w:vertAlign w:val="subscript"/>
        </w:rPr>
        <w:t>s</w:t>
      </w:r>
      <w:r w:rsidRPr="00F622FB">
        <w:rPr>
          <w:rFonts w:ascii="Cambria Math" w:hAnsi="Cambria Math" w:cs="EucrosiaUPC"/>
          <w:szCs w:val="21"/>
          <w:vertAlign w:val="superscript"/>
        </w:rPr>
        <w:t>*</w:t>
      </w:r>
      <w:r w:rsidRPr="00F622FB">
        <w:rPr>
          <w:rFonts w:ascii="Cambria Math" w:hAnsi="Cambria Math" w:cs="EucrosiaUPC"/>
          <w:szCs w:val="21"/>
        </w:rPr>
        <w:t xml:space="preserve"> = (</w:t>
      </w:r>
      <w:r w:rsidRPr="00F622FB">
        <w:rPr>
          <w:rFonts w:ascii="Cambria Math" w:hAnsi="Cambria Math" w:cs="Cambria"/>
          <w:i/>
          <w:szCs w:val="21"/>
        </w:rPr>
        <w:t>α</w:t>
      </w:r>
      <w:r w:rsidRPr="00F622FB">
        <w:rPr>
          <w:rFonts w:ascii="Cambria Math" w:hAnsi="Cambria Math" w:cs="EucrosiaUPC"/>
          <w:i/>
          <w:szCs w:val="21"/>
          <w:vertAlign w:val="subscript"/>
        </w:rPr>
        <w:t>s</w:t>
      </w:r>
      <w:r w:rsidRPr="00F622FB">
        <w:rPr>
          <w:rFonts w:ascii="Cambria Math" w:hAnsi="Cambria Math" w:cs="EucrosiaUPC"/>
          <w:szCs w:val="21"/>
          <w:vertAlign w:val="subscript"/>
        </w:rPr>
        <w:t>1</w:t>
      </w:r>
      <w:r w:rsidRPr="00F622FB">
        <w:rPr>
          <w:rFonts w:ascii="Cambria Math" w:hAnsi="Cambria Math" w:cs="EucrosiaUPC"/>
          <w:szCs w:val="21"/>
          <w:vertAlign w:val="superscript"/>
        </w:rPr>
        <w:t>*</w:t>
      </w:r>
      <w:r w:rsidRPr="00F622FB">
        <w:rPr>
          <w:rFonts w:ascii="Cambria Math" w:hAnsi="Cambria Math" w:cs="EucrosiaUPC"/>
          <w:szCs w:val="21"/>
        </w:rPr>
        <w:t xml:space="preserve">, </w:t>
      </w:r>
      <w:r w:rsidRPr="00F622FB">
        <w:rPr>
          <w:rFonts w:ascii="Cambria Math" w:hAnsi="Cambria Math" w:cs="Cambria"/>
          <w:i/>
          <w:szCs w:val="21"/>
        </w:rPr>
        <w:t>α</w:t>
      </w:r>
      <w:r w:rsidRPr="00F622FB">
        <w:rPr>
          <w:rFonts w:ascii="Cambria Math" w:hAnsi="Cambria Math" w:cs="EucrosiaUPC"/>
          <w:i/>
          <w:szCs w:val="21"/>
          <w:vertAlign w:val="subscript"/>
        </w:rPr>
        <w:t>s</w:t>
      </w:r>
      <w:r w:rsidRPr="00F622FB">
        <w:rPr>
          <w:rFonts w:ascii="Cambria Math" w:hAnsi="Cambria Math" w:cs="EucrosiaUPC"/>
          <w:szCs w:val="21"/>
          <w:vertAlign w:val="subscript"/>
        </w:rPr>
        <w:t>2</w:t>
      </w:r>
      <w:proofErr w:type="gramStart"/>
      <w:r w:rsidRPr="00F622FB">
        <w:rPr>
          <w:rFonts w:ascii="Cambria Math" w:hAnsi="Cambria Math" w:cs="EucrosiaUPC"/>
          <w:szCs w:val="21"/>
          <w:vertAlign w:val="superscript"/>
        </w:rPr>
        <w:t>*</w:t>
      </w:r>
      <w:r w:rsidRPr="00F622FB">
        <w:rPr>
          <w:rFonts w:ascii="Cambria Math" w:hAnsi="Cambria Math" w:cs="EucrosiaUPC"/>
          <w:szCs w:val="21"/>
        </w:rPr>
        <w:t>,…</w:t>
      </w:r>
      <w:proofErr w:type="gramEnd"/>
      <w:r w:rsidRPr="00F622FB">
        <w:rPr>
          <w:rFonts w:ascii="Cambria Math" w:hAnsi="Cambria Math" w:cs="EucrosiaUPC"/>
          <w:szCs w:val="21"/>
        </w:rPr>
        <w:t xml:space="preserve">, </w:t>
      </w:r>
      <w:r w:rsidRPr="00F622FB">
        <w:rPr>
          <w:rFonts w:ascii="Cambria Math" w:hAnsi="Cambria Math" w:cs="Cambria"/>
          <w:i/>
          <w:szCs w:val="21"/>
        </w:rPr>
        <w:t>α</w:t>
      </w:r>
      <w:proofErr w:type="spellStart"/>
      <w:r w:rsidRPr="00F622FB">
        <w:rPr>
          <w:rFonts w:ascii="Cambria Math" w:hAnsi="Cambria Math" w:cs="EucrosiaUPC"/>
          <w:i/>
          <w:szCs w:val="21"/>
          <w:vertAlign w:val="subscript"/>
        </w:rPr>
        <w:t>sk</w:t>
      </w:r>
      <w:proofErr w:type="spellEnd"/>
      <w:r w:rsidRPr="00F622FB">
        <w:rPr>
          <w:rFonts w:ascii="Cambria Math" w:hAnsi="Cambria Math" w:cs="EucrosiaUPC"/>
          <w:szCs w:val="21"/>
          <w:vertAlign w:val="superscript"/>
        </w:rPr>
        <w:t>*</w:t>
      </w:r>
      <w:r w:rsidRPr="00F622FB">
        <w:rPr>
          <w:rFonts w:ascii="Cambria Math" w:hAnsi="Cambria Math" w:cs="EucrosiaUPC"/>
          <w:szCs w:val="21"/>
        </w:rPr>
        <w:t>)</w:t>
      </w:r>
      <w:r w:rsidRPr="00F622FB">
        <w:rPr>
          <w:rFonts w:ascii="EucrosiaUPC" w:hAnsi="EucrosiaUPC" w:cs="EucrosiaUPC"/>
          <w:sz w:val="32"/>
          <w:szCs w:val="32"/>
        </w:rPr>
        <w:t xml:space="preserve"> be the optimal estimate of regressive coefficients and thus, </w:t>
      </w:r>
      <w:r w:rsidRPr="00F622FB">
        <w:rPr>
          <w:rFonts w:ascii="Cambria Math" w:hAnsi="Cambria Math" w:cs="Cambria"/>
          <w:i/>
          <w:szCs w:val="21"/>
        </w:rPr>
        <w:t>α</w:t>
      </w:r>
      <w:r w:rsidRPr="00F622FB">
        <w:rPr>
          <w:rFonts w:ascii="Cambria Math" w:hAnsi="Cambria Math" w:cs="EucrosiaUPC"/>
          <w:i/>
          <w:szCs w:val="21"/>
          <w:vertAlign w:val="subscript"/>
        </w:rPr>
        <w:t>s</w:t>
      </w:r>
      <w:r w:rsidRPr="00F622FB">
        <w:rPr>
          <w:rFonts w:ascii="Cambria Math" w:hAnsi="Cambria Math" w:cs="EucrosiaUPC"/>
          <w:szCs w:val="21"/>
          <w:vertAlign w:val="superscript"/>
        </w:rPr>
        <w:t>*</w:t>
      </w:r>
      <w:r w:rsidRPr="00F622FB">
        <w:rPr>
          <w:rFonts w:ascii="EucrosiaUPC" w:hAnsi="EucrosiaUPC" w:cs="EucrosiaUPC"/>
          <w:sz w:val="32"/>
          <w:szCs w:val="32"/>
        </w:rPr>
        <w:t xml:space="preserve"> is a maximizer of </w:t>
      </w:r>
      <w:r w:rsidRPr="006940F0">
        <w:rPr>
          <w:rFonts w:ascii="Cambria Math" w:hAnsi="Cambria Math" w:cs="EucrosiaUPC"/>
          <w:i/>
          <w:szCs w:val="21"/>
        </w:rPr>
        <w:t>l</w:t>
      </w:r>
      <w:r w:rsidRPr="006940F0">
        <w:rPr>
          <w:rFonts w:ascii="Cambria Math" w:hAnsi="Cambria Math" w:cs="EucrosiaUPC"/>
          <w:szCs w:val="21"/>
        </w:rPr>
        <w:t>(</w:t>
      </w:r>
      <w:r w:rsidRPr="006940F0">
        <w:rPr>
          <w:rFonts w:ascii="Cambria Math" w:hAnsi="Cambria Math" w:cs="Cambria"/>
          <w:i/>
          <w:szCs w:val="21"/>
        </w:rPr>
        <w:t>α</w:t>
      </w:r>
      <w:r w:rsidRPr="006940F0">
        <w:rPr>
          <w:rFonts w:ascii="Cambria Math" w:hAnsi="Cambria Math" w:cs="EucrosiaUPC"/>
          <w:szCs w:val="21"/>
        </w:rPr>
        <w:t xml:space="preserve">, </w:t>
      </w:r>
      <w:r w:rsidRPr="006940F0">
        <w:rPr>
          <w:rFonts w:ascii="Cambria Math" w:hAnsi="Cambria Math" w:cs="Cambria"/>
          <w:i/>
          <w:szCs w:val="21"/>
        </w:rPr>
        <w:t>σ</w:t>
      </w:r>
      <w:r w:rsidRPr="006940F0">
        <w:rPr>
          <w:rFonts w:ascii="Cambria Math" w:hAnsi="Cambria Math" w:cs="EucrosiaUPC"/>
          <w:iCs/>
          <w:szCs w:val="21"/>
          <w:vertAlign w:val="superscript"/>
        </w:rPr>
        <w:t>2</w:t>
      </w:r>
      <w:r w:rsidRPr="006940F0">
        <w:rPr>
          <w:rFonts w:ascii="Cambria Math" w:hAnsi="Cambria Math" w:cs="EucrosiaUPC"/>
          <w:szCs w:val="21"/>
        </w:rPr>
        <w:t>)</w:t>
      </w:r>
      <w:r w:rsidRPr="00F622FB">
        <w:rPr>
          <w:rFonts w:ascii="EucrosiaUPC" w:hAnsi="EucrosiaUPC" w:cs="EucrosiaUPC"/>
          <w:sz w:val="32"/>
          <w:szCs w:val="32"/>
        </w:rPr>
        <w:t>.</w:t>
      </w:r>
    </w:p>
    <w:p w14:paraId="7EB9EF31" w14:textId="77777777" w:rsidR="00F622FB" w:rsidRDefault="00F622FB" w:rsidP="00F622FB">
      <w:pPr>
        <w:rPr>
          <w:rFonts w:cs="Times New Roman"/>
          <w:szCs w:val="24"/>
        </w:rPr>
      </w:pPr>
      <m:oMathPara>
        <m:oMath>
          <m:sSubSup>
            <m:sSubSupPr>
              <m:ctrlPr>
                <w:rPr>
                  <w:rFonts w:ascii="Cambria Math" w:hAnsi="Cambria Math" w:cs="Times New Roman"/>
                  <w:i/>
                  <w:szCs w:val="24"/>
                </w:rPr>
              </m:ctrlPr>
            </m:sSubSupPr>
            <m:e>
              <m:r>
                <w:rPr>
                  <w:rFonts w:ascii="Cambria Math" w:hAnsi="Cambria Math" w:cs="Times New Roman"/>
                  <w:szCs w:val="24"/>
                </w:rPr>
                <m:t>α</m:t>
              </m:r>
            </m:e>
            <m:sub>
              <m:r>
                <w:rPr>
                  <w:rFonts w:ascii="Cambria Math" w:hAnsi="Cambria Math" w:cs="Times New Roman"/>
                  <w:szCs w:val="24"/>
                </w:rPr>
                <m:t>s</m:t>
              </m:r>
            </m:sub>
            <m:sup>
              <m:r>
                <w:rPr>
                  <w:rFonts w:ascii="Cambria Math" w:hAnsi="Cambria Math" w:cs="Times New Roman"/>
                  <w:szCs w:val="24"/>
                </w:rPr>
                <m:t>*</m:t>
              </m:r>
            </m:sup>
          </m:sSubSup>
          <m:r>
            <w:rPr>
              <w:rFonts w:ascii="Cambria Math" w:hAnsi="Cambria Math" w:cs="Times New Roman"/>
              <w:szCs w:val="24"/>
            </w:rPr>
            <m:t>=</m:t>
          </m:r>
          <m:func>
            <m:funcPr>
              <m:ctrlPr>
                <w:rPr>
                  <w:rFonts w:ascii="Cambria Math" w:hAnsi="Cambria Math" w:cs="Times New Roman"/>
                  <w:i/>
                  <w:szCs w:val="24"/>
                </w:rPr>
              </m:ctrlPr>
            </m:funcPr>
            <m:fName>
              <m:limLow>
                <m:limLowPr>
                  <m:ctrlPr>
                    <w:rPr>
                      <w:rFonts w:ascii="Cambria Math" w:hAnsi="Cambria Math" w:cs="Times New Roman"/>
                      <w:i/>
                      <w:szCs w:val="24"/>
                    </w:rPr>
                  </m:ctrlPr>
                </m:limLowPr>
                <m:e>
                  <m:r>
                    <m:rPr>
                      <m:sty m:val="p"/>
                    </m:rPr>
                    <w:rPr>
                      <w:rFonts w:ascii="Cambria Math" w:hAnsi="Cambria Math" w:cs="Times New Roman"/>
                      <w:szCs w:val="24"/>
                    </w:rPr>
                    <m:t>argmax</m:t>
                  </m:r>
                </m:e>
                <m:lim>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α</m:t>
                      </m:r>
                    </m:e>
                    <m:sub>
                      <m:d>
                        <m:dPr>
                          <m:begChr m:val="|"/>
                          <m:endChr m:val="|"/>
                          <m:ctrlPr>
                            <w:rPr>
                              <w:rFonts w:ascii="Cambria Math" w:hAnsi="Cambria Math"/>
                              <w:i/>
                            </w:rPr>
                          </m:ctrlPr>
                        </m:dPr>
                        <m:e>
                          <m:r>
                            <w:rPr>
                              <w:rFonts w:ascii="Cambria Math" w:hAnsi="Cambria Math"/>
                            </w:rPr>
                            <m:t>S</m:t>
                          </m:r>
                        </m:e>
                      </m:d>
                    </m:sub>
                  </m:sSub>
                </m:lim>
              </m:limLow>
            </m:fName>
            <m:e>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e>
          </m:func>
        </m:oMath>
      </m:oMathPara>
    </w:p>
    <w:p w14:paraId="3E1A2E27" w14:textId="77777777" w:rsidR="00F622FB" w:rsidRPr="006940F0" w:rsidRDefault="00F622FB" w:rsidP="006940F0">
      <w:pPr>
        <w:ind w:firstLine="720"/>
        <w:jc w:val="right"/>
        <w:rPr>
          <w:rFonts w:ascii="EucrosiaUPC" w:hAnsi="EucrosiaUPC" w:cs="EucrosiaUPC"/>
          <w:sz w:val="32"/>
          <w:szCs w:val="32"/>
        </w:rPr>
      </w:pPr>
      <w:r w:rsidRPr="006940F0">
        <w:rPr>
          <w:rFonts w:ascii="EucrosiaUPC" w:hAnsi="EucrosiaUPC" w:cs="EucrosiaUPC"/>
          <w:sz w:val="32"/>
          <w:szCs w:val="32"/>
        </w:rPr>
        <w:t xml:space="preserve">By taking first-order partial derivatives of </w:t>
      </w:r>
      <w:proofErr w:type="gramStart"/>
      <w:r w:rsidRPr="006940F0">
        <w:rPr>
          <w:rFonts w:ascii="Cambria Math" w:hAnsi="Cambria Math" w:cs="EucrosiaUPC"/>
          <w:i/>
          <w:szCs w:val="21"/>
        </w:rPr>
        <w:t>l</w:t>
      </w:r>
      <w:r w:rsidRPr="006940F0">
        <w:rPr>
          <w:rFonts w:ascii="Cambria Math" w:hAnsi="Cambria Math" w:cs="EucrosiaUPC"/>
          <w:szCs w:val="21"/>
        </w:rPr>
        <w:t>(</w:t>
      </w:r>
      <w:proofErr w:type="gramEnd"/>
      <w:r w:rsidRPr="006940F0">
        <w:rPr>
          <w:rFonts w:ascii="Cambria Math" w:hAnsi="Cambria Math" w:cs="Cambria"/>
          <w:i/>
          <w:szCs w:val="21"/>
        </w:rPr>
        <w:t>α</w:t>
      </w:r>
      <w:r w:rsidRPr="006940F0">
        <w:rPr>
          <w:rFonts w:ascii="Cambria Math" w:hAnsi="Cambria Math" w:cs="EucrosiaUPC"/>
          <w:szCs w:val="21"/>
        </w:rPr>
        <w:t xml:space="preserve">, </w:t>
      </w:r>
      <w:r w:rsidRPr="006940F0">
        <w:rPr>
          <w:rFonts w:ascii="Cambria Math" w:hAnsi="Cambria Math" w:cs="Cambria"/>
          <w:i/>
          <w:szCs w:val="21"/>
        </w:rPr>
        <w:t>σ</w:t>
      </w:r>
      <w:r w:rsidRPr="006940F0">
        <w:rPr>
          <w:rFonts w:ascii="Cambria Math" w:hAnsi="Cambria Math" w:cs="EucrosiaUPC"/>
          <w:iCs/>
          <w:szCs w:val="21"/>
          <w:vertAlign w:val="superscript"/>
        </w:rPr>
        <w:t>2</w:t>
      </w:r>
      <w:r w:rsidRPr="006940F0">
        <w:rPr>
          <w:rFonts w:ascii="Cambria Math" w:hAnsi="Cambria Math" w:cs="EucrosiaUPC"/>
          <w:szCs w:val="21"/>
        </w:rPr>
        <w:t>)</w:t>
      </w:r>
      <w:r w:rsidRPr="006940F0">
        <w:rPr>
          <w:rFonts w:ascii="EucrosiaUPC" w:hAnsi="EucrosiaUPC" w:cs="EucrosiaUPC"/>
          <w:sz w:val="32"/>
          <w:szCs w:val="32"/>
        </w:rPr>
        <w:t xml:space="preserve"> with regard to </w:t>
      </w:r>
      <w:r w:rsidRPr="006940F0">
        <w:rPr>
          <w:rFonts w:ascii="Cambria Math" w:hAnsi="Cambria Math" w:cs="Cambria"/>
          <w:i/>
          <w:szCs w:val="21"/>
        </w:rPr>
        <w:t>α</w:t>
      </w:r>
      <w:r w:rsidRPr="006940F0">
        <w:rPr>
          <w:rFonts w:ascii="Cambria Math" w:hAnsi="Cambria Math" w:cs="EucrosiaUPC"/>
          <w:i/>
          <w:szCs w:val="21"/>
          <w:vertAlign w:val="subscript"/>
        </w:rPr>
        <w:t>s</w:t>
      </w:r>
      <w:r w:rsidRPr="006940F0">
        <w:rPr>
          <w:rFonts w:ascii="EucrosiaUPC" w:hAnsi="EucrosiaUPC" w:cs="EucrosiaUPC"/>
          <w:sz w:val="32"/>
          <w:szCs w:val="32"/>
        </w:rPr>
        <w:t>, we obtain:</w:t>
      </w:r>
    </w:p>
    <w:p w14:paraId="0D6951AF" w14:textId="77777777" w:rsidR="00F622FB" w:rsidRPr="006940F0" w:rsidRDefault="00F622FB" w:rsidP="00F622FB">
      <w:pPr>
        <w:rPr>
          <w:rFonts w:eastAsiaTheme="minorEastAsia"/>
        </w:rPr>
      </w:pPr>
      <m:oMathPara>
        <m:oMathParaPr>
          <m:jc m:val="right"/>
        </m:oMathParaPr>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α,</m:t>
                  </m:r>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den>
          </m:f>
        </m:oMath>
      </m:oMathPara>
    </w:p>
    <w:p w14:paraId="1C6F4CF1" w14:textId="77777777" w:rsidR="00F622FB" w:rsidRPr="006940F0" w:rsidRDefault="00F622FB" w:rsidP="00F622FB">
      <w:pPr>
        <w:rPr>
          <w:rFonts w:eastAsiaTheme="minorEastAsia"/>
        </w:rPr>
      </w:pPr>
      <m:oMathPara>
        <m:oMathParaPr>
          <m:jc m:val="right"/>
        </m:oMathParaPr>
        <m:oMath>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σ</m:t>
                  </m:r>
                </m:e>
                <m:sub>
                  <m:r>
                    <w:rPr>
                      <w:rFonts w:ascii="Cambria Math" w:hAnsi="Cambria Math"/>
                    </w:rPr>
                    <m:t>s</m:t>
                  </m:r>
                </m:sub>
                <m:sup>
                  <m:r>
                    <w:rPr>
                      <w:rFonts w:ascii="Cambria Math" w:hAnsi="Cambria Math"/>
                    </w:rPr>
                    <m:t>2</m:t>
                  </m:r>
                </m:sup>
              </m:sSubSup>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74E76D06" w14:textId="77777777" w:rsidR="00F622FB" w:rsidRPr="006940F0" w:rsidRDefault="00F622FB" w:rsidP="006940F0">
      <w:pPr>
        <w:ind w:firstLine="720"/>
        <w:jc w:val="right"/>
        <w:rPr>
          <w:rFonts w:ascii="EucrosiaUPC" w:hAnsi="EucrosiaUPC" w:cs="EucrosiaUPC"/>
          <w:sz w:val="32"/>
          <w:szCs w:val="32"/>
        </w:rPr>
      </w:pPr>
      <w:r w:rsidRPr="006940F0">
        <w:rPr>
          <w:rFonts w:ascii="EucrosiaUPC" w:hAnsi="EucrosiaUPC" w:cs="EucrosiaUPC"/>
          <w:sz w:val="32"/>
          <w:szCs w:val="32"/>
        </w:rPr>
        <w:t xml:space="preserve">When the first-order partial derivatives of </w:t>
      </w:r>
      <w:proofErr w:type="gramStart"/>
      <w:r w:rsidRPr="006940F0">
        <w:rPr>
          <w:rFonts w:ascii="Cambria Math" w:hAnsi="Cambria Math" w:cs="EucrosiaUPC"/>
          <w:i/>
          <w:szCs w:val="21"/>
        </w:rPr>
        <w:t>l</w:t>
      </w:r>
      <w:r w:rsidRPr="006940F0">
        <w:rPr>
          <w:rFonts w:ascii="Cambria Math" w:hAnsi="Cambria Math" w:cs="EucrosiaUPC"/>
          <w:szCs w:val="21"/>
        </w:rPr>
        <w:t>(</w:t>
      </w:r>
      <w:proofErr w:type="gramEnd"/>
      <w:r w:rsidRPr="006940F0">
        <w:rPr>
          <w:rFonts w:ascii="Cambria Math" w:hAnsi="Cambria Math" w:cs="Cambria"/>
          <w:i/>
          <w:szCs w:val="21"/>
        </w:rPr>
        <w:t>α</w:t>
      </w:r>
      <w:r w:rsidRPr="006940F0">
        <w:rPr>
          <w:rFonts w:ascii="Cambria Math" w:hAnsi="Cambria Math" w:cs="EucrosiaUPC"/>
          <w:szCs w:val="21"/>
        </w:rPr>
        <w:t xml:space="preserve">, </w:t>
      </w:r>
      <w:r w:rsidRPr="006940F0">
        <w:rPr>
          <w:rFonts w:ascii="Cambria Math" w:hAnsi="Cambria Math" w:cs="Cambria"/>
          <w:i/>
          <w:szCs w:val="21"/>
        </w:rPr>
        <w:t>σ</w:t>
      </w:r>
      <w:r w:rsidRPr="006940F0">
        <w:rPr>
          <w:rFonts w:ascii="Cambria Math" w:hAnsi="Cambria Math" w:cs="EucrosiaUPC"/>
          <w:iCs/>
          <w:szCs w:val="21"/>
          <w:vertAlign w:val="superscript"/>
        </w:rPr>
        <w:t>2</w:t>
      </w:r>
      <w:r w:rsidRPr="006940F0">
        <w:rPr>
          <w:rFonts w:ascii="Cambria Math" w:hAnsi="Cambria Math" w:cs="EucrosiaUPC"/>
          <w:szCs w:val="21"/>
        </w:rPr>
        <w:t>)</w:t>
      </w:r>
      <w:r w:rsidRPr="006940F0">
        <w:rPr>
          <w:rFonts w:ascii="EucrosiaUPC" w:hAnsi="EucrosiaUPC" w:cs="EucrosiaUPC"/>
          <w:sz w:val="32"/>
          <w:szCs w:val="32"/>
        </w:rPr>
        <w:t xml:space="preserve"> with regard to </w:t>
      </w:r>
      <w:r w:rsidRPr="006940F0">
        <w:rPr>
          <w:rFonts w:ascii="Cambria Math" w:hAnsi="Cambria Math" w:cs="Cambria"/>
          <w:i/>
          <w:szCs w:val="21"/>
        </w:rPr>
        <w:t>α</w:t>
      </w:r>
      <w:r w:rsidRPr="006940F0">
        <w:rPr>
          <w:rFonts w:ascii="Cambria Math" w:hAnsi="Cambria Math" w:cs="EucrosiaUPC"/>
          <w:i/>
          <w:szCs w:val="21"/>
          <w:vertAlign w:val="subscript"/>
        </w:rPr>
        <w:t>s</w:t>
      </w:r>
      <w:r w:rsidRPr="006940F0">
        <w:rPr>
          <w:rFonts w:ascii="EucrosiaUPC" w:hAnsi="EucrosiaUPC" w:cs="EucrosiaUPC"/>
          <w:sz w:val="32"/>
          <w:szCs w:val="32"/>
        </w:rPr>
        <w:t xml:space="preserve"> are equal to zero, it gets locally maximal. In other words, </w:t>
      </w:r>
      <w:r w:rsidRPr="006940F0">
        <w:rPr>
          <w:rFonts w:ascii="Cambria Math" w:hAnsi="Cambria Math" w:cs="Cambria"/>
          <w:i/>
          <w:szCs w:val="21"/>
        </w:rPr>
        <w:t>α</w:t>
      </w:r>
      <w:r w:rsidRPr="006940F0">
        <w:rPr>
          <w:rFonts w:ascii="Cambria Math" w:hAnsi="Cambria Math" w:cs="EucrosiaUPC"/>
          <w:i/>
          <w:szCs w:val="21"/>
          <w:vertAlign w:val="subscript"/>
        </w:rPr>
        <w:t>s</w:t>
      </w:r>
      <w:r w:rsidRPr="006940F0">
        <w:rPr>
          <w:rFonts w:ascii="Cambria Math" w:hAnsi="Cambria Math" w:cs="EucrosiaUPC"/>
          <w:szCs w:val="21"/>
          <w:vertAlign w:val="superscript"/>
        </w:rPr>
        <w:t>*</w:t>
      </w:r>
      <w:r w:rsidRPr="006940F0">
        <w:rPr>
          <w:rFonts w:ascii="EucrosiaUPC" w:hAnsi="EucrosiaUPC" w:cs="EucrosiaUPC"/>
          <w:sz w:val="32"/>
          <w:szCs w:val="32"/>
        </w:rPr>
        <w:t xml:space="preserve"> is solution of the following equation resulted from setting such derivatives to be zero.</w:t>
      </w:r>
    </w:p>
    <w:p w14:paraId="6D4E7736" w14:textId="77777777" w:rsidR="00F622FB" w:rsidRPr="00AB355A" w:rsidRDefault="00F622FB" w:rsidP="00F622FB">
      <w:pPr>
        <w:rPr>
          <w:rFonts w:eastAsiaTheme="minorEastAsia"/>
        </w:rPr>
      </w:pPr>
      <m:oMathPara>
        <m:oMath>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0</m:t>
              </m:r>
            </m:e>
            <m:sup>
              <m:r>
                <w:rPr>
                  <w:rFonts w:ascii="Cambria Math" w:eastAsiaTheme="minorEastAsia" w:hAnsi="Cambria Math"/>
                </w:rPr>
                <m:t>T</m:t>
              </m:r>
            </m:sup>
          </m:sSup>
        </m:oMath>
      </m:oMathPara>
    </w:p>
    <w:p w14:paraId="76405284" w14:textId="77777777" w:rsidR="00F622FB" w:rsidRPr="006940F0" w:rsidRDefault="00F622FB" w:rsidP="006940F0">
      <w:pPr>
        <w:ind w:firstLine="720"/>
        <w:jc w:val="right"/>
        <w:rPr>
          <w:rFonts w:ascii="EucrosiaUPC" w:eastAsiaTheme="minorEastAsia" w:hAnsi="EucrosiaUPC" w:cs="EucrosiaUPC"/>
          <w:sz w:val="32"/>
          <w:szCs w:val="32"/>
        </w:rPr>
      </w:pPr>
      <w:r w:rsidRPr="006940F0">
        <w:rPr>
          <w:rFonts w:ascii="EucrosiaUPC" w:hAnsi="EucrosiaUPC" w:cs="EucrosiaUPC"/>
          <w:sz w:val="32"/>
          <w:szCs w:val="32"/>
        </w:rPr>
        <w:t xml:space="preserve">As a convention, </w:t>
      </w:r>
      <w:r w:rsidRPr="006940F0">
        <w:rPr>
          <w:rFonts w:ascii="EucrosiaUPC" w:hAnsi="EucrosiaUPC" w:cs="EucrosiaUPC"/>
          <w:i/>
          <w:iCs/>
          <w:sz w:val="32"/>
          <w:szCs w:val="32"/>
        </w:rPr>
        <w:t>a</w:t>
      </w:r>
      <w:r w:rsidRPr="006940F0">
        <w:rPr>
          <w:rFonts w:ascii="EucrosiaUPC" w:hAnsi="EucrosiaUPC" w:cs="EucrosiaUPC"/>
          <w:i/>
          <w:iCs/>
          <w:sz w:val="32"/>
          <w:szCs w:val="32"/>
          <w:vertAlign w:val="subscript"/>
        </w:rPr>
        <w:t>ss</w:t>
      </w:r>
      <w:r w:rsidRPr="006940F0">
        <w:rPr>
          <w:rFonts w:ascii="EucrosiaUPC" w:hAnsi="EucrosiaUPC" w:cs="EucrosiaUPC"/>
          <w:sz w:val="32"/>
          <w:szCs w:val="32"/>
          <w:vertAlign w:val="subscript"/>
        </w:rPr>
        <w:t>*</w:t>
      </w:r>
      <w:r w:rsidRPr="006940F0">
        <w:rPr>
          <w:rFonts w:ascii="EucrosiaUPC" w:hAnsi="EucrosiaUPC" w:cs="EucrosiaUPC"/>
          <w:sz w:val="32"/>
          <w:szCs w:val="32"/>
        </w:rPr>
        <w:t xml:space="preserve"> = 0 if </w:t>
      </w:r>
      <w:proofErr w:type="spellStart"/>
      <w:r w:rsidRPr="006940F0">
        <w:rPr>
          <w:rFonts w:ascii="EucrosiaUPC" w:hAnsi="EucrosiaUPC" w:cs="EucrosiaUPC"/>
          <w:i/>
          <w:iCs/>
          <w:sz w:val="32"/>
          <w:szCs w:val="32"/>
        </w:rPr>
        <w:t>y</w:t>
      </w:r>
      <w:r w:rsidRPr="006940F0">
        <w:rPr>
          <w:rFonts w:ascii="EucrosiaUPC" w:hAnsi="EucrosiaUPC" w:cs="EucrosiaUPC"/>
          <w:i/>
          <w:iCs/>
          <w:sz w:val="32"/>
          <w:szCs w:val="32"/>
          <w:vertAlign w:val="subscript"/>
        </w:rPr>
        <w:t>s</w:t>
      </w:r>
      <w:proofErr w:type="spellEnd"/>
      <w:r w:rsidRPr="006940F0">
        <w:rPr>
          <w:rFonts w:ascii="EucrosiaUPC" w:hAnsi="EucrosiaUPC" w:cs="EucrosiaUPC"/>
          <w:sz w:val="32"/>
          <w:szCs w:val="32"/>
          <w:vertAlign w:val="subscript"/>
        </w:rPr>
        <w:t>*</w:t>
      </w:r>
      <w:r w:rsidRPr="006940F0">
        <w:rPr>
          <w:rFonts w:ascii="EucrosiaUPC" w:hAnsi="EucrosiaUPC" w:cs="EucrosiaUPC"/>
          <w:sz w:val="32"/>
          <w:szCs w:val="32"/>
          <w:vertAlign w:val="superscript"/>
        </w:rPr>
        <w:t>(</w:t>
      </w:r>
      <w:proofErr w:type="spellStart"/>
      <w:r w:rsidRPr="006940F0">
        <w:rPr>
          <w:rFonts w:ascii="EucrosiaUPC" w:hAnsi="EucrosiaUPC" w:cs="EucrosiaUPC"/>
          <w:i/>
          <w:iCs/>
          <w:sz w:val="32"/>
          <w:szCs w:val="32"/>
          <w:vertAlign w:val="superscript"/>
        </w:rPr>
        <w:t>i</w:t>
      </w:r>
      <w:proofErr w:type="spellEnd"/>
      <w:r w:rsidRPr="006940F0">
        <w:rPr>
          <w:rFonts w:ascii="EucrosiaUPC" w:hAnsi="EucrosiaUPC" w:cs="EucrosiaUPC"/>
          <w:sz w:val="32"/>
          <w:szCs w:val="32"/>
          <w:vertAlign w:val="superscript"/>
        </w:rPr>
        <w:t>)</w:t>
      </w:r>
      <w:r w:rsidRPr="006940F0">
        <w:rPr>
          <w:rFonts w:ascii="EucrosiaUPC" w:hAnsi="EucrosiaUPC" w:cs="EucrosiaUPC"/>
          <w:sz w:val="32"/>
          <w:szCs w:val="32"/>
        </w:rPr>
        <w:t xml:space="preserve"> or </w:t>
      </w:r>
      <w:proofErr w:type="spellStart"/>
      <w:r w:rsidRPr="006940F0">
        <w:rPr>
          <w:rFonts w:ascii="EucrosiaUPC" w:hAnsi="EucrosiaUPC" w:cs="EucrosiaUPC"/>
          <w:i/>
          <w:iCs/>
          <w:sz w:val="32"/>
          <w:szCs w:val="32"/>
        </w:rPr>
        <w:t>x</w:t>
      </w:r>
      <w:r w:rsidRPr="006940F0">
        <w:rPr>
          <w:rFonts w:ascii="EucrosiaUPC" w:hAnsi="EucrosiaUPC" w:cs="EucrosiaUPC"/>
          <w:i/>
          <w:iCs/>
          <w:sz w:val="32"/>
          <w:szCs w:val="32"/>
          <w:vertAlign w:val="subscript"/>
        </w:rPr>
        <w:t>s</w:t>
      </w:r>
      <w:proofErr w:type="spellEnd"/>
      <w:r w:rsidRPr="006940F0">
        <w:rPr>
          <w:rFonts w:ascii="EucrosiaUPC" w:hAnsi="EucrosiaUPC" w:cs="EucrosiaUPC"/>
          <w:sz w:val="32"/>
          <w:szCs w:val="32"/>
          <w:vertAlign w:val="subscript"/>
        </w:rPr>
        <w:t>*</w:t>
      </w:r>
      <w:r w:rsidRPr="006940F0">
        <w:rPr>
          <w:rFonts w:ascii="EucrosiaUPC" w:hAnsi="EucrosiaUPC" w:cs="EucrosiaUPC"/>
          <w:sz w:val="32"/>
          <w:szCs w:val="32"/>
          <w:vertAlign w:val="superscript"/>
        </w:rPr>
        <w:t>(</w:t>
      </w:r>
      <w:proofErr w:type="spellStart"/>
      <w:r w:rsidRPr="006940F0">
        <w:rPr>
          <w:rFonts w:ascii="EucrosiaUPC" w:hAnsi="EucrosiaUPC" w:cs="EucrosiaUPC"/>
          <w:i/>
          <w:iCs/>
          <w:sz w:val="32"/>
          <w:szCs w:val="32"/>
          <w:vertAlign w:val="superscript"/>
        </w:rPr>
        <w:t>i</w:t>
      </w:r>
      <w:proofErr w:type="spellEnd"/>
      <w:r w:rsidRPr="006940F0">
        <w:rPr>
          <w:rFonts w:ascii="EucrosiaUPC" w:hAnsi="EucrosiaUPC" w:cs="EucrosiaUPC"/>
          <w:sz w:val="32"/>
          <w:szCs w:val="32"/>
          <w:vertAlign w:val="superscript"/>
        </w:rPr>
        <w:t>)</w:t>
      </w:r>
      <w:r w:rsidRPr="006940F0">
        <w:rPr>
          <w:rFonts w:ascii="EucrosiaUPC" w:hAnsi="EucrosiaUPC" w:cs="EucrosiaUPC"/>
          <w:sz w:val="32"/>
          <w:szCs w:val="32"/>
        </w:rPr>
        <w:t xml:space="preserve"> does not exist. </w:t>
      </w:r>
      <w:r w:rsidRPr="006940F0">
        <w:rPr>
          <w:rFonts w:ascii="EucrosiaUPC" w:eastAsiaTheme="minorEastAsia" w:hAnsi="EucrosiaUPC" w:cs="EucrosiaUPC"/>
          <w:sz w:val="32"/>
          <w:szCs w:val="32"/>
        </w:rPr>
        <w:t>The equation above is re-written as follows:</w:t>
      </w:r>
    </w:p>
    <w:p w14:paraId="1CAA948E" w14:textId="77777777" w:rsidR="00F622FB" w:rsidRPr="00EB6E2A" w:rsidRDefault="00F622FB" w:rsidP="00F622FB">
      <w:pPr>
        <w:rPr>
          <w:rFonts w:eastAsiaTheme="minorEastAsia"/>
        </w:rPr>
      </w:pPr>
      <m:oMathPara>
        <m:oMath>
          <m:sSubSup>
            <m:sSubSupPr>
              <m:ctrlPr>
                <w:rPr>
                  <w:rFonts w:ascii="Cambria Math" w:hAnsi="Cambria Math"/>
                  <w:b/>
                  <w:i/>
                  <w:iCs/>
                </w:rPr>
              </m:ctrlPr>
            </m:sSubSupPr>
            <m:e>
              <m:r>
                <m:rPr>
                  <m:sty m:val="bi"/>
                </m:rPr>
                <w:rPr>
                  <w:rFonts w:ascii="Cambria Math" w:hAnsi="Cambria Math"/>
                </w:rPr>
                <m:t>y</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eastAsiaTheme="minorEastAsia"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b/>
                          <w:i/>
                          <w:iCs/>
                        </w:rPr>
                      </m:ctrlPr>
                    </m:sSubSup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nary>
          <m:r>
            <w:rPr>
              <w:rFonts w:ascii="Cambria Math" w:eastAsiaTheme="minorEastAsia" w:hAnsi="Cambria Math"/>
            </w:rPr>
            <m:t>=</m:t>
          </m:r>
          <m:d>
            <m:dPr>
              <m:ctrlPr>
                <w:rPr>
                  <w:rFonts w:ascii="Cambria Math" w:eastAsiaTheme="minorEastAsia" w:hAnsi="Cambria Math"/>
                  <w:i/>
                </w:rPr>
              </m:ctrlPr>
            </m:dPr>
            <m:e>
              <m:sSubSup>
                <m:sSubSupPr>
                  <m:ctrlPr>
                    <w:rPr>
                      <w:rFonts w:ascii="Cambria Math" w:hAnsi="Cambria Math"/>
                      <w:b/>
                      <w:i/>
                      <w:iCs/>
                    </w:rPr>
                  </m:ctrlPr>
                </m:sSubSupPr>
                <m:e>
                  <m:r>
                    <m:rPr>
                      <m:sty m:val="bi"/>
                    </m:rPr>
                    <w:rPr>
                      <w:rFonts w:ascii="Cambria Math" w:hAnsi="Cambria Math"/>
                    </w:rPr>
                    <m:t>y</m:t>
                  </m:r>
                </m:e>
                <m:sub>
                  <m:r>
                    <w:rPr>
                      <w:rFonts w:ascii="Cambria Math" w:hAnsi="Cambria Math"/>
                    </w:rPr>
                    <m:t>s</m:t>
                  </m:r>
                </m:sub>
                <m:sup>
                  <m:r>
                    <w:rPr>
                      <w:rFonts w:ascii="Cambria Math" w:hAnsi="Cambria Math"/>
                    </w:rPr>
                    <m:t>T</m:t>
                  </m:r>
                </m:sup>
              </m:sSubSup>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b/>
                          <w:i/>
                          <w:iCs/>
                        </w:rPr>
                      </m:ctrlPr>
                    </m:sSubSup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e>
              </m:nary>
            </m:e>
          </m:d>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bCs/>
                  <w:i/>
                  <w:iCs/>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T</m:t>
                  </m:r>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T</m:t>
                      </m:r>
                    </m:sup>
                  </m:sSubSup>
                </m:e>
              </m:nary>
            </m:e>
          </m:d>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r>
            <w:rPr>
              <w:rFonts w:ascii="Cambria Math" w:eastAsiaTheme="minorEastAsia" w:hAnsi="Cambria Math"/>
            </w:rPr>
            <m:t>=</m:t>
          </m:r>
          <m:sSup>
            <m:sSupPr>
              <m:ctrlPr>
                <w:rPr>
                  <w:rFonts w:ascii="Cambria Math" w:eastAsiaTheme="minorEastAsia" w:hAnsi="Cambria Math"/>
                  <w:i/>
                </w:rPr>
              </m:ctrlPr>
            </m:sSupPr>
            <m:e>
              <m:r>
                <m:rPr>
                  <m:sty m:val="bi"/>
                </m:rPr>
                <w:rPr>
                  <w:rFonts w:ascii="Cambria Math" w:eastAsiaTheme="minorEastAsia" w:hAnsi="Cambria Math"/>
                </w:rPr>
                <m:t>0</m:t>
              </m:r>
            </m:e>
            <m:sup>
              <m:r>
                <w:rPr>
                  <w:rFonts w:ascii="Cambria Math" w:eastAsiaTheme="minorEastAsia" w:hAnsi="Cambria Math"/>
                </w:rPr>
                <m:t>T</m:t>
              </m:r>
            </m:sup>
          </m:sSup>
        </m:oMath>
      </m:oMathPara>
    </w:p>
    <w:p w14:paraId="5711D623" w14:textId="77777777" w:rsidR="00F622FB" w:rsidRPr="006940F0" w:rsidRDefault="00F622FB" w:rsidP="006940F0">
      <w:pPr>
        <w:ind w:firstLine="720"/>
        <w:jc w:val="right"/>
        <w:rPr>
          <w:rFonts w:ascii="EucrosiaUPC" w:eastAsiaTheme="minorEastAsia" w:hAnsi="EucrosiaUPC" w:cs="EucrosiaUPC"/>
          <w:sz w:val="32"/>
          <w:szCs w:val="32"/>
        </w:rPr>
      </w:pPr>
      <w:r w:rsidRPr="006940F0">
        <w:rPr>
          <w:rFonts w:ascii="EucrosiaUPC" w:eastAsiaTheme="minorEastAsia" w:hAnsi="EucrosiaUPC" w:cs="EucrosiaUPC"/>
          <w:sz w:val="32"/>
          <w:szCs w:val="32"/>
        </w:rPr>
        <w:t xml:space="preserve">This </w:t>
      </w:r>
      <w:proofErr w:type="gramStart"/>
      <w:r w:rsidRPr="006940F0">
        <w:rPr>
          <w:rFonts w:ascii="EucrosiaUPC" w:eastAsiaTheme="minorEastAsia" w:hAnsi="EucrosiaUPC" w:cs="EucrosiaUPC"/>
          <w:sz w:val="32"/>
          <w:szCs w:val="32"/>
        </w:rPr>
        <w:t>implies</w:t>
      </w:r>
      <w:proofErr w:type="gramEnd"/>
    </w:p>
    <w:p w14:paraId="6250F2A6" w14:textId="77777777" w:rsidR="00F622FB" w:rsidRDefault="00F622FB" w:rsidP="00F622FB">
      <w:pPr>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i/>
                    </w:rPr>
                  </m:ctrlPr>
                </m:sSub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r>
            <w:rPr>
              <w:rFonts w:ascii="Cambria Math" w:hAnsi="Cambria Math"/>
            </w:rPr>
            <m:t>=</m:t>
          </m:r>
          <m:sSup>
            <m:sSupPr>
              <m:ctrlPr>
                <w:rPr>
                  <w:rFonts w:ascii="Cambria Math" w:hAnsi="Cambria Math"/>
                  <w:bCs/>
                  <w:i/>
                  <w:iCs/>
                </w:rPr>
              </m:ctrlPr>
            </m:sSupPr>
            <m:e>
              <m:d>
                <m:dPr>
                  <m:ctrlPr>
                    <w:rPr>
                      <w:rFonts w:ascii="Cambria Math" w:hAnsi="Cambria Math"/>
                      <w:bCs/>
                      <w:i/>
                      <w:iCs/>
                    </w:rPr>
                  </m:ctrlPr>
                </m:dPr>
                <m:e>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sup>
              <m:r>
                <w:rPr>
                  <w:rFonts w:ascii="Cambria Math" w:hAnsi="Cambria Math"/>
                </w:rPr>
                <m:t>-1</m:t>
              </m:r>
            </m:sup>
          </m:s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d>
            <m:dPr>
              <m:ctrlPr>
                <w:rPr>
                  <w:rFonts w:ascii="Cambria Math" w:eastAsiaTheme="minorEastAsia" w:hAnsi="Cambria Math"/>
                  <w:i/>
                </w:rPr>
              </m:ctrlPr>
            </m:dPr>
            <m:e>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b/>
                          <w:i/>
                          <w:iCs/>
                        </w:rPr>
                      </m:ctrlPr>
                    </m:sSub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e>
          </m:d>
        </m:oMath>
      </m:oMathPara>
    </w:p>
    <w:p w14:paraId="1446D2FD" w14:textId="5679C6C2" w:rsidR="004F10BD" w:rsidRPr="006940F0" w:rsidRDefault="00F622FB" w:rsidP="00F622FB">
      <w:pPr>
        <w:ind w:firstLine="720"/>
        <w:jc w:val="right"/>
        <w:rPr>
          <w:rFonts w:ascii="EucrosiaUPC" w:hAnsi="EucrosiaUPC" w:cs="EucrosiaUPC"/>
          <w:sz w:val="32"/>
          <w:szCs w:val="32"/>
        </w:rPr>
      </w:pPr>
      <w:r w:rsidRPr="006940F0">
        <w:rPr>
          <w:rFonts w:ascii="EucrosiaUPC" w:eastAsiaTheme="minorEastAsia" w:hAnsi="EucrosiaUPC" w:cs="EucrosiaUPC"/>
          <w:sz w:val="32"/>
          <w:szCs w:val="32"/>
        </w:rPr>
        <w:t xml:space="preserve">In general, the estimates </w:t>
      </w:r>
      <w:r w:rsidRPr="006940F0">
        <w:rPr>
          <w:rFonts w:ascii="Cambria Math" w:hAnsi="Cambria Math" w:cs="Cambria"/>
          <w:i/>
          <w:szCs w:val="21"/>
        </w:rPr>
        <w:t>α</w:t>
      </w:r>
      <w:r w:rsidRPr="006940F0">
        <w:rPr>
          <w:rFonts w:ascii="Cambria Math" w:hAnsi="Cambria Math" w:cs="EucrosiaUPC"/>
          <w:i/>
          <w:szCs w:val="21"/>
          <w:vertAlign w:val="subscript"/>
        </w:rPr>
        <w:t>s</w:t>
      </w:r>
      <w:r w:rsidRPr="006940F0">
        <w:rPr>
          <w:rFonts w:ascii="Cambria Math" w:hAnsi="Cambria Math" w:cs="EucrosiaUPC"/>
          <w:szCs w:val="21"/>
          <w:vertAlign w:val="superscript"/>
        </w:rPr>
        <w:t>*</w:t>
      </w:r>
      <w:r w:rsidRPr="006940F0">
        <w:rPr>
          <w:rFonts w:ascii="EucrosiaUPC" w:hAnsi="EucrosiaUPC" w:cs="EucrosiaUPC"/>
          <w:sz w:val="32"/>
          <w:szCs w:val="32"/>
        </w:rPr>
        <w:t xml:space="preserve"> for all regressive coefficient vector</w:t>
      </w:r>
      <w:r w:rsidRPr="006940F0">
        <w:rPr>
          <w:rFonts w:ascii="EucrosiaUPC" w:eastAsiaTheme="minorEastAsia" w:hAnsi="EucrosiaUPC" w:cs="EucrosiaUPC"/>
          <w:sz w:val="32"/>
          <w:szCs w:val="32"/>
        </w:rPr>
        <w:t xml:space="preserve">s </w:t>
      </w:r>
      <w:r w:rsidRPr="006940F0">
        <w:rPr>
          <w:rFonts w:ascii="Cambria Math" w:hAnsi="Cambria Math" w:cs="Cambria"/>
          <w:i/>
          <w:szCs w:val="21"/>
        </w:rPr>
        <w:t>α</w:t>
      </w:r>
      <w:r w:rsidRPr="006940F0">
        <w:rPr>
          <w:rFonts w:ascii="Cambria Math" w:hAnsi="Cambria Math" w:cs="EucrosiaUPC"/>
          <w:i/>
          <w:szCs w:val="21"/>
          <w:vertAlign w:val="subscript"/>
        </w:rPr>
        <w:t>s</w:t>
      </w:r>
      <w:r w:rsidRPr="006940F0">
        <w:rPr>
          <w:rFonts w:ascii="EucrosiaUPC" w:hAnsi="EucrosiaUPC" w:cs="EucrosiaUPC"/>
          <w:iCs/>
          <w:sz w:val="32"/>
          <w:szCs w:val="32"/>
        </w:rPr>
        <w:t xml:space="preserve"> where </w:t>
      </w:r>
      <w:r w:rsidRPr="006940F0">
        <w:rPr>
          <w:rFonts w:ascii="EucrosiaUPC" w:hAnsi="EucrosiaUPC" w:cs="EucrosiaUPC"/>
          <w:i/>
          <w:sz w:val="32"/>
          <w:szCs w:val="32"/>
        </w:rPr>
        <w:t>s</w:t>
      </w:r>
      <w:r w:rsidRPr="006940F0">
        <w:rPr>
          <w:rFonts w:ascii="EucrosiaUPC" w:hAnsi="EucrosiaUPC" w:cs="EucrosiaUPC"/>
          <w:iCs/>
          <w:sz w:val="32"/>
          <w:szCs w:val="32"/>
        </w:rPr>
        <w:t xml:space="preserve"> from 1 to |</w:t>
      </w:r>
      <w:r w:rsidRPr="006940F0">
        <w:rPr>
          <w:rFonts w:ascii="EucrosiaUPC" w:hAnsi="EucrosiaUPC" w:cs="EucrosiaUPC"/>
          <w:i/>
          <w:sz w:val="32"/>
          <w:szCs w:val="32"/>
        </w:rPr>
        <w:t>S</w:t>
      </w:r>
      <w:r w:rsidRPr="006940F0">
        <w:rPr>
          <w:rFonts w:ascii="EucrosiaUPC" w:hAnsi="EucrosiaUPC" w:cs="EucrosiaUPC"/>
          <w:iCs/>
          <w:sz w:val="32"/>
          <w:szCs w:val="32"/>
        </w:rPr>
        <w:t>| is solution of the linear equation system consisting of |</w:t>
      </w:r>
      <w:r w:rsidRPr="006940F0">
        <w:rPr>
          <w:rFonts w:ascii="EucrosiaUPC" w:hAnsi="EucrosiaUPC" w:cs="EucrosiaUPC"/>
          <w:i/>
          <w:sz w:val="32"/>
          <w:szCs w:val="32"/>
        </w:rPr>
        <w:t>S</w:t>
      </w:r>
      <w:r w:rsidRPr="006940F0">
        <w:rPr>
          <w:rFonts w:ascii="EucrosiaUPC" w:hAnsi="EucrosiaUPC" w:cs="EucrosiaUPC"/>
          <w:iCs/>
          <w:sz w:val="32"/>
          <w:szCs w:val="32"/>
        </w:rPr>
        <w:t>| equations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CC3460" w14:paraId="4703C758" w14:textId="77777777" w:rsidTr="001560F4">
        <w:tc>
          <w:tcPr>
            <w:tcW w:w="8328" w:type="dxa"/>
          </w:tcPr>
          <w:p w14:paraId="4A4BC54B" w14:textId="1FF3F152" w:rsidR="00CC3460" w:rsidRDefault="00C1785A" w:rsidP="00E71DB2">
            <w:pPr>
              <w:jc w:val="both"/>
              <w:rPr>
                <w:rFonts w:ascii="EucrosiaUPC" w:hAnsi="EucrosiaUPC" w:cs="EucrosiaUPC"/>
                <w:sz w:val="32"/>
                <w:szCs w:val="32"/>
              </w:rPr>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i/>
                                  </w:rPr>
                                </m:ctrlPr>
                              </m:sSub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r>
                          <w:rPr>
                            <w:rFonts w:ascii="Cambria Math" w:hAnsi="Cambria Math"/>
                          </w:rPr>
                          <m:t>=</m:t>
                        </m:r>
                        <m:sSup>
                          <m:sSupPr>
                            <m:ctrlPr>
                              <w:rPr>
                                <w:rFonts w:ascii="Cambria Math" w:hAnsi="Cambria Math"/>
                                <w:bCs/>
                                <w:i/>
                                <w:iCs/>
                              </w:rPr>
                            </m:ctrlPr>
                          </m:sSupPr>
                          <m:e>
                            <m:d>
                              <m:dPr>
                                <m:ctrlPr>
                                  <w:rPr>
                                    <w:rFonts w:ascii="Cambria Math" w:hAnsi="Cambria Math"/>
                                    <w:bCs/>
                                    <w:i/>
                                    <w:iCs/>
                                  </w:rPr>
                                </m:ctrlPr>
                              </m:dPr>
                              <m:e>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sSub>
                                  <m:sSubPr>
                                    <m:ctrlPr>
                                      <w:rPr>
                                        <w:rFonts w:ascii="Cambria Math" w:hAnsi="Cambria Math"/>
                                        <w:bCs/>
                                        <w:i/>
                                        <w:iCs/>
                                      </w:rPr>
                                    </m:ctrlPr>
                                  </m:sSubPr>
                                  <m:e>
                                    <m:r>
                                      <m:rPr>
                                        <m:sty m:val="bi"/>
                                      </m:rPr>
                                      <w:rPr>
                                        <w:rFonts w:ascii="Cambria Math" w:hAnsi="Cambria Math"/>
                                      </w:rPr>
                                      <m:t>X</m:t>
                                    </m:r>
                                  </m:e>
                                  <m:sub>
                                    <m:r>
                                      <w:rPr>
                                        <w:rFonts w:ascii="Cambria Math" w:hAnsi="Cambria Math"/>
                                      </w:rPr>
                                      <m:t>s</m:t>
                                    </m:r>
                                  </m:sub>
                                </m:sSub>
                              </m:e>
                            </m:d>
                          </m:e>
                          <m:sup>
                            <m:r>
                              <w:rPr>
                                <w:rFonts w:ascii="Cambria Math" w:hAnsi="Cambria Math"/>
                              </w:rPr>
                              <m:t>-1</m:t>
                            </m:r>
                          </m:sup>
                        </m:sSup>
                        <m:sSubSup>
                          <m:sSubSupPr>
                            <m:ctrlPr>
                              <w:rPr>
                                <w:rFonts w:ascii="Cambria Math" w:hAnsi="Cambria Math"/>
                                <w:bCs/>
                                <w:i/>
                                <w:iCs/>
                              </w:rPr>
                            </m:ctrlPr>
                          </m:sSubSupPr>
                          <m:e>
                            <m:r>
                              <m:rPr>
                                <m:sty m:val="bi"/>
                              </m:rPr>
                              <w:rPr>
                                <w:rFonts w:ascii="Cambria Math" w:hAnsi="Cambria Math"/>
                              </w:rPr>
                              <m:t>X</m:t>
                            </m:r>
                          </m:e>
                          <m:sub>
                            <m:r>
                              <w:rPr>
                                <w:rFonts w:ascii="Cambria Math" w:hAnsi="Cambria Math"/>
                              </w:rPr>
                              <m:t>s</m:t>
                            </m:r>
                          </m:sub>
                          <m:sup>
                            <m:r>
                              <w:rPr>
                                <w:rFonts w:ascii="Cambria Math" w:hAnsi="Cambria Math"/>
                              </w:rPr>
                              <m:t>T</m:t>
                            </m:r>
                          </m:sup>
                        </m:sSubSup>
                        <m:d>
                          <m:dPr>
                            <m:ctrlPr>
                              <w:rPr>
                                <w:rFonts w:ascii="Cambria Math" w:eastAsiaTheme="minorEastAsia" w:hAnsi="Cambria Math"/>
                                <w:i/>
                              </w:rPr>
                            </m:ctrlPr>
                          </m:dPr>
                          <m:e>
                            <m:sSub>
                              <m:sSubPr>
                                <m:ctrlPr>
                                  <w:rPr>
                                    <w:rFonts w:ascii="Cambria Math" w:hAnsi="Cambria Math"/>
                                    <w:b/>
                                    <w:i/>
                                    <w:iCs/>
                                  </w:rPr>
                                </m:ctrlPr>
                              </m:sSubPr>
                              <m:e>
                                <m:r>
                                  <m:rPr>
                                    <m:sty m:val="bi"/>
                                  </m:rPr>
                                  <w:rPr>
                                    <w:rFonts w:ascii="Cambria Math" w:hAnsi="Cambria Math"/>
                                  </w:rPr>
                                  <m:t>y</m:t>
                                </m:r>
                              </m:e>
                              <m:sub>
                                <m:r>
                                  <w:rPr>
                                    <w:rFonts w:ascii="Cambria Math" w:hAnsi="Cambria Math"/>
                                  </w:rPr>
                                  <m:t>s</m:t>
                                </m:r>
                              </m:sub>
                            </m:sSub>
                            <m:r>
                              <m:rPr>
                                <m:sty m:val="bi"/>
                              </m:rPr>
                              <w:rPr>
                                <w:rFonts w:ascii="Cambria Math" w:hAnsi="Cambria Math"/>
                              </w:rPr>
                              <m:t>-</m:t>
                            </m:r>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
                                  <m:sSubPr>
                                    <m:ctrlPr>
                                      <w:rPr>
                                        <w:rFonts w:ascii="Cambria Math" w:hAnsi="Cambria Math"/>
                                        <w:b/>
                                        <w:i/>
                                        <w:iCs/>
                                      </w:rPr>
                                    </m:ctrlPr>
                                  </m:sSubPr>
                                  <m:e>
                                    <m:r>
                                      <m:rPr>
                                        <m:sty m:val="bi"/>
                                      </m:rP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nary>
                          </m:e>
                        </m:d>
                      </m:e>
                    </m:d>
                  </m:e>
                  <m:sub>
                    <m:r>
                      <w:rPr>
                        <w:rFonts w:ascii="Cambria Math" w:hAnsi="Cambria Math"/>
                      </w:rPr>
                      <m:t>s=</m:t>
                    </m:r>
                    <m:acc>
                      <m:accPr>
                        <m:chr m:val="̅"/>
                        <m:ctrlPr>
                          <w:rPr>
                            <w:rFonts w:ascii="Cambria Math" w:hAnsi="Cambria Math"/>
                            <w:i/>
                          </w:rPr>
                        </m:ctrlPr>
                      </m:accPr>
                      <m:e>
                        <m:r>
                          <w:rPr>
                            <w:rFonts w:ascii="Cambria Math" w:hAnsi="Cambria Math"/>
                          </w:rPr>
                          <m:t>1,</m:t>
                        </m:r>
                        <m:d>
                          <m:dPr>
                            <m:begChr m:val="|"/>
                            <m:endChr m:val="|"/>
                            <m:ctrlPr>
                              <w:rPr>
                                <w:rFonts w:ascii="Cambria Math" w:hAnsi="Cambria Math"/>
                                <w:i/>
                              </w:rPr>
                            </m:ctrlPr>
                          </m:dPr>
                          <m:e>
                            <m:r>
                              <w:rPr>
                                <w:rFonts w:ascii="Cambria Math" w:hAnsi="Cambria Math"/>
                              </w:rPr>
                              <m:t>S</m:t>
                            </m:r>
                          </m:e>
                        </m:d>
                      </m:e>
                    </m:acc>
                  </m:sub>
                </m:sSub>
              </m:oMath>
            </m:oMathPara>
          </w:p>
        </w:tc>
        <w:tc>
          <w:tcPr>
            <w:tcW w:w="747" w:type="dxa"/>
            <w:vAlign w:val="center"/>
          </w:tcPr>
          <w:p w14:paraId="57DCA71C" w14:textId="2FB349BE" w:rsidR="00CC3460" w:rsidRDefault="00CC3460" w:rsidP="00E71DB2">
            <w:pPr>
              <w:jc w:val="right"/>
              <w:rPr>
                <w:rFonts w:ascii="EucrosiaUPC" w:hAnsi="EucrosiaUPC" w:cs="EucrosiaUPC"/>
                <w:sz w:val="32"/>
                <w:szCs w:val="32"/>
              </w:rPr>
            </w:pPr>
            <w:r>
              <w:rPr>
                <w:rFonts w:ascii="EucrosiaUPC" w:hAnsi="EucrosiaUPC" w:cs="EucrosiaUPC"/>
                <w:sz w:val="32"/>
                <w:szCs w:val="32"/>
              </w:rPr>
              <w:t>(1.</w:t>
            </w:r>
            <w:r w:rsidR="00C1785A">
              <w:rPr>
                <w:rFonts w:ascii="EucrosiaUPC" w:hAnsi="EucrosiaUPC" w:cs="EucrosiaUPC"/>
                <w:sz w:val="32"/>
                <w:szCs w:val="32"/>
              </w:rPr>
              <w:t>9</w:t>
            </w:r>
            <w:r>
              <w:rPr>
                <w:rFonts w:ascii="EucrosiaUPC" w:hAnsi="EucrosiaUPC" w:cs="EucrosiaUPC"/>
                <w:sz w:val="32"/>
                <w:szCs w:val="32"/>
              </w:rPr>
              <w:t>)</w:t>
            </w:r>
          </w:p>
        </w:tc>
      </w:tr>
    </w:tbl>
    <w:p w14:paraId="15A5EFDB" w14:textId="2A2F67AA" w:rsidR="002E1439" w:rsidRPr="00AE032C" w:rsidRDefault="00AE032C" w:rsidP="00642C30">
      <w:pPr>
        <w:ind w:firstLine="720"/>
        <w:jc w:val="right"/>
        <w:rPr>
          <w:rFonts w:ascii="EucrosiaUPC" w:hAnsi="EucrosiaUPC" w:cs="EucrosiaUPC"/>
          <w:sz w:val="32"/>
          <w:szCs w:val="32"/>
        </w:rPr>
      </w:pPr>
      <w:r w:rsidRPr="00AE032C">
        <w:rPr>
          <w:rFonts w:ascii="EucrosiaUPC" w:eastAsiaTheme="minorEastAsia" w:hAnsi="EucrosiaUPC" w:cs="EucrosiaUPC"/>
          <w:sz w:val="32"/>
          <w:szCs w:val="32"/>
        </w:rPr>
        <w:t xml:space="preserve">It is not difficult to solve the linear equation system above. As a result, </w:t>
      </w:r>
      <w:r w:rsidRPr="00AE032C">
        <w:rPr>
          <w:rFonts w:ascii="EucrosiaUPC" w:hAnsi="EucrosiaUPC" w:cs="EucrosiaUPC"/>
          <w:sz w:val="32"/>
          <w:szCs w:val="32"/>
        </w:rPr>
        <w:t>the spatial autoregressive model is re-written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8"/>
        <w:gridCol w:w="877"/>
      </w:tblGrid>
      <w:tr w:rsidR="001560F4" w14:paraId="7D2C1624" w14:textId="77777777" w:rsidTr="001560F4">
        <w:tc>
          <w:tcPr>
            <w:tcW w:w="8198" w:type="dxa"/>
          </w:tcPr>
          <w:p w14:paraId="7E358D93" w14:textId="04C846D7" w:rsidR="002A1961" w:rsidRDefault="002A1961" w:rsidP="00E71DB2">
            <w:pPr>
              <w:jc w:val="both"/>
              <w:rPr>
                <w:rFonts w:ascii="EucrosiaUPC" w:hAnsi="EucrosiaUPC" w:cs="EucrosiaUPC"/>
                <w:sz w:val="32"/>
                <w:szCs w:val="32"/>
              </w:rPr>
            </w:pPr>
            <m:oMathPara>
              <m:oMath>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m:t>
                            </m:r>
                          </m:sub>
                          <m:sup>
                            <m:r>
                              <w:rPr>
                                <w:rFonts w:ascii="Cambria Math" w:hAnsi="Cambria Math"/>
                              </w:rPr>
                              <m:t>*</m:t>
                            </m:r>
                          </m:sup>
                        </m:sSubSup>
                      </m:e>
                    </m:d>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sub>
                                  <m:sup>
                                    <m:r>
                                      <w:rPr>
                                        <w:rFonts w:ascii="Cambria Math" w:hAnsi="Cambria Math"/>
                                      </w:rPr>
                                      <m:t>*</m:t>
                                    </m:r>
                                  </m:sup>
                                </m:sSubSup>
                              </m:e>
                            </m:d>
                          </m:e>
                          <m:sup>
                            <m:r>
                              <w:rPr>
                                <w:rFonts w:ascii="Cambria Math" w:hAnsi="Cambria Math"/>
                              </w:rPr>
                              <m:t>T</m:t>
                            </m:r>
                          </m:sup>
                        </m:s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877" w:type="dxa"/>
            <w:vAlign w:val="center"/>
          </w:tcPr>
          <w:p w14:paraId="67853AC2" w14:textId="105E0AF4" w:rsidR="002A1961" w:rsidRDefault="002A1961" w:rsidP="00E71DB2">
            <w:pPr>
              <w:jc w:val="right"/>
              <w:rPr>
                <w:rFonts w:ascii="EucrosiaUPC" w:hAnsi="EucrosiaUPC" w:cs="EucrosiaUPC"/>
                <w:sz w:val="32"/>
                <w:szCs w:val="32"/>
              </w:rPr>
            </w:pPr>
            <w:r>
              <w:rPr>
                <w:rFonts w:ascii="EucrosiaUPC" w:hAnsi="EucrosiaUPC" w:cs="EucrosiaUPC"/>
                <w:sz w:val="32"/>
                <w:szCs w:val="32"/>
              </w:rPr>
              <w:t>(1.</w:t>
            </w:r>
            <w:r>
              <w:rPr>
                <w:rFonts w:ascii="EucrosiaUPC" w:hAnsi="EucrosiaUPC" w:cs="EucrosiaUPC"/>
                <w:sz w:val="32"/>
                <w:szCs w:val="32"/>
              </w:rPr>
              <w:t>10</w:t>
            </w:r>
            <w:r>
              <w:rPr>
                <w:rFonts w:ascii="EucrosiaUPC" w:hAnsi="EucrosiaUPC" w:cs="EucrosiaUPC"/>
                <w:sz w:val="32"/>
                <w:szCs w:val="32"/>
              </w:rPr>
              <w:t>)</w:t>
            </w:r>
          </w:p>
        </w:tc>
      </w:tr>
    </w:tbl>
    <w:p w14:paraId="4528D3A2" w14:textId="6DD3D5DB" w:rsidR="00CC3460" w:rsidRPr="00AB4A80" w:rsidRDefault="00AB4A80" w:rsidP="00642C30">
      <w:pPr>
        <w:ind w:firstLine="720"/>
        <w:jc w:val="right"/>
        <w:rPr>
          <w:rFonts w:ascii="EucrosiaUPC" w:hAnsi="EucrosiaUPC" w:cs="EucrosiaUPC"/>
          <w:sz w:val="32"/>
          <w:szCs w:val="32"/>
        </w:rPr>
      </w:pPr>
      <w:r w:rsidRPr="00AB4A80">
        <w:rPr>
          <w:rFonts w:ascii="EucrosiaUPC" w:hAnsi="EucrosiaUPC" w:cs="EucrosiaUPC"/>
          <w:sz w:val="32"/>
          <w:szCs w:val="32"/>
        </w:rPr>
        <w:t xml:space="preserve">In the second step, </w:t>
      </w:r>
      <w:r w:rsidRPr="00AB4A80">
        <w:rPr>
          <w:rFonts w:ascii="EucrosiaUPC" w:hAnsi="EucrosiaUPC" w:cs="EucrosiaUPC"/>
          <w:bCs/>
          <w:sz w:val="32"/>
          <w:szCs w:val="32"/>
        </w:rPr>
        <w:t xml:space="preserve">temporal autoregressive model is estimated. </w:t>
      </w:r>
      <w:r w:rsidRPr="00AB4A80">
        <w:rPr>
          <w:rFonts w:ascii="EucrosiaUPC" w:hAnsi="EucrosiaUPC" w:cs="EucrosiaUPC"/>
          <w:sz w:val="32"/>
          <w:szCs w:val="32"/>
        </w:rPr>
        <w:t xml:space="preserve">For simplicity, we follow the Markov condition in </w:t>
      </w:r>
      <w:proofErr w:type="gramStart"/>
      <w:r w:rsidRPr="00AB4A80">
        <w:rPr>
          <w:rFonts w:ascii="EucrosiaUPC" w:hAnsi="EucrosiaUPC" w:cs="EucrosiaUPC"/>
          <w:sz w:val="32"/>
          <w:szCs w:val="32"/>
        </w:rPr>
        <w:t>which,</w:t>
      </w:r>
      <w:proofErr w:type="gramEnd"/>
      <w:r w:rsidRPr="00AB4A80">
        <w:rPr>
          <w:rFonts w:ascii="EucrosiaUPC" w:hAnsi="EucrosiaUPC" w:cs="EucrosiaUPC"/>
          <w:sz w:val="32"/>
          <w:szCs w:val="32"/>
        </w:rPr>
        <w:t xml:space="preserve"> future cases only depend on current cases. When building up spatial autoregressive model, we ignore environmental features </w:t>
      </w:r>
      <w:proofErr w:type="spellStart"/>
      <w:r w:rsidRPr="00AB4A80">
        <w:rPr>
          <w:rFonts w:ascii="EucrosiaUPC" w:hAnsi="EucrosiaUPC" w:cs="EucrosiaUPC"/>
          <w:i/>
          <w:sz w:val="32"/>
          <w:szCs w:val="32"/>
        </w:rPr>
        <w:t>X</w:t>
      </w:r>
      <w:r w:rsidRPr="00AB4A80">
        <w:rPr>
          <w:rFonts w:ascii="EucrosiaUPC" w:hAnsi="EucrosiaUPC" w:cs="EucrosiaUPC"/>
          <w:i/>
          <w:sz w:val="32"/>
          <w:szCs w:val="32"/>
          <w:vertAlign w:val="subscript"/>
        </w:rPr>
        <w:t>s</w:t>
      </w:r>
      <w:proofErr w:type="spellEnd"/>
      <w:r w:rsidRPr="00AB4A80">
        <w:rPr>
          <w:rFonts w:ascii="EucrosiaUPC" w:hAnsi="EucrosiaUPC" w:cs="EucrosiaUPC"/>
          <w:sz w:val="32"/>
          <w:szCs w:val="32"/>
        </w:rPr>
        <w:t xml:space="preserve"> in dataset or we focus on a given site </w:t>
      </w:r>
      <w:r w:rsidRPr="00AB4A80">
        <w:rPr>
          <w:rFonts w:ascii="EucrosiaUPC" w:hAnsi="EucrosiaUPC" w:cs="EucrosiaUPC"/>
          <w:i/>
          <w:sz w:val="32"/>
          <w:szCs w:val="32"/>
        </w:rPr>
        <w:t>s</w:t>
      </w:r>
      <w:r w:rsidRPr="00AB4A80">
        <w:rPr>
          <w:rFonts w:ascii="EucrosiaUPC" w:hAnsi="EucrosiaUPC" w:cs="EucrosiaUPC"/>
          <w:sz w:val="32"/>
          <w:szCs w:val="32"/>
        </w:rPr>
        <w:t xml:space="preserve">. Suppose the current number of cases </w:t>
      </w:r>
      <w:proofErr w:type="spellStart"/>
      <w:r w:rsidRPr="00AB4A80">
        <w:rPr>
          <w:rFonts w:ascii="EucrosiaUPC" w:hAnsi="EucrosiaUPC" w:cs="EucrosiaUPC"/>
          <w:i/>
          <w:sz w:val="32"/>
          <w:szCs w:val="32"/>
        </w:rPr>
        <w:t>Y</w:t>
      </w:r>
      <w:r w:rsidRPr="00AB4A80">
        <w:rPr>
          <w:rFonts w:ascii="EucrosiaUPC" w:hAnsi="EucrosiaUPC" w:cs="EucrosiaUPC"/>
          <w:i/>
          <w:sz w:val="32"/>
          <w:szCs w:val="32"/>
          <w:vertAlign w:val="subscript"/>
        </w:rPr>
        <w:t>st</w:t>
      </w:r>
      <w:proofErr w:type="spellEnd"/>
      <w:r w:rsidRPr="00AB4A80">
        <w:rPr>
          <w:rFonts w:ascii="EucrosiaUPC" w:hAnsi="EucrosiaUPC" w:cs="EucrosiaUPC"/>
          <w:sz w:val="32"/>
          <w:szCs w:val="32"/>
        </w:rPr>
        <w:t xml:space="preserve"> at site </w:t>
      </w:r>
      <w:r w:rsidRPr="00AB4A80">
        <w:rPr>
          <w:rFonts w:ascii="EucrosiaUPC" w:hAnsi="EucrosiaUPC" w:cs="EucrosiaUPC"/>
          <w:i/>
          <w:iCs/>
          <w:sz w:val="32"/>
          <w:szCs w:val="32"/>
        </w:rPr>
        <w:t xml:space="preserve">s </w:t>
      </w:r>
      <w:r w:rsidRPr="00AB4A80">
        <w:rPr>
          <w:rFonts w:ascii="EucrosiaUPC" w:hAnsi="EucrosiaUPC" w:cs="EucrosiaUPC"/>
          <w:sz w:val="32"/>
          <w:szCs w:val="32"/>
        </w:rPr>
        <w:t>was determined previously by spatial autoregressive model. As a convention, the “</w:t>
      </w:r>
      <w:r w:rsidRPr="00AB4A80">
        <w:rPr>
          <w:rFonts w:ascii="EucrosiaUPC" w:hAnsi="EucrosiaUPC" w:cs="EucrosiaUPC"/>
          <w:i/>
          <w:iCs/>
          <w:sz w:val="32"/>
          <w:szCs w:val="32"/>
        </w:rPr>
        <w:t>s</w:t>
      </w:r>
      <w:r w:rsidRPr="00AB4A80">
        <w:rPr>
          <w:rFonts w:ascii="EucrosiaUPC" w:hAnsi="EucrosiaUPC" w:cs="EucrosiaUPC"/>
          <w:sz w:val="32"/>
          <w:szCs w:val="32"/>
        </w:rPr>
        <w:t xml:space="preserve">” index is removed from the response variable and so we have </w:t>
      </w:r>
      <w:r w:rsidRPr="00AB4A80">
        <w:rPr>
          <w:rFonts w:ascii="EucrosiaUPC" w:hAnsi="EucrosiaUPC" w:cs="EucrosiaUPC"/>
          <w:i/>
          <w:sz w:val="32"/>
          <w:szCs w:val="32"/>
        </w:rPr>
        <w:t>Y</w:t>
      </w:r>
      <w:r w:rsidRPr="00AB4A80">
        <w:rPr>
          <w:rFonts w:ascii="EucrosiaUPC" w:hAnsi="EucrosiaUPC" w:cs="EucrosiaUPC"/>
          <w:i/>
          <w:sz w:val="32"/>
          <w:szCs w:val="32"/>
          <w:vertAlign w:val="subscript"/>
        </w:rPr>
        <w:t>t</w:t>
      </w:r>
      <w:r w:rsidRPr="00AB4A80">
        <w:rPr>
          <w:rFonts w:ascii="EucrosiaUPC" w:hAnsi="EucrosiaUPC" w:cs="EucrosiaUPC"/>
          <w:sz w:val="32"/>
          <w:szCs w:val="32"/>
          <w:vertAlign w:val="subscript"/>
        </w:rPr>
        <w:t>+1</w:t>
      </w:r>
      <w:r w:rsidRPr="00AB4A80">
        <w:rPr>
          <w:rFonts w:ascii="EucrosiaUPC" w:hAnsi="EucrosiaUPC" w:cs="EucrosiaUPC"/>
          <w:sz w:val="32"/>
          <w:szCs w:val="32"/>
        </w:rPr>
        <w:t xml:space="preserve"> = </w:t>
      </w:r>
      <w:r w:rsidRPr="00AB4A80">
        <w:rPr>
          <w:rFonts w:ascii="EucrosiaUPC" w:hAnsi="EucrosiaUPC" w:cs="EucrosiaUPC"/>
          <w:i/>
          <w:sz w:val="32"/>
          <w:szCs w:val="32"/>
        </w:rPr>
        <w:t>Y</w:t>
      </w:r>
      <w:r w:rsidRPr="00AB4A80">
        <w:rPr>
          <w:rFonts w:ascii="EucrosiaUPC" w:hAnsi="EucrosiaUPC" w:cs="EucrosiaUPC"/>
          <w:i/>
          <w:sz w:val="32"/>
          <w:szCs w:val="32"/>
          <w:vertAlign w:val="subscript"/>
        </w:rPr>
        <w:t>s</w:t>
      </w:r>
      <w:r w:rsidRPr="00AB4A80">
        <w:rPr>
          <w:rFonts w:ascii="EucrosiaUPC" w:hAnsi="EucrosiaUPC" w:cs="EucrosiaUPC"/>
          <w:sz w:val="32"/>
          <w:szCs w:val="32"/>
          <w:vertAlign w:val="subscript"/>
        </w:rPr>
        <w:t>(</w:t>
      </w:r>
      <w:r w:rsidRPr="00AB4A80">
        <w:rPr>
          <w:rFonts w:ascii="EucrosiaUPC" w:hAnsi="EucrosiaUPC" w:cs="EucrosiaUPC"/>
          <w:i/>
          <w:sz w:val="32"/>
          <w:szCs w:val="32"/>
          <w:vertAlign w:val="subscript"/>
        </w:rPr>
        <w:t>t</w:t>
      </w:r>
      <w:r w:rsidRPr="00AB4A80">
        <w:rPr>
          <w:rFonts w:ascii="EucrosiaUPC" w:hAnsi="EucrosiaUPC" w:cs="EucrosiaUPC"/>
          <w:sz w:val="32"/>
          <w:szCs w:val="32"/>
          <w:vertAlign w:val="subscript"/>
        </w:rPr>
        <w:t>+1)</w:t>
      </w:r>
      <w:r w:rsidRPr="00AB4A80">
        <w:rPr>
          <w:rFonts w:ascii="EucrosiaUPC" w:hAnsi="EucrosiaUPC" w:cs="EucrosiaUPC"/>
          <w:sz w:val="32"/>
          <w:szCs w:val="32"/>
        </w:rPr>
        <w:t xml:space="preserve"> and </w:t>
      </w:r>
      <w:proofErr w:type="spellStart"/>
      <w:r w:rsidRPr="00AB4A80">
        <w:rPr>
          <w:rFonts w:ascii="EucrosiaUPC" w:hAnsi="EucrosiaUPC" w:cs="EucrosiaUPC"/>
          <w:i/>
          <w:sz w:val="32"/>
          <w:szCs w:val="32"/>
        </w:rPr>
        <w:t>Y</w:t>
      </w:r>
      <w:r w:rsidRPr="00AB4A80">
        <w:rPr>
          <w:rFonts w:ascii="EucrosiaUPC" w:hAnsi="EucrosiaUPC" w:cs="EucrosiaUPC"/>
          <w:i/>
          <w:sz w:val="32"/>
          <w:szCs w:val="32"/>
          <w:vertAlign w:val="subscript"/>
        </w:rPr>
        <w:t>t</w:t>
      </w:r>
      <w:proofErr w:type="spellEnd"/>
      <w:r w:rsidRPr="00AB4A80">
        <w:rPr>
          <w:rFonts w:ascii="EucrosiaUPC" w:hAnsi="EucrosiaUPC" w:cs="EucrosiaUPC"/>
          <w:sz w:val="32"/>
          <w:szCs w:val="32"/>
        </w:rPr>
        <w:t xml:space="preserve"> = </w:t>
      </w:r>
      <w:proofErr w:type="spellStart"/>
      <w:r w:rsidRPr="00AB4A80">
        <w:rPr>
          <w:rFonts w:ascii="EucrosiaUPC" w:hAnsi="EucrosiaUPC" w:cs="EucrosiaUPC"/>
          <w:i/>
          <w:sz w:val="32"/>
          <w:szCs w:val="32"/>
        </w:rPr>
        <w:t>Y</w:t>
      </w:r>
      <w:r w:rsidRPr="00AB4A80">
        <w:rPr>
          <w:rFonts w:ascii="EucrosiaUPC" w:hAnsi="EucrosiaUPC" w:cs="EucrosiaUPC"/>
          <w:i/>
          <w:sz w:val="32"/>
          <w:szCs w:val="32"/>
          <w:vertAlign w:val="subscript"/>
        </w:rPr>
        <w:t>st</w:t>
      </w:r>
      <w:proofErr w:type="spellEnd"/>
      <w:r w:rsidRPr="00AB4A80">
        <w:rPr>
          <w:rFonts w:ascii="EucrosiaUPC" w:hAnsi="EucrosiaUPC" w:cs="EucrosiaUPC"/>
          <w:sz w:val="32"/>
          <w:szCs w:val="32"/>
        </w:rPr>
        <w:t xml:space="preserve">. We will forecast </w:t>
      </w:r>
      <w:proofErr w:type="gramStart"/>
      <w:r w:rsidRPr="00AB4A80">
        <w:rPr>
          <w:rFonts w:ascii="EucrosiaUPC" w:hAnsi="EucrosiaUPC" w:cs="EucrosiaUPC"/>
          <w:sz w:val="32"/>
          <w:szCs w:val="32"/>
        </w:rPr>
        <w:t>next</w:t>
      </w:r>
      <w:proofErr w:type="gramEnd"/>
      <w:r w:rsidRPr="00AB4A80">
        <w:rPr>
          <w:rFonts w:ascii="EucrosiaUPC" w:hAnsi="EucrosiaUPC" w:cs="EucrosiaUPC"/>
          <w:sz w:val="32"/>
          <w:szCs w:val="32"/>
        </w:rPr>
        <w:t xml:space="preserve"> (unknown) </w:t>
      </w:r>
      <w:r w:rsidRPr="00AB4A80">
        <w:rPr>
          <w:rFonts w:ascii="EucrosiaUPC" w:hAnsi="EucrosiaUPC" w:cs="EucrosiaUPC"/>
          <w:i/>
          <w:sz w:val="32"/>
          <w:szCs w:val="32"/>
        </w:rPr>
        <w:t>Y</w:t>
      </w:r>
      <w:r w:rsidRPr="00AB4A80">
        <w:rPr>
          <w:rFonts w:ascii="EucrosiaUPC" w:hAnsi="EucrosiaUPC" w:cs="EucrosiaUPC"/>
          <w:i/>
          <w:sz w:val="32"/>
          <w:szCs w:val="32"/>
          <w:vertAlign w:val="subscript"/>
        </w:rPr>
        <w:t>t</w:t>
      </w:r>
      <w:r w:rsidRPr="00AB4A80">
        <w:rPr>
          <w:rFonts w:ascii="EucrosiaUPC" w:hAnsi="EucrosiaUPC" w:cs="EucrosiaUPC"/>
          <w:sz w:val="32"/>
          <w:szCs w:val="32"/>
          <w:vertAlign w:val="subscript"/>
        </w:rPr>
        <w:t>+1</w:t>
      </w:r>
      <w:r w:rsidRPr="00AB4A80">
        <w:rPr>
          <w:rFonts w:ascii="EucrosiaUPC" w:hAnsi="EucrosiaUPC" w:cs="EucrosiaUPC"/>
          <w:sz w:val="32"/>
          <w:szCs w:val="32"/>
        </w:rPr>
        <w:t xml:space="preserve"> based on current (known) </w:t>
      </w:r>
      <w:proofErr w:type="spellStart"/>
      <w:r w:rsidRPr="00AB4A80">
        <w:rPr>
          <w:rFonts w:ascii="EucrosiaUPC" w:hAnsi="EucrosiaUPC" w:cs="EucrosiaUPC"/>
          <w:i/>
          <w:sz w:val="32"/>
          <w:szCs w:val="32"/>
        </w:rPr>
        <w:t>Y</w:t>
      </w:r>
      <w:r w:rsidRPr="00AB4A80">
        <w:rPr>
          <w:rFonts w:ascii="EucrosiaUPC" w:hAnsi="EucrosiaUPC" w:cs="EucrosiaUPC"/>
          <w:i/>
          <w:sz w:val="32"/>
          <w:szCs w:val="32"/>
          <w:vertAlign w:val="subscript"/>
        </w:rPr>
        <w:t>t</w:t>
      </w:r>
      <w:proofErr w:type="spellEnd"/>
      <w:r w:rsidRPr="00AB4A80">
        <w:rPr>
          <w:rFonts w:ascii="EucrosiaUPC" w:hAnsi="EucrosiaUPC" w:cs="EucrosiaUPC"/>
          <w:sz w:val="32"/>
          <w:szCs w:val="32"/>
        </w:rPr>
        <w:t xml:space="preserve">. The temporal autoregressive model is defined as follows </w:t>
      </w:r>
      <w:sdt>
        <w:sdtPr>
          <w:rPr>
            <w:rFonts w:ascii="EucrosiaUPC" w:hAnsi="EucrosiaUPC" w:cs="EucrosiaUPC"/>
            <w:sz w:val="32"/>
            <w:szCs w:val="32"/>
          </w:rPr>
          <w:id w:val="734137471"/>
          <w:citation/>
        </w:sdtPr>
        <w:sdtContent>
          <w:r w:rsidRPr="00AB4A80">
            <w:rPr>
              <w:rFonts w:ascii="EucrosiaUPC" w:hAnsi="EucrosiaUPC" w:cs="EucrosiaUPC"/>
              <w:sz w:val="32"/>
              <w:szCs w:val="32"/>
            </w:rPr>
            <w:fldChar w:fldCharType="begin"/>
          </w:r>
          <w:r w:rsidRPr="00AB4A80">
            <w:rPr>
              <w:rFonts w:ascii="EucrosiaUPC" w:hAnsi="EucrosiaUPC" w:cs="EucrosiaUPC"/>
              <w:sz w:val="32"/>
              <w:szCs w:val="32"/>
            </w:rPr>
            <w:instrText xml:space="preserve">CITATION Eshel2003YuleWalker \p 1 \l 1033 </w:instrText>
          </w:r>
          <w:r w:rsidRPr="00AB4A80">
            <w:rPr>
              <w:rFonts w:ascii="EucrosiaUPC" w:hAnsi="EucrosiaUPC" w:cs="EucrosiaUPC"/>
              <w:sz w:val="32"/>
              <w:szCs w:val="32"/>
            </w:rPr>
            <w:fldChar w:fldCharType="separate"/>
          </w:r>
          <w:r w:rsidRPr="00AB4A80">
            <w:rPr>
              <w:rFonts w:ascii="EucrosiaUPC" w:hAnsi="EucrosiaUPC" w:cs="EucrosiaUPC"/>
              <w:noProof/>
              <w:sz w:val="32"/>
              <w:szCs w:val="32"/>
            </w:rPr>
            <w:t>(Eshel, 2003, p. 1)</w:t>
          </w:r>
          <w:r w:rsidRPr="00AB4A80">
            <w:rPr>
              <w:rFonts w:ascii="EucrosiaUPC" w:hAnsi="EucrosiaUPC" w:cs="EucrosiaUPC"/>
              <w:sz w:val="32"/>
              <w:szCs w:val="32"/>
            </w:rPr>
            <w:fldChar w:fldCharType="end"/>
          </w:r>
        </w:sdtContent>
      </w:sdt>
      <w:r w:rsidRPr="00AB4A80">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8"/>
        <w:gridCol w:w="877"/>
      </w:tblGrid>
      <w:tr w:rsidR="006B285D" w14:paraId="62A1F7BB" w14:textId="77777777" w:rsidTr="001560F4">
        <w:tc>
          <w:tcPr>
            <w:tcW w:w="8198" w:type="dxa"/>
          </w:tcPr>
          <w:p w14:paraId="19D5A1DC" w14:textId="4D21B5A7" w:rsidR="006B285D" w:rsidRDefault="0081310B" w:rsidP="00E71DB2">
            <w:pPr>
              <w:jc w:val="both"/>
              <w:rPr>
                <w:rFonts w:ascii="EucrosiaUPC" w:hAnsi="EucrosiaUPC" w:cs="EucrosiaUPC"/>
                <w:sz w:val="32"/>
                <w:szCs w:val="32"/>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+ε</m:t>
                </m:r>
              </m:oMath>
            </m:oMathPara>
          </w:p>
        </w:tc>
        <w:tc>
          <w:tcPr>
            <w:tcW w:w="877" w:type="dxa"/>
            <w:vAlign w:val="center"/>
          </w:tcPr>
          <w:p w14:paraId="33AF2EC5" w14:textId="59E4C5CC" w:rsidR="006B285D" w:rsidRDefault="006B285D" w:rsidP="00E71DB2">
            <w:pPr>
              <w:jc w:val="right"/>
              <w:rPr>
                <w:rFonts w:ascii="EucrosiaUPC" w:hAnsi="EucrosiaUPC" w:cs="EucrosiaUPC"/>
                <w:sz w:val="32"/>
                <w:szCs w:val="32"/>
              </w:rPr>
            </w:pPr>
            <w:r>
              <w:rPr>
                <w:rFonts w:ascii="EucrosiaUPC" w:hAnsi="EucrosiaUPC" w:cs="EucrosiaUPC"/>
                <w:sz w:val="32"/>
                <w:szCs w:val="32"/>
              </w:rPr>
              <w:t>(1.1</w:t>
            </w:r>
            <w:r>
              <w:rPr>
                <w:rFonts w:ascii="EucrosiaUPC" w:hAnsi="EucrosiaUPC" w:cs="EucrosiaUPC"/>
                <w:sz w:val="32"/>
                <w:szCs w:val="32"/>
              </w:rPr>
              <w:t>1</w:t>
            </w:r>
            <w:r>
              <w:rPr>
                <w:rFonts w:ascii="EucrosiaUPC" w:hAnsi="EucrosiaUPC" w:cs="EucrosiaUPC"/>
                <w:sz w:val="32"/>
                <w:szCs w:val="32"/>
              </w:rPr>
              <w:t>)</w:t>
            </w:r>
          </w:p>
        </w:tc>
      </w:tr>
    </w:tbl>
    <w:p w14:paraId="0F5729DF" w14:textId="77777777" w:rsidR="00016D8D" w:rsidRPr="00016D8D" w:rsidRDefault="00016D8D" w:rsidP="00016D8D">
      <w:pPr>
        <w:ind w:firstLine="720"/>
        <w:jc w:val="right"/>
        <w:rPr>
          <w:rFonts w:ascii="EucrosiaUPC" w:hAnsi="EucrosiaUPC" w:cs="EucrosiaUPC"/>
          <w:sz w:val="32"/>
          <w:szCs w:val="32"/>
        </w:rPr>
      </w:pPr>
      <w:r w:rsidRPr="00016D8D">
        <w:rPr>
          <w:rFonts w:ascii="EucrosiaUPC" w:hAnsi="EucrosiaUPC" w:cs="EucrosiaUPC"/>
          <w:sz w:val="32"/>
          <w:szCs w:val="32"/>
        </w:rPr>
        <w:t xml:space="preserve">Where </w:t>
      </w:r>
      <w:r w:rsidRPr="00016D8D">
        <w:rPr>
          <w:rFonts w:ascii="Cambria Math" w:hAnsi="Cambria Math" w:cs="Cambria"/>
          <w:i/>
          <w:szCs w:val="21"/>
        </w:rPr>
        <w:t>ε</w:t>
      </w:r>
      <w:r w:rsidRPr="00016D8D">
        <w:rPr>
          <w:rFonts w:ascii="EucrosiaUPC" w:hAnsi="EucrosiaUPC" w:cs="EucrosiaUPC"/>
          <w:sz w:val="32"/>
          <w:szCs w:val="32"/>
        </w:rPr>
        <w:t xml:space="preserve"> is the error random variable and </w:t>
      </w:r>
      <w:r w:rsidRPr="00016D8D">
        <w:rPr>
          <w:rFonts w:ascii="Cambria Math" w:hAnsi="Cambria Math" w:cs="Cambria"/>
          <w:i/>
          <w:szCs w:val="21"/>
        </w:rPr>
        <w:t>β</w:t>
      </w:r>
      <w:r w:rsidRPr="00016D8D">
        <w:rPr>
          <w:rFonts w:ascii="EucrosiaUPC" w:hAnsi="EucrosiaUPC" w:cs="EucrosiaUPC"/>
          <w:sz w:val="32"/>
          <w:szCs w:val="32"/>
        </w:rPr>
        <w:t xml:space="preserve"> is temporal coefficient with note that mean of </w:t>
      </w:r>
      <w:r w:rsidRPr="00016D8D">
        <w:rPr>
          <w:rFonts w:ascii="Cambria Math" w:hAnsi="Cambria Math" w:cs="Cambria"/>
          <w:i/>
          <w:szCs w:val="21"/>
        </w:rPr>
        <w:t>ε</w:t>
      </w:r>
      <w:r w:rsidRPr="00016D8D">
        <w:rPr>
          <w:rFonts w:ascii="EucrosiaUPC" w:hAnsi="EucrosiaUPC" w:cs="EucrosiaUPC"/>
          <w:sz w:val="32"/>
          <w:szCs w:val="32"/>
        </w:rPr>
        <w:t xml:space="preserve"> is 0 such that</w:t>
      </w:r>
    </w:p>
    <w:p w14:paraId="1DEE0F2E" w14:textId="77777777" w:rsidR="00016D8D" w:rsidRDefault="00016D8D" w:rsidP="00016D8D">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e>
          </m:d>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oMath>
      </m:oMathPara>
    </w:p>
    <w:p w14:paraId="50C90FE8" w14:textId="77777777" w:rsidR="00016D8D" w:rsidRPr="00D07B9C" w:rsidRDefault="00016D8D" w:rsidP="00D07B9C">
      <w:pPr>
        <w:ind w:firstLine="720"/>
        <w:jc w:val="right"/>
        <w:rPr>
          <w:rFonts w:ascii="EucrosiaUPC" w:hAnsi="EucrosiaUPC" w:cs="EucrosiaUPC"/>
          <w:sz w:val="32"/>
          <w:szCs w:val="32"/>
        </w:rPr>
      </w:pPr>
      <w:r w:rsidRPr="00D07B9C">
        <w:rPr>
          <w:rFonts w:ascii="EucrosiaUPC" w:hAnsi="EucrosiaUPC" w:cs="EucrosiaUPC"/>
          <w:sz w:val="32"/>
          <w:szCs w:val="32"/>
        </w:rPr>
        <w:t xml:space="preserve">Let </w:t>
      </w:r>
      <w:proofErr w:type="spellStart"/>
      <w:r w:rsidRPr="00D07B9C">
        <w:rPr>
          <w:rFonts w:ascii="EucrosiaUPC" w:hAnsi="EucrosiaUPC" w:cs="EucrosiaUPC"/>
          <w:i/>
          <w:sz w:val="32"/>
          <w:szCs w:val="32"/>
        </w:rPr>
        <w:t>y</w:t>
      </w:r>
      <w:r w:rsidRPr="00D07B9C">
        <w:rPr>
          <w:rFonts w:ascii="EucrosiaUPC" w:hAnsi="EucrosiaUPC" w:cs="EucrosiaUPC"/>
          <w:i/>
          <w:sz w:val="32"/>
          <w:szCs w:val="32"/>
          <w:vertAlign w:val="subscript"/>
        </w:rPr>
        <w:t>t</w:t>
      </w:r>
      <w:proofErr w:type="spellEnd"/>
      <w:r w:rsidRPr="00D07B9C">
        <w:rPr>
          <w:rFonts w:ascii="EucrosiaUPC" w:hAnsi="EucrosiaUPC" w:cs="EucrosiaUPC"/>
          <w:sz w:val="32"/>
          <w:szCs w:val="32"/>
        </w:rPr>
        <w:t xml:space="preserve"> be the value of </w:t>
      </w:r>
      <w:proofErr w:type="spellStart"/>
      <w:r w:rsidRPr="00D07B9C">
        <w:rPr>
          <w:rFonts w:ascii="EucrosiaUPC" w:hAnsi="EucrosiaUPC" w:cs="EucrosiaUPC"/>
          <w:i/>
          <w:sz w:val="32"/>
          <w:szCs w:val="32"/>
        </w:rPr>
        <w:t>Y</w:t>
      </w:r>
      <w:r w:rsidRPr="00D07B9C">
        <w:rPr>
          <w:rFonts w:ascii="EucrosiaUPC" w:hAnsi="EucrosiaUPC" w:cs="EucrosiaUPC"/>
          <w:i/>
          <w:sz w:val="32"/>
          <w:szCs w:val="32"/>
          <w:vertAlign w:val="subscript"/>
        </w:rPr>
        <w:t>t</w:t>
      </w:r>
      <w:proofErr w:type="spellEnd"/>
      <w:r w:rsidRPr="00D07B9C">
        <w:rPr>
          <w:rFonts w:ascii="EucrosiaUPC" w:hAnsi="EucrosiaUPC" w:cs="EucrosiaUPC"/>
          <w:sz w:val="32"/>
          <w:szCs w:val="32"/>
        </w:rPr>
        <w:t xml:space="preserve"> at timepoint </w:t>
      </w:r>
      <w:r w:rsidRPr="00D07B9C">
        <w:rPr>
          <w:rFonts w:ascii="EucrosiaUPC" w:hAnsi="EucrosiaUPC" w:cs="EucrosiaUPC"/>
          <w:i/>
          <w:sz w:val="32"/>
          <w:szCs w:val="32"/>
        </w:rPr>
        <w:t>t</w:t>
      </w:r>
      <w:r w:rsidRPr="00D07B9C">
        <w:rPr>
          <w:rFonts w:ascii="EucrosiaUPC" w:hAnsi="EucrosiaUPC" w:cs="EucrosiaUPC"/>
          <w:sz w:val="32"/>
          <w:szCs w:val="32"/>
        </w:rPr>
        <w:t xml:space="preserve">. Suppose there are </w:t>
      </w:r>
      <w:r w:rsidRPr="00D07B9C">
        <w:rPr>
          <w:rFonts w:ascii="EucrosiaUPC" w:hAnsi="EucrosiaUPC" w:cs="EucrosiaUPC"/>
          <w:i/>
          <w:sz w:val="32"/>
          <w:szCs w:val="32"/>
        </w:rPr>
        <w:t>T</w:t>
      </w:r>
      <w:r w:rsidRPr="00D07B9C">
        <w:rPr>
          <w:rFonts w:ascii="EucrosiaUPC" w:hAnsi="EucrosiaUPC" w:cs="EucrosiaUPC"/>
          <w:sz w:val="32"/>
          <w:szCs w:val="32"/>
        </w:rPr>
        <w:t xml:space="preserve"> timepoints and we have </w:t>
      </w:r>
      <w:r w:rsidRPr="00D07B9C">
        <w:rPr>
          <w:rFonts w:ascii="EucrosiaUPC" w:hAnsi="EucrosiaUPC" w:cs="EucrosiaUPC"/>
          <w:i/>
          <w:sz w:val="32"/>
          <w:szCs w:val="32"/>
        </w:rPr>
        <w:t>t</w:t>
      </w:r>
      <w:r w:rsidRPr="00D07B9C">
        <w:rPr>
          <w:rFonts w:ascii="EucrosiaUPC" w:hAnsi="EucrosiaUPC" w:cs="EucrosiaUPC"/>
          <w:sz w:val="32"/>
          <w:szCs w:val="32"/>
        </w:rPr>
        <w:t xml:space="preserve"> = 1, </w:t>
      </w:r>
      <w:proofErr w:type="gramStart"/>
      <w:r w:rsidRPr="00D07B9C">
        <w:rPr>
          <w:rFonts w:ascii="EucrosiaUPC" w:hAnsi="EucrosiaUPC" w:cs="EucrosiaUPC"/>
          <w:sz w:val="32"/>
          <w:szCs w:val="32"/>
        </w:rPr>
        <w:t>2,…</w:t>
      </w:r>
      <w:proofErr w:type="gramEnd"/>
      <w:r w:rsidRPr="00D07B9C">
        <w:rPr>
          <w:rFonts w:ascii="EucrosiaUPC" w:hAnsi="EucrosiaUPC" w:cs="EucrosiaUPC"/>
          <w:sz w:val="32"/>
          <w:szCs w:val="32"/>
        </w:rPr>
        <w:t xml:space="preserve">, </w:t>
      </w:r>
      <w:r w:rsidRPr="00D07B9C">
        <w:rPr>
          <w:rFonts w:ascii="EucrosiaUPC" w:hAnsi="EucrosiaUPC" w:cs="EucrosiaUPC"/>
          <w:i/>
          <w:sz w:val="32"/>
          <w:szCs w:val="32"/>
        </w:rPr>
        <w:t>T</w:t>
      </w:r>
      <w:r w:rsidRPr="00D07B9C">
        <w:rPr>
          <w:rFonts w:ascii="EucrosiaUPC" w:hAnsi="EucrosiaUPC" w:cs="EucrosiaUPC"/>
          <w:sz w:val="32"/>
          <w:szCs w:val="32"/>
        </w:rPr>
        <w:t>. The sum of squared errors is defined as follows:</w:t>
      </w:r>
    </w:p>
    <w:p w14:paraId="4C7419F6" w14:textId="77777777" w:rsidR="00016D8D" w:rsidRDefault="00016D8D" w:rsidP="00016D8D">
      <m:oMathPara>
        <m:oMath>
          <m:r>
            <w:rPr>
              <w:rFonts w:ascii="Cambria Math" w:hAnsi="Cambria Math"/>
            </w:rPr>
            <m:t>S</m:t>
          </m:r>
          <m:d>
            <m:dPr>
              <m:ctrlPr>
                <w:rPr>
                  <w:rFonts w:ascii="Cambria Math" w:hAnsi="Cambria Math"/>
                  <w:i/>
                </w:rPr>
              </m:ctrlPr>
            </m:dPr>
            <m:e>
              <m:r>
                <w:rPr>
                  <w:rFonts w:ascii="Cambria Math" w:hAnsi="Cambria Math"/>
                </w:rPr>
                <m:t>β</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e>
                <m:sup>
                  <m:r>
                    <w:rPr>
                      <w:rFonts w:ascii="Cambria Math" w:hAnsi="Cambria Math"/>
                    </w:rPr>
                    <m:t>2</m:t>
                  </m:r>
                </m:sup>
              </m:sSup>
            </m:e>
          </m:nary>
        </m:oMath>
      </m:oMathPara>
    </w:p>
    <w:p w14:paraId="1D14D4AD" w14:textId="77777777" w:rsidR="00016D8D" w:rsidRPr="00D07B9C" w:rsidRDefault="00016D8D" w:rsidP="00D07B9C">
      <w:pPr>
        <w:ind w:firstLine="720"/>
        <w:jc w:val="right"/>
        <w:rPr>
          <w:rFonts w:ascii="EucrosiaUPC" w:hAnsi="EucrosiaUPC" w:cs="EucrosiaUPC"/>
          <w:sz w:val="32"/>
          <w:szCs w:val="32"/>
        </w:rPr>
      </w:pPr>
      <w:r w:rsidRPr="00D07B9C">
        <w:rPr>
          <w:rFonts w:ascii="EucrosiaUPC" w:hAnsi="EucrosiaUPC" w:cs="EucrosiaUPC"/>
          <w:sz w:val="32"/>
          <w:szCs w:val="32"/>
        </w:rPr>
        <w:t xml:space="preserve">Let </w:t>
      </w:r>
      <w:r w:rsidRPr="00D07B9C">
        <w:rPr>
          <w:rFonts w:ascii="Cambria Math" w:hAnsi="Cambria Math" w:cs="Cambria"/>
          <w:i/>
          <w:szCs w:val="21"/>
        </w:rPr>
        <w:t>β</w:t>
      </w:r>
      <w:r w:rsidRPr="00D07B9C">
        <w:rPr>
          <w:rFonts w:ascii="Cambria Math" w:hAnsi="Cambria Math" w:cs="EucrosiaUPC"/>
          <w:szCs w:val="21"/>
          <w:vertAlign w:val="superscript"/>
        </w:rPr>
        <w:t>*</w:t>
      </w:r>
      <w:r w:rsidRPr="00D07B9C">
        <w:rPr>
          <w:rFonts w:ascii="EucrosiaUPC" w:hAnsi="EucrosiaUPC" w:cs="EucrosiaUPC"/>
          <w:sz w:val="32"/>
          <w:szCs w:val="32"/>
        </w:rPr>
        <w:t xml:space="preserve"> be the estimate of </w:t>
      </w:r>
      <w:r w:rsidRPr="00B57460">
        <w:rPr>
          <w:rFonts w:ascii="Cambria Math" w:hAnsi="Cambria Math" w:cs="Cambria"/>
          <w:i/>
          <w:szCs w:val="21"/>
        </w:rPr>
        <w:t>β</w:t>
      </w:r>
      <w:r w:rsidRPr="00D07B9C">
        <w:rPr>
          <w:rFonts w:ascii="EucrosiaUPC" w:hAnsi="EucrosiaUPC" w:cs="EucrosiaUPC"/>
          <w:sz w:val="32"/>
          <w:szCs w:val="32"/>
        </w:rPr>
        <w:t xml:space="preserve">. The least squares method sets </w:t>
      </w:r>
      <w:r w:rsidRPr="00B57460">
        <w:rPr>
          <w:rFonts w:ascii="Cambria Math" w:hAnsi="Cambria Math" w:cs="Cambria"/>
          <w:i/>
          <w:szCs w:val="21"/>
        </w:rPr>
        <w:t>β</w:t>
      </w:r>
      <w:r w:rsidRPr="00B57460">
        <w:rPr>
          <w:rFonts w:ascii="Cambria Math" w:hAnsi="Cambria Math" w:cs="EucrosiaUPC"/>
          <w:szCs w:val="21"/>
          <w:vertAlign w:val="superscript"/>
        </w:rPr>
        <w:t>*</w:t>
      </w:r>
      <w:r w:rsidRPr="00D07B9C">
        <w:rPr>
          <w:rFonts w:ascii="EucrosiaUPC" w:hAnsi="EucrosiaUPC" w:cs="EucrosiaUPC"/>
          <w:sz w:val="32"/>
          <w:szCs w:val="32"/>
        </w:rPr>
        <w:t xml:space="preserve"> as the minimizer of </w:t>
      </w:r>
      <w:r w:rsidRPr="00D07B9C">
        <w:rPr>
          <w:rFonts w:ascii="EucrosiaUPC" w:hAnsi="EucrosiaUPC" w:cs="EucrosiaUPC"/>
          <w:i/>
          <w:sz w:val="32"/>
          <w:szCs w:val="32"/>
        </w:rPr>
        <w:t>S</w:t>
      </w:r>
      <w:r w:rsidRPr="00D07B9C">
        <w:rPr>
          <w:rFonts w:ascii="EucrosiaUPC" w:hAnsi="EucrosiaUPC" w:cs="EucrosiaUPC"/>
          <w:sz w:val="32"/>
          <w:szCs w:val="32"/>
        </w:rPr>
        <w:t>(</w:t>
      </w:r>
      <w:r w:rsidRPr="00B57460">
        <w:rPr>
          <w:rFonts w:ascii="Cambria Math" w:hAnsi="Cambria Math" w:cs="Cambria"/>
          <w:i/>
          <w:szCs w:val="21"/>
        </w:rPr>
        <w:t>β</w:t>
      </w:r>
      <w:r w:rsidRPr="00D07B9C">
        <w:rPr>
          <w:rFonts w:ascii="EucrosiaUPC" w:hAnsi="EucrosiaUPC" w:cs="EucrosiaUPC"/>
          <w:sz w:val="32"/>
          <w:szCs w:val="32"/>
        </w:rPr>
        <w:t>).</w:t>
      </w:r>
    </w:p>
    <w:p w14:paraId="432FB050" w14:textId="77777777" w:rsidR="00016D8D" w:rsidRDefault="00016D8D" w:rsidP="00016D8D">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argmin</m:t>
                  </m:r>
                </m:e>
                <m:lim>
                  <m:r>
                    <w:rPr>
                      <w:rFonts w:ascii="Cambria Math" w:hAnsi="Cambria Math"/>
                    </w:rPr>
                    <m:t>β</m:t>
                  </m:r>
                </m:lim>
              </m:limLow>
            </m:fName>
            <m:e>
              <m:r>
                <w:rPr>
                  <w:rFonts w:ascii="Cambria Math" w:hAnsi="Cambria Math"/>
                </w:rPr>
                <m:t>S</m:t>
              </m:r>
              <m:d>
                <m:dPr>
                  <m:ctrlPr>
                    <w:rPr>
                      <w:rFonts w:ascii="Cambria Math" w:hAnsi="Cambria Math"/>
                      <w:i/>
                    </w:rPr>
                  </m:ctrlPr>
                </m:dPr>
                <m:e>
                  <m:r>
                    <w:rPr>
                      <w:rFonts w:ascii="Cambria Math" w:hAnsi="Cambria Math"/>
                    </w:rPr>
                    <m:t>β</m:t>
                  </m:r>
                </m:e>
              </m:d>
            </m:e>
          </m:func>
        </m:oMath>
      </m:oMathPara>
    </w:p>
    <w:p w14:paraId="178BC123" w14:textId="77777777" w:rsidR="00016D8D" w:rsidRPr="003B348B" w:rsidRDefault="00016D8D" w:rsidP="00515E58">
      <w:pPr>
        <w:ind w:firstLine="720"/>
        <w:jc w:val="right"/>
        <w:rPr>
          <w:rFonts w:ascii="EucrosiaUPC" w:hAnsi="EucrosiaUPC" w:cs="EucrosiaUPC"/>
          <w:sz w:val="32"/>
          <w:szCs w:val="32"/>
        </w:rPr>
      </w:pPr>
      <w:r w:rsidRPr="003B348B">
        <w:rPr>
          <w:rFonts w:ascii="EucrosiaUPC" w:hAnsi="EucrosiaUPC" w:cs="EucrosiaUPC"/>
          <w:sz w:val="32"/>
          <w:szCs w:val="32"/>
        </w:rPr>
        <w:t xml:space="preserve">By taking first-order derivative of </w:t>
      </w:r>
      <w:r w:rsidRPr="003B348B">
        <w:rPr>
          <w:rFonts w:ascii="EucrosiaUPC" w:hAnsi="EucrosiaUPC" w:cs="EucrosiaUPC"/>
          <w:i/>
          <w:sz w:val="32"/>
          <w:szCs w:val="32"/>
        </w:rPr>
        <w:t>S</w:t>
      </w:r>
      <w:r w:rsidRPr="003B348B">
        <w:rPr>
          <w:rFonts w:ascii="EucrosiaUPC" w:hAnsi="EucrosiaUPC" w:cs="EucrosiaUPC"/>
          <w:sz w:val="32"/>
          <w:szCs w:val="32"/>
        </w:rPr>
        <w:t>(</w:t>
      </w:r>
      <w:r w:rsidRPr="0078073A">
        <w:rPr>
          <w:rFonts w:ascii="Cambria Math" w:hAnsi="Cambria Math" w:cs="Cambria"/>
          <w:i/>
          <w:szCs w:val="21"/>
        </w:rPr>
        <w:t>β</w:t>
      </w:r>
      <w:r w:rsidRPr="003B348B">
        <w:rPr>
          <w:rFonts w:ascii="EucrosiaUPC" w:hAnsi="EucrosiaUPC" w:cs="EucrosiaUPC"/>
          <w:sz w:val="32"/>
          <w:szCs w:val="32"/>
        </w:rPr>
        <w:t xml:space="preserve">) </w:t>
      </w:r>
      <w:proofErr w:type="gramStart"/>
      <w:r w:rsidRPr="003B348B">
        <w:rPr>
          <w:rFonts w:ascii="EucrosiaUPC" w:hAnsi="EucrosiaUPC" w:cs="EucrosiaUPC"/>
          <w:sz w:val="32"/>
          <w:szCs w:val="32"/>
        </w:rPr>
        <w:t>with regard to</w:t>
      </w:r>
      <w:proofErr w:type="gramEnd"/>
      <w:r w:rsidRPr="003B348B">
        <w:rPr>
          <w:rFonts w:ascii="EucrosiaUPC" w:hAnsi="EucrosiaUPC" w:cs="EucrosiaUPC"/>
          <w:sz w:val="32"/>
          <w:szCs w:val="32"/>
        </w:rPr>
        <w:t xml:space="preserve"> </w:t>
      </w:r>
      <w:r w:rsidRPr="0078073A">
        <w:rPr>
          <w:rFonts w:ascii="Cambria Math" w:hAnsi="Cambria Math" w:cs="Cambria"/>
          <w:i/>
          <w:szCs w:val="21"/>
        </w:rPr>
        <w:t>β</w:t>
      </w:r>
      <w:r w:rsidRPr="003B348B">
        <w:rPr>
          <w:rFonts w:ascii="EucrosiaUPC" w:hAnsi="EucrosiaUPC" w:cs="EucrosiaUPC"/>
          <w:sz w:val="32"/>
          <w:szCs w:val="32"/>
        </w:rPr>
        <w:t xml:space="preserve">, we obtain </w:t>
      </w:r>
      <w:sdt>
        <w:sdtPr>
          <w:rPr>
            <w:rFonts w:ascii="EucrosiaUPC" w:hAnsi="EucrosiaUPC" w:cs="EucrosiaUPC"/>
            <w:sz w:val="32"/>
            <w:szCs w:val="32"/>
          </w:rPr>
          <w:id w:val="282001266"/>
          <w:citation/>
        </w:sdtPr>
        <w:sdtContent>
          <w:r w:rsidRPr="003B348B">
            <w:rPr>
              <w:rFonts w:ascii="EucrosiaUPC" w:hAnsi="EucrosiaUPC" w:cs="EucrosiaUPC"/>
              <w:sz w:val="32"/>
              <w:szCs w:val="32"/>
            </w:rPr>
            <w:fldChar w:fldCharType="begin"/>
          </w:r>
          <w:r w:rsidRPr="003B348B">
            <w:rPr>
              <w:rFonts w:ascii="EucrosiaUPC" w:hAnsi="EucrosiaUPC" w:cs="EucrosiaUPC"/>
              <w:sz w:val="32"/>
              <w:szCs w:val="32"/>
            </w:rPr>
            <w:instrText xml:space="preserve">CITATION Eshel2003YuleWalker \p 1 \l 1033 </w:instrText>
          </w:r>
          <w:r w:rsidRPr="003B348B">
            <w:rPr>
              <w:rFonts w:ascii="EucrosiaUPC" w:hAnsi="EucrosiaUPC" w:cs="EucrosiaUPC"/>
              <w:sz w:val="32"/>
              <w:szCs w:val="32"/>
            </w:rPr>
            <w:fldChar w:fldCharType="separate"/>
          </w:r>
          <w:r w:rsidRPr="003B348B">
            <w:rPr>
              <w:rFonts w:ascii="EucrosiaUPC" w:hAnsi="EucrosiaUPC" w:cs="EucrosiaUPC"/>
              <w:noProof/>
              <w:sz w:val="32"/>
              <w:szCs w:val="32"/>
            </w:rPr>
            <w:t>(Eshel, 2003, p. 1)</w:t>
          </w:r>
          <w:r w:rsidRPr="003B348B">
            <w:rPr>
              <w:rFonts w:ascii="EucrosiaUPC" w:hAnsi="EucrosiaUPC" w:cs="EucrosiaUPC"/>
              <w:sz w:val="32"/>
              <w:szCs w:val="32"/>
            </w:rPr>
            <w:fldChar w:fldCharType="end"/>
          </w:r>
        </w:sdtContent>
      </w:sdt>
      <w:r w:rsidRPr="003B348B">
        <w:rPr>
          <w:rFonts w:ascii="EucrosiaUPC" w:hAnsi="EucrosiaUPC" w:cs="EucrosiaUPC"/>
          <w:sz w:val="32"/>
          <w:szCs w:val="32"/>
        </w:rPr>
        <w:t>:</w:t>
      </w:r>
    </w:p>
    <w:p w14:paraId="677D078C" w14:textId="77777777" w:rsidR="00016D8D" w:rsidRDefault="00016D8D" w:rsidP="00016D8D">
      <m:oMathPara>
        <m:oMath>
          <m:f>
            <m:fPr>
              <m:ctrlPr>
                <w:rPr>
                  <w:rFonts w:ascii="Cambria Math" w:hAnsi="Cambria Math"/>
                  <w:i/>
                </w:rPr>
              </m:ctrlPr>
            </m:fPr>
            <m:num>
              <m:r>
                <w:rPr>
                  <w:rFonts w:ascii="Cambria Math" w:hAnsi="Cambria Math"/>
                </w:rPr>
                <m:t>dS</m:t>
              </m:r>
              <m:d>
                <m:dPr>
                  <m:ctrlPr>
                    <w:rPr>
                      <w:rFonts w:ascii="Cambria Math" w:hAnsi="Cambria Math"/>
                      <w:i/>
                    </w:rPr>
                  </m:ctrlPr>
                </m:dPr>
                <m:e>
                  <m:r>
                    <w:rPr>
                      <w:rFonts w:ascii="Cambria Math" w:hAnsi="Cambria Math"/>
                    </w:rPr>
                    <m:t>β</m:t>
                  </m:r>
                </m:e>
              </m:d>
            </m:num>
            <m:den>
              <m:r>
                <w:rPr>
                  <w:rFonts w:ascii="Cambria Math" w:hAnsi="Cambria Math"/>
                </w:rPr>
                <m:t>dβ</m:t>
              </m:r>
            </m:den>
          </m:f>
          <m:r>
            <w:rPr>
              <w:rFonts w:ascii="Cambria Math" w:hAnsi="Cambria Math"/>
            </w:rPr>
            <m:t>=-2</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sSub>
                <m:sSubPr>
                  <m:ctrlPr>
                    <w:rPr>
                      <w:rFonts w:ascii="Cambria Math" w:hAnsi="Cambria Math"/>
                      <w:i/>
                    </w:rPr>
                  </m:ctrlPr>
                </m:sSubPr>
                <m:e>
                  <m:r>
                    <w:rPr>
                      <w:rFonts w:ascii="Cambria Math" w:hAnsi="Cambria Math"/>
                    </w:rPr>
                    <m:t>y</m:t>
                  </m:r>
                </m:e>
                <m:sub>
                  <m:r>
                    <w:rPr>
                      <w:rFonts w:ascii="Cambria Math" w:hAnsi="Cambria Math"/>
                    </w:rPr>
                    <m:t>t</m:t>
                  </m:r>
                </m:sub>
              </m:sSub>
            </m:e>
          </m:nary>
        </m:oMath>
      </m:oMathPara>
    </w:p>
    <w:p w14:paraId="429769AA" w14:textId="77777777" w:rsidR="00016D8D" w:rsidRPr="0072422E" w:rsidRDefault="00016D8D" w:rsidP="0072422E">
      <w:pPr>
        <w:ind w:firstLine="720"/>
        <w:jc w:val="right"/>
        <w:rPr>
          <w:rFonts w:ascii="EucrosiaUPC" w:hAnsi="EucrosiaUPC" w:cs="EucrosiaUPC"/>
          <w:sz w:val="32"/>
          <w:szCs w:val="32"/>
        </w:rPr>
      </w:pPr>
      <w:r w:rsidRPr="0072422E">
        <w:rPr>
          <w:rFonts w:ascii="EucrosiaUPC" w:hAnsi="EucrosiaUPC" w:cs="EucrosiaUPC"/>
          <w:sz w:val="32"/>
          <w:szCs w:val="32"/>
        </w:rPr>
        <w:t>The temporal coefficient</w:t>
      </w:r>
      <w:r w:rsidRPr="0072422E">
        <w:rPr>
          <w:rFonts w:ascii="EucrosiaUPC" w:hAnsi="EucrosiaUPC" w:cs="EucrosiaUPC"/>
          <w:i/>
          <w:sz w:val="32"/>
          <w:szCs w:val="32"/>
        </w:rPr>
        <w:t xml:space="preserve"> </w:t>
      </w:r>
      <w:r w:rsidRPr="0072422E">
        <w:rPr>
          <w:rFonts w:ascii="Cambria Math" w:hAnsi="Cambria Math" w:cs="Cambria"/>
          <w:i/>
          <w:szCs w:val="21"/>
        </w:rPr>
        <w:t>β</w:t>
      </w:r>
      <w:r w:rsidRPr="0072422E">
        <w:rPr>
          <w:rFonts w:ascii="Cambria Math" w:hAnsi="Cambria Math" w:cs="EucrosiaUPC"/>
          <w:szCs w:val="21"/>
          <w:vertAlign w:val="superscript"/>
        </w:rPr>
        <w:t>*</w:t>
      </w:r>
      <w:r w:rsidRPr="0072422E">
        <w:rPr>
          <w:rFonts w:ascii="EucrosiaUPC" w:hAnsi="EucrosiaUPC" w:cs="EucrosiaUPC"/>
          <w:sz w:val="32"/>
          <w:szCs w:val="32"/>
        </w:rPr>
        <w:t xml:space="preserve"> is solution of the following equation resulted from setting such derivative to be zero.</w:t>
      </w:r>
    </w:p>
    <w:p w14:paraId="45BD7680" w14:textId="77777777" w:rsidR="00016D8D" w:rsidRDefault="00016D8D" w:rsidP="00016D8D">
      <m:oMathPara>
        <m:oMath>
          <m:r>
            <w:rPr>
              <w:rFonts w:ascii="Cambria Math" w:hAnsi="Cambria Math"/>
            </w:rPr>
            <m:t>-2</m:t>
          </m:r>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t</m:t>
                      </m:r>
                    </m:sub>
                  </m:sSub>
                </m:e>
              </m:d>
              <m:sSub>
                <m:sSubPr>
                  <m:ctrlPr>
                    <w:rPr>
                      <w:rFonts w:ascii="Cambria Math" w:hAnsi="Cambria Math"/>
                      <w:i/>
                    </w:rPr>
                  </m:ctrlPr>
                </m:sSubPr>
                <m:e>
                  <m:r>
                    <w:rPr>
                      <w:rFonts w:ascii="Cambria Math" w:hAnsi="Cambria Math"/>
                    </w:rPr>
                    <m:t>y</m:t>
                  </m:r>
                </m:e>
                <m:sub>
                  <m:r>
                    <w:rPr>
                      <w:rFonts w:ascii="Cambria Math" w:hAnsi="Cambria Math"/>
                    </w:rPr>
                    <m:t>t</m:t>
                  </m:r>
                </m:sub>
              </m:sSub>
            </m:e>
          </m:nary>
          <m:r>
            <w:rPr>
              <w:rFonts w:ascii="Cambria Math" w:hAnsi="Cambria Math"/>
            </w:rPr>
            <m:t>=0</m:t>
          </m:r>
        </m:oMath>
      </m:oMathPara>
    </w:p>
    <w:p w14:paraId="6EC3FC55" w14:textId="1077DAE1" w:rsidR="00AE032C" w:rsidRPr="008B3E6D" w:rsidRDefault="00016D8D" w:rsidP="00016D8D">
      <w:pPr>
        <w:ind w:firstLine="720"/>
        <w:jc w:val="right"/>
        <w:rPr>
          <w:rFonts w:ascii="EucrosiaUPC" w:hAnsi="EucrosiaUPC" w:cs="EucrosiaUPC"/>
          <w:sz w:val="32"/>
          <w:szCs w:val="32"/>
        </w:rPr>
      </w:pPr>
      <w:r w:rsidRPr="008B3E6D">
        <w:rPr>
          <w:rFonts w:ascii="EucrosiaUPC" w:hAnsi="EucrosiaUPC" w:cs="EucrosiaUPC"/>
          <w:sz w:val="32"/>
          <w:szCs w:val="32"/>
        </w:rPr>
        <w:t xml:space="preserve">It is easy to determine the formula for calculating </w:t>
      </w:r>
      <w:r w:rsidRPr="008B3E6D">
        <w:rPr>
          <w:rFonts w:ascii="Cambria" w:hAnsi="Cambria" w:cs="Cambria"/>
          <w:i/>
          <w:szCs w:val="21"/>
        </w:rPr>
        <w:t>β</w:t>
      </w:r>
      <w:r w:rsidRPr="008B3E6D">
        <w:rPr>
          <w:rFonts w:ascii="EucrosiaUPC" w:hAnsi="EucrosiaUPC" w:cs="EucrosiaUPC"/>
          <w:szCs w:val="21"/>
          <w:vertAlign w:val="superscript"/>
        </w:rPr>
        <w:t>*</w:t>
      </w:r>
      <w:r w:rsidRPr="008B3E6D">
        <w:rPr>
          <w:rFonts w:ascii="EucrosiaUPC" w:hAnsi="EucrosiaUPC" w:cs="EucrosiaUPC"/>
          <w:sz w:val="32"/>
          <w:szCs w:val="32"/>
        </w:rPr>
        <w:t xml:space="preserve"> </w:t>
      </w:r>
      <w:sdt>
        <w:sdtPr>
          <w:rPr>
            <w:rFonts w:ascii="EucrosiaUPC" w:hAnsi="EucrosiaUPC" w:cs="EucrosiaUPC"/>
            <w:sz w:val="32"/>
            <w:szCs w:val="32"/>
          </w:rPr>
          <w:id w:val="2004625608"/>
          <w:citation/>
        </w:sdtPr>
        <w:sdtContent>
          <w:r w:rsidRPr="008B3E6D">
            <w:rPr>
              <w:rFonts w:ascii="EucrosiaUPC" w:hAnsi="EucrosiaUPC" w:cs="EucrosiaUPC"/>
              <w:sz w:val="32"/>
              <w:szCs w:val="32"/>
            </w:rPr>
            <w:fldChar w:fldCharType="begin"/>
          </w:r>
          <w:r w:rsidRPr="008B3E6D">
            <w:rPr>
              <w:rFonts w:ascii="EucrosiaUPC" w:hAnsi="EucrosiaUPC" w:cs="EucrosiaUPC"/>
              <w:sz w:val="32"/>
              <w:szCs w:val="32"/>
            </w:rPr>
            <w:instrText xml:space="preserve">CITATION Eshel2003YuleWalker \p 1 \l 1033 </w:instrText>
          </w:r>
          <w:r w:rsidRPr="008B3E6D">
            <w:rPr>
              <w:rFonts w:ascii="EucrosiaUPC" w:hAnsi="EucrosiaUPC" w:cs="EucrosiaUPC"/>
              <w:sz w:val="32"/>
              <w:szCs w:val="32"/>
            </w:rPr>
            <w:fldChar w:fldCharType="separate"/>
          </w:r>
          <w:r w:rsidRPr="008B3E6D">
            <w:rPr>
              <w:rFonts w:ascii="EucrosiaUPC" w:hAnsi="EucrosiaUPC" w:cs="EucrosiaUPC"/>
              <w:noProof/>
              <w:sz w:val="32"/>
              <w:szCs w:val="32"/>
            </w:rPr>
            <w:t>(Eshel, 2003, p. 1)</w:t>
          </w:r>
          <w:r w:rsidRPr="008B3E6D">
            <w:rPr>
              <w:rFonts w:ascii="EucrosiaUPC" w:hAnsi="EucrosiaUPC" w:cs="EucrosiaUPC"/>
              <w:sz w:val="32"/>
              <w:szCs w:val="32"/>
            </w:rPr>
            <w:fldChar w:fldCharType="end"/>
          </w:r>
        </w:sdtContent>
      </w:sdt>
      <w:r w:rsidRPr="008B3E6D">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8"/>
        <w:gridCol w:w="877"/>
      </w:tblGrid>
      <w:tr w:rsidR="006569AA" w14:paraId="396F66F5" w14:textId="77777777" w:rsidTr="001560F4">
        <w:tc>
          <w:tcPr>
            <w:tcW w:w="8198" w:type="dxa"/>
          </w:tcPr>
          <w:p w14:paraId="5CF9F9CB" w14:textId="0AFCD256" w:rsidR="006569AA" w:rsidRDefault="00041B5C" w:rsidP="00E71DB2">
            <w:pPr>
              <w:jc w:val="both"/>
              <w:rPr>
                <w:rFonts w:ascii="EucrosiaUPC" w:hAnsi="EucrosiaUPC" w:cs="EucrosiaUPC"/>
                <w:sz w:val="32"/>
                <w:szCs w:val="32"/>
              </w:rPr>
            </w:pPr>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b>
                          <m:sSubPr>
                            <m:ctrlPr>
                              <w:rPr>
                                <w:rFonts w:ascii="Cambria Math" w:hAnsi="Cambria Math"/>
                                <w:i/>
                              </w:rPr>
                            </m:ctrlPr>
                          </m:sSubPr>
                          <m:e>
                            <m:r>
                              <w:rPr>
                                <w:rFonts w:ascii="Cambria Math" w:hAnsi="Cambria Math"/>
                              </w:rPr>
                              <m:t>y</m:t>
                            </m:r>
                          </m:e>
                          <m:sub>
                            <m:r>
                              <w:rPr>
                                <w:rFonts w:ascii="Cambria Math" w:hAnsi="Cambria Math"/>
                              </w:rPr>
                              <m:t>t</m:t>
                            </m:r>
                          </m:sub>
                        </m:sSub>
                        <m:sSub>
                          <m:sSubPr>
                            <m:ctrlPr>
                              <w:rPr>
                                <w:rFonts w:ascii="Cambria Math" w:hAnsi="Cambria Math"/>
                                <w:i/>
                              </w:rPr>
                            </m:ctrlPr>
                          </m:sSubPr>
                          <m:e>
                            <m:r>
                              <w:rPr>
                                <w:rFonts w:ascii="Cambria Math" w:hAnsi="Cambria Math"/>
                              </w:rPr>
                              <m:t>y</m:t>
                            </m:r>
                          </m:e>
                          <m:sub>
                            <m:r>
                              <w:rPr>
                                <w:rFonts w:ascii="Cambria Math" w:hAnsi="Cambria Math"/>
                              </w:rPr>
                              <m:t>t+1</m:t>
                            </m:r>
                          </m:sub>
                        </m:sSub>
                      </m:e>
                    </m:nary>
                  </m:num>
                  <m:den>
                    <m:nary>
                      <m:naryPr>
                        <m:chr m:val="∑"/>
                        <m:limLoc m:val="undOvr"/>
                        <m:ctrlPr>
                          <w:rPr>
                            <w:rFonts w:ascii="Cambria Math" w:hAnsi="Cambria Math"/>
                            <w:i/>
                          </w:rPr>
                        </m:ctrlPr>
                      </m:naryPr>
                      <m:sub>
                        <m:r>
                          <w:rPr>
                            <w:rFonts w:ascii="Cambria Math" w:hAnsi="Cambria Math"/>
                          </w:rPr>
                          <m:t>t=1</m:t>
                        </m:r>
                      </m:sub>
                      <m:sup>
                        <m:r>
                          <w:rPr>
                            <w:rFonts w:ascii="Cambria Math" w:hAnsi="Cambria Math"/>
                          </w:rPr>
                          <m:t>T-1</m:t>
                        </m:r>
                      </m:sup>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2</m:t>
                            </m:r>
                          </m:sup>
                        </m:sSubSup>
                      </m:e>
                    </m:nary>
                  </m:den>
                </m:f>
              </m:oMath>
            </m:oMathPara>
          </w:p>
        </w:tc>
        <w:tc>
          <w:tcPr>
            <w:tcW w:w="877" w:type="dxa"/>
            <w:vAlign w:val="center"/>
          </w:tcPr>
          <w:p w14:paraId="7CF0B57D" w14:textId="4A08827C" w:rsidR="006569AA" w:rsidRDefault="006569AA" w:rsidP="00E71DB2">
            <w:pPr>
              <w:jc w:val="right"/>
              <w:rPr>
                <w:rFonts w:ascii="EucrosiaUPC" w:hAnsi="EucrosiaUPC" w:cs="EucrosiaUPC"/>
                <w:sz w:val="32"/>
                <w:szCs w:val="32"/>
              </w:rPr>
            </w:pPr>
            <w:r>
              <w:rPr>
                <w:rFonts w:ascii="EucrosiaUPC" w:hAnsi="EucrosiaUPC" w:cs="EucrosiaUPC"/>
                <w:sz w:val="32"/>
                <w:szCs w:val="32"/>
              </w:rPr>
              <w:t>(1.1</w:t>
            </w:r>
            <w:r>
              <w:rPr>
                <w:rFonts w:ascii="EucrosiaUPC" w:hAnsi="EucrosiaUPC" w:cs="EucrosiaUPC"/>
                <w:sz w:val="32"/>
                <w:szCs w:val="32"/>
              </w:rPr>
              <w:t>2</w:t>
            </w:r>
            <w:r>
              <w:rPr>
                <w:rFonts w:ascii="EucrosiaUPC" w:hAnsi="EucrosiaUPC" w:cs="EucrosiaUPC"/>
                <w:sz w:val="32"/>
                <w:szCs w:val="32"/>
              </w:rPr>
              <w:t>)</w:t>
            </w:r>
          </w:p>
        </w:tc>
      </w:tr>
    </w:tbl>
    <w:p w14:paraId="2833C400" w14:textId="0C81E284" w:rsidR="00AB4A80" w:rsidRPr="005D6BD9" w:rsidRDefault="005D6BD9" w:rsidP="00642C30">
      <w:pPr>
        <w:ind w:firstLine="720"/>
        <w:jc w:val="right"/>
        <w:rPr>
          <w:rFonts w:ascii="EucrosiaUPC" w:hAnsi="EucrosiaUPC" w:cs="EucrosiaUPC"/>
          <w:sz w:val="32"/>
          <w:szCs w:val="32"/>
        </w:rPr>
      </w:pPr>
      <w:r w:rsidRPr="005D6BD9">
        <w:rPr>
          <w:rFonts w:ascii="EucrosiaUPC" w:hAnsi="EucrosiaUPC" w:cs="EucrosiaUPC"/>
          <w:sz w:val="32"/>
          <w:szCs w:val="32"/>
        </w:rPr>
        <w:t xml:space="preserve">Please pay attention that values </w:t>
      </w:r>
      <w:proofErr w:type="spellStart"/>
      <w:r w:rsidRPr="005D6BD9">
        <w:rPr>
          <w:rFonts w:ascii="EucrosiaUPC" w:hAnsi="EucrosiaUPC" w:cs="EucrosiaUPC"/>
          <w:i/>
          <w:iCs/>
          <w:sz w:val="32"/>
          <w:szCs w:val="32"/>
        </w:rPr>
        <w:t>y</w:t>
      </w:r>
      <w:r w:rsidRPr="005D6BD9">
        <w:rPr>
          <w:rFonts w:ascii="EucrosiaUPC" w:hAnsi="EucrosiaUPC" w:cs="EucrosiaUPC"/>
          <w:i/>
          <w:iCs/>
          <w:sz w:val="32"/>
          <w:szCs w:val="32"/>
          <w:vertAlign w:val="subscript"/>
        </w:rPr>
        <w:t>t</w:t>
      </w:r>
      <w:proofErr w:type="spellEnd"/>
      <w:r w:rsidRPr="005D6BD9">
        <w:rPr>
          <w:rFonts w:ascii="EucrosiaUPC" w:hAnsi="EucrosiaUPC" w:cs="EucrosiaUPC"/>
          <w:sz w:val="32"/>
          <w:szCs w:val="32"/>
        </w:rPr>
        <w:t xml:space="preserve"> are calculated by CAR model estimated in the first step. The temporal autoregressive model is re-written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8"/>
        <w:gridCol w:w="877"/>
      </w:tblGrid>
      <w:tr w:rsidR="007A6C92" w14:paraId="4BB1ADCE" w14:textId="77777777" w:rsidTr="001560F4">
        <w:tc>
          <w:tcPr>
            <w:tcW w:w="8198" w:type="dxa"/>
          </w:tcPr>
          <w:p w14:paraId="23606098" w14:textId="1F0808A4" w:rsidR="007A6C92" w:rsidRDefault="007A6C92" w:rsidP="00E71DB2">
            <w:pPr>
              <w:jc w:val="both"/>
              <w:rPr>
                <w:rFonts w:ascii="EucrosiaUPC" w:hAnsi="EucrosiaUPC" w:cs="EucrosiaUPC"/>
                <w:sz w:val="32"/>
                <w:szCs w:val="32"/>
              </w:rPr>
            </w:pPr>
          </w:p>
        </w:tc>
        <w:tc>
          <w:tcPr>
            <w:tcW w:w="877" w:type="dxa"/>
            <w:vAlign w:val="center"/>
          </w:tcPr>
          <w:p w14:paraId="43666EB3" w14:textId="18BCD36F" w:rsidR="007A6C92" w:rsidRDefault="007A6C92" w:rsidP="00E71DB2">
            <w:pPr>
              <w:jc w:val="right"/>
              <w:rPr>
                <w:rFonts w:ascii="EucrosiaUPC" w:hAnsi="EucrosiaUPC" w:cs="EucrosiaUPC"/>
                <w:sz w:val="32"/>
                <w:szCs w:val="32"/>
              </w:rPr>
            </w:pPr>
            <w:r>
              <w:rPr>
                <w:rFonts w:ascii="EucrosiaUPC" w:hAnsi="EucrosiaUPC" w:cs="EucrosiaUPC"/>
                <w:sz w:val="32"/>
                <w:szCs w:val="32"/>
              </w:rPr>
              <w:t>(1.1</w:t>
            </w:r>
            <w:r>
              <w:rPr>
                <w:rFonts w:ascii="EucrosiaUPC" w:hAnsi="EucrosiaUPC" w:cs="EucrosiaUPC"/>
                <w:sz w:val="32"/>
                <w:szCs w:val="32"/>
              </w:rPr>
              <w:t>3</w:t>
            </w:r>
            <w:r>
              <w:rPr>
                <w:rFonts w:ascii="EucrosiaUPC" w:hAnsi="EucrosiaUPC" w:cs="EucrosiaUPC"/>
                <w:sz w:val="32"/>
                <w:szCs w:val="32"/>
              </w:rPr>
              <w:t>)</w:t>
            </w:r>
          </w:p>
        </w:tc>
      </w:tr>
    </w:tbl>
    <w:p w14:paraId="4625BD8E" w14:textId="77777777" w:rsidR="007A6C92" w:rsidRDefault="007A6C92" w:rsidP="000E17E7">
      <w:pPr>
        <w:jc w:val="right"/>
        <w:rPr>
          <w:rFonts w:ascii="EucrosiaUPC" w:hAnsi="EucrosiaUPC" w:cs="EucrosiaUPC"/>
          <w:sz w:val="32"/>
          <w:szCs w:val="32"/>
        </w:rPr>
      </w:pPr>
      <w:r w:rsidRPr="000E17E7">
        <w:rPr>
          <w:rFonts w:ascii="EucrosiaUPC" w:hAnsi="EucrosiaUPC" w:cs="EucrosiaUPC"/>
          <w:sz w:val="32"/>
          <w:szCs w:val="32"/>
        </w:rPr>
        <w:t xml:space="preserve">Equation 1.12 to calculate </w:t>
      </w:r>
      <w:r w:rsidRPr="008F07B6">
        <w:rPr>
          <w:rFonts w:ascii="Cambria Math" w:hAnsi="Cambria Math" w:cs="Cambria"/>
          <w:i/>
          <w:szCs w:val="21"/>
        </w:rPr>
        <w:t>β</w:t>
      </w:r>
      <w:r w:rsidRPr="008F07B6">
        <w:rPr>
          <w:rFonts w:ascii="Cambria Math" w:hAnsi="Cambria Math" w:cs="EucrosiaUPC"/>
          <w:szCs w:val="21"/>
          <w:vertAlign w:val="superscript"/>
        </w:rPr>
        <w:t>*</w:t>
      </w:r>
      <w:r w:rsidRPr="000E17E7">
        <w:rPr>
          <w:rFonts w:ascii="EucrosiaUPC" w:hAnsi="EucrosiaUPC" w:cs="EucrosiaUPC"/>
          <w:sz w:val="32"/>
          <w:szCs w:val="32"/>
        </w:rPr>
        <w:t xml:space="preserve"> is simplest form of the well-known Yule-Walker equation.</w:t>
      </w:r>
    </w:p>
    <w:p w14:paraId="35FB1486" w14:textId="7C4F240E" w:rsidR="008F07B6" w:rsidRPr="000E17E7" w:rsidRDefault="008F07B6" w:rsidP="000E17E7">
      <w:pPr>
        <w:jc w:val="right"/>
        <w:rPr>
          <w:rFonts w:ascii="EucrosiaUPC" w:hAnsi="EucrosiaUPC" w:cs="EucrosiaUPC"/>
          <w:sz w:val="32"/>
          <w:szCs w:val="32"/>
        </w:rPr>
      </w:pPr>
      <w:r>
        <w:rPr>
          <w:rFonts w:ascii="EucrosiaUPC" w:hAnsi="EucrosiaUPC" w:cs="EucrosiaUPC"/>
          <w:sz w:val="32"/>
          <w:szCs w:val="32"/>
        </w:rPr>
        <w:t>/</w:t>
      </w:r>
    </w:p>
    <w:p w14:paraId="16AC7428" w14:textId="42756318" w:rsidR="00740929" w:rsidRPr="00BA262C" w:rsidRDefault="00AD59E1" w:rsidP="00740929">
      <w:pPr>
        <w:rPr>
          <w:rFonts w:ascii="EucrosiaUPC" w:hAnsi="EucrosiaUPC" w:cs="EucrosiaUPC"/>
          <w:b/>
          <w:bCs/>
          <w:sz w:val="36"/>
          <w:szCs w:val="36"/>
        </w:rPr>
      </w:pPr>
      <w:r w:rsidRPr="00AD59E1">
        <w:rPr>
          <w:rFonts w:ascii="EucrosiaUPC" w:hAnsi="EucrosiaUPC" w:cs="EucrosiaUPC"/>
          <w:b/>
          <w:bCs/>
          <w:sz w:val="36"/>
          <w:szCs w:val="36"/>
        </w:rPr>
        <w:t xml:space="preserve">Integrated with logistic </w:t>
      </w:r>
      <w:proofErr w:type="gramStart"/>
      <w:r w:rsidRPr="00AD59E1">
        <w:rPr>
          <w:rFonts w:ascii="EucrosiaUPC" w:hAnsi="EucrosiaUPC" w:cs="EucrosiaUPC"/>
          <w:b/>
          <w:bCs/>
          <w:sz w:val="36"/>
          <w:szCs w:val="36"/>
        </w:rPr>
        <w:t>function</w:t>
      </w:r>
      <w:proofErr w:type="gramEnd"/>
    </w:p>
    <w:p w14:paraId="161E4690" w14:textId="4C125485" w:rsidR="00AD59E1" w:rsidRDefault="009052E5" w:rsidP="00497E70">
      <w:pPr>
        <w:ind w:firstLine="720"/>
        <w:jc w:val="right"/>
        <w:rPr>
          <w:rFonts w:ascii="EucrosiaUPC" w:hAnsi="EucrosiaUPC" w:cs="EucrosiaUPC"/>
          <w:sz w:val="32"/>
          <w:szCs w:val="32"/>
        </w:rPr>
      </w:pPr>
      <w:r w:rsidRPr="009052E5">
        <w:rPr>
          <w:rFonts w:ascii="EucrosiaUPC" w:hAnsi="EucrosiaUPC" w:cs="EucrosiaUPC"/>
          <w:sz w:val="32"/>
          <w:szCs w:val="32"/>
        </w:rPr>
        <w:lastRenderedPageBreak/>
        <w:t xml:space="preserve">In normal CAR model, the </w:t>
      </w:r>
      <w:proofErr w:type="spellStart"/>
      <w:r w:rsidRPr="009052E5">
        <w:rPr>
          <w:rFonts w:ascii="EucrosiaUPC" w:hAnsi="EucrosiaUPC" w:cs="EucrosiaUPC"/>
          <w:sz w:val="32"/>
          <w:szCs w:val="32"/>
        </w:rPr>
        <w:t>responsor</w:t>
      </w:r>
      <w:proofErr w:type="spellEnd"/>
      <w:r w:rsidRPr="009052E5">
        <w:rPr>
          <w:rFonts w:ascii="EucrosiaUPC" w:hAnsi="EucrosiaUPC" w:cs="EucrosiaUPC"/>
          <w:sz w:val="32"/>
          <w:szCs w:val="32"/>
        </w:rPr>
        <w:t xml:space="preserve"> </w:t>
      </w:r>
      <w:r w:rsidRPr="009052E5">
        <w:rPr>
          <w:rFonts w:ascii="EucrosiaUPC" w:hAnsi="EucrosiaUPC" w:cs="EucrosiaUPC"/>
          <w:i/>
          <w:sz w:val="32"/>
          <w:szCs w:val="32"/>
        </w:rPr>
        <w:t>Y</w:t>
      </w:r>
      <w:r w:rsidRPr="009052E5">
        <w:rPr>
          <w:rFonts w:ascii="EucrosiaUPC" w:hAnsi="EucrosiaUPC" w:cs="EucrosiaUPC"/>
          <w:i/>
          <w:sz w:val="32"/>
          <w:szCs w:val="32"/>
          <w:vertAlign w:val="subscript"/>
        </w:rPr>
        <w:t>s</w:t>
      </w:r>
      <w:r w:rsidRPr="009052E5">
        <w:rPr>
          <w:rFonts w:ascii="EucrosiaUPC" w:hAnsi="EucrosiaUPC" w:cs="EucrosiaUPC"/>
          <w:sz w:val="32"/>
          <w:szCs w:val="32"/>
        </w:rPr>
        <w:t xml:space="preserve"> which is the outcome number of cases at site </w:t>
      </w:r>
      <w:r w:rsidRPr="009052E5">
        <w:rPr>
          <w:rFonts w:ascii="EucrosiaUPC" w:hAnsi="EucrosiaUPC" w:cs="EucrosiaUPC"/>
          <w:i/>
          <w:sz w:val="32"/>
          <w:szCs w:val="32"/>
        </w:rPr>
        <w:t>s</w:t>
      </w:r>
      <w:r w:rsidRPr="009052E5">
        <w:rPr>
          <w:rFonts w:ascii="EucrosiaUPC" w:hAnsi="EucrosiaUPC" w:cs="EucrosiaUPC"/>
          <w:sz w:val="32"/>
          <w:szCs w:val="32"/>
        </w:rPr>
        <w:t xml:space="preserve"> is real variable but in the situation that </w:t>
      </w:r>
      <w:r w:rsidRPr="009052E5">
        <w:rPr>
          <w:rFonts w:ascii="EucrosiaUPC" w:hAnsi="EucrosiaUPC" w:cs="EucrosiaUPC"/>
          <w:i/>
          <w:iCs/>
          <w:sz w:val="32"/>
          <w:szCs w:val="32"/>
        </w:rPr>
        <w:t>Y</w:t>
      </w:r>
      <w:r w:rsidRPr="009052E5">
        <w:rPr>
          <w:rFonts w:ascii="EucrosiaUPC" w:hAnsi="EucrosiaUPC" w:cs="EucrosiaUPC"/>
          <w:i/>
          <w:iCs/>
          <w:sz w:val="32"/>
          <w:szCs w:val="32"/>
          <w:vertAlign w:val="subscript"/>
        </w:rPr>
        <w:t>s</w:t>
      </w:r>
      <w:r w:rsidRPr="009052E5">
        <w:rPr>
          <w:rFonts w:ascii="EucrosiaUPC" w:hAnsi="EucrosiaUPC" w:cs="EucrosiaUPC"/>
          <w:sz w:val="32"/>
          <w:szCs w:val="32"/>
        </w:rPr>
        <w:t xml:space="preserve"> is category variable whose </w:t>
      </w:r>
      <w:r w:rsidRPr="009052E5">
        <w:rPr>
          <w:rFonts w:ascii="EucrosiaUPC" w:hAnsi="EucrosiaUPC" w:cs="EucrosiaUPC"/>
          <w:i/>
          <w:iCs/>
          <w:sz w:val="32"/>
          <w:szCs w:val="32"/>
        </w:rPr>
        <w:t>G</w:t>
      </w:r>
      <w:r w:rsidRPr="009052E5">
        <w:rPr>
          <w:rFonts w:ascii="EucrosiaUPC" w:hAnsi="EucrosiaUPC" w:cs="EucrosiaUPC"/>
          <w:sz w:val="32"/>
          <w:szCs w:val="32"/>
        </w:rPr>
        <w:t xml:space="preserve"> ordered values are </w:t>
      </w:r>
      <w:r w:rsidRPr="009052E5">
        <w:rPr>
          <w:rFonts w:ascii="EucrosiaUPC" w:hAnsi="EucrosiaUPC" w:cs="EucrosiaUPC"/>
          <w:i/>
          <w:iCs/>
          <w:sz w:val="32"/>
          <w:szCs w:val="32"/>
        </w:rPr>
        <w:t>v</w:t>
      </w:r>
      <w:r w:rsidRPr="009052E5">
        <w:rPr>
          <w:rFonts w:ascii="EucrosiaUPC" w:hAnsi="EucrosiaUPC" w:cs="EucrosiaUPC"/>
          <w:sz w:val="32"/>
          <w:szCs w:val="32"/>
          <w:vertAlign w:val="subscript"/>
        </w:rPr>
        <w:t>1</w:t>
      </w:r>
      <w:r w:rsidRPr="009052E5">
        <w:rPr>
          <w:rFonts w:ascii="EucrosiaUPC" w:hAnsi="EucrosiaUPC" w:cs="EucrosiaUPC"/>
          <w:sz w:val="32"/>
          <w:szCs w:val="32"/>
        </w:rPr>
        <w:t xml:space="preserve">, </w:t>
      </w:r>
      <w:r w:rsidRPr="009052E5">
        <w:rPr>
          <w:rFonts w:ascii="EucrosiaUPC" w:hAnsi="EucrosiaUPC" w:cs="EucrosiaUPC"/>
          <w:i/>
          <w:iCs/>
          <w:sz w:val="32"/>
          <w:szCs w:val="32"/>
        </w:rPr>
        <w:t>v</w:t>
      </w:r>
      <w:proofErr w:type="gramStart"/>
      <w:r w:rsidRPr="009052E5">
        <w:rPr>
          <w:rFonts w:ascii="EucrosiaUPC" w:hAnsi="EucrosiaUPC" w:cs="EucrosiaUPC"/>
          <w:sz w:val="32"/>
          <w:szCs w:val="32"/>
          <w:vertAlign w:val="subscript"/>
        </w:rPr>
        <w:t>2</w:t>
      </w:r>
      <w:r w:rsidRPr="009052E5">
        <w:rPr>
          <w:rFonts w:ascii="EucrosiaUPC" w:hAnsi="EucrosiaUPC" w:cs="EucrosiaUPC"/>
          <w:sz w:val="32"/>
          <w:szCs w:val="32"/>
        </w:rPr>
        <w:t>,…</w:t>
      </w:r>
      <w:proofErr w:type="gramEnd"/>
      <w:r w:rsidRPr="009052E5">
        <w:rPr>
          <w:rFonts w:ascii="EucrosiaUPC" w:hAnsi="EucrosiaUPC" w:cs="EucrosiaUPC"/>
          <w:sz w:val="32"/>
          <w:szCs w:val="32"/>
        </w:rPr>
        <w:t xml:space="preserve">, </w:t>
      </w:r>
      <w:proofErr w:type="spellStart"/>
      <w:r w:rsidRPr="009052E5">
        <w:rPr>
          <w:rFonts w:ascii="EucrosiaUPC" w:hAnsi="EucrosiaUPC" w:cs="EucrosiaUPC"/>
          <w:i/>
          <w:iCs/>
          <w:sz w:val="32"/>
          <w:szCs w:val="32"/>
        </w:rPr>
        <w:t>v</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new modification of CAR model is required. The multinomial logistic function of </w:t>
      </w:r>
      <w:r w:rsidRPr="009052E5">
        <w:rPr>
          <w:rFonts w:ascii="EucrosiaUPC" w:hAnsi="EucrosiaUPC" w:cs="EucrosiaUPC"/>
          <w:i/>
          <w:iCs/>
          <w:sz w:val="32"/>
          <w:szCs w:val="32"/>
        </w:rPr>
        <w:t>Y</w:t>
      </w:r>
      <w:r w:rsidRPr="009052E5">
        <w:rPr>
          <w:rFonts w:ascii="EucrosiaUPC" w:hAnsi="EucrosiaUPC" w:cs="EucrosiaUPC"/>
          <w:i/>
          <w:iCs/>
          <w:sz w:val="32"/>
          <w:szCs w:val="32"/>
          <w:vertAlign w:val="subscript"/>
        </w:rPr>
        <w:t>s</w:t>
      </w:r>
      <w:r w:rsidRPr="009052E5">
        <w:rPr>
          <w:rFonts w:ascii="EucrosiaUPC" w:hAnsi="EucrosiaUPC" w:cs="EucrosiaUPC"/>
          <w:sz w:val="32"/>
          <w:szCs w:val="32"/>
        </w:rPr>
        <w:t xml:space="preserve"> </w:t>
      </w:r>
      <w:proofErr w:type="gramStart"/>
      <w:r w:rsidRPr="009052E5">
        <w:rPr>
          <w:rFonts w:ascii="EucrosiaUPC" w:hAnsi="EucrosiaUPC" w:cs="EucrosiaUPC"/>
          <w:sz w:val="32"/>
          <w:szCs w:val="32"/>
        </w:rPr>
        <w:t>with regard to</w:t>
      </w:r>
      <w:proofErr w:type="gramEnd"/>
      <w:r w:rsidRPr="009052E5">
        <w:rPr>
          <w:rFonts w:ascii="EucrosiaUPC" w:hAnsi="EucrosiaUPC" w:cs="EucrosiaUPC"/>
          <w:sz w:val="32"/>
          <w:szCs w:val="32"/>
        </w:rPr>
        <w:t xml:space="preserve"> value </w:t>
      </w:r>
      <w:r w:rsidRPr="009052E5">
        <w:rPr>
          <w:rFonts w:ascii="EucrosiaUPC" w:hAnsi="EucrosiaUPC" w:cs="EucrosiaUPC"/>
          <w:i/>
          <w:iCs/>
          <w:sz w:val="32"/>
          <w:szCs w:val="32"/>
        </w:rPr>
        <w:t>v</w:t>
      </w:r>
      <w:r w:rsidRPr="009052E5">
        <w:rPr>
          <w:rFonts w:ascii="EucrosiaUPC" w:hAnsi="EucrosiaUPC" w:cs="EucrosiaUPC"/>
          <w:i/>
          <w:iCs/>
          <w:sz w:val="32"/>
          <w:szCs w:val="32"/>
          <w:vertAlign w:val="subscript"/>
        </w:rPr>
        <w:t>g</w:t>
      </w:r>
      <w:r w:rsidRPr="009052E5">
        <w:rPr>
          <w:rFonts w:ascii="EucrosiaUPC" w:hAnsi="EucrosiaUPC" w:cs="EucrosiaUPC"/>
          <w:sz w:val="32"/>
          <w:szCs w:val="32"/>
        </w:rPr>
        <w:t xml:space="preserve"> at site </w:t>
      </w:r>
      <w:r w:rsidRPr="009052E5">
        <w:rPr>
          <w:rFonts w:ascii="EucrosiaUPC" w:hAnsi="EucrosiaUPC" w:cs="EucrosiaUPC"/>
          <w:i/>
          <w:iCs/>
          <w:sz w:val="32"/>
          <w:szCs w:val="32"/>
        </w:rPr>
        <w:t>s</w:t>
      </w:r>
      <w:r w:rsidRPr="009052E5">
        <w:rPr>
          <w:rFonts w:ascii="EucrosiaUPC" w:hAnsi="EucrosiaUPC" w:cs="EucrosiaUPC"/>
          <w:sz w:val="32"/>
          <w:szCs w:val="32"/>
        </w:rPr>
        <w:t>, which is associated spatial autoregression, is proposed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9052E5" w14:paraId="3BCC922F" w14:textId="77777777" w:rsidTr="001560F4">
        <w:tc>
          <w:tcPr>
            <w:tcW w:w="8328" w:type="dxa"/>
          </w:tcPr>
          <w:p w14:paraId="144F9EEC" w14:textId="1E193C87" w:rsidR="009052E5" w:rsidRDefault="009052E5" w:rsidP="00E71DB2">
            <w:pPr>
              <w:jc w:val="both"/>
              <w:rPr>
                <w:rFonts w:ascii="EucrosiaUPC" w:hAnsi="EucrosiaUPC" w:cs="EucrosiaUPC"/>
                <w:sz w:val="32"/>
                <w:szCs w:val="32"/>
              </w:rPr>
            </w:pPr>
            <m:oMathPara>
              <m:oMath>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den>
                </m:f>
              </m:oMath>
            </m:oMathPara>
          </w:p>
        </w:tc>
        <w:tc>
          <w:tcPr>
            <w:tcW w:w="747" w:type="dxa"/>
            <w:vAlign w:val="center"/>
          </w:tcPr>
          <w:p w14:paraId="4D9081B3" w14:textId="44F22371" w:rsidR="009052E5" w:rsidRDefault="009052E5" w:rsidP="00E71DB2">
            <w:pPr>
              <w:jc w:val="right"/>
              <w:rPr>
                <w:rFonts w:ascii="EucrosiaUPC" w:hAnsi="EucrosiaUPC" w:cs="EucrosiaUPC"/>
                <w:sz w:val="32"/>
                <w:szCs w:val="32"/>
              </w:rPr>
            </w:pPr>
            <w:r>
              <w:rPr>
                <w:rFonts w:ascii="EucrosiaUPC" w:hAnsi="EucrosiaUPC" w:cs="EucrosiaUPC"/>
                <w:sz w:val="32"/>
                <w:szCs w:val="32"/>
              </w:rPr>
              <w:t>(</w:t>
            </w:r>
            <w:r>
              <w:rPr>
                <w:rFonts w:ascii="EucrosiaUPC" w:hAnsi="EucrosiaUPC" w:cs="EucrosiaUPC"/>
                <w:sz w:val="32"/>
                <w:szCs w:val="32"/>
              </w:rPr>
              <w:t>2</w:t>
            </w:r>
            <w:r>
              <w:rPr>
                <w:rFonts w:ascii="EucrosiaUPC" w:hAnsi="EucrosiaUPC" w:cs="EucrosiaUPC"/>
                <w:sz w:val="32"/>
                <w:szCs w:val="32"/>
              </w:rPr>
              <w:t>.1)</w:t>
            </w:r>
          </w:p>
        </w:tc>
      </w:tr>
    </w:tbl>
    <w:p w14:paraId="25612438" w14:textId="6DB50A50" w:rsidR="009052E5" w:rsidRPr="009052E5" w:rsidRDefault="009052E5" w:rsidP="00497E70">
      <w:pPr>
        <w:ind w:firstLine="720"/>
        <w:jc w:val="right"/>
        <w:rPr>
          <w:rFonts w:ascii="EucrosiaUPC" w:hAnsi="EucrosiaUPC" w:cs="EucrosiaUPC"/>
          <w:sz w:val="32"/>
          <w:szCs w:val="32"/>
        </w:rPr>
      </w:pPr>
      <w:r w:rsidRPr="009052E5">
        <w:rPr>
          <w:rFonts w:ascii="EucrosiaUPC" w:hAnsi="EucrosiaUPC" w:cs="EucrosiaUPC"/>
          <w:sz w:val="32"/>
          <w:szCs w:val="32"/>
        </w:rPr>
        <w:t xml:space="preserve">Note that </w:t>
      </w:r>
      <w:r w:rsidRPr="009052E5">
        <w:rPr>
          <w:rFonts w:ascii="Cambria Math" w:hAnsi="Cambria Math" w:cs="Cambria"/>
          <w:i/>
          <w:szCs w:val="21"/>
        </w:rPr>
        <w:t>α</w:t>
      </w:r>
      <w:r w:rsidRPr="009052E5">
        <w:rPr>
          <w:rFonts w:ascii="Cambria Math" w:hAnsi="Cambria Math" w:cs="EucrosiaUPC"/>
          <w:i/>
          <w:szCs w:val="21"/>
          <w:vertAlign w:val="subscript"/>
        </w:rPr>
        <w:t>sg</w:t>
      </w:r>
      <w:r w:rsidRPr="009052E5">
        <w:rPr>
          <w:rFonts w:ascii="Cambria Math" w:hAnsi="Cambria Math" w:cs="EucrosiaUPC"/>
          <w:szCs w:val="21"/>
        </w:rPr>
        <w:t xml:space="preserve"> = (</w:t>
      </w:r>
      <w:r w:rsidRPr="009052E5">
        <w:rPr>
          <w:rFonts w:ascii="Cambria Math" w:hAnsi="Cambria Math" w:cs="Cambria"/>
          <w:i/>
          <w:szCs w:val="21"/>
        </w:rPr>
        <w:t>α</w:t>
      </w:r>
      <w:r w:rsidRPr="009052E5">
        <w:rPr>
          <w:rFonts w:ascii="Cambria Math" w:hAnsi="Cambria Math" w:cs="EucrosiaUPC"/>
          <w:i/>
          <w:szCs w:val="21"/>
          <w:vertAlign w:val="subscript"/>
        </w:rPr>
        <w:t>sg</w:t>
      </w:r>
      <w:r w:rsidRPr="009052E5">
        <w:rPr>
          <w:rFonts w:ascii="Cambria Math" w:hAnsi="Cambria Math" w:cs="EucrosiaUPC"/>
          <w:szCs w:val="21"/>
          <w:vertAlign w:val="subscript"/>
        </w:rPr>
        <w:t>1</w:t>
      </w:r>
      <w:r w:rsidRPr="009052E5">
        <w:rPr>
          <w:rFonts w:ascii="Cambria Math" w:hAnsi="Cambria Math" w:cs="EucrosiaUPC"/>
          <w:szCs w:val="21"/>
        </w:rPr>
        <w:t xml:space="preserve">, </w:t>
      </w:r>
      <w:r w:rsidRPr="009052E5">
        <w:rPr>
          <w:rFonts w:ascii="Cambria Math" w:hAnsi="Cambria Math" w:cs="Cambria"/>
          <w:i/>
          <w:szCs w:val="21"/>
        </w:rPr>
        <w:t>α</w:t>
      </w:r>
      <w:r w:rsidRPr="009052E5">
        <w:rPr>
          <w:rFonts w:ascii="Cambria Math" w:hAnsi="Cambria Math" w:cs="EucrosiaUPC"/>
          <w:i/>
          <w:szCs w:val="21"/>
          <w:vertAlign w:val="subscript"/>
        </w:rPr>
        <w:t>sg</w:t>
      </w:r>
      <w:proofErr w:type="gramStart"/>
      <w:r w:rsidRPr="009052E5">
        <w:rPr>
          <w:rFonts w:ascii="Cambria Math" w:hAnsi="Cambria Math" w:cs="EucrosiaUPC"/>
          <w:szCs w:val="21"/>
          <w:vertAlign w:val="subscript"/>
        </w:rPr>
        <w:t>2</w:t>
      </w:r>
      <w:r w:rsidRPr="009052E5">
        <w:rPr>
          <w:rFonts w:ascii="Cambria Math" w:hAnsi="Cambria Math" w:cs="EucrosiaUPC"/>
          <w:szCs w:val="21"/>
        </w:rPr>
        <w:t>,…</w:t>
      </w:r>
      <w:proofErr w:type="gramEnd"/>
      <w:r w:rsidRPr="009052E5">
        <w:rPr>
          <w:rFonts w:ascii="Cambria Math" w:hAnsi="Cambria Math" w:cs="EucrosiaUPC"/>
          <w:szCs w:val="21"/>
        </w:rPr>
        <w:t xml:space="preserve">, </w:t>
      </w:r>
      <w:r w:rsidRPr="009052E5">
        <w:rPr>
          <w:rFonts w:ascii="Cambria Math" w:hAnsi="Cambria Math" w:cs="Cambria"/>
          <w:i/>
          <w:szCs w:val="21"/>
        </w:rPr>
        <w:t>α</w:t>
      </w:r>
      <w:proofErr w:type="spellStart"/>
      <w:r w:rsidRPr="009052E5">
        <w:rPr>
          <w:rFonts w:ascii="Cambria Math" w:hAnsi="Cambria Math" w:cs="EucrosiaUPC"/>
          <w:i/>
          <w:szCs w:val="21"/>
          <w:vertAlign w:val="subscript"/>
        </w:rPr>
        <w:t>sgk</w:t>
      </w:r>
      <w:proofErr w:type="spellEnd"/>
      <w:r w:rsidRPr="009052E5">
        <w:rPr>
          <w:rFonts w:ascii="Cambria Math" w:hAnsi="Cambria Math" w:cs="EucrosiaUPC"/>
          <w:szCs w:val="21"/>
        </w:rPr>
        <w:t>)</w:t>
      </w:r>
      <w:r w:rsidRPr="009052E5">
        <w:rPr>
          <w:rFonts w:ascii="EucrosiaUPC" w:hAnsi="EucrosiaUPC" w:cs="EucrosiaUPC"/>
          <w:sz w:val="32"/>
          <w:szCs w:val="32"/>
        </w:rPr>
        <w:t xml:space="preserve"> which is site regressive coefficient vector with regard to value </w:t>
      </w:r>
      <w:proofErr w:type="spellStart"/>
      <w:r w:rsidRPr="009052E5">
        <w:rPr>
          <w:rFonts w:ascii="EucrosiaUPC" w:hAnsi="EucrosiaUPC" w:cs="EucrosiaUPC"/>
          <w:i/>
          <w:iCs/>
          <w:sz w:val="32"/>
          <w:szCs w:val="32"/>
        </w:rPr>
        <w:t>y</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is the main parameter which is estimated here. Let </w:t>
      </w:r>
      <w:proofErr w:type="spellStart"/>
      <w:r w:rsidRPr="009052E5">
        <w:rPr>
          <w:rFonts w:ascii="EucrosiaUPC" w:hAnsi="EucrosiaUPC" w:cs="EucrosiaUPC"/>
          <w:i/>
          <w:iCs/>
          <w:sz w:val="32"/>
          <w:szCs w:val="32"/>
        </w:rPr>
        <w:t>p</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be the probability that </w:t>
      </w:r>
      <w:r w:rsidRPr="009052E5">
        <w:rPr>
          <w:rFonts w:ascii="EucrosiaUPC" w:hAnsi="EucrosiaUPC" w:cs="EucrosiaUPC"/>
          <w:i/>
          <w:iCs/>
          <w:sz w:val="32"/>
          <w:szCs w:val="32"/>
        </w:rPr>
        <w:t>Y</w:t>
      </w:r>
      <w:r w:rsidRPr="009052E5">
        <w:rPr>
          <w:rFonts w:ascii="EucrosiaUPC" w:hAnsi="EucrosiaUPC" w:cs="EucrosiaUPC"/>
          <w:i/>
          <w:iCs/>
          <w:sz w:val="32"/>
          <w:szCs w:val="32"/>
          <w:vertAlign w:val="subscript"/>
        </w:rPr>
        <w:t>s</w:t>
      </w:r>
      <w:r w:rsidRPr="009052E5">
        <w:rPr>
          <w:rFonts w:ascii="EucrosiaUPC" w:hAnsi="EucrosiaUPC" w:cs="EucrosiaUPC"/>
          <w:sz w:val="32"/>
          <w:szCs w:val="32"/>
        </w:rPr>
        <w:t xml:space="preserve"> receives value </w:t>
      </w:r>
      <w:proofErr w:type="spellStart"/>
      <w:r w:rsidRPr="009052E5">
        <w:rPr>
          <w:rFonts w:ascii="EucrosiaUPC" w:hAnsi="EucrosiaUPC" w:cs="EucrosiaUPC"/>
          <w:i/>
          <w:iCs/>
          <w:sz w:val="32"/>
          <w:szCs w:val="32"/>
        </w:rPr>
        <w:t>y</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where </w:t>
      </w:r>
      <w:r w:rsidRPr="009052E5">
        <w:rPr>
          <w:rFonts w:ascii="EucrosiaUPC" w:hAnsi="EucrosiaUPC" w:cs="EucrosiaUPC"/>
          <w:i/>
          <w:iCs/>
          <w:sz w:val="32"/>
          <w:szCs w:val="32"/>
        </w:rPr>
        <w:t>g</w:t>
      </w:r>
      <w:r w:rsidRPr="009052E5">
        <w:rPr>
          <w:rFonts w:ascii="EucrosiaUPC" w:hAnsi="EucrosiaUPC" w:cs="EucrosiaUPC"/>
          <w:sz w:val="32"/>
          <w:szCs w:val="32"/>
        </w:rPr>
        <w:t xml:space="preserve"> is from 1 to </w:t>
      </w:r>
      <w:r w:rsidRPr="009052E5">
        <w:rPr>
          <w:rFonts w:ascii="EucrosiaUPC" w:hAnsi="EucrosiaUPC" w:cs="EucrosiaUPC"/>
          <w:i/>
          <w:iCs/>
          <w:sz w:val="32"/>
          <w:szCs w:val="32"/>
        </w:rPr>
        <w:t>G</w:t>
      </w:r>
      <w:r w:rsidRPr="009052E5">
        <w:rPr>
          <w:rFonts w:ascii="EucrosiaUPC" w:hAnsi="EucrosiaUPC" w:cs="EucrosiaUPC"/>
          <w:sz w:val="32"/>
          <w:szCs w:val="32"/>
        </w:rPr>
        <w:t xml:space="preserve">. If </w:t>
      </w:r>
      <w:r w:rsidRPr="009052E5">
        <w:rPr>
          <w:rFonts w:ascii="EucrosiaUPC" w:hAnsi="EucrosiaUPC" w:cs="EucrosiaUPC"/>
          <w:i/>
          <w:iCs/>
          <w:sz w:val="32"/>
          <w:szCs w:val="32"/>
        </w:rPr>
        <w:t>G</w:t>
      </w:r>
      <w:r w:rsidRPr="009052E5">
        <w:rPr>
          <w:rFonts w:ascii="EucrosiaUPC" w:hAnsi="EucrosiaUPC" w:cs="EucrosiaUPC"/>
          <w:sz w:val="32"/>
          <w:szCs w:val="32"/>
        </w:rPr>
        <w:t xml:space="preserve"> values </w:t>
      </w:r>
      <w:r w:rsidRPr="009052E5">
        <w:rPr>
          <w:rFonts w:ascii="EucrosiaUPC" w:hAnsi="EucrosiaUPC" w:cs="EucrosiaUPC"/>
          <w:i/>
          <w:iCs/>
          <w:sz w:val="32"/>
          <w:szCs w:val="32"/>
        </w:rPr>
        <w:t>v</w:t>
      </w:r>
      <w:r w:rsidRPr="009052E5">
        <w:rPr>
          <w:rFonts w:ascii="EucrosiaUPC" w:hAnsi="EucrosiaUPC" w:cs="EucrosiaUPC"/>
          <w:sz w:val="32"/>
          <w:szCs w:val="32"/>
          <w:vertAlign w:val="subscript"/>
        </w:rPr>
        <w:t>1</w:t>
      </w:r>
      <w:r w:rsidRPr="009052E5">
        <w:rPr>
          <w:rFonts w:ascii="EucrosiaUPC" w:hAnsi="EucrosiaUPC" w:cs="EucrosiaUPC"/>
          <w:sz w:val="32"/>
          <w:szCs w:val="32"/>
        </w:rPr>
        <w:t xml:space="preserve">, </w:t>
      </w:r>
      <w:r w:rsidRPr="009052E5">
        <w:rPr>
          <w:rFonts w:ascii="EucrosiaUPC" w:hAnsi="EucrosiaUPC" w:cs="EucrosiaUPC"/>
          <w:i/>
          <w:iCs/>
          <w:sz w:val="32"/>
          <w:szCs w:val="32"/>
        </w:rPr>
        <w:t>v</w:t>
      </w:r>
      <w:proofErr w:type="gramStart"/>
      <w:r w:rsidRPr="009052E5">
        <w:rPr>
          <w:rFonts w:ascii="EucrosiaUPC" w:hAnsi="EucrosiaUPC" w:cs="EucrosiaUPC"/>
          <w:sz w:val="32"/>
          <w:szCs w:val="32"/>
          <w:vertAlign w:val="subscript"/>
        </w:rPr>
        <w:t>2</w:t>
      </w:r>
      <w:r w:rsidRPr="009052E5">
        <w:rPr>
          <w:rFonts w:ascii="EucrosiaUPC" w:hAnsi="EucrosiaUPC" w:cs="EucrosiaUPC"/>
          <w:sz w:val="32"/>
          <w:szCs w:val="32"/>
        </w:rPr>
        <w:t>,…</w:t>
      </w:r>
      <w:proofErr w:type="gramEnd"/>
      <w:r w:rsidRPr="009052E5">
        <w:rPr>
          <w:rFonts w:ascii="EucrosiaUPC" w:hAnsi="EucrosiaUPC" w:cs="EucrosiaUPC"/>
          <w:sz w:val="32"/>
          <w:szCs w:val="32"/>
        </w:rPr>
        <w:t xml:space="preserve">, </w:t>
      </w:r>
      <w:proofErr w:type="spellStart"/>
      <w:r w:rsidRPr="009052E5">
        <w:rPr>
          <w:rFonts w:ascii="EucrosiaUPC" w:hAnsi="EucrosiaUPC" w:cs="EucrosiaUPC"/>
          <w:i/>
          <w:iCs/>
          <w:sz w:val="32"/>
          <w:szCs w:val="32"/>
        </w:rPr>
        <w:t>v</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are not ordered, </w:t>
      </w:r>
      <w:proofErr w:type="spellStart"/>
      <w:r w:rsidRPr="009052E5">
        <w:rPr>
          <w:rFonts w:ascii="EucrosiaUPC" w:hAnsi="EucrosiaUPC" w:cs="EucrosiaUPC"/>
          <w:i/>
          <w:iCs/>
          <w:sz w:val="32"/>
          <w:szCs w:val="32"/>
        </w:rPr>
        <w:t>p</w:t>
      </w:r>
      <w:r w:rsidRPr="009052E5">
        <w:rPr>
          <w:rFonts w:ascii="EucrosiaUPC" w:hAnsi="EucrosiaUPC" w:cs="EucrosiaUPC"/>
          <w:i/>
          <w:iCs/>
          <w:sz w:val="32"/>
          <w:szCs w:val="32"/>
          <w:vertAlign w:val="subscript"/>
        </w:rPr>
        <w:t>g</w:t>
      </w:r>
      <w:proofErr w:type="spellEnd"/>
      <w:r w:rsidRPr="009052E5">
        <w:rPr>
          <w:rFonts w:ascii="EucrosiaUPC" w:hAnsi="EucrosiaUPC" w:cs="EucrosiaUPC"/>
          <w:sz w:val="32"/>
          <w:szCs w:val="32"/>
        </w:rPr>
        <w:t xml:space="preserve"> is the same to the proposed multinomial logistic function of </w:t>
      </w:r>
      <w:r w:rsidRPr="009052E5">
        <w:rPr>
          <w:rFonts w:ascii="EucrosiaUPC" w:hAnsi="EucrosiaUPC" w:cs="EucrosiaUPC"/>
          <w:i/>
          <w:iCs/>
          <w:sz w:val="32"/>
          <w:szCs w:val="32"/>
        </w:rPr>
        <w:t>Y</w:t>
      </w:r>
      <w:r w:rsidRPr="009052E5">
        <w:rPr>
          <w:rFonts w:ascii="EucrosiaUPC" w:hAnsi="EucrosiaUPC" w:cs="EucrosiaUPC"/>
          <w:i/>
          <w:iCs/>
          <w:sz w:val="32"/>
          <w:szCs w:val="32"/>
          <w:vertAlign w:val="subscript"/>
        </w:rPr>
        <w:t>s</w:t>
      </w:r>
      <w:r w:rsidRPr="009052E5">
        <w:rPr>
          <w:rFonts w:ascii="EucrosiaUPC" w:hAnsi="EucrosiaUPC" w:cs="EucrosiaUPC"/>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C94B5B" w14:paraId="6DC42D38" w14:textId="77777777" w:rsidTr="001560F4">
        <w:tc>
          <w:tcPr>
            <w:tcW w:w="8328" w:type="dxa"/>
          </w:tcPr>
          <w:p w14:paraId="3502D7DD" w14:textId="0DA2D4E8" w:rsidR="00C94B5B" w:rsidRDefault="00C94B5B" w:rsidP="00E71DB2">
            <w:pPr>
              <w:jc w:val="both"/>
              <w:rPr>
                <w:rFonts w:ascii="EucrosiaUPC" w:hAnsi="EucrosiaUPC" w:cs="EucrosiaUPC"/>
                <w:sz w:val="32"/>
                <w:szCs w:val="32"/>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e>
                        </m:d>
                      </m:e>
                    </m:d>
                  </m:den>
                </m:f>
              </m:oMath>
            </m:oMathPara>
          </w:p>
        </w:tc>
        <w:tc>
          <w:tcPr>
            <w:tcW w:w="747" w:type="dxa"/>
            <w:vAlign w:val="center"/>
          </w:tcPr>
          <w:p w14:paraId="49200DF4" w14:textId="75E1ABF4" w:rsidR="00C94B5B" w:rsidRDefault="00C94B5B"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2</w:t>
            </w:r>
            <w:r>
              <w:rPr>
                <w:rFonts w:ascii="EucrosiaUPC" w:hAnsi="EucrosiaUPC" w:cs="EucrosiaUPC"/>
                <w:sz w:val="32"/>
                <w:szCs w:val="32"/>
              </w:rPr>
              <w:t>)</w:t>
            </w:r>
          </w:p>
        </w:tc>
      </w:tr>
    </w:tbl>
    <w:p w14:paraId="6D99BDB1" w14:textId="444D68E2" w:rsidR="009052E5" w:rsidRPr="00C94B5B" w:rsidRDefault="00C94B5B" w:rsidP="00497E70">
      <w:pPr>
        <w:ind w:firstLine="720"/>
        <w:jc w:val="right"/>
        <w:rPr>
          <w:rFonts w:ascii="EucrosiaUPC" w:hAnsi="EucrosiaUPC" w:cs="EucrosiaUPC"/>
          <w:sz w:val="32"/>
          <w:szCs w:val="32"/>
        </w:rPr>
      </w:pPr>
      <w:r w:rsidRPr="00C94B5B">
        <w:rPr>
          <w:rFonts w:ascii="EucrosiaUPC" w:hAnsi="EucrosiaUPC" w:cs="EucrosiaUPC"/>
          <w:sz w:val="32"/>
          <w:szCs w:val="32"/>
        </w:rPr>
        <w:t xml:space="preserve">If </w:t>
      </w:r>
      <w:r w:rsidRPr="00C94B5B">
        <w:rPr>
          <w:rFonts w:ascii="EucrosiaUPC" w:hAnsi="EucrosiaUPC" w:cs="EucrosiaUPC"/>
          <w:i/>
          <w:iCs/>
          <w:sz w:val="32"/>
          <w:szCs w:val="32"/>
        </w:rPr>
        <w:t>G</w:t>
      </w:r>
      <w:r w:rsidRPr="00C94B5B">
        <w:rPr>
          <w:rFonts w:ascii="EucrosiaUPC" w:hAnsi="EucrosiaUPC" w:cs="EucrosiaUPC"/>
          <w:sz w:val="32"/>
          <w:szCs w:val="32"/>
        </w:rPr>
        <w:t xml:space="preserve"> values </w:t>
      </w:r>
      <w:r w:rsidRPr="00C94B5B">
        <w:rPr>
          <w:rFonts w:ascii="EucrosiaUPC" w:hAnsi="EucrosiaUPC" w:cs="EucrosiaUPC"/>
          <w:i/>
          <w:iCs/>
          <w:sz w:val="32"/>
          <w:szCs w:val="32"/>
        </w:rPr>
        <w:t>v</w:t>
      </w:r>
      <w:r w:rsidRPr="00C94B5B">
        <w:rPr>
          <w:rFonts w:ascii="EucrosiaUPC" w:hAnsi="EucrosiaUPC" w:cs="EucrosiaUPC"/>
          <w:sz w:val="32"/>
          <w:szCs w:val="32"/>
          <w:vertAlign w:val="subscript"/>
        </w:rPr>
        <w:t>1</w:t>
      </w:r>
      <w:r w:rsidRPr="00C94B5B">
        <w:rPr>
          <w:rFonts w:ascii="EucrosiaUPC" w:hAnsi="EucrosiaUPC" w:cs="EucrosiaUPC"/>
          <w:sz w:val="32"/>
          <w:szCs w:val="32"/>
        </w:rPr>
        <w:t xml:space="preserve">, </w:t>
      </w:r>
      <w:r w:rsidRPr="00C94B5B">
        <w:rPr>
          <w:rFonts w:ascii="EucrosiaUPC" w:hAnsi="EucrosiaUPC" w:cs="EucrosiaUPC"/>
          <w:i/>
          <w:iCs/>
          <w:sz w:val="32"/>
          <w:szCs w:val="32"/>
        </w:rPr>
        <w:t>v</w:t>
      </w:r>
      <w:r w:rsidRPr="00C94B5B">
        <w:rPr>
          <w:rFonts w:ascii="EucrosiaUPC" w:hAnsi="EucrosiaUPC" w:cs="EucrosiaUPC"/>
          <w:sz w:val="32"/>
          <w:szCs w:val="32"/>
          <w:vertAlign w:val="subscript"/>
        </w:rPr>
        <w:t>2</w:t>
      </w:r>
      <w:r w:rsidRPr="00C94B5B">
        <w:rPr>
          <w:rFonts w:ascii="EucrosiaUPC" w:hAnsi="EucrosiaUPC" w:cs="EucrosiaUPC"/>
          <w:sz w:val="32"/>
          <w:szCs w:val="32"/>
        </w:rPr>
        <w:t xml:space="preserve">,…, </w:t>
      </w:r>
      <w:proofErr w:type="spellStart"/>
      <w:r w:rsidRPr="00C94B5B">
        <w:rPr>
          <w:rFonts w:ascii="EucrosiaUPC" w:hAnsi="EucrosiaUPC" w:cs="EucrosiaUPC"/>
          <w:i/>
          <w:iCs/>
          <w:sz w:val="32"/>
          <w:szCs w:val="32"/>
        </w:rPr>
        <w:t>v</w:t>
      </w:r>
      <w:r w:rsidRPr="00C94B5B">
        <w:rPr>
          <w:rFonts w:ascii="EucrosiaUPC" w:hAnsi="EucrosiaUPC" w:cs="EucrosiaUPC"/>
          <w:i/>
          <w:iCs/>
          <w:sz w:val="32"/>
          <w:szCs w:val="32"/>
          <w:vertAlign w:val="subscript"/>
        </w:rPr>
        <w:t>G</w:t>
      </w:r>
      <w:proofErr w:type="spellEnd"/>
      <w:r w:rsidRPr="00C94B5B">
        <w:rPr>
          <w:rFonts w:ascii="EucrosiaUPC" w:hAnsi="EucrosiaUPC" w:cs="EucrosiaUPC"/>
          <w:sz w:val="32"/>
          <w:szCs w:val="32"/>
        </w:rPr>
        <w:t xml:space="preserve"> are ordered such that </w:t>
      </w:r>
      <w:r w:rsidRPr="00C94B5B">
        <w:rPr>
          <w:rFonts w:ascii="EucrosiaUPC" w:hAnsi="EucrosiaUPC" w:cs="EucrosiaUPC"/>
          <w:i/>
          <w:iCs/>
          <w:sz w:val="32"/>
          <w:szCs w:val="32"/>
        </w:rPr>
        <w:t>v</w:t>
      </w:r>
      <w:r w:rsidRPr="00C94B5B">
        <w:rPr>
          <w:rFonts w:ascii="EucrosiaUPC" w:hAnsi="EucrosiaUPC" w:cs="EucrosiaUPC"/>
          <w:sz w:val="32"/>
          <w:szCs w:val="32"/>
          <w:vertAlign w:val="subscript"/>
        </w:rPr>
        <w:t>1</w:t>
      </w:r>
      <w:r w:rsidRPr="00C94B5B">
        <w:rPr>
          <w:rFonts w:ascii="EucrosiaUPC" w:hAnsi="EucrosiaUPC" w:cs="EucrosiaUPC"/>
          <w:sz w:val="32"/>
          <w:szCs w:val="32"/>
        </w:rPr>
        <w:t xml:space="preserve"> </w:t>
      </w:r>
      <w:r w:rsidRPr="00C94B5B">
        <w:rPr>
          <w:rFonts w:ascii="Times New Roman" w:hAnsi="Times New Roman" w:cs="Times New Roman"/>
          <w:sz w:val="32"/>
          <w:szCs w:val="32"/>
        </w:rPr>
        <w:t>≤</w:t>
      </w:r>
      <w:r w:rsidRPr="00C94B5B">
        <w:rPr>
          <w:rFonts w:ascii="EucrosiaUPC" w:hAnsi="EucrosiaUPC" w:cs="EucrosiaUPC"/>
          <w:sz w:val="32"/>
          <w:szCs w:val="32"/>
        </w:rPr>
        <w:t xml:space="preserve"> </w:t>
      </w:r>
      <w:r w:rsidRPr="00C94B5B">
        <w:rPr>
          <w:rFonts w:ascii="EucrosiaUPC" w:hAnsi="EucrosiaUPC" w:cs="EucrosiaUPC"/>
          <w:i/>
          <w:iCs/>
          <w:sz w:val="32"/>
          <w:szCs w:val="32"/>
        </w:rPr>
        <w:t>v</w:t>
      </w:r>
      <w:r w:rsidRPr="00C94B5B">
        <w:rPr>
          <w:rFonts w:ascii="EucrosiaUPC" w:hAnsi="EucrosiaUPC" w:cs="EucrosiaUPC"/>
          <w:sz w:val="32"/>
          <w:szCs w:val="32"/>
          <w:vertAlign w:val="subscript"/>
        </w:rPr>
        <w:t>2</w:t>
      </w:r>
      <w:r w:rsidRPr="00C94B5B">
        <w:rPr>
          <w:rFonts w:ascii="EucrosiaUPC" w:hAnsi="EucrosiaUPC" w:cs="EucrosiaUPC"/>
          <w:sz w:val="32"/>
          <w:szCs w:val="32"/>
        </w:rPr>
        <w:t xml:space="preserve"> </w:t>
      </w:r>
      <w:r w:rsidRPr="00C94B5B">
        <w:rPr>
          <w:rFonts w:ascii="Times New Roman" w:hAnsi="Times New Roman" w:cs="Times New Roman"/>
          <w:sz w:val="32"/>
          <w:szCs w:val="32"/>
        </w:rPr>
        <w:t>≤</w:t>
      </w:r>
      <w:r w:rsidRPr="00C94B5B">
        <w:rPr>
          <w:rFonts w:ascii="EucrosiaUPC" w:hAnsi="EucrosiaUPC" w:cs="EucrosiaUPC"/>
          <w:sz w:val="32"/>
          <w:szCs w:val="32"/>
        </w:rPr>
        <w:t xml:space="preserve"> … </w:t>
      </w:r>
      <w:r w:rsidRPr="00C94B5B">
        <w:rPr>
          <w:rFonts w:ascii="Times New Roman" w:hAnsi="Times New Roman" w:cs="Times New Roman"/>
          <w:sz w:val="32"/>
          <w:szCs w:val="32"/>
        </w:rPr>
        <w:t>≤</w:t>
      </w:r>
      <w:r w:rsidRPr="00C94B5B">
        <w:rPr>
          <w:rFonts w:ascii="EucrosiaUPC" w:hAnsi="EucrosiaUPC" w:cs="EucrosiaUPC"/>
          <w:sz w:val="32"/>
          <w:szCs w:val="32"/>
        </w:rPr>
        <w:t xml:space="preserve"> </w:t>
      </w:r>
      <w:proofErr w:type="spellStart"/>
      <w:r w:rsidRPr="00C94B5B">
        <w:rPr>
          <w:rFonts w:ascii="EucrosiaUPC" w:hAnsi="EucrosiaUPC" w:cs="EucrosiaUPC"/>
          <w:i/>
          <w:iCs/>
          <w:sz w:val="32"/>
          <w:szCs w:val="32"/>
        </w:rPr>
        <w:t>v</w:t>
      </w:r>
      <w:r w:rsidRPr="00C94B5B">
        <w:rPr>
          <w:rFonts w:ascii="EucrosiaUPC" w:hAnsi="EucrosiaUPC" w:cs="EucrosiaUPC"/>
          <w:i/>
          <w:iCs/>
          <w:sz w:val="32"/>
          <w:szCs w:val="32"/>
          <w:vertAlign w:val="subscript"/>
        </w:rPr>
        <w:t>G</w:t>
      </w:r>
      <w:proofErr w:type="spellEnd"/>
      <w:r w:rsidRPr="00C94B5B">
        <w:rPr>
          <w:rFonts w:ascii="EucrosiaUPC" w:hAnsi="EucrosiaUPC" w:cs="EucrosiaUPC"/>
          <w:sz w:val="32"/>
          <w:szCs w:val="32"/>
        </w:rPr>
        <w:t xml:space="preserve"> then, according to Bender and Grouven </w:t>
      </w:r>
      <w:sdt>
        <w:sdtPr>
          <w:rPr>
            <w:rFonts w:ascii="EucrosiaUPC" w:hAnsi="EucrosiaUPC" w:cs="EucrosiaUPC"/>
            <w:sz w:val="32"/>
            <w:szCs w:val="32"/>
          </w:rPr>
          <w:id w:val="-60100918"/>
          <w:citation/>
        </w:sdtPr>
        <w:sdtContent>
          <w:r w:rsidRPr="00C94B5B">
            <w:rPr>
              <w:rFonts w:ascii="EucrosiaUPC" w:hAnsi="EucrosiaUPC" w:cs="EucrosiaUPC"/>
              <w:sz w:val="32"/>
              <w:szCs w:val="32"/>
            </w:rPr>
            <w:fldChar w:fldCharType="begin"/>
          </w:r>
          <w:r w:rsidRPr="00C94B5B">
            <w:rPr>
              <w:rFonts w:ascii="EucrosiaUPC" w:hAnsi="EucrosiaUPC" w:cs="EucrosiaUPC"/>
              <w:sz w:val="32"/>
              <w:szCs w:val="32"/>
            </w:rPr>
            <w:instrText xml:space="preserve">CITATION Ben97Logistic \p 547 \l 1033 </w:instrText>
          </w:r>
          <w:r w:rsidRPr="00C94B5B">
            <w:rPr>
              <w:rFonts w:ascii="EucrosiaUPC" w:hAnsi="EucrosiaUPC" w:cs="EucrosiaUPC"/>
              <w:sz w:val="32"/>
              <w:szCs w:val="32"/>
            </w:rPr>
            <w:fldChar w:fldCharType="separate"/>
          </w:r>
          <w:r w:rsidRPr="00C94B5B">
            <w:rPr>
              <w:rFonts w:ascii="EucrosiaUPC" w:hAnsi="EucrosiaUPC" w:cs="EucrosiaUPC"/>
              <w:noProof/>
              <w:sz w:val="32"/>
              <w:szCs w:val="32"/>
            </w:rPr>
            <w:t>(Bender &amp; Grouven, 1997, p. 547)</w:t>
          </w:r>
          <w:r w:rsidRPr="00C94B5B">
            <w:rPr>
              <w:rFonts w:ascii="EucrosiaUPC" w:hAnsi="EucrosiaUPC" w:cs="EucrosiaUPC"/>
              <w:sz w:val="32"/>
              <w:szCs w:val="32"/>
            </w:rPr>
            <w:fldChar w:fldCharType="end"/>
          </w:r>
        </w:sdtContent>
      </w:sdt>
      <w:r w:rsidRPr="00C94B5B">
        <w:rPr>
          <w:rFonts w:ascii="EucrosiaUPC" w:hAnsi="EucrosiaUPC" w:cs="EucrosiaUPC"/>
          <w:sz w:val="32"/>
          <w:szCs w:val="32"/>
        </w:rPr>
        <w:t xml:space="preserve">, </w:t>
      </w:r>
      <w:proofErr w:type="spellStart"/>
      <w:r w:rsidRPr="00C94B5B">
        <w:rPr>
          <w:rFonts w:ascii="EucrosiaUPC" w:hAnsi="EucrosiaUPC" w:cs="EucrosiaUPC"/>
          <w:i/>
          <w:iCs/>
          <w:sz w:val="32"/>
          <w:szCs w:val="32"/>
        </w:rPr>
        <w:t>p</w:t>
      </w:r>
      <w:r w:rsidRPr="00C94B5B">
        <w:rPr>
          <w:rFonts w:ascii="EucrosiaUPC" w:hAnsi="EucrosiaUPC" w:cs="EucrosiaUPC"/>
          <w:i/>
          <w:iCs/>
          <w:sz w:val="32"/>
          <w:szCs w:val="32"/>
          <w:vertAlign w:val="subscript"/>
        </w:rPr>
        <w:t>g</w:t>
      </w:r>
      <w:proofErr w:type="spellEnd"/>
      <w:r w:rsidRPr="00C94B5B">
        <w:rPr>
          <w:rFonts w:ascii="EucrosiaUPC" w:hAnsi="EucrosiaUPC" w:cs="EucrosiaUPC"/>
          <w:sz w:val="32"/>
          <w:szCs w:val="32"/>
        </w:rPr>
        <w:t xml:space="preserve"> becomes the cumulative probability such that </w:t>
      </w:r>
      <w:r w:rsidRPr="00C94B5B">
        <w:rPr>
          <w:rFonts w:ascii="EucrosiaUPC" w:hAnsi="EucrosiaUPC" w:cs="EucrosiaUPC"/>
          <w:i/>
          <w:iCs/>
          <w:sz w:val="32"/>
          <w:szCs w:val="32"/>
        </w:rPr>
        <w:t>Y</w:t>
      </w:r>
      <w:r w:rsidRPr="00C94B5B">
        <w:rPr>
          <w:rFonts w:ascii="EucrosiaUPC" w:hAnsi="EucrosiaUPC" w:cs="EucrosiaUPC"/>
          <w:i/>
          <w:iCs/>
          <w:sz w:val="32"/>
          <w:szCs w:val="32"/>
          <w:vertAlign w:val="subscript"/>
        </w:rPr>
        <w:t>s</w:t>
      </w:r>
      <w:r w:rsidRPr="00C94B5B">
        <w:rPr>
          <w:rFonts w:ascii="EucrosiaUPC" w:hAnsi="EucrosiaUPC" w:cs="EucrosiaUPC"/>
          <w:sz w:val="32"/>
          <w:szCs w:val="32"/>
        </w:rPr>
        <w:t xml:space="preserve"> </w:t>
      </w:r>
      <w:r w:rsidRPr="00C94B5B">
        <w:rPr>
          <w:rFonts w:ascii="Times New Roman" w:hAnsi="Times New Roman" w:cs="Times New Roman"/>
          <w:sz w:val="32"/>
          <w:szCs w:val="32"/>
        </w:rPr>
        <w:t>≤</w:t>
      </w:r>
      <w:r w:rsidRPr="00C94B5B">
        <w:rPr>
          <w:rFonts w:ascii="EucrosiaUPC" w:hAnsi="EucrosiaUPC" w:cs="EucrosiaUPC"/>
          <w:sz w:val="32"/>
          <w:szCs w:val="32"/>
        </w:rPr>
        <w:t xml:space="preserve"> </w:t>
      </w:r>
      <w:r w:rsidRPr="00C94B5B">
        <w:rPr>
          <w:rFonts w:ascii="EucrosiaUPC" w:hAnsi="EucrosiaUPC" w:cs="EucrosiaUPC"/>
          <w:i/>
          <w:iCs/>
          <w:sz w:val="32"/>
          <w:szCs w:val="32"/>
        </w:rPr>
        <w:t>v</w:t>
      </w:r>
      <w:r w:rsidRPr="00C94B5B">
        <w:rPr>
          <w:rFonts w:ascii="EucrosiaUPC" w:hAnsi="EucrosiaUPC" w:cs="EucrosiaUPC"/>
          <w:i/>
          <w:iCs/>
          <w:sz w:val="32"/>
          <w:szCs w:val="32"/>
          <w:vertAlign w:val="subscript"/>
        </w:rPr>
        <w:t>g</w:t>
      </w:r>
      <w:r w:rsidRPr="00C94B5B">
        <w:rPr>
          <w:rFonts w:ascii="EucrosiaUPC" w:hAnsi="EucrosiaUPC" w:cs="EucrosiaUPC"/>
          <w:sz w:val="32"/>
          <w:szCs w:val="32"/>
        </w:rPr>
        <w:t xml:space="preserv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1560F4" w14:paraId="752EDC7A" w14:textId="77777777" w:rsidTr="001560F4">
        <w:tc>
          <w:tcPr>
            <w:tcW w:w="8328" w:type="dxa"/>
          </w:tcPr>
          <w:p w14:paraId="1EED4214" w14:textId="69AB6A3E" w:rsidR="001535DB" w:rsidRDefault="001535DB" w:rsidP="00E71DB2">
            <w:pPr>
              <w:jc w:val="both"/>
              <w:rPr>
                <w:rFonts w:ascii="EucrosiaUPC" w:hAnsi="EucrosiaUPC" w:cs="EucrosiaUPC"/>
                <w:sz w:val="32"/>
                <w:szCs w:val="32"/>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sg</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g</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m:t>
                            </m:r>
                          </m:sub>
                        </m:sSub>
                      </m:e>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si</m:t>
                            </m:r>
                          </m:sub>
                        </m:sSub>
                      </m:e>
                    </m:d>
                  </m:e>
                </m:nary>
              </m:oMath>
            </m:oMathPara>
          </w:p>
        </w:tc>
        <w:tc>
          <w:tcPr>
            <w:tcW w:w="747" w:type="dxa"/>
            <w:vAlign w:val="center"/>
          </w:tcPr>
          <w:p w14:paraId="0F0CB2AA" w14:textId="275EB0A9" w:rsidR="001535DB" w:rsidRDefault="001535DB"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3</w:t>
            </w:r>
            <w:r>
              <w:rPr>
                <w:rFonts w:ascii="EucrosiaUPC" w:hAnsi="EucrosiaUPC" w:cs="EucrosiaUPC"/>
                <w:sz w:val="32"/>
                <w:szCs w:val="32"/>
              </w:rPr>
              <w:t>)</w:t>
            </w:r>
          </w:p>
        </w:tc>
      </w:tr>
    </w:tbl>
    <w:p w14:paraId="67D3501B" w14:textId="582B5D8F" w:rsidR="009052E5" w:rsidRPr="00257C27" w:rsidRDefault="00257C27" w:rsidP="00497E70">
      <w:pPr>
        <w:ind w:firstLine="720"/>
        <w:jc w:val="right"/>
        <w:rPr>
          <w:rFonts w:ascii="EucrosiaUPC" w:hAnsi="EucrosiaUPC" w:cs="EucrosiaUPC"/>
          <w:sz w:val="32"/>
          <w:szCs w:val="32"/>
        </w:rPr>
      </w:pPr>
      <w:r w:rsidRPr="00257C27">
        <w:rPr>
          <w:rFonts w:ascii="EucrosiaUPC" w:hAnsi="EucrosiaUPC" w:cs="EucrosiaUPC"/>
          <w:sz w:val="32"/>
          <w:szCs w:val="32"/>
        </w:rPr>
        <w:t xml:space="preserve">Obviously, </w:t>
      </w:r>
      <w:r w:rsidRPr="000C6AE3">
        <w:rPr>
          <w:rFonts w:ascii="Cambria Math" w:hAnsi="Cambria Math" w:cs="EucrosiaUPC"/>
          <w:i/>
          <w:iCs/>
          <w:szCs w:val="21"/>
        </w:rPr>
        <w:t>p</w:t>
      </w:r>
      <w:r w:rsidRPr="000C6AE3">
        <w:rPr>
          <w:rFonts w:ascii="Cambria Math" w:hAnsi="Cambria Math" w:cs="EucrosiaUPC"/>
          <w:szCs w:val="21"/>
        </w:rPr>
        <w:t>(</w:t>
      </w:r>
      <w:proofErr w:type="spellStart"/>
      <w:r w:rsidRPr="000C6AE3">
        <w:rPr>
          <w:rFonts w:ascii="Cambria Math" w:hAnsi="Cambria Math" w:cs="EucrosiaUPC"/>
          <w:i/>
          <w:iCs/>
          <w:szCs w:val="21"/>
        </w:rPr>
        <w:t>X</w:t>
      </w:r>
      <w:r w:rsidRPr="000C6AE3">
        <w:rPr>
          <w:rFonts w:ascii="Cambria Math" w:hAnsi="Cambria Math" w:cs="EucrosiaUPC"/>
          <w:i/>
          <w:iCs/>
          <w:szCs w:val="21"/>
          <w:vertAlign w:val="subscript"/>
        </w:rPr>
        <w:t>s</w:t>
      </w:r>
      <w:proofErr w:type="spellEnd"/>
      <w:r w:rsidRPr="000C6AE3">
        <w:rPr>
          <w:rFonts w:ascii="Cambria Math" w:hAnsi="Cambria Math" w:cs="EucrosiaUPC"/>
          <w:szCs w:val="21"/>
        </w:rPr>
        <w:t>|</w:t>
      </w:r>
      <w:r w:rsidRPr="000C6AE3">
        <w:rPr>
          <w:rFonts w:ascii="Cambria Math" w:hAnsi="Cambria Math" w:cs="Cambria"/>
          <w:i/>
          <w:iCs/>
          <w:szCs w:val="21"/>
        </w:rPr>
        <w:t>α</w:t>
      </w:r>
      <w:r w:rsidRPr="000C6AE3">
        <w:rPr>
          <w:rFonts w:ascii="Cambria Math" w:hAnsi="Cambria Math" w:cs="EucrosiaUPC"/>
          <w:i/>
          <w:iCs/>
          <w:szCs w:val="21"/>
          <w:vertAlign w:val="subscript"/>
        </w:rPr>
        <w:t>sg</w:t>
      </w:r>
      <w:r w:rsidRPr="000C6AE3">
        <w:rPr>
          <w:rFonts w:ascii="Cambria Math" w:hAnsi="Cambria Math" w:cs="EucrosiaUPC"/>
          <w:szCs w:val="21"/>
        </w:rPr>
        <w:t>)</w:t>
      </w:r>
      <w:r w:rsidRPr="00257C27">
        <w:rPr>
          <w:rFonts w:ascii="EucrosiaUPC" w:hAnsi="EucrosiaUPC" w:cs="EucrosiaUPC"/>
          <w:sz w:val="32"/>
          <w:szCs w:val="32"/>
        </w:rPr>
        <w:t xml:space="preserve"> is the CAR model integrated with logistic function, which is called LCAR model. Essentially, LCAR is determined by estimating parameters </w:t>
      </w:r>
      <w:r w:rsidRPr="00257C27">
        <w:rPr>
          <w:rFonts w:ascii="Cambria" w:hAnsi="Cambria" w:cs="Cambria"/>
          <w:i/>
          <w:sz w:val="32"/>
          <w:szCs w:val="32"/>
        </w:rPr>
        <w:t>α</w:t>
      </w:r>
      <w:r w:rsidRPr="00257C27">
        <w:rPr>
          <w:rFonts w:ascii="EucrosiaUPC" w:hAnsi="EucrosiaUPC" w:cs="EucrosiaUPC"/>
          <w:i/>
          <w:sz w:val="32"/>
          <w:szCs w:val="32"/>
          <w:vertAlign w:val="subscript"/>
        </w:rPr>
        <w:t>sg</w:t>
      </w:r>
      <w:r w:rsidRPr="00257C27">
        <w:rPr>
          <w:rFonts w:ascii="EucrosiaUPC" w:hAnsi="EucrosiaUPC" w:cs="EucrosiaUPC"/>
          <w:sz w:val="32"/>
          <w:szCs w:val="32"/>
        </w:rPr>
        <w:t xml:space="preserve">. As a convention, </w:t>
      </w:r>
      <w:proofErr w:type="gramStart"/>
      <w:r w:rsidRPr="00257C27">
        <w:rPr>
          <w:rFonts w:ascii="EucrosiaUPC" w:hAnsi="EucrosiaUPC" w:cs="EucrosiaUPC"/>
          <w:sz w:val="32"/>
          <w:szCs w:val="32"/>
        </w:rPr>
        <w:t>let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0C6AE3" w14:paraId="68299933" w14:textId="77777777" w:rsidTr="001560F4">
        <w:tc>
          <w:tcPr>
            <w:tcW w:w="8328" w:type="dxa"/>
          </w:tcPr>
          <w:p w14:paraId="4397EABD" w14:textId="61A8FD88" w:rsidR="000C6AE3" w:rsidRDefault="008677CD" w:rsidP="00E71DB2">
            <w:pPr>
              <w:jc w:val="both"/>
              <w:rPr>
                <w:rFonts w:ascii="EucrosiaUPC" w:hAnsi="EucrosiaUPC" w:cs="EucrosiaUPC"/>
                <w:sz w:val="32"/>
                <w:szCs w:val="32"/>
              </w:rPr>
            </w:pPr>
            <m:oMathPara>
              <m:oMath>
                <m:m>
                  <m:mPr>
                    <m:mcs>
                      <m:mc>
                        <m:mcPr>
                          <m:count m:val="1"/>
                          <m:mcJc m:val="left"/>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sg</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e>
                        <m:e>
                          <m:sSub>
                            <m:sSubPr>
                              <m:ctrlPr>
                                <w:rPr>
                                  <w:rFonts w:ascii="Cambria Math" w:hAnsi="Cambria Math"/>
                                  <w:i/>
                                </w:rPr>
                              </m:ctrlPr>
                            </m:sSubPr>
                            <m:e>
                              <m:r>
                                <w:rPr>
                                  <w:rFonts w:ascii="Cambria Math" w:hAnsi="Cambria Math"/>
                                </w:rPr>
                                <m:t>α</m:t>
                              </m:r>
                            </m:e>
                            <m:sub>
                              <m:r>
                                <w:rPr>
                                  <w:rFonts w:ascii="Cambria Math" w:hAnsi="Cambria Math"/>
                                </w:rPr>
                                <m:t>sg</m:t>
                              </m:r>
                            </m:sub>
                          </m:sSub>
                        </m:e>
                      </m:d>
                    </m:e>
                  </m:mr>
                  <m:mr>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sSub>
                            <m:sSubPr>
                              <m:ctrlPr>
                                <w:rPr>
                                  <w:rFonts w:ascii="Cambria Math" w:hAnsi="Cambria Math"/>
                                  <w:i/>
                                </w:rPr>
                              </m:ctrlPr>
                            </m:sSubPr>
                            <m:e>
                              <m:r>
                                <w:rPr>
                                  <w:rFonts w:ascii="Cambria Math" w:hAnsi="Cambria Math"/>
                                </w:rPr>
                                <m:t>p</m:t>
                              </m:r>
                            </m:e>
                            <m:sub>
                              <m:r>
                                <w:rPr>
                                  <w:rFonts w:ascii="Cambria Math" w:hAnsi="Cambria Math"/>
                                </w:rPr>
                                <m:t>sg</m:t>
                              </m:r>
                            </m:sub>
                          </m:sSub>
                        </m:e>
                      </m:nary>
                      <m:r>
                        <w:rPr>
                          <w:rFonts w:ascii="Cambria Math" w:hAnsi="Cambria Math"/>
                        </w:rPr>
                        <m:t>=1</m:t>
                      </m:r>
                    </m:e>
                  </m:mr>
                </m:m>
              </m:oMath>
            </m:oMathPara>
          </w:p>
        </w:tc>
        <w:tc>
          <w:tcPr>
            <w:tcW w:w="747" w:type="dxa"/>
            <w:vAlign w:val="center"/>
          </w:tcPr>
          <w:p w14:paraId="36153F49" w14:textId="40BDCCC2" w:rsidR="000C6AE3" w:rsidRDefault="000C6AE3"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4</w:t>
            </w:r>
            <w:r>
              <w:rPr>
                <w:rFonts w:ascii="EucrosiaUPC" w:hAnsi="EucrosiaUPC" w:cs="EucrosiaUPC"/>
                <w:sz w:val="32"/>
                <w:szCs w:val="32"/>
              </w:rPr>
              <w:t>)</w:t>
            </w:r>
          </w:p>
        </w:tc>
      </w:tr>
    </w:tbl>
    <w:p w14:paraId="16B14CAD" w14:textId="44F7C47E" w:rsidR="00C94B5B" w:rsidRPr="008677CD" w:rsidRDefault="008677CD" w:rsidP="00497E70">
      <w:pPr>
        <w:ind w:firstLine="720"/>
        <w:jc w:val="right"/>
        <w:rPr>
          <w:rFonts w:ascii="EucrosiaUPC" w:hAnsi="EucrosiaUPC" w:cs="EucrosiaUPC"/>
          <w:sz w:val="32"/>
          <w:szCs w:val="32"/>
        </w:rPr>
      </w:pPr>
      <w:r w:rsidRPr="008677CD">
        <w:rPr>
          <w:rFonts w:ascii="EucrosiaUPC" w:hAnsi="EucrosiaUPC" w:cs="EucrosiaUPC"/>
          <w:sz w:val="32"/>
          <w:szCs w:val="32"/>
        </w:rPr>
        <w:t xml:space="preserve">The logarithm of </w:t>
      </w:r>
      <w:proofErr w:type="spellStart"/>
      <w:r w:rsidRPr="008677CD">
        <w:rPr>
          <w:rFonts w:ascii="EucrosiaUPC" w:hAnsi="EucrosiaUPC" w:cs="EucrosiaUPC"/>
          <w:i/>
          <w:iCs/>
          <w:sz w:val="32"/>
          <w:szCs w:val="32"/>
        </w:rPr>
        <w:t>p</w:t>
      </w:r>
      <w:r w:rsidRPr="008677CD">
        <w:rPr>
          <w:rFonts w:ascii="EucrosiaUPC" w:hAnsi="EucrosiaUPC" w:cs="EucrosiaUPC"/>
          <w:i/>
          <w:iCs/>
          <w:sz w:val="32"/>
          <w:szCs w:val="32"/>
          <w:vertAlign w:val="subscript"/>
        </w:rPr>
        <w:t>sg</w:t>
      </w:r>
      <w:proofErr w:type="spellEnd"/>
      <w:r w:rsidRPr="008677CD">
        <w:rPr>
          <w:rFonts w:ascii="EucrosiaUPC" w:hAnsi="EucrosiaUPC" w:cs="EucrosiaUPC"/>
          <w:sz w:val="32"/>
          <w:szCs w:val="32"/>
        </w:rPr>
        <w:t xml:space="preserve"> which is called logit of </w:t>
      </w:r>
      <w:proofErr w:type="spellStart"/>
      <w:r w:rsidRPr="008677CD">
        <w:rPr>
          <w:rFonts w:ascii="EucrosiaUPC" w:hAnsi="EucrosiaUPC" w:cs="EucrosiaUPC"/>
          <w:i/>
          <w:iCs/>
          <w:sz w:val="32"/>
          <w:szCs w:val="32"/>
        </w:rPr>
        <w:t>p</w:t>
      </w:r>
      <w:r w:rsidRPr="008677CD">
        <w:rPr>
          <w:rFonts w:ascii="EucrosiaUPC" w:hAnsi="EucrosiaUPC" w:cs="EucrosiaUPC"/>
          <w:i/>
          <w:iCs/>
          <w:sz w:val="32"/>
          <w:szCs w:val="32"/>
          <w:vertAlign w:val="subscript"/>
        </w:rPr>
        <w:t>sg</w:t>
      </w:r>
      <w:proofErr w:type="spellEnd"/>
      <w:r w:rsidRPr="008677CD">
        <w:rPr>
          <w:rFonts w:ascii="EucrosiaUPC" w:hAnsi="EucrosiaUPC" w:cs="EucrosiaUPC"/>
          <w:sz w:val="32"/>
          <w:szCs w:val="32"/>
        </w:rPr>
        <w:t xml:space="preserve"> is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B81DAF" w14:paraId="644AA0D0" w14:textId="77777777" w:rsidTr="001560F4">
        <w:tc>
          <w:tcPr>
            <w:tcW w:w="8328" w:type="dxa"/>
          </w:tcPr>
          <w:p w14:paraId="6F10745F" w14:textId="35551316" w:rsidR="00B81DAF" w:rsidRDefault="00B81DAF" w:rsidP="00E71DB2">
            <w:pPr>
              <w:jc w:val="both"/>
              <w:rPr>
                <w:rFonts w:ascii="EucrosiaUPC" w:hAnsi="EucrosiaUPC" w:cs="EucrosiaUPC"/>
                <w:sz w:val="32"/>
                <w:szCs w:val="32"/>
              </w:rPr>
            </w:pPr>
            <m:oMathPara>
              <m:oMath>
                <m:r>
                  <m:rPr>
                    <m:sty m:val="p"/>
                  </m:rP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sg</m:t>
                        </m:r>
                      </m:sub>
                    </m:sSub>
                  </m:e>
                </m:d>
                <m:r>
                  <w:rPr>
                    <w:rFonts w:ascii="Cambria Math" w:hAnsi="Cambria Math"/>
                  </w:rPr>
                  <m:t>=</m:t>
                </m:r>
                <m:r>
                  <m:rPr>
                    <m:sty m:val="p"/>
                  </m:rPr>
                  <w:rPr>
                    <w:rFonts w:ascii="Cambria Math" w:hAnsi="Cambria Math"/>
                  </w:rPr>
                  <m:t>log</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sg</m:t>
                            </m:r>
                          </m:sub>
                        </m:sSub>
                      </m:num>
                      <m:den>
                        <m:r>
                          <w:rPr>
                            <w:rFonts w:ascii="Cambria Math" w:eastAsiaTheme="minorEastAsia" w:hAnsi="Cambria Math"/>
                          </w:rPr>
                          <m:t>1-</m:t>
                        </m:r>
                        <m:sSub>
                          <m:sSubPr>
                            <m:ctrlPr>
                              <w:rPr>
                                <w:rFonts w:ascii="Cambria Math" w:hAnsi="Cambria Math"/>
                                <w:i/>
                              </w:rPr>
                            </m:ctrlPr>
                          </m:sSubPr>
                          <m:e>
                            <m:r>
                              <w:rPr>
                                <w:rFonts w:ascii="Cambria Math" w:hAnsi="Cambria Math"/>
                              </w:rPr>
                              <m:t>p</m:t>
                            </m:r>
                          </m:e>
                          <m:sub>
                            <m:r>
                              <w:rPr>
                                <w:rFonts w:ascii="Cambria Math" w:hAnsi="Cambria Math"/>
                              </w:rPr>
                              <m:t>sg</m:t>
                            </m:r>
                          </m:sub>
                        </m:sSub>
                      </m:den>
                    </m:f>
                  </m:e>
                </m:d>
                <m:r>
                  <w:rPr>
                    <w:rFonts w:ascii="Cambria Math" w:eastAsiaTheme="minorEastAsia" w:hAnsi="Cambria Math"/>
                  </w:rPr>
                  <m:t>=</m:t>
                </m:r>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Sub>
                      </m:e>
                    </m:d>
                  </m:e>
                </m:nary>
              </m:oMath>
            </m:oMathPara>
          </w:p>
        </w:tc>
        <w:tc>
          <w:tcPr>
            <w:tcW w:w="747" w:type="dxa"/>
            <w:vAlign w:val="center"/>
          </w:tcPr>
          <w:p w14:paraId="654D5F37" w14:textId="51A12252" w:rsidR="00B81DAF" w:rsidRDefault="00B81DAF"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5</w:t>
            </w:r>
            <w:r>
              <w:rPr>
                <w:rFonts w:ascii="EucrosiaUPC" w:hAnsi="EucrosiaUPC" w:cs="EucrosiaUPC"/>
                <w:sz w:val="32"/>
                <w:szCs w:val="32"/>
              </w:rPr>
              <w:t>)</w:t>
            </w:r>
          </w:p>
        </w:tc>
      </w:tr>
    </w:tbl>
    <w:p w14:paraId="3B9BAC3F" w14:textId="77777777" w:rsidR="00B81DAF" w:rsidRPr="00B81DAF" w:rsidRDefault="00B81DAF" w:rsidP="00B81DAF">
      <w:pPr>
        <w:ind w:firstLine="720"/>
        <w:jc w:val="right"/>
        <w:rPr>
          <w:rFonts w:ascii="EucrosiaUPC" w:hAnsi="EucrosiaUPC" w:cs="EucrosiaUPC"/>
          <w:sz w:val="32"/>
          <w:szCs w:val="32"/>
        </w:rPr>
      </w:pPr>
      <w:r w:rsidRPr="00B81DAF">
        <w:rPr>
          <w:rFonts w:ascii="EucrosiaUPC" w:hAnsi="EucrosiaUPC" w:cs="EucrosiaUPC"/>
          <w:sz w:val="32"/>
          <w:szCs w:val="32"/>
        </w:rPr>
        <w:t xml:space="preserve">Suppose </w:t>
      </w:r>
      <w:r w:rsidRPr="00B81DAF">
        <w:rPr>
          <w:rFonts w:ascii="EucrosiaUPC" w:hAnsi="EucrosiaUPC" w:cs="EucrosiaUPC"/>
          <w:i/>
          <w:iCs/>
          <w:sz w:val="32"/>
          <w:szCs w:val="32"/>
        </w:rPr>
        <w:t>Y</w:t>
      </w:r>
      <w:r w:rsidRPr="00B81DAF">
        <w:rPr>
          <w:rFonts w:ascii="EucrosiaUPC" w:hAnsi="EucrosiaUPC" w:cs="EucrosiaUPC"/>
          <w:i/>
          <w:iCs/>
          <w:sz w:val="32"/>
          <w:szCs w:val="32"/>
          <w:vertAlign w:val="subscript"/>
        </w:rPr>
        <w:t>s</w:t>
      </w:r>
      <w:r w:rsidRPr="00B81DAF">
        <w:rPr>
          <w:rFonts w:ascii="EucrosiaUPC" w:hAnsi="EucrosiaUPC" w:cs="EucrosiaUPC"/>
          <w:sz w:val="32"/>
          <w:szCs w:val="32"/>
        </w:rPr>
        <w:t xml:space="preserve"> obeys multinomial distribution so that the parameters </w:t>
      </w:r>
      <w:r w:rsidRPr="00B81DAF">
        <w:rPr>
          <w:rFonts w:ascii="Cambria Math" w:hAnsi="Cambria Math" w:cs="Cambria"/>
          <w:i/>
          <w:szCs w:val="21"/>
        </w:rPr>
        <w:t>α</w:t>
      </w:r>
      <w:r w:rsidRPr="00B81DAF">
        <w:rPr>
          <w:rFonts w:ascii="Cambria Math" w:hAnsi="Cambria Math" w:cs="EucrosiaUPC"/>
          <w:i/>
          <w:szCs w:val="21"/>
          <w:vertAlign w:val="subscript"/>
        </w:rPr>
        <w:t>sg</w:t>
      </w:r>
      <w:r w:rsidRPr="00B81DAF">
        <w:rPr>
          <w:rFonts w:ascii="EucrosiaUPC" w:hAnsi="EucrosiaUPC" w:cs="EucrosiaUPC"/>
          <w:iCs/>
          <w:sz w:val="32"/>
          <w:szCs w:val="32"/>
        </w:rPr>
        <w:t xml:space="preserve"> at site </w:t>
      </w:r>
      <w:r w:rsidRPr="00B81DAF">
        <w:rPr>
          <w:rFonts w:ascii="EucrosiaUPC" w:hAnsi="EucrosiaUPC" w:cs="EucrosiaUPC"/>
          <w:i/>
          <w:sz w:val="32"/>
          <w:szCs w:val="32"/>
        </w:rPr>
        <w:t>s</w:t>
      </w:r>
      <w:r w:rsidRPr="00B81DAF">
        <w:rPr>
          <w:rFonts w:ascii="EucrosiaUPC" w:hAnsi="EucrosiaUPC" w:cs="EucrosiaUPC"/>
          <w:iCs/>
          <w:sz w:val="32"/>
          <w:szCs w:val="32"/>
        </w:rPr>
        <w:t xml:space="preserve"> are determined by maximum likelihood estimation (MLE) method </w:t>
      </w:r>
      <w:sdt>
        <w:sdtPr>
          <w:rPr>
            <w:rFonts w:ascii="EucrosiaUPC" w:hAnsi="EucrosiaUPC" w:cs="EucrosiaUPC"/>
            <w:iCs/>
            <w:sz w:val="32"/>
            <w:szCs w:val="32"/>
          </w:rPr>
          <w:id w:val="-864907120"/>
          <w:citation/>
        </w:sdtPr>
        <w:sdtContent>
          <w:r w:rsidRPr="00B81DAF">
            <w:rPr>
              <w:rFonts w:ascii="EucrosiaUPC" w:hAnsi="EucrosiaUPC" w:cs="EucrosiaUPC"/>
              <w:iCs/>
              <w:sz w:val="32"/>
              <w:szCs w:val="32"/>
            </w:rPr>
            <w:fldChar w:fldCharType="begin"/>
          </w:r>
          <w:r w:rsidRPr="00B81DAF">
            <w:rPr>
              <w:rFonts w:ascii="EucrosiaUPC" w:hAnsi="EucrosiaUPC" w:cs="EucrosiaUPC"/>
              <w:iCs/>
              <w:sz w:val="32"/>
              <w:szCs w:val="32"/>
            </w:rPr>
            <w:instrText xml:space="preserve"> CITATION Czepiel \l 1033 </w:instrText>
          </w:r>
          <w:r w:rsidRPr="00B81DAF">
            <w:rPr>
              <w:rFonts w:ascii="EucrosiaUPC" w:hAnsi="EucrosiaUPC" w:cs="EucrosiaUPC"/>
              <w:iCs/>
              <w:sz w:val="32"/>
              <w:szCs w:val="32"/>
            </w:rPr>
            <w:fldChar w:fldCharType="separate"/>
          </w:r>
          <w:r w:rsidRPr="00B81DAF">
            <w:rPr>
              <w:rFonts w:ascii="EucrosiaUPC" w:hAnsi="EucrosiaUPC" w:cs="EucrosiaUPC"/>
              <w:noProof/>
              <w:sz w:val="32"/>
              <w:szCs w:val="32"/>
            </w:rPr>
            <w:t>(Czepiel, 2002)</w:t>
          </w:r>
          <w:r w:rsidRPr="00B81DAF">
            <w:rPr>
              <w:rFonts w:ascii="EucrosiaUPC" w:hAnsi="EucrosiaUPC" w:cs="EucrosiaUPC"/>
              <w:iCs/>
              <w:sz w:val="32"/>
              <w:szCs w:val="32"/>
            </w:rPr>
            <w:fldChar w:fldCharType="end"/>
          </w:r>
        </w:sdtContent>
      </w:sdt>
      <w:r w:rsidRPr="00B81DAF">
        <w:rPr>
          <w:rFonts w:ascii="EucrosiaUPC" w:hAnsi="EucrosiaUPC" w:cs="EucrosiaUPC"/>
          <w:iCs/>
          <w:sz w:val="32"/>
          <w:szCs w:val="32"/>
        </w:rPr>
        <w:t xml:space="preserve">. </w:t>
      </w:r>
      <w:r w:rsidRPr="00B81DAF">
        <w:rPr>
          <w:rFonts w:ascii="EucrosiaUPC" w:hAnsi="EucrosiaUPC" w:cs="EucrosiaUPC"/>
          <w:sz w:val="32"/>
          <w:szCs w:val="32"/>
        </w:rPr>
        <w:t>The joint probability of the global dataset (</w:t>
      </w:r>
      <w:r w:rsidRPr="00B81DAF">
        <w:rPr>
          <w:rFonts w:ascii="EucrosiaUPC" w:hAnsi="EucrosiaUPC" w:cs="EucrosiaUPC"/>
          <w:b/>
          <w:i/>
          <w:sz w:val="32"/>
          <w:szCs w:val="32"/>
        </w:rPr>
        <w:t>X</w:t>
      </w:r>
      <w:r w:rsidRPr="00B81DAF">
        <w:rPr>
          <w:rFonts w:ascii="EucrosiaUPC" w:hAnsi="EucrosiaUPC" w:cs="EucrosiaUPC"/>
          <w:sz w:val="32"/>
          <w:szCs w:val="32"/>
        </w:rPr>
        <w:t xml:space="preserve">, </w:t>
      </w:r>
      <w:r w:rsidRPr="00B81DAF">
        <w:rPr>
          <w:rFonts w:ascii="EucrosiaUPC" w:hAnsi="EucrosiaUPC" w:cs="EucrosiaUPC"/>
          <w:b/>
          <w:i/>
          <w:sz w:val="32"/>
          <w:szCs w:val="32"/>
        </w:rPr>
        <w:t>Y</w:t>
      </w:r>
      <w:r w:rsidRPr="00B81DAF">
        <w:rPr>
          <w:rFonts w:ascii="EucrosiaUPC" w:hAnsi="EucrosiaUPC" w:cs="EucrosiaUPC"/>
          <w:sz w:val="32"/>
          <w:szCs w:val="32"/>
        </w:rPr>
        <w:t>) in reduced form is:</w:t>
      </w:r>
    </w:p>
    <w:p w14:paraId="5E2BBE2F" w14:textId="77777777" w:rsidR="00B81DAF" w:rsidRPr="006B50AD" w:rsidRDefault="00B81DAF" w:rsidP="00B81DAF">
      <w:pPr>
        <w:rPr>
          <w:iCs/>
        </w:rPr>
      </w:pPr>
      <m:oMathPara>
        <m:oMath>
          <m:r>
            <w:rPr>
              <w:rFonts w:ascii="Cambria Math" w:hAnsi="Cambria Math"/>
            </w:rPr>
            <m:t>f</m:t>
          </m:r>
          <m:d>
            <m:dPr>
              <m:ctrlPr>
                <w:rPr>
                  <w:rFonts w:ascii="Cambria Math" w:hAnsi="Cambria Math"/>
                  <w:i/>
                </w:rPr>
              </m:ctrlPr>
            </m:dPr>
            <m:e>
              <m:r>
                <m:rPr>
                  <m:sty m:val="bi"/>
                </m:rPr>
                <w:rPr>
                  <w:rFonts w:ascii="Cambria Math" w:hAnsi="Cambria Math"/>
                </w:rPr>
                <m:t>X</m:t>
              </m:r>
              <m:r>
                <w:rPr>
                  <w:rFonts w:ascii="Cambria Math" w:hAnsi="Cambria Math"/>
                </w:rPr>
                <m:t>,</m:t>
              </m:r>
              <m:r>
                <m:rPr>
                  <m:sty m:val="bi"/>
                </m:rPr>
                <w:rPr>
                  <w:rFonts w:ascii="Cambria Math" w:hAnsi="Cambria Math"/>
                </w:rPr>
                <m:t>Y</m:t>
              </m:r>
            </m:e>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nary>
                </m:e>
              </m:nary>
            </m:e>
          </m:nary>
        </m:oMath>
      </m:oMathPara>
    </w:p>
    <w:p w14:paraId="4F2BEDFC" w14:textId="77777777" w:rsidR="00B81DAF" w:rsidRPr="00B81DAF" w:rsidRDefault="00B81DAF" w:rsidP="00B81DAF">
      <w:pPr>
        <w:ind w:firstLine="720"/>
        <w:jc w:val="right"/>
        <w:rPr>
          <w:rFonts w:ascii="EucrosiaUPC" w:hAnsi="EucrosiaUPC" w:cs="EucrosiaUPC"/>
          <w:sz w:val="32"/>
          <w:szCs w:val="32"/>
        </w:rPr>
      </w:pPr>
      <w:r w:rsidRPr="00B81DAF">
        <w:rPr>
          <w:rFonts w:ascii="EucrosiaUPC" w:hAnsi="EucrosiaUPC" w:cs="EucrosiaUPC"/>
          <w:sz w:val="32"/>
          <w:szCs w:val="32"/>
        </w:rPr>
        <w:t xml:space="preserve">Where </w:t>
      </w:r>
      <w:proofErr w:type="spellStart"/>
      <w:r w:rsidRPr="00B81DAF">
        <w:rPr>
          <w:rFonts w:ascii="EucrosiaUPC" w:hAnsi="EucrosiaUPC" w:cs="EucrosiaUPC"/>
          <w:i/>
          <w:iCs/>
          <w:sz w:val="32"/>
          <w:szCs w:val="32"/>
        </w:rPr>
        <w:t>p</w:t>
      </w:r>
      <w:r w:rsidRPr="00B81DAF">
        <w:rPr>
          <w:rFonts w:ascii="EucrosiaUPC" w:hAnsi="EucrosiaUPC" w:cs="EucrosiaUPC"/>
          <w:i/>
          <w:iCs/>
          <w:sz w:val="32"/>
          <w:szCs w:val="32"/>
          <w:vertAlign w:val="subscript"/>
        </w:rPr>
        <w:t>sg</w:t>
      </w:r>
      <w:proofErr w:type="spellEnd"/>
      <w:r w:rsidRPr="00B81DAF">
        <w:rPr>
          <w:rFonts w:ascii="EucrosiaUPC" w:hAnsi="EucrosiaUPC" w:cs="EucrosiaUPC"/>
          <w:sz w:val="32"/>
          <w:szCs w:val="32"/>
          <w:vertAlign w:val="superscript"/>
        </w:rPr>
        <w:t>(</w:t>
      </w:r>
      <w:proofErr w:type="spellStart"/>
      <w:r w:rsidRPr="00B81DAF">
        <w:rPr>
          <w:rFonts w:ascii="EucrosiaUPC" w:hAnsi="EucrosiaUPC" w:cs="EucrosiaUPC"/>
          <w:i/>
          <w:iCs/>
          <w:sz w:val="32"/>
          <w:szCs w:val="32"/>
          <w:vertAlign w:val="superscript"/>
        </w:rPr>
        <w:t>i</w:t>
      </w:r>
      <w:proofErr w:type="spellEnd"/>
      <w:r w:rsidRPr="00B81DAF">
        <w:rPr>
          <w:rFonts w:ascii="EucrosiaUPC" w:hAnsi="EucrosiaUPC" w:cs="EucrosiaUPC"/>
          <w:sz w:val="32"/>
          <w:szCs w:val="32"/>
          <w:vertAlign w:val="superscript"/>
        </w:rPr>
        <w:t>)</w:t>
      </w:r>
      <w:r w:rsidRPr="00B81DAF">
        <w:rPr>
          <w:rFonts w:ascii="EucrosiaUPC" w:hAnsi="EucrosiaUPC" w:cs="EucrosiaUPC"/>
          <w:sz w:val="32"/>
          <w:szCs w:val="32"/>
        </w:rPr>
        <w:t xml:space="preserve"> is the evaluation of </w:t>
      </w:r>
      <w:proofErr w:type="spellStart"/>
      <w:r w:rsidRPr="00B81DAF">
        <w:rPr>
          <w:rFonts w:ascii="EucrosiaUPC" w:hAnsi="EucrosiaUPC" w:cs="EucrosiaUPC"/>
          <w:i/>
          <w:iCs/>
          <w:sz w:val="32"/>
          <w:szCs w:val="32"/>
        </w:rPr>
        <w:t>p</w:t>
      </w:r>
      <w:r w:rsidRPr="00B81DAF">
        <w:rPr>
          <w:rFonts w:ascii="EucrosiaUPC" w:hAnsi="EucrosiaUPC" w:cs="EucrosiaUPC"/>
          <w:i/>
          <w:iCs/>
          <w:sz w:val="32"/>
          <w:szCs w:val="32"/>
          <w:vertAlign w:val="subscript"/>
        </w:rPr>
        <w:t>sg</w:t>
      </w:r>
      <w:proofErr w:type="spellEnd"/>
      <w:r w:rsidRPr="00B81DAF">
        <w:rPr>
          <w:rFonts w:ascii="EucrosiaUPC" w:hAnsi="EucrosiaUPC" w:cs="EucrosiaUPC"/>
          <w:sz w:val="32"/>
          <w:szCs w:val="32"/>
        </w:rPr>
        <w:t xml:space="preserve"> with the instance </w:t>
      </w:r>
      <w:proofErr w:type="spellStart"/>
      <w:r w:rsidRPr="00B81DAF">
        <w:rPr>
          <w:rFonts w:ascii="EucrosiaUPC" w:hAnsi="EucrosiaUPC" w:cs="EucrosiaUPC"/>
          <w:i/>
          <w:iCs/>
          <w:sz w:val="32"/>
          <w:szCs w:val="32"/>
        </w:rPr>
        <w:t>X</w:t>
      </w:r>
      <w:r w:rsidRPr="00B81DAF">
        <w:rPr>
          <w:rFonts w:ascii="EucrosiaUPC" w:hAnsi="EucrosiaUPC" w:cs="EucrosiaUPC"/>
          <w:i/>
          <w:iCs/>
          <w:sz w:val="32"/>
          <w:szCs w:val="32"/>
          <w:vertAlign w:val="subscript"/>
        </w:rPr>
        <w:t>s</w:t>
      </w:r>
      <w:proofErr w:type="spellEnd"/>
      <w:r w:rsidRPr="00B81DAF">
        <w:rPr>
          <w:rFonts w:ascii="EucrosiaUPC" w:hAnsi="EucrosiaUPC" w:cs="EucrosiaUPC"/>
          <w:sz w:val="32"/>
          <w:szCs w:val="32"/>
        </w:rPr>
        <w:t xml:space="preserve"> = </w:t>
      </w:r>
      <w:proofErr w:type="spellStart"/>
      <w:r w:rsidRPr="00B81DAF">
        <w:rPr>
          <w:rFonts w:ascii="EucrosiaUPC" w:hAnsi="EucrosiaUPC" w:cs="EucrosiaUPC"/>
          <w:b/>
          <w:bCs/>
          <w:i/>
          <w:iCs/>
          <w:sz w:val="32"/>
          <w:szCs w:val="32"/>
        </w:rPr>
        <w:t>x</w:t>
      </w:r>
      <w:r w:rsidRPr="00B81DAF">
        <w:rPr>
          <w:rFonts w:ascii="EucrosiaUPC" w:hAnsi="EucrosiaUPC" w:cs="EucrosiaUPC"/>
          <w:i/>
          <w:iCs/>
          <w:sz w:val="32"/>
          <w:szCs w:val="32"/>
          <w:vertAlign w:val="subscript"/>
        </w:rPr>
        <w:t>s</w:t>
      </w:r>
      <w:proofErr w:type="spellEnd"/>
      <w:r w:rsidRPr="00B81DAF">
        <w:rPr>
          <w:rFonts w:ascii="EucrosiaUPC" w:hAnsi="EucrosiaUPC" w:cs="EucrosiaUPC"/>
          <w:sz w:val="32"/>
          <w:szCs w:val="32"/>
          <w:vertAlign w:val="superscript"/>
        </w:rPr>
        <w:t>(</w:t>
      </w:r>
      <w:proofErr w:type="spellStart"/>
      <w:r w:rsidRPr="00B81DAF">
        <w:rPr>
          <w:rFonts w:ascii="EucrosiaUPC" w:hAnsi="EucrosiaUPC" w:cs="EucrosiaUPC"/>
          <w:i/>
          <w:iCs/>
          <w:sz w:val="32"/>
          <w:szCs w:val="32"/>
          <w:vertAlign w:val="superscript"/>
        </w:rPr>
        <w:t>i</w:t>
      </w:r>
      <w:proofErr w:type="spellEnd"/>
      <w:r w:rsidRPr="00B81DAF">
        <w:rPr>
          <w:rFonts w:ascii="EucrosiaUPC" w:hAnsi="EucrosiaUPC" w:cs="EucrosiaUPC"/>
          <w:sz w:val="32"/>
          <w:szCs w:val="32"/>
          <w:vertAlign w:val="superscript"/>
        </w:rPr>
        <w:t>)</w:t>
      </w:r>
      <w:r w:rsidRPr="00B81DAF">
        <w:rPr>
          <w:rFonts w:ascii="EucrosiaUPC" w:hAnsi="EucrosiaUPC" w:cs="EucrosiaUPC"/>
          <w:sz w:val="32"/>
          <w:szCs w:val="32"/>
        </w:rPr>
        <w:t>. The log-likelihood function is logarithm function of such joint probability:</w:t>
      </w:r>
    </w:p>
    <w:p w14:paraId="6355BF60" w14:textId="77777777" w:rsidR="00B81DAF" w:rsidRPr="0076588E" w:rsidRDefault="00B81DAF" w:rsidP="00B81DAF">
      <w:pPr>
        <w:rPr>
          <w:rFonts w:eastAsiaTheme="minorEastAsia"/>
        </w:rPr>
      </w:pPr>
      <m:oMathPara>
        <m:oMath>
          <m:r>
            <w:rPr>
              <w:rFonts w:ascii="Cambria Math" w:hAnsi="Cambria Math"/>
            </w:rPr>
            <w:lastRenderedPageBreak/>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r>
                        <m:rPr>
                          <m:sty m:val="p"/>
                        </m:rPr>
                        <w:rPr>
                          <w:rFonts w:ascii="Cambria Math" w:hAnsi="Cambria Math"/>
                        </w:rPr>
                        <m:t>log</m:t>
                      </m:r>
                      <m:d>
                        <m:dPr>
                          <m:ctrlPr>
                            <w:rPr>
                              <w:rFonts w:ascii="Cambria Math" w:hAnsi="Cambria Math"/>
                              <w:i/>
                            </w:rPr>
                          </m:ctrlPr>
                        </m:dPr>
                        <m:e>
                          <m:r>
                            <w:rPr>
                              <w:rFonts w:ascii="Cambria Math" w:hAnsi="Cambria Math"/>
                            </w:rPr>
                            <m:t>1+</m:t>
                          </m:r>
                          <m:r>
                            <m:rPr>
                              <m:sty m:val="p"/>
                            </m:rPr>
                            <w:rPr>
                              <w:rFonts w:ascii="Cambria Math" w:hAnsi="Cambria Math"/>
                            </w:rPr>
                            <m:t>exp</m:t>
                          </m:r>
                          <m:d>
                            <m:dPr>
                              <m:ctrlPr>
                                <w:rPr>
                                  <w:rFonts w:ascii="Cambria Math" w:hAnsi="Cambria Math"/>
                                  <w:i/>
                                </w:rPr>
                              </m:ctrlPr>
                            </m:dPr>
                            <m:e>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sg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w:rPr>
                                                  <w:rFonts w:ascii="Cambria Math" w:hAnsi="Cambria Math"/>
                                                </w:rPr>
                                                <m:t>α</m:t>
                                              </m:r>
                                            </m:e>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g</m:t>
                                              </m:r>
                                            </m:sub>
                                            <m:sup>
                                              <m:r>
                                                <w:rPr>
                                                  <w:rFonts w:ascii="Cambria Math" w:hAnsi="Cambria Math"/>
                                                </w:rPr>
                                                <m:t>T</m:t>
                                              </m:r>
                                            </m:sup>
                                          </m:sSubSup>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nary>
                                </m:e>
                              </m:d>
                            </m:e>
                          </m:d>
                        </m:e>
                      </m:d>
                    </m:e>
                  </m:nary>
                </m:e>
              </m:nary>
            </m:e>
          </m:nary>
        </m:oMath>
      </m:oMathPara>
    </w:p>
    <w:p w14:paraId="6B9BB61E" w14:textId="77777777" w:rsidR="00B81DAF" w:rsidRPr="004B4BC7" w:rsidRDefault="00B81DAF" w:rsidP="004B4BC7">
      <w:pPr>
        <w:ind w:firstLine="720"/>
        <w:jc w:val="right"/>
        <w:rPr>
          <w:rFonts w:ascii="EucrosiaUPC" w:hAnsi="EucrosiaUPC" w:cs="EucrosiaUPC"/>
          <w:sz w:val="32"/>
          <w:szCs w:val="32"/>
        </w:rPr>
      </w:pPr>
      <w:r w:rsidRPr="004B4BC7">
        <w:rPr>
          <w:rFonts w:ascii="EucrosiaUPC" w:hAnsi="EucrosiaUPC" w:cs="EucrosiaUPC"/>
          <w:sz w:val="32"/>
          <w:szCs w:val="32"/>
        </w:rPr>
        <w:t xml:space="preserve">Let </w:t>
      </w:r>
      <w:r w:rsidRPr="004B4BC7">
        <w:rPr>
          <w:rFonts w:ascii="Cambria Math" w:hAnsi="Cambria Math" w:cs="Cambria"/>
          <w:i/>
          <w:szCs w:val="21"/>
        </w:rPr>
        <w:t>α</w:t>
      </w:r>
      <w:r w:rsidRPr="004B4BC7">
        <w:rPr>
          <w:rFonts w:ascii="Cambria Math" w:hAnsi="Cambria Math" w:cs="EucrosiaUPC"/>
          <w:i/>
          <w:szCs w:val="21"/>
          <w:vertAlign w:val="subscript"/>
        </w:rPr>
        <w:t>sg</w:t>
      </w:r>
      <w:r w:rsidRPr="004B4BC7">
        <w:rPr>
          <w:rFonts w:ascii="Cambria Math" w:hAnsi="Cambria Math" w:cs="EucrosiaUPC"/>
          <w:szCs w:val="21"/>
          <w:vertAlign w:val="superscript"/>
        </w:rPr>
        <w:t>*</w:t>
      </w:r>
      <w:r w:rsidRPr="004B4BC7">
        <w:rPr>
          <w:rFonts w:ascii="Cambria Math" w:hAnsi="Cambria Math" w:cs="EucrosiaUPC"/>
          <w:szCs w:val="21"/>
        </w:rPr>
        <w:t xml:space="preserve"> = (</w:t>
      </w:r>
      <w:r w:rsidRPr="004B4BC7">
        <w:rPr>
          <w:rFonts w:ascii="Cambria Math" w:hAnsi="Cambria Math" w:cs="Cambria"/>
          <w:i/>
          <w:szCs w:val="21"/>
        </w:rPr>
        <w:t>α</w:t>
      </w:r>
      <w:r w:rsidRPr="004B4BC7">
        <w:rPr>
          <w:rFonts w:ascii="Cambria Math" w:hAnsi="Cambria Math" w:cs="EucrosiaUPC"/>
          <w:i/>
          <w:szCs w:val="21"/>
          <w:vertAlign w:val="subscript"/>
        </w:rPr>
        <w:t>sg</w:t>
      </w:r>
      <w:r w:rsidRPr="004B4BC7">
        <w:rPr>
          <w:rFonts w:ascii="Cambria Math" w:hAnsi="Cambria Math" w:cs="EucrosiaUPC"/>
          <w:szCs w:val="21"/>
          <w:vertAlign w:val="subscript"/>
        </w:rPr>
        <w:t>1</w:t>
      </w:r>
      <w:r w:rsidRPr="004B4BC7">
        <w:rPr>
          <w:rFonts w:ascii="Cambria Math" w:hAnsi="Cambria Math" w:cs="EucrosiaUPC"/>
          <w:szCs w:val="21"/>
          <w:vertAlign w:val="superscript"/>
        </w:rPr>
        <w:t>*</w:t>
      </w:r>
      <w:r w:rsidRPr="004B4BC7">
        <w:rPr>
          <w:rFonts w:ascii="Cambria Math" w:hAnsi="Cambria Math" w:cs="EucrosiaUPC"/>
          <w:szCs w:val="21"/>
        </w:rPr>
        <w:t xml:space="preserve">, </w:t>
      </w:r>
      <w:r w:rsidRPr="004B4BC7">
        <w:rPr>
          <w:rFonts w:ascii="Cambria Math" w:hAnsi="Cambria Math" w:cs="Cambria"/>
          <w:i/>
          <w:szCs w:val="21"/>
        </w:rPr>
        <w:t>α</w:t>
      </w:r>
      <w:r w:rsidRPr="004B4BC7">
        <w:rPr>
          <w:rFonts w:ascii="Cambria Math" w:hAnsi="Cambria Math" w:cs="EucrosiaUPC"/>
          <w:i/>
          <w:szCs w:val="21"/>
          <w:vertAlign w:val="subscript"/>
        </w:rPr>
        <w:t>sg</w:t>
      </w:r>
      <w:r w:rsidRPr="004B4BC7">
        <w:rPr>
          <w:rFonts w:ascii="Cambria Math" w:hAnsi="Cambria Math" w:cs="EucrosiaUPC"/>
          <w:szCs w:val="21"/>
          <w:vertAlign w:val="subscript"/>
        </w:rPr>
        <w:t>2</w:t>
      </w:r>
      <w:proofErr w:type="gramStart"/>
      <w:r w:rsidRPr="004B4BC7">
        <w:rPr>
          <w:rFonts w:ascii="Cambria Math" w:hAnsi="Cambria Math" w:cs="EucrosiaUPC"/>
          <w:szCs w:val="21"/>
          <w:vertAlign w:val="superscript"/>
        </w:rPr>
        <w:t>*</w:t>
      </w:r>
      <w:r w:rsidRPr="004B4BC7">
        <w:rPr>
          <w:rFonts w:ascii="Cambria Math" w:hAnsi="Cambria Math" w:cs="EucrosiaUPC"/>
          <w:szCs w:val="21"/>
        </w:rPr>
        <w:t>,…</w:t>
      </w:r>
      <w:proofErr w:type="gramEnd"/>
      <w:r w:rsidRPr="004B4BC7">
        <w:rPr>
          <w:rFonts w:ascii="Cambria Math" w:hAnsi="Cambria Math" w:cs="EucrosiaUPC"/>
          <w:szCs w:val="21"/>
        </w:rPr>
        <w:t xml:space="preserve">, </w:t>
      </w:r>
      <w:r w:rsidRPr="004B4BC7">
        <w:rPr>
          <w:rFonts w:ascii="Cambria Math" w:hAnsi="Cambria Math" w:cs="Cambria"/>
          <w:i/>
          <w:szCs w:val="21"/>
        </w:rPr>
        <w:t>α</w:t>
      </w:r>
      <w:proofErr w:type="spellStart"/>
      <w:r w:rsidRPr="004B4BC7">
        <w:rPr>
          <w:rFonts w:ascii="Cambria Math" w:hAnsi="Cambria Math" w:cs="EucrosiaUPC"/>
          <w:i/>
          <w:szCs w:val="21"/>
          <w:vertAlign w:val="subscript"/>
        </w:rPr>
        <w:t>sgk</w:t>
      </w:r>
      <w:proofErr w:type="spellEnd"/>
      <w:r w:rsidRPr="004B4BC7">
        <w:rPr>
          <w:rFonts w:ascii="Cambria Math" w:hAnsi="Cambria Math" w:cs="EucrosiaUPC"/>
          <w:szCs w:val="21"/>
          <w:vertAlign w:val="superscript"/>
        </w:rPr>
        <w:t>*</w:t>
      </w:r>
      <w:r w:rsidRPr="004B4BC7">
        <w:rPr>
          <w:rFonts w:ascii="Cambria Math" w:hAnsi="Cambria Math" w:cs="EucrosiaUPC"/>
          <w:szCs w:val="21"/>
        </w:rPr>
        <w:t>)</w:t>
      </w:r>
      <w:r w:rsidRPr="004B4BC7">
        <w:rPr>
          <w:rFonts w:ascii="EucrosiaUPC" w:hAnsi="EucrosiaUPC" w:cs="EucrosiaUPC"/>
          <w:sz w:val="32"/>
          <w:szCs w:val="32"/>
        </w:rPr>
        <w:t xml:space="preserve"> be the optimal estimate of regressive coefficients which is a maximizer of </w:t>
      </w:r>
      <w:r w:rsidRPr="004B4BC7">
        <w:rPr>
          <w:rFonts w:ascii="Cambria Math" w:hAnsi="Cambria Math" w:cs="EucrosiaUPC"/>
          <w:i/>
          <w:szCs w:val="21"/>
        </w:rPr>
        <w:t>l</w:t>
      </w:r>
      <w:r w:rsidRPr="004B4BC7">
        <w:rPr>
          <w:rFonts w:ascii="Cambria Math" w:hAnsi="Cambria Math" w:cs="EucrosiaUPC"/>
          <w:szCs w:val="21"/>
        </w:rPr>
        <w:t>(</w:t>
      </w:r>
      <w:r w:rsidRPr="004B4BC7">
        <w:rPr>
          <w:rFonts w:ascii="Cambria Math" w:hAnsi="Cambria Math" w:cs="Cambria"/>
          <w:i/>
          <w:szCs w:val="21"/>
        </w:rPr>
        <w:t>α</w:t>
      </w:r>
      <w:r w:rsidRPr="004B4BC7">
        <w:rPr>
          <w:rFonts w:ascii="Cambria Math" w:hAnsi="Cambria Math" w:cs="EucrosiaUPC"/>
          <w:szCs w:val="21"/>
        </w:rPr>
        <w:t>)</w:t>
      </w:r>
      <w:r w:rsidRPr="004B4BC7">
        <w:rPr>
          <w:rFonts w:ascii="EucrosiaUPC" w:hAnsi="EucrosiaUPC" w:cs="EucrosiaUPC"/>
          <w:sz w:val="32"/>
          <w:szCs w:val="32"/>
        </w:rPr>
        <w:t xml:space="preserve"> with the constraint </w:t>
      </w:r>
      <m:oMath>
        <m:nary>
          <m:naryPr>
            <m:chr m:val="∑"/>
            <m:limLoc m:val="undOvr"/>
            <m:ctrlPr>
              <w:rPr>
                <w:rFonts w:ascii="Cambria Math" w:hAnsi="Cambria Math" w:cs="EucrosiaUPC"/>
                <w:i/>
                <w:szCs w:val="21"/>
              </w:rPr>
            </m:ctrlPr>
          </m:naryPr>
          <m:sub>
            <m:r>
              <w:rPr>
                <w:rFonts w:ascii="Cambria Math" w:hAnsi="Cambria Math" w:cs="EucrosiaUPC"/>
                <w:szCs w:val="21"/>
              </w:rPr>
              <m:t>g=1</m:t>
            </m:r>
          </m:sub>
          <m:sup>
            <m:r>
              <w:rPr>
                <w:rFonts w:ascii="Cambria Math" w:hAnsi="Cambria Math" w:cs="EucrosiaUPC"/>
                <w:szCs w:val="21"/>
              </w:rPr>
              <m:t>G</m:t>
            </m:r>
          </m:sup>
          <m:e>
            <m:sSub>
              <m:sSubPr>
                <m:ctrlPr>
                  <w:rPr>
                    <w:rFonts w:ascii="Cambria Math" w:hAnsi="Cambria Math" w:cs="EucrosiaUPC"/>
                    <w:i/>
                    <w:szCs w:val="21"/>
                  </w:rPr>
                </m:ctrlPr>
              </m:sSubPr>
              <m:e>
                <m:r>
                  <w:rPr>
                    <w:rFonts w:ascii="Cambria Math" w:hAnsi="Cambria Math" w:cs="EucrosiaUPC"/>
                    <w:szCs w:val="21"/>
                  </w:rPr>
                  <m:t>p</m:t>
                </m:r>
              </m:e>
              <m:sub>
                <m:r>
                  <w:rPr>
                    <w:rFonts w:ascii="Cambria Math" w:hAnsi="Cambria Math" w:cs="EucrosiaUPC"/>
                    <w:szCs w:val="21"/>
                  </w:rPr>
                  <m:t>sg</m:t>
                </m:r>
              </m:sub>
            </m:sSub>
          </m:e>
        </m:nary>
        <m:r>
          <w:rPr>
            <w:rFonts w:ascii="Cambria Math" w:hAnsi="Cambria Math" w:cs="EucrosiaUPC"/>
            <w:szCs w:val="21"/>
          </w:rPr>
          <m:t>=1</m:t>
        </m:r>
      </m:oMath>
      <w:r w:rsidRPr="004B4BC7">
        <w:rPr>
          <w:rFonts w:ascii="EucrosiaUPC" w:hAnsi="EucrosiaUPC" w:cs="EucrosiaUPC"/>
          <w:sz w:val="32"/>
          <w:szCs w:val="32"/>
        </w:rPr>
        <w:t xml:space="preserve"> which is equivalent to:</w:t>
      </w:r>
    </w:p>
    <w:p w14:paraId="4FA67A7C" w14:textId="77777777" w:rsidR="00B81DAF" w:rsidRDefault="00B81DAF" w:rsidP="00B81DAF">
      <w:pPr>
        <w:rPr>
          <w:rFonts w:cs="Times New Roman"/>
          <w:szCs w:val="24"/>
        </w:rPr>
      </w:pPr>
      <m:oMathPara>
        <m:oMath>
          <m:r>
            <m:rPr>
              <m:sty m:val="p"/>
            </m:rPr>
            <w:rPr>
              <w:rFonts w:ascii="Cambria Math" w:hAnsi="Cambria Math"/>
            </w:rPr>
            <m:t>log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sSub>
                    <m:sSubPr>
                      <m:ctrlPr>
                        <w:rPr>
                          <w:rFonts w:ascii="Cambria Math" w:hAnsi="Cambria Math"/>
                          <w:i/>
                        </w:rPr>
                      </m:ctrlPr>
                    </m:sSubPr>
                    <m:e>
                      <m:r>
                        <w:rPr>
                          <w:rFonts w:ascii="Cambria Math" w:hAnsi="Cambria Math"/>
                        </w:rPr>
                        <m:t>p</m:t>
                      </m:r>
                    </m:e>
                    <m:sub>
                      <m:r>
                        <w:rPr>
                          <w:rFonts w:ascii="Cambria Math" w:hAnsi="Cambria Math"/>
                        </w:rPr>
                        <m:t>sg</m:t>
                      </m:r>
                    </m:sub>
                  </m:sSub>
                </m:e>
              </m:nary>
            </m:e>
          </m:d>
          <m:r>
            <w:rPr>
              <w:rFonts w:ascii="Cambria Math" w:hAnsi="Cambria Math"/>
            </w:rPr>
            <m:t>=0</m:t>
          </m:r>
        </m:oMath>
      </m:oMathPara>
    </w:p>
    <w:p w14:paraId="40B5BBF1" w14:textId="77777777" w:rsidR="00B81DAF" w:rsidRPr="00B12AE3" w:rsidRDefault="00B81DAF" w:rsidP="00B12AE3">
      <w:pPr>
        <w:ind w:firstLine="720"/>
        <w:jc w:val="right"/>
        <w:rPr>
          <w:rFonts w:ascii="EucrosiaUPC" w:hAnsi="EucrosiaUPC" w:cs="EucrosiaUPC"/>
          <w:sz w:val="32"/>
          <w:szCs w:val="32"/>
        </w:rPr>
      </w:pPr>
      <w:r w:rsidRPr="00B12AE3">
        <w:rPr>
          <w:rFonts w:ascii="EucrosiaUPC" w:hAnsi="EucrosiaUPC" w:cs="EucrosiaUPC"/>
          <w:sz w:val="32"/>
          <w:szCs w:val="32"/>
        </w:rPr>
        <w:t xml:space="preserve">Let </w:t>
      </w:r>
      <w:r w:rsidRPr="00B12AE3">
        <w:rPr>
          <w:rFonts w:ascii="Cambria Math" w:hAnsi="Cambria Math" w:cs="EucrosiaUPC"/>
          <w:i/>
          <w:iCs/>
          <w:szCs w:val="21"/>
        </w:rPr>
        <w:t>L</w:t>
      </w:r>
      <w:r w:rsidRPr="00B12AE3">
        <w:rPr>
          <w:rFonts w:ascii="Cambria Math" w:hAnsi="Cambria Math" w:cs="EucrosiaUPC"/>
          <w:szCs w:val="21"/>
          <w:vertAlign w:val="subscript"/>
        </w:rPr>
        <w:t>0</w:t>
      </w:r>
      <w:r w:rsidRPr="00B12AE3">
        <w:rPr>
          <w:rFonts w:ascii="Cambria Math" w:hAnsi="Cambria Math" w:cs="EucrosiaUPC"/>
          <w:szCs w:val="21"/>
        </w:rPr>
        <w:t>(</w:t>
      </w:r>
      <w:r w:rsidRPr="00B12AE3">
        <w:rPr>
          <w:rFonts w:ascii="Cambria Math" w:hAnsi="Cambria Math" w:cs="Cambria"/>
          <w:i/>
          <w:szCs w:val="21"/>
        </w:rPr>
        <w:t>α</w:t>
      </w:r>
      <w:r w:rsidRPr="00B12AE3">
        <w:rPr>
          <w:rFonts w:ascii="Cambria Math" w:hAnsi="Cambria Math" w:cs="EucrosiaUPC"/>
          <w:iCs/>
          <w:szCs w:val="21"/>
        </w:rPr>
        <w:t xml:space="preserve">, </w:t>
      </w:r>
      <w:r w:rsidRPr="00B12AE3">
        <w:rPr>
          <w:rFonts w:ascii="Cambria Math" w:hAnsi="Cambria Math" w:cs="Cambria"/>
          <w:i/>
          <w:szCs w:val="21"/>
        </w:rPr>
        <w:t>λ</w:t>
      </w:r>
      <w:r w:rsidRPr="00B12AE3">
        <w:rPr>
          <w:rFonts w:ascii="Cambria Math" w:hAnsi="Cambria Math" w:cs="EucrosiaUPC"/>
          <w:szCs w:val="21"/>
        </w:rPr>
        <w:t>)</w:t>
      </w:r>
      <w:r w:rsidRPr="00B12AE3">
        <w:rPr>
          <w:rFonts w:ascii="EucrosiaUPC" w:hAnsi="EucrosiaUPC" w:cs="EucrosiaUPC"/>
          <w:sz w:val="32"/>
          <w:szCs w:val="32"/>
        </w:rPr>
        <w:t xml:space="preserve"> be Lagrange function defined as follows:</w:t>
      </w:r>
    </w:p>
    <w:p w14:paraId="16F7DEAD" w14:textId="77777777" w:rsidR="00B81DAF" w:rsidRDefault="00B81DAF" w:rsidP="00B81DAF">
      <w:pPr>
        <w:rPr>
          <w:rFonts w:cs="Times New Roman"/>
          <w:szCs w:val="24"/>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i/>
                                </w:rPr>
                              </m:ctrlPr>
                            </m:dPr>
                            <m:e>
                              <m:r>
                                <w:rPr>
                                  <w:rFonts w:ascii="Cambria Math" w:hAnsi="Cambria Math"/>
                                </w:rPr>
                                <m:t>sg</m:t>
                              </m:r>
                            </m:e>
                          </m:d>
                        </m:sup>
                      </m:sSubSup>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e>
              </m:nary>
            </m:e>
          </m:nary>
        </m:oMath>
      </m:oMathPara>
    </w:p>
    <w:p w14:paraId="3E264952" w14:textId="77777777" w:rsidR="00B81DAF" w:rsidRPr="00B12AE3" w:rsidRDefault="00B81DAF" w:rsidP="00B12AE3">
      <w:pPr>
        <w:ind w:firstLine="720"/>
        <w:jc w:val="right"/>
        <w:rPr>
          <w:rFonts w:ascii="EucrosiaUPC" w:hAnsi="EucrosiaUPC" w:cs="EucrosiaUPC"/>
          <w:sz w:val="32"/>
          <w:szCs w:val="32"/>
        </w:rPr>
      </w:pPr>
      <w:r w:rsidRPr="00B12AE3">
        <w:rPr>
          <w:rFonts w:ascii="EucrosiaUPC" w:hAnsi="EucrosiaUPC" w:cs="EucrosiaUPC"/>
          <w:sz w:val="32"/>
          <w:szCs w:val="32"/>
        </w:rPr>
        <w:t xml:space="preserve">Where </w:t>
      </w:r>
      <w:proofErr w:type="spellStart"/>
      <w:r w:rsidRPr="00B12AE3">
        <w:rPr>
          <w:rFonts w:ascii="Cambria Math" w:hAnsi="Cambria Math" w:cs="Cambria"/>
          <w:i/>
          <w:iCs/>
          <w:szCs w:val="21"/>
        </w:rPr>
        <w:t>λ</w:t>
      </w:r>
      <w:r w:rsidRPr="00B12AE3">
        <w:rPr>
          <w:rFonts w:ascii="Cambria Math" w:hAnsi="Cambria Math" w:cs="EucrosiaUPC"/>
          <w:i/>
          <w:iCs/>
          <w:szCs w:val="21"/>
          <w:vertAlign w:val="subscript"/>
        </w:rPr>
        <w:t>i</w:t>
      </w:r>
      <w:proofErr w:type="spellEnd"/>
      <w:r w:rsidRPr="00B12AE3">
        <w:rPr>
          <w:rFonts w:ascii="EucrosiaUPC" w:hAnsi="EucrosiaUPC" w:cs="EucrosiaUPC"/>
          <w:sz w:val="32"/>
          <w:szCs w:val="32"/>
        </w:rPr>
        <w:t xml:space="preserve"> are Lagrange multipliers such that </w:t>
      </w:r>
      <w:proofErr w:type="spellStart"/>
      <w:r w:rsidRPr="00B12AE3">
        <w:rPr>
          <w:rFonts w:ascii="Cambria Math" w:hAnsi="Cambria Math" w:cs="Cambria"/>
          <w:i/>
          <w:iCs/>
          <w:szCs w:val="21"/>
        </w:rPr>
        <w:t>λ</w:t>
      </w:r>
      <w:r w:rsidRPr="00B12AE3">
        <w:rPr>
          <w:rFonts w:ascii="Cambria Math" w:hAnsi="Cambria Math" w:cs="EucrosiaUPC"/>
          <w:i/>
          <w:iCs/>
          <w:szCs w:val="21"/>
          <w:vertAlign w:val="subscript"/>
        </w:rPr>
        <w:t>i</w:t>
      </w:r>
      <w:proofErr w:type="spellEnd"/>
      <w:r w:rsidRPr="00B12AE3">
        <w:rPr>
          <w:rFonts w:ascii="Cambria Math" w:hAnsi="Cambria Math" w:cs="EucrosiaUPC"/>
          <w:szCs w:val="21"/>
        </w:rPr>
        <w:t xml:space="preserve"> </w:t>
      </w:r>
      <w:r w:rsidRPr="00B12AE3">
        <w:rPr>
          <w:rFonts w:ascii="Cambria Math" w:hAnsi="Cambria Math" w:cs="Times New Roman"/>
          <w:szCs w:val="21"/>
        </w:rPr>
        <w:t>≥</w:t>
      </w:r>
      <w:r w:rsidRPr="00B12AE3">
        <w:rPr>
          <w:rFonts w:ascii="Cambria Math" w:hAnsi="Cambria Math" w:cs="EucrosiaUPC"/>
          <w:szCs w:val="21"/>
        </w:rPr>
        <w:t xml:space="preserve"> 0</w:t>
      </w:r>
      <w:r w:rsidRPr="00B12AE3">
        <w:rPr>
          <w:rFonts w:ascii="EucrosiaUPC" w:hAnsi="EucrosiaUPC" w:cs="EucrosiaUPC"/>
          <w:sz w:val="32"/>
          <w:szCs w:val="32"/>
        </w:rPr>
        <w:t xml:space="preserve"> with note that each </w:t>
      </w:r>
      <w:proofErr w:type="spellStart"/>
      <w:r w:rsidRPr="00B12AE3">
        <w:rPr>
          <w:rFonts w:ascii="Cambria Math" w:hAnsi="Cambria Math" w:cs="Cambria"/>
          <w:i/>
          <w:iCs/>
          <w:szCs w:val="21"/>
        </w:rPr>
        <w:t>λ</w:t>
      </w:r>
      <w:r w:rsidRPr="00B12AE3">
        <w:rPr>
          <w:rFonts w:ascii="Cambria Math" w:hAnsi="Cambria Math" w:cs="EucrosiaUPC"/>
          <w:i/>
          <w:iCs/>
          <w:szCs w:val="21"/>
          <w:vertAlign w:val="subscript"/>
        </w:rPr>
        <w:t>i</w:t>
      </w:r>
      <w:proofErr w:type="spellEnd"/>
      <w:r w:rsidRPr="00B12AE3">
        <w:rPr>
          <w:rFonts w:ascii="Cambria Math" w:hAnsi="Cambria Math" w:cs="EucrosiaUPC"/>
          <w:szCs w:val="21"/>
          <w:vertAlign w:val="superscript"/>
        </w:rPr>
        <w:t>(</w:t>
      </w:r>
      <w:r w:rsidRPr="00B12AE3">
        <w:rPr>
          <w:rFonts w:ascii="Cambria Math" w:hAnsi="Cambria Math" w:cs="EucrosiaUPC"/>
          <w:i/>
          <w:iCs/>
          <w:szCs w:val="21"/>
          <w:vertAlign w:val="superscript"/>
        </w:rPr>
        <w:t>sg</w:t>
      </w:r>
      <w:r w:rsidRPr="00B12AE3">
        <w:rPr>
          <w:rFonts w:ascii="Cambria Math" w:hAnsi="Cambria Math" w:cs="EucrosiaUPC"/>
          <w:szCs w:val="21"/>
          <w:vertAlign w:val="superscript"/>
        </w:rPr>
        <w:t>)</w:t>
      </w:r>
      <w:r w:rsidRPr="00B12AE3">
        <w:rPr>
          <w:rFonts w:ascii="EucrosiaUPC" w:hAnsi="EucrosiaUPC" w:cs="EucrosiaUPC"/>
          <w:sz w:val="32"/>
          <w:szCs w:val="32"/>
        </w:rPr>
        <w:t xml:space="preserve"> implies </w:t>
      </w:r>
      <w:proofErr w:type="spellStart"/>
      <w:r w:rsidRPr="00B12AE3">
        <w:rPr>
          <w:rFonts w:ascii="Cambria Math" w:hAnsi="Cambria Math" w:cs="Cambria"/>
          <w:i/>
          <w:iCs/>
          <w:szCs w:val="21"/>
        </w:rPr>
        <w:t>λ</w:t>
      </w:r>
      <w:r w:rsidRPr="00B12AE3">
        <w:rPr>
          <w:rFonts w:ascii="Cambria Math" w:hAnsi="Cambria Math" w:cs="EucrosiaUPC"/>
          <w:i/>
          <w:iCs/>
          <w:szCs w:val="21"/>
          <w:vertAlign w:val="subscript"/>
        </w:rPr>
        <w:t>i</w:t>
      </w:r>
      <w:proofErr w:type="spellEnd"/>
      <w:r w:rsidRPr="00B12AE3">
        <w:rPr>
          <w:rFonts w:ascii="EucrosiaUPC" w:hAnsi="EucrosiaUPC" w:cs="EucrosiaUPC"/>
          <w:sz w:val="32"/>
          <w:szCs w:val="32"/>
        </w:rPr>
        <w:t xml:space="preserve"> at site </w:t>
      </w:r>
      <w:proofErr w:type="spellStart"/>
      <w:r w:rsidRPr="00B12AE3">
        <w:rPr>
          <w:rFonts w:ascii="EucrosiaUPC" w:hAnsi="EucrosiaUPC" w:cs="EucrosiaUPC"/>
          <w:i/>
          <w:iCs/>
          <w:sz w:val="32"/>
          <w:szCs w:val="32"/>
        </w:rPr>
        <w:t>s</w:t>
      </w:r>
      <w:proofErr w:type="spellEnd"/>
      <w:r w:rsidRPr="00B12AE3">
        <w:rPr>
          <w:rFonts w:ascii="EucrosiaUPC" w:hAnsi="EucrosiaUPC" w:cs="EucrosiaUPC"/>
          <w:sz w:val="32"/>
          <w:szCs w:val="32"/>
        </w:rPr>
        <w:t xml:space="preserve"> given value </w:t>
      </w:r>
      <w:r w:rsidRPr="00B12AE3">
        <w:rPr>
          <w:rFonts w:ascii="EucrosiaUPC" w:hAnsi="EucrosiaUPC" w:cs="EucrosiaUPC"/>
          <w:i/>
          <w:iCs/>
          <w:sz w:val="32"/>
          <w:szCs w:val="32"/>
        </w:rPr>
        <w:t>v</w:t>
      </w:r>
      <w:r w:rsidRPr="00B12AE3">
        <w:rPr>
          <w:rFonts w:ascii="EucrosiaUPC" w:hAnsi="EucrosiaUPC" w:cs="EucrosiaUPC"/>
          <w:i/>
          <w:iCs/>
          <w:sz w:val="32"/>
          <w:szCs w:val="32"/>
          <w:vertAlign w:val="subscript"/>
        </w:rPr>
        <w:t>g</w:t>
      </w:r>
      <w:r w:rsidRPr="00B12AE3">
        <w:rPr>
          <w:rFonts w:ascii="EucrosiaUPC" w:hAnsi="EucrosiaUPC" w:cs="EucrosiaUPC"/>
          <w:sz w:val="32"/>
          <w:szCs w:val="32"/>
        </w:rPr>
        <w:t>. Because logarithm is concave function, we apply Jessen inequation to approximate the Lagrange function as follows:</w:t>
      </w:r>
    </w:p>
    <w:p w14:paraId="5DD7AAA6" w14:textId="77777777" w:rsidR="00B81DAF" w:rsidRDefault="00B81DAF" w:rsidP="00B81DAF">
      <w:pPr>
        <w:rPr>
          <w:rFonts w:cs="Times New Roman"/>
          <w:szCs w:val="24"/>
        </w:rPr>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α,λ</m:t>
              </m:r>
            </m:e>
          </m:d>
          <m:r>
            <w:rPr>
              <w:rFonts w:ascii="Cambria Math" w:hAnsi="Cambria Math"/>
            </w:rPr>
            <m:t>=l</m:t>
          </m:r>
          <m:d>
            <m:dPr>
              <m:ctrlPr>
                <w:rPr>
                  <w:rFonts w:ascii="Cambria Math" w:hAnsi="Cambria Math"/>
                  <w:i/>
                </w:rPr>
              </m:ctrlPr>
            </m:dPr>
            <m:e>
              <m:r>
                <w:rPr>
                  <w:rFonts w:ascii="Cambria Math" w:hAnsi="Cambria Math"/>
                </w:rPr>
                <m:t>α</m:t>
              </m:r>
            </m:e>
          </m:d>
          <m:r>
            <w:rPr>
              <w:rFonts w:ascii="Cambria Math" w:hAnsi="Cambria Math"/>
            </w:rPr>
            <m:t>+</m:t>
          </m:r>
          <m:nary>
            <m:naryPr>
              <m:chr m:val="∑"/>
              <m:limLoc m:val="undOvr"/>
              <m:ctrlPr>
                <w:rPr>
                  <w:rFonts w:ascii="Cambria Math" w:hAnsi="Cambria Math"/>
                  <w:i/>
                </w:rPr>
              </m:ctrlPr>
            </m:naryPr>
            <m:sub>
              <m:r>
                <w:rPr>
                  <w:rFonts w:ascii="Cambria Math" w:hAnsi="Cambria Math"/>
                </w:rPr>
                <m:t>s=1</m:t>
              </m:r>
            </m:sub>
            <m:sup>
              <m:d>
                <m:dPr>
                  <m:begChr m:val="|"/>
                  <m:endChr m:val="|"/>
                  <m:ctrlPr>
                    <w:rPr>
                      <w:rFonts w:ascii="Cambria Math" w:hAnsi="Cambria Math"/>
                      <w:i/>
                    </w:rPr>
                  </m:ctrlPr>
                </m:dPr>
                <m:e>
                  <m:r>
                    <w:rPr>
                      <w:rFonts w:ascii="Cambria Math" w:hAnsi="Cambria Math"/>
                    </w:rPr>
                    <m:t>S</m:t>
                  </m:r>
                </m:e>
              </m:d>
            </m:sup>
            <m:e>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rPr>
                          </m:ctrlPr>
                        </m:sSubSupPr>
                        <m:e>
                          <m:r>
                            <w:rPr>
                              <w:rFonts w:ascii="Cambria Math" w:hAnsi="Cambria Math"/>
                            </w:rPr>
                            <m:t>λ</m:t>
                          </m:r>
                        </m:e>
                        <m:sub>
                          <m:r>
                            <w:rPr>
                              <w:rFonts w:ascii="Cambria Math" w:hAnsi="Cambria Math"/>
                            </w:rPr>
                            <m:t>i</m:t>
                          </m:r>
                        </m:sub>
                        <m:sup>
                          <m:d>
                            <m:dPr>
                              <m:ctrlPr>
                                <w:rPr>
                                  <w:rFonts w:ascii="Cambria Math" w:hAnsi="Cambria Math"/>
                                  <w:i/>
                                </w:rPr>
                              </m:ctrlPr>
                            </m:dPr>
                            <m:e>
                              <m:r>
                                <w:rPr>
                                  <w:rFonts w:ascii="Cambria Math" w:hAnsi="Cambria Math"/>
                                </w:rPr>
                                <m:t>sg</m:t>
                              </m:r>
                            </m:e>
                          </m:d>
                        </m:sup>
                      </m:sSubSup>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e>
              </m:nary>
            </m:e>
          </m:nary>
        </m:oMath>
      </m:oMathPara>
    </w:p>
    <w:p w14:paraId="35BA96AB" w14:textId="77777777" w:rsidR="00B81DAF" w:rsidRPr="00B12AE3" w:rsidRDefault="00B81DAF" w:rsidP="00B12AE3">
      <w:pPr>
        <w:ind w:firstLine="720"/>
        <w:jc w:val="right"/>
        <w:rPr>
          <w:rFonts w:ascii="EucrosiaUPC" w:hAnsi="EucrosiaUPC" w:cs="EucrosiaUPC"/>
          <w:iCs/>
          <w:sz w:val="32"/>
          <w:szCs w:val="32"/>
        </w:rPr>
      </w:pPr>
      <w:r w:rsidRPr="00B12AE3">
        <w:rPr>
          <w:rFonts w:ascii="EucrosiaUPC" w:hAnsi="EucrosiaUPC" w:cs="EucrosiaUPC"/>
          <w:sz w:val="32"/>
          <w:szCs w:val="32"/>
        </w:rPr>
        <w:t xml:space="preserve">We now focus on maximizing </w:t>
      </w:r>
      <w:proofErr w:type="gramStart"/>
      <w:r w:rsidRPr="00B12AE3">
        <w:rPr>
          <w:rFonts w:ascii="Cambria Math" w:hAnsi="Cambria Math" w:cs="EucrosiaUPC"/>
          <w:i/>
          <w:szCs w:val="21"/>
        </w:rPr>
        <w:t>L</w:t>
      </w:r>
      <w:r w:rsidRPr="00B12AE3">
        <w:rPr>
          <w:rFonts w:ascii="Cambria Math" w:hAnsi="Cambria Math" w:cs="EucrosiaUPC"/>
          <w:szCs w:val="21"/>
        </w:rPr>
        <w:t>(</w:t>
      </w:r>
      <w:proofErr w:type="gramEnd"/>
      <w:r w:rsidRPr="00B12AE3">
        <w:rPr>
          <w:rFonts w:ascii="Cambria Math" w:hAnsi="Cambria Math" w:cs="Cambria"/>
          <w:i/>
          <w:szCs w:val="21"/>
        </w:rPr>
        <w:t>α</w:t>
      </w:r>
      <w:r w:rsidRPr="00B12AE3">
        <w:rPr>
          <w:rFonts w:ascii="Cambria Math" w:hAnsi="Cambria Math" w:cs="EucrosiaUPC"/>
          <w:iCs/>
          <w:szCs w:val="21"/>
        </w:rPr>
        <w:t xml:space="preserve">, </w:t>
      </w:r>
      <w:r w:rsidRPr="00B12AE3">
        <w:rPr>
          <w:rFonts w:ascii="Cambria Math" w:hAnsi="Cambria Math" w:cs="Cambria"/>
          <w:i/>
          <w:szCs w:val="21"/>
        </w:rPr>
        <w:t>λ</w:t>
      </w:r>
      <w:r w:rsidRPr="00B12AE3">
        <w:rPr>
          <w:rFonts w:ascii="Cambria Math" w:hAnsi="Cambria Math" w:cs="EucrosiaUPC"/>
          <w:szCs w:val="21"/>
        </w:rPr>
        <w:t>)</w:t>
      </w:r>
      <w:r w:rsidRPr="00B12AE3">
        <w:rPr>
          <w:rFonts w:ascii="EucrosiaUPC" w:hAnsi="EucrosiaUPC" w:cs="EucrosiaUPC"/>
          <w:sz w:val="32"/>
          <w:szCs w:val="32"/>
        </w:rPr>
        <w:t xml:space="preserve">. The first-order partial derivative of </w:t>
      </w:r>
      <w:proofErr w:type="gramStart"/>
      <w:r w:rsidRPr="00B12AE3">
        <w:rPr>
          <w:rFonts w:ascii="EucrosiaUPC" w:hAnsi="EucrosiaUPC" w:cs="EucrosiaUPC"/>
          <w:i/>
          <w:szCs w:val="21"/>
        </w:rPr>
        <w:t>L</w:t>
      </w:r>
      <w:r w:rsidRPr="00B12AE3">
        <w:rPr>
          <w:rFonts w:ascii="EucrosiaUPC" w:hAnsi="EucrosiaUPC" w:cs="EucrosiaUPC"/>
          <w:szCs w:val="21"/>
        </w:rPr>
        <w:t>(</w:t>
      </w:r>
      <w:proofErr w:type="gramEnd"/>
      <w:r w:rsidRPr="00B12AE3">
        <w:rPr>
          <w:rFonts w:ascii="Cambria" w:hAnsi="Cambria" w:cs="Cambria"/>
          <w:i/>
          <w:szCs w:val="21"/>
        </w:rPr>
        <w:t>α</w:t>
      </w:r>
      <w:r w:rsidRPr="00B12AE3">
        <w:rPr>
          <w:rFonts w:ascii="EucrosiaUPC" w:hAnsi="EucrosiaUPC" w:cs="EucrosiaUPC"/>
          <w:iCs/>
          <w:szCs w:val="21"/>
        </w:rPr>
        <w:t xml:space="preserve">, </w:t>
      </w:r>
      <w:r w:rsidRPr="00B12AE3">
        <w:rPr>
          <w:rFonts w:ascii="Cambria" w:hAnsi="Cambria" w:cs="Cambria"/>
          <w:i/>
          <w:szCs w:val="21"/>
        </w:rPr>
        <w:t>λ</w:t>
      </w:r>
      <w:r w:rsidRPr="00B12AE3">
        <w:rPr>
          <w:rFonts w:ascii="EucrosiaUPC" w:hAnsi="EucrosiaUPC" w:cs="EucrosiaUPC"/>
          <w:szCs w:val="21"/>
        </w:rPr>
        <w:t>)</w:t>
      </w:r>
      <w:r w:rsidRPr="00B12AE3">
        <w:rPr>
          <w:rFonts w:ascii="EucrosiaUPC" w:hAnsi="EucrosiaUPC" w:cs="EucrosiaUPC"/>
          <w:sz w:val="32"/>
          <w:szCs w:val="32"/>
        </w:rPr>
        <w:t xml:space="preserve"> with regard to </w:t>
      </w:r>
      <w:r w:rsidRPr="00B12AE3">
        <w:rPr>
          <w:rFonts w:ascii="Cambria Math" w:hAnsi="Cambria Math" w:cs="Cambria"/>
          <w:i/>
          <w:szCs w:val="21"/>
        </w:rPr>
        <w:t>α</w:t>
      </w:r>
      <w:r w:rsidRPr="00B12AE3">
        <w:rPr>
          <w:rFonts w:ascii="Cambria Math" w:hAnsi="Cambria Math" w:cs="EucrosiaUPC"/>
          <w:i/>
          <w:szCs w:val="21"/>
          <w:vertAlign w:val="subscript"/>
        </w:rPr>
        <w:t>sg</w:t>
      </w:r>
      <w:r w:rsidRPr="00B12AE3">
        <w:rPr>
          <w:rFonts w:ascii="EucrosiaUPC" w:hAnsi="EucrosiaUPC" w:cs="EucrosiaUPC"/>
          <w:iCs/>
          <w:sz w:val="32"/>
          <w:szCs w:val="32"/>
        </w:rPr>
        <w:t xml:space="preserve"> is:</w:t>
      </w:r>
    </w:p>
    <w:p w14:paraId="5232FB55" w14:textId="77777777" w:rsidR="00B81DAF" w:rsidRDefault="00B81DAF" w:rsidP="00B81DAF">
      <w:pPr>
        <w:rPr>
          <w:rFonts w:cs="Times New Roman"/>
          <w:iCs/>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+1</m:t>
                  </m:r>
                </m:e>
              </m:d>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e>
              </m:d>
            </m:e>
          </m:nary>
        </m:oMath>
      </m:oMathPara>
    </w:p>
    <w:p w14:paraId="63C98F23" w14:textId="08E0C439" w:rsidR="008677CD" w:rsidRPr="00B12AE3" w:rsidRDefault="00B81DAF" w:rsidP="00B81DAF">
      <w:pPr>
        <w:ind w:firstLine="720"/>
        <w:jc w:val="right"/>
        <w:rPr>
          <w:rFonts w:ascii="EucrosiaUPC" w:hAnsi="EucrosiaUPC" w:cs="EucrosiaUPC"/>
          <w:sz w:val="32"/>
          <w:szCs w:val="32"/>
        </w:rPr>
      </w:pPr>
      <w:r w:rsidRPr="00B12AE3">
        <w:rPr>
          <w:rFonts w:ascii="EucrosiaUPC" w:hAnsi="EucrosiaUPC" w:cs="EucrosiaUPC"/>
          <w:sz w:val="32"/>
          <w:szCs w:val="32"/>
        </w:rPr>
        <w:t xml:space="preserve">Note, </w:t>
      </w:r>
      <w:r w:rsidRPr="00B12AE3">
        <w:rPr>
          <w:rFonts w:ascii="EucrosiaUPC" w:hAnsi="EucrosiaUPC" w:cs="EucrosiaUPC"/>
          <w:i/>
          <w:iCs/>
          <w:sz w:val="32"/>
          <w:szCs w:val="32"/>
        </w:rPr>
        <w:t>a</w:t>
      </w:r>
      <w:r w:rsidRPr="00B12AE3">
        <w:rPr>
          <w:rFonts w:ascii="EucrosiaUPC" w:hAnsi="EucrosiaUPC" w:cs="EucrosiaUPC"/>
          <w:i/>
          <w:iCs/>
          <w:sz w:val="32"/>
          <w:szCs w:val="32"/>
          <w:vertAlign w:val="subscript"/>
        </w:rPr>
        <w:t>ss</w:t>
      </w:r>
      <w:r w:rsidRPr="00B12AE3">
        <w:rPr>
          <w:rFonts w:ascii="EucrosiaUPC" w:hAnsi="EucrosiaUPC" w:cs="EucrosiaUPC"/>
          <w:sz w:val="32"/>
          <w:szCs w:val="32"/>
          <w:vertAlign w:val="subscript"/>
        </w:rPr>
        <w:t>*</w:t>
      </w:r>
      <w:r w:rsidRPr="00B12AE3">
        <w:rPr>
          <w:rFonts w:ascii="EucrosiaUPC" w:hAnsi="EucrosiaUPC" w:cs="EucrosiaUPC"/>
          <w:sz w:val="32"/>
          <w:szCs w:val="32"/>
        </w:rPr>
        <w:t xml:space="preserve"> = 0 if </w:t>
      </w:r>
      <w:proofErr w:type="spellStart"/>
      <w:r w:rsidRPr="00B12AE3">
        <w:rPr>
          <w:rFonts w:ascii="EucrosiaUPC" w:hAnsi="EucrosiaUPC" w:cs="EucrosiaUPC"/>
          <w:i/>
          <w:iCs/>
          <w:sz w:val="32"/>
          <w:szCs w:val="32"/>
        </w:rPr>
        <w:t>y</w:t>
      </w:r>
      <w:r w:rsidRPr="00B12AE3">
        <w:rPr>
          <w:rFonts w:ascii="EucrosiaUPC" w:hAnsi="EucrosiaUPC" w:cs="EucrosiaUPC"/>
          <w:i/>
          <w:iCs/>
          <w:sz w:val="32"/>
          <w:szCs w:val="32"/>
          <w:vertAlign w:val="subscript"/>
        </w:rPr>
        <w:t>s</w:t>
      </w:r>
      <w:proofErr w:type="spellEnd"/>
      <w:r w:rsidRPr="00B12AE3">
        <w:rPr>
          <w:rFonts w:ascii="EucrosiaUPC" w:hAnsi="EucrosiaUPC" w:cs="EucrosiaUPC"/>
          <w:sz w:val="32"/>
          <w:szCs w:val="32"/>
          <w:vertAlign w:val="subscript"/>
        </w:rPr>
        <w:t>*</w:t>
      </w:r>
      <w:r w:rsidRPr="00B12AE3">
        <w:rPr>
          <w:rFonts w:ascii="EucrosiaUPC" w:hAnsi="EucrosiaUPC" w:cs="EucrosiaUPC"/>
          <w:sz w:val="32"/>
          <w:szCs w:val="32"/>
          <w:vertAlign w:val="superscript"/>
        </w:rPr>
        <w:t>(</w:t>
      </w:r>
      <w:proofErr w:type="spellStart"/>
      <w:r w:rsidRPr="00B12AE3">
        <w:rPr>
          <w:rFonts w:ascii="EucrosiaUPC" w:hAnsi="EucrosiaUPC" w:cs="EucrosiaUPC"/>
          <w:i/>
          <w:iCs/>
          <w:sz w:val="32"/>
          <w:szCs w:val="32"/>
          <w:vertAlign w:val="superscript"/>
        </w:rPr>
        <w:t>i</w:t>
      </w:r>
      <w:proofErr w:type="spellEnd"/>
      <w:r w:rsidRPr="00B12AE3">
        <w:rPr>
          <w:rFonts w:ascii="EucrosiaUPC" w:hAnsi="EucrosiaUPC" w:cs="EucrosiaUPC"/>
          <w:sz w:val="32"/>
          <w:szCs w:val="32"/>
          <w:vertAlign w:val="superscript"/>
        </w:rPr>
        <w:t>)</w:t>
      </w:r>
      <w:r w:rsidRPr="00B12AE3">
        <w:rPr>
          <w:rFonts w:ascii="EucrosiaUPC" w:hAnsi="EucrosiaUPC" w:cs="EucrosiaUPC"/>
          <w:sz w:val="32"/>
          <w:szCs w:val="32"/>
        </w:rPr>
        <w:t xml:space="preserve"> or </w:t>
      </w:r>
      <w:proofErr w:type="spellStart"/>
      <w:r w:rsidRPr="00B12AE3">
        <w:rPr>
          <w:rFonts w:ascii="EucrosiaUPC" w:hAnsi="EucrosiaUPC" w:cs="EucrosiaUPC"/>
          <w:b/>
          <w:bCs/>
          <w:i/>
          <w:iCs/>
          <w:sz w:val="32"/>
          <w:szCs w:val="32"/>
        </w:rPr>
        <w:t>x</w:t>
      </w:r>
      <w:r w:rsidRPr="00B12AE3">
        <w:rPr>
          <w:rFonts w:ascii="EucrosiaUPC" w:hAnsi="EucrosiaUPC" w:cs="EucrosiaUPC"/>
          <w:i/>
          <w:iCs/>
          <w:sz w:val="32"/>
          <w:szCs w:val="32"/>
          <w:vertAlign w:val="subscript"/>
        </w:rPr>
        <w:t>s</w:t>
      </w:r>
      <w:proofErr w:type="spellEnd"/>
      <w:r w:rsidRPr="00B12AE3">
        <w:rPr>
          <w:rFonts w:ascii="EucrosiaUPC" w:hAnsi="EucrosiaUPC" w:cs="EucrosiaUPC"/>
          <w:sz w:val="32"/>
          <w:szCs w:val="32"/>
          <w:vertAlign w:val="subscript"/>
        </w:rPr>
        <w:t>*</w:t>
      </w:r>
      <w:r w:rsidRPr="00B12AE3">
        <w:rPr>
          <w:rFonts w:ascii="EucrosiaUPC" w:hAnsi="EucrosiaUPC" w:cs="EucrosiaUPC"/>
          <w:sz w:val="32"/>
          <w:szCs w:val="32"/>
          <w:vertAlign w:val="superscript"/>
        </w:rPr>
        <w:t>(</w:t>
      </w:r>
      <w:proofErr w:type="spellStart"/>
      <w:r w:rsidRPr="00B12AE3">
        <w:rPr>
          <w:rFonts w:ascii="EucrosiaUPC" w:hAnsi="EucrosiaUPC" w:cs="EucrosiaUPC"/>
          <w:i/>
          <w:iCs/>
          <w:sz w:val="32"/>
          <w:szCs w:val="32"/>
          <w:vertAlign w:val="superscript"/>
        </w:rPr>
        <w:t>i</w:t>
      </w:r>
      <w:proofErr w:type="spellEnd"/>
      <w:r w:rsidRPr="00B12AE3">
        <w:rPr>
          <w:rFonts w:ascii="EucrosiaUPC" w:hAnsi="EucrosiaUPC" w:cs="EucrosiaUPC"/>
          <w:sz w:val="32"/>
          <w:szCs w:val="32"/>
          <w:vertAlign w:val="superscript"/>
        </w:rPr>
        <w:t>)</w:t>
      </w:r>
      <w:r w:rsidRPr="00B12AE3">
        <w:rPr>
          <w:rFonts w:ascii="EucrosiaUPC" w:hAnsi="EucrosiaUPC" w:cs="EucrosiaUPC"/>
          <w:sz w:val="32"/>
          <w:szCs w:val="32"/>
        </w:rPr>
        <w:t xml:space="preserve"> does not exist. Let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6837A3" w14:paraId="6A650587" w14:textId="77777777" w:rsidTr="001560F4">
        <w:tc>
          <w:tcPr>
            <w:tcW w:w="8328" w:type="dxa"/>
          </w:tcPr>
          <w:p w14:paraId="34CCA36C" w14:textId="480694C2" w:rsidR="006837A3" w:rsidRDefault="006837A3" w:rsidP="00E71DB2">
            <w:pPr>
              <w:jc w:val="both"/>
              <w:rPr>
                <w:rFonts w:ascii="EucrosiaUPC" w:hAnsi="EucrosiaUPC" w:cs="EucrosiaUPC"/>
                <w:sz w:val="32"/>
                <w:szCs w:val="32"/>
              </w:rPr>
            </w:pPr>
            <m:oMathPara>
              <m:oMath>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Sup>
                  <m:sSubSupPr>
                    <m:ctrlPr>
                      <w:rPr>
                        <w:rFonts w:ascii="Cambria Math" w:hAnsi="Cambria Math"/>
                        <w:i/>
                      </w:rPr>
                    </m:ctrlPr>
                  </m:sSubSupPr>
                  <m:e>
                    <m:r>
                      <m:rPr>
                        <m:sty m:val="bi"/>
                      </m:rPr>
                      <w:rPr>
                        <w:rFonts w:ascii="Cambria Math" w:hAnsi="Cambria Math"/>
                      </w:rPr>
                      <m:t>x</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+ρ</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nb</m:t>
                    </m:r>
                    <m:d>
                      <m:dPr>
                        <m:ctrlPr>
                          <w:rPr>
                            <w:rFonts w:ascii="Cambria Math" w:hAnsi="Cambria Math"/>
                            <w:i/>
                          </w:rPr>
                        </m:ctrlPr>
                      </m:dPr>
                      <m:e>
                        <m:r>
                          <w:rPr>
                            <w:rFonts w:ascii="Cambria Math" w:hAnsi="Cambria Math"/>
                          </w:rPr>
                          <m:t>s</m:t>
                        </m:r>
                      </m:e>
                    </m:d>
                  </m:sub>
                  <m:sup/>
                  <m:e>
                    <m:sSub>
                      <m:sSubPr>
                        <m:ctrlPr>
                          <w:rPr>
                            <w:rFonts w:ascii="Cambria Math" w:hAnsi="Cambria Math"/>
                            <w:i/>
                          </w:rPr>
                        </m:ctrlPr>
                      </m:sSubPr>
                      <m:e>
                        <m:r>
                          <w:rPr>
                            <w:rFonts w:ascii="Cambria Math" w:hAnsi="Cambria Math"/>
                          </w:rPr>
                          <m:t>a</m:t>
                        </m:r>
                      </m:e>
                      <m:sub>
                        <m:r>
                          <w:rPr>
                            <w:rFonts w:ascii="Cambria Math" w:hAnsi="Cambria Math"/>
                          </w:rPr>
                          <m:t>s</m:t>
                        </m:r>
                        <m:sSup>
                          <m:sSupPr>
                            <m:ctrlPr>
                              <w:rPr>
                                <w:rFonts w:ascii="Cambria Math" w:hAnsi="Cambria Math"/>
                                <w:i/>
                              </w:rPr>
                            </m:ctrlPr>
                          </m:sSupPr>
                          <m:e>
                            <m:r>
                              <w:rPr>
                                <w:rFonts w:ascii="Cambria Math" w:hAnsi="Cambria Math"/>
                              </w:rPr>
                              <m:t>s</m:t>
                            </m:r>
                          </m:e>
                          <m:sup>
                            <m:r>
                              <w:rPr>
                                <w:rFonts w:ascii="Cambria Math" w:hAnsi="Cambria Math"/>
                              </w:rPr>
                              <m:t>*</m:t>
                            </m:r>
                          </m:sup>
                        </m:sSup>
                      </m:sub>
                    </m:sSub>
                    <m:sSubSup>
                      <m:sSubSupPr>
                        <m:ctrlPr>
                          <w:rPr>
                            <w:rFonts w:ascii="Cambria Math" w:hAnsi="Cambria Math"/>
                            <w:i/>
                          </w:rPr>
                        </m:ctrlPr>
                      </m:sSubSupPr>
                      <m:e>
                        <m:r>
                          <m:rPr>
                            <m:sty m:val="bi"/>
                          </m:rPr>
                          <w:rPr>
                            <w:rFonts w:ascii="Cambria Math" w:hAnsi="Cambria Math"/>
                          </w:rPr>
                          <m:t>x</m:t>
                        </m:r>
                      </m:e>
                      <m:sub>
                        <m:sSup>
                          <m:sSupPr>
                            <m:ctrlPr>
                              <w:rPr>
                                <w:rFonts w:ascii="Cambria Math" w:hAnsi="Cambria Math"/>
                                <w:i/>
                              </w:rPr>
                            </m:ctrlPr>
                          </m:sSupPr>
                          <m:e>
                            <m:r>
                              <w:rPr>
                                <w:rFonts w:ascii="Cambria Math" w:hAnsi="Cambria Math"/>
                              </w:rPr>
                              <m:t>s</m:t>
                            </m:r>
                          </m:e>
                          <m:sup>
                            <m:r>
                              <w:rPr>
                                <w:rFonts w:ascii="Cambria Math" w:hAnsi="Cambria Math"/>
                              </w:rPr>
                              <m:t>*</m:t>
                            </m:r>
                          </m:sup>
                        </m:sSup>
                      </m:sub>
                      <m:sup>
                        <m:d>
                          <m:dPr>
                            <m:ctrlPr>
                              <w:rPr>
                                <w:rFonts w:ascii="Cambria Math" w:hAnsi="Cambria Math"/>
                                <w:i/>
                              </w:rPr>
                            </m:ctrlPr>
                          </m:dPr>
                          <m:e>
                            <m:r>
                              <w:rPr>
                                <w:rFonts w:ascii="Cambria Math" w:hAnsi="Cambria Math"/>
                              </w:rPr>
                              <m:t>i</m:t>
                            </m:r>
                          </m:e>
                        </m:d>
                      </m:sup>
                    </m:sSubSup>
                  </m:e>
                </m:nary>
              </m:oMath>
            </m:oMathPara>
          </w:p>
        </w:tc>
        <w:tc>
          <w:tcPr>
            <w:tcW w:w="747" w:type="dxa"/>
            <w:vAlign w:val="center"/>
          </w:tcPr>
          <w:p w14:paraId="29A642FF" w14:textId="163CA3F8" w:rsidR="006837A3" w:rsidRDefault="006837A3"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6</w:t>
            </w:r>
            <w:r>
              <w:rPr>
                <w:rFonts w:ascii="EucrosiaUPC" w:hAnsi="EucrosiaUPC" w:cs="EucrosiaUPC"/>
                <w:sz w:val="32"/>
                <w:szCs w:val="32"/>
              </w:rPr>
              <w:t>)</w:t>
            </w:r>
          </w:p>
        </w:tc>
      </w:tr>
    </w:tbl>
    <w:p w14:paraId="28BEDB6D" w14:textId="77777777" w:rsidR="00FA7909" w:rsidRPr="00FA7909" w:rsidRDefault="00FA7909" w:rsidP="00FA7909">
      <w:pPr>
        <w:ind w:firstLine="720"/>
        <w:jc w:val="right"/>
        <w:rPr>
          <w:rFonts w:ascii="EucrosiaUPC" w:hAnsi="EucrosiaUPC" w:cs="EucrosiaUPC"/>
          <w:sz w:val="32"/>
          <w:szCs w:val="32"/>
        </w:rPr>
      </w:pPr>
      <w:r w:rsidRPr="00FA7909">
        <w:rPr>
          <w:rFonts w:ascii="EucrosiaUPC" w:hAnsi="EucrosiaUPC" w:cs="EucrosiaUPC"/>
          <w:sz w:val="32"/>
          <w:szCs w:val="32"/>
        </w:rPr>
        <w:t>We have:</w:t>
      </w:r>
    </w:p>
    <w:p w14:paraId="3CF4BFA3" w14:textId="77777777" w:rsidR="00FA7909" w:rsidRDefault="00FA7909" w:rsidP="00FA7909">
      <w:pPr>
        <w:rPr>
          <w:rFonts w:cs="Times New Roman"/>
          <w:szCs w:val="24"/>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+1</m:t>
                  </m:r>
                </m:e>
              </m:d>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14689E4B" w14:textId="77777777" w:rsidR="00FA7909" w:rsidRPr="00FA7909" w:rsidRDefault="00FA7909" w:rsidP="00FA7909">
      <w:pPr>
        <w:ind w:firstLine="720"/>
        <w:jc w:val="right"/>
        <w:rPr>
          <w:rFonts w:ascii="EucrosiaUPC" w:hAnsi="EucrosiaUPC" w:cs="EucrosiaUPC"/>
          <w:iCs/>
          <w:sz w:val="32"/>
          <w:szCs w:val="32"/>
        </w:rPr>
      </w:pPr>
      <w:r w:rsidRPr="00FA7909">
        <w:rPr>
          <w:rFonts w:ascii="EucrosiaUPC" w:hAnsi="EucrosiaUPC" w:cs="EucrosiaUPC"/>
          <w:sz w:val="32"/>
          <w:szCs w:val="32"/>
        </w:rPr>
        <w:t xml:space="preserve">Setting the first-order partial derivative of </w:t>
      </w:r>
      <w:proofErr w:type="gramStart"/>
      <w:r w:rsidRPr="00FA7909">
        <w:rPr>
          <w:rFonts w:ascii="Cambria Math" w:hAnsi="Cambria Math" w:cs="EucrosiaUPC"/>
          <w:i/>
          <w:szCs w:val="21"/>
        </w:rPr>
        <w:t>L</w:t>
      </w:r>
      <w:r w:rsidRPr="00FA7909">
        <w:rPr>
          <w:rFonts w:ascii="Cambria Math" w:hAnsi="Cambria Math" w:cs="EucrosiaUPC"/>
          <w:szCs w:val="21"/>
        </w:rPr>
        <w:t>(</w:t>
      </w:r>
      <w:proofErr w:type="gramEnd"/>
      <w:r w:rsidRPr="00FA7909">
        <w:rPr>
          <w:rFonts w:ascii="Cambria Math" w:hAnsi="Cambria Math" w:cs="Cambria"/>
          <w:i/>
          <w:szCs w:val="21"/>
        </w:rPr>
        <w:t>α</w:t>
      </w:r>
      <w:r w:rsidRPr="00FA7909">
        <w:rPr>
          <w:rFonts w:ascii="Cambria Math" w:hAnsi="Cambria Math" w:cs="EucrosiaUPC"/>
          <w:iCs/>
          <w:szCs w:val="21"/>
        </w:rPr>
        <w:t xml:space="preserve">, </w:t>
      </w:r>
      <w:r w:rsidRPr="00FA7909">
        <w:rPr>
          <w:rFonts w:ascii="Cambria Math" w:hAnsi="Cambria Math" w:cs="Cambria"/>
          <w:i/>
          <w:szCs w:val="21"/>
        </w:rPr>
        <w:t>λ</w:t>
      </w:r>
      <w:r w:rsidRPr="00FA7909">
        <w:rPr>
          <w:rFonts w:ascii="Cambria Math" w:hAnsi="Cambria Math" w:cs="EucrosiaUPC"/>
          <w:szCs w:val="21"/>
        </w:rPr>
        <w:t>)</w:t>
      </w:r>
      <w:r w:rsidRPr="00FA7909">
        <w:rPr>
          <w:rFonts w:ascii="EucrosiaUPC" w:hAnsi="EucrosiaUPC" w:cs="EucrosiaUPC"/>
          <w:sz w:val="32"/>
          <w:szCs w:val="32"/>
        </w:rPr>
        <w:t xml:space="preserve"> with regard to </w:t>
      </w:r>
      <w:proofErr w:type="spellStart"/>
      <w:r w:rsidRPr="00FA7909">
        <w:rPr>
          <w:rFonts w:ascii="Cambria Math" w:hAnsi="Cambria Math" w:cs="Cambria"/>
          <w:i/>
          <w:szCs w:val="21"/>
        </w:rPr>
        <w:t>λ</w:t>
      </w:r>
      <w:r w:rsidRPr="00FA7909">
        <w:rPr>
          <w:rFonts w:ascii="Cambria Math" w:hAnsi="Cambria Math" w:cs="EucrosiaUPC"/>
          <w:i/>
          <w:szCs w:val="21"/>
          <w:vertAlign w:val="subscript"/>
        </w:rPr>
        <w:t>i</w:t>
      </w:r>
      <w:proofErr w:type="spellEnd"/>
      <w:r w:rsidRPr="00FA7909">
        <w:rPr>
          <w:rFonts w:ascii="EucrosiaUPC" w:hAnsi="EucrosiaUPC" w:cs="EucrosiaUPC"/>
          <w:iCs/>
          <w:sz w:val="32"/>
          <w:szCs w:val="32"/>
        </w:rPr>
        <w:t xml:space="preserve"> to be 0, we obtain:</w:t>
      </w:r>
    </w:p>
    <w:p w14:paraId="0C8D6111" w14:textId="77777777" w:rsidR="00FA7909" w:rsidRDefault="00FA7909" w:rsidP="00FA7909">
      <w:pPr>
        <w:rPr>
          <w:rFonts w:cs="Times New Roman"/>
          <w:iCs/>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λ</m:t>
                  </m:r>
                </m:e>
                <m:sub>
                  <m:r>
                    <w:rPr>
                      <w:rFonts w:ascii="Cambria Math" w:hAnsi="Cambria Math" w:cs="Times New Roman"/>
                      <w:szCs w:val="24"/>
                    </w:rPr>
                    <m:t>i</m:t>
                  </m:r>
                </m:sub>
              </m:sSub>
            </m:den>
          </m:f>
          <m:r>
            <w:rPr>
              <w:rFonts w:ascii="Cambria Math" w:hAnsi="Cambria Math" w:cs="Times New Roman"/>
              <w:szCs w:val="24"/>
            </w:rPr>
            <m:t>=</m:t>
          </m:r>
          <m:sSub>
            <m:sSubPr>
              <m:ctrlPr>
                <w:rPr>
                  <w:rFonts w:ascii="Cambria Math" w:hAnsi="Cambria Math"/>
                  <w:i/>
                </w:rPr>
              </m:ctrlPr>
            </m:sSubPr>
            <m:e>
              <m:r>
                <w:rPr>
                  <w:rFonts w:ascii="Cambria Math" w:hAnsi="Cambria Math"/>
                </w:rPr>
                <m:t>λ</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g=1</m:t>
              </m:r>
            </m:sub>
            <m:sup>
              <m:r>
                <w:rPr>
                  <w:rFonts w:ascii="Cambria Math" w:hAnsi="Cambria Math"/>
                </w:rPr>
                <m:t>G</m:t>
              </m:r>
            </m:sup>
            <m:e>
              <m:r>
                <m:rPr>
                  <m:sty m:val="p"/>
                </m:rPr>
                <w:rPr>
                  <w:rFonts w:ascii="Cambria Math" w:hAnsi="Cambria Math"/>
                </w:rPr>
                <m:t>log</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e>
          </m:nary>
          <m:r>
            <w:rPr>
              <w:rFonts w:ascii="Cambria Math" w:hAnsi="Cambria Math"/>
            </w:rPr>
            <m:t>=0⇒</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m:oMathPara>
    </w:p>
    <w:p w14:paraId="26D17709" w14:textId="77777777" w:rsidR="00FA7909" w:rsidRPr="00C127A8" w:rsidRDefault="00FA7909" w:rsidP="00C127A8">
      <w:pPr>
        <w:ind w:firstLine="720"/>
        <w:jc w:val="right"/>
        <w:rPr>
          <w:rFonts w:ascii="EucrosiaUPC" w:hAnsi="EucrosiaUPC" w:cs="EucrosiaUPC"/>
          <w:sz w:val="32"/>
          <w:szCs w:val="32"/>
        </w:rPr>
      </w:pPr>
      <w:r w:rsidRPr="00C127A8">
        <w:rPr>
          <w:rFonts w:ascii="EucrosiaUPC" w:hAnsi="EucrosiaUPC" w:cs="EucrosiaUPC"/>
          <w:sz w:val="32"/>
          <w:szCs w:val="32"/>
        </w:rPr>
        <w:t xml:space="preserve">Substituting all </w:t>
      </w:r>
      <w:proofErr w:type="spellStart"/>
      <w:r w:rsidRPr="00C127A8">
        <w:rPr>
          <w:rFonts w:ascii="Cambria Math" w:hAnsi="Cambria Math" w:cs="Cambria"/>
          <w:i/>
          <w:iCs/>
          <w:szCs w:val="21"/>
        </w:rPr>
        <w:t>λ</w:t>
      </w:r>
      <w:r w:rsidRPr="00C127A8">
        <w:rPr>
          <w:rFonts w:ascii="Cambria Math" w:hAnsi="Cambria Math" w:cs="EucrosiaUPC"/>
          <w:i/>
          <w:iCs/>
          <w:szCs w:val="21"/>
          <w:vertAlign w:val="subscript"/>
        </w:rPr>
        <w:t>i</w:t>
      </w:r>
      <w:proofErr w:type="spellEnd"/>
      <w:r w:rsidRPr="00C127A8">
        <w:rPr>
          <w:rFonts w:ascii="Cambria Math" w:hAnsi="Cambria Math" w:cs="EucrosiaUPC"/>
          <w:szCs w:val="21"/>
        </w:rPr>
        <w:t xml:space="preserve"> = 0</w:t>
      </w:r>
      <w:r w:rsidRPr="00C127A8">
        <w:rPr>
          <w:rFonts w:ascii="EucrosiaUPC" w:hAnsi="EucrosiaUPC" w:cs="EucrosiaUPC"/>
          <w:sz w:val="32"/>
          <w:szCs w:val="32"/>
        </w:rPr>
        <w:t xml:space="preserve"> into the derivative </w:t>
      </w:r>
      <m:oMath>
        <m:f>
          <m:fPr>
            <m:ctrlPr>
              <w:rPr>
                <w:rFonts w:ascii="Cambria Math" w:hAnsi="Cambria Math" w:cs="EucrosiaUPC"/>
                <w:i/>
                <w:iCs/>
                <w:szCs w:val="21"/>
              </w:rPr>
            </m:ctrlPr>
          </m:fPr>
          <m:num>
            <m:r>
              <w:rPr>
                <w:rFonts w:ascii="Cambria Math" w:hAnsi="Cambria Math" w:cs="EucrosiaUPC"/>
                <w:szCs w:val="21"/>
              </w:rPr>
              <m:t>∂L</m:t>
            </m:r>
            <m:d>
              <m:dPr>
                <m:ctrlPr>
                  <w:rPr>
                    <w:rFonts w:ascii="Cambria Math" w:hAnsi="Cambria Math" w:cs="EucrosiaUPC"/>
                    <w:i/>
                    <w:szCs w:val="21"/>
                  </w:rPr>
                </m:ctrlPr>
              </m:dPr>
              <m:e>
                <m:r>
                  <w:rPr>
                    <w:rFonts w:ascii="Cambria Math" w:hAnsi="Cambria Math" w:cs="EucrosiaUPC"/>
                    <w:szCs w:val="21"/>
                  </w:rPr>
                  <m:t>α,λ</m:t>
                </m:r>
              </m:e>
            </m:d>
          </m:num>
          <m:den>
            <m:r>
              <w:rPr>
                <w:rFonts w:ascii="Cambria Math" w:hAnsi="Cambria Math" w:cs="EucrosiaUPC"/>
                <w:szCs w:val="21"/>
              </w:rPr>
              <m:t>∂</m:t>
            </m:r>
            <m:sSub>
              <m:sSubPr>
                <m:ctrlPr>
                  <w:rPr>
                    <w:rFonts w:ascii="Cambria Math" w:hAnsi="Cambria Math" w:cs="EucrosiaUPC"/>
                    <w:i/>
                    <w:iCs/>
                    <w:szCs w:val="21"/>
                  </w:rPr>
                </m:ctrlPr>
              </m:sSubPr>
              <m:e>
                <m:r>
                  <w:rPr>
                    <w:rFonts w:ascii="Cambria Math" w:hAnsi="Cambria Math" w:cs="EucrosiaUPC"/>
                    <w:szCs w:val="21"/>
                  </w:rPr>
                  <m:t>α</m:t>
                </m:r>
              </m:e>
              <m:sub>
                <m:r>
                  <w:rPr>
                    <w:rFonts w:ascii="Cambria Math" w:hAnsi="Cambria Math" w:cs="EucrosiaUPC"/>
                    <w:szCs w:val="21"/>
                  </w:rPr>
                  <m:t>sg</m:t>
                </m:r>
              </m:sub>
            </m:sSub>
          </m:den>
        </m:f>
      </m:oMath>
      <w:r w:rsidRPr="00C127A8">
        <w:rPr>
          <w:rFonts w:ascii="EucrosiaUPC" w:hAnsi="EucrosiaUPC" w:cs="EucrosiaUPC"/>
          <w:sz w:val="32"/>
          <w:szCs w:val="32"/>
        </w:rPr>
        <w:t>, we have:</w:t>
      </w:r>
    </w:p>
    <w:p w14:paraId="4CD04E0A" w14:textId="77777777" w:rsidR="00FA7909" w:rsidRDefault="00FA7909" w:rsidP="00FA7909">
      <w:pPr>
        <w:rPr>
          <w:rFonts w:cs="Times New Roman"/>
          <w:szCs w:val="24"/>
        </w:rPr>
      </w:pPr>
      <m:oMathPara>
        <m:oMath>
          <m:f>
            <m:fPr>
              <m:ctrlPr>
                <w:rPr>
                  <w:rFonts w:ascii="Cambria Math" w:hAnsi="Cambria Math" w:cs="Times New Roman"/>
                  <w:i/>
                  <w:iCs/>
                  <w:szCs w:val="24"/>
                </w:rPr>
              </m:ctrlPr>
            </m:fPr>
            <m:num>
              <m:r>
                <w:rPr>
                  <w:rFonts w:ascii="Cambria Math" w:hAnsi="Cambria Math" w:cs="Times New Roman"/>
                  <w:szCs w:val="24"/>
                </w:rPr>
                <m:t>∂</m:t>
              </m:r>
              <m:r>
                <w:rPr>
                  <w:rFonts w:ascii="Cambria Math" w:hAnsi="Cambria Math"/>
                </w:rPr>
                <m:t>L</m:t>
              </m:r>
              <m:d>
                <m:dPr>
                  <m:ctrlPr>
                    <w:rPr>
                      <w:rFonts w:ascii="Cambria Math" w:hAnsi="Cambria Math"/>
                      <w:i/>
                    </w:rPr>
                  </m:ctrlPr>
                </m:dPr>
                <m:e>
                  <m:r>
                    <w:rPr>
                      <w:rFonts w:ascii="Cambria Math" w:hAnsi="Cambria Math"/>
                    </w:rPr>
                    <m:t>α,λ</m:t>
                  </m:r>
                </m:e>
              </m:d>
            </m:num>
            <m:den>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α</m:t>
                  </m:r>
                </m:e>
                <m:sub>
                  <m:r>
                    <w:rPr>
                      <w:rFonts w:ascii="Cambria Math" w:hAnsi="Cambria Math" w:cs="Times New Roman"/>
                      <w:szCs w:val="24"/>
                    </w:rPr>
                    <m:t>sg</m:t>
                  </m:r>
                </m:sub>
              </m:sSub>
            </m:den>
          </m:f>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e>
              </m:d>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d>
                </m:e>
                <m:sup>
                  <m:r>
                    <w:rPr>
                      <w:rFonts w:ascii="Cambria Math" w:hAnsi="Cambria Math"/>
                    </w:rPr>
                    <m:t>T</m:t>
                  </m:r>
                </m:sup>
              </m:sSup>
            </m:e>
          </m:nary>
        </m:oMath>
      </m:oMathPara>
    </w:p>
    <w:p w14:paraId="6E4EB131" w14:textId="77777777" w:rsidR="00FA7909" w:rsidRPr="00C127A8" w:rsidRDefault="00FA7909" w:rsidP="00C127A8">
      <w:pPr>
        <w:ind w:firstLine="720"/>
        <w:jc w:val="right"/>
        <w:rPr>
          <w:rFonts w:ascii="EucrosiaUPC" w:eastAsiaTheme="minorEastAsia" w:hAnsi="EucrosiaUPC" w:cs="EucrosiaUPC"/>
          <w:iCs/>
          <w:sz w:val="32"/>
          <w:szCs w:val="32"/>
        </w:rPr>
      </w:pPr>
      <w:r w:rsidRPr="00C127A8">
        <w:rPr>
          <w:rFonts w:ascii="EucrosiaUPC" w:hAnsi="EucrosiaUPC" w:cs="EucrosiaUPC"/>
          <w:sz w:val="32"/>
          <w:szCs w:val="32"/>
        </w:rPr>
        <w:t xml:space="preserve">By setting such derivative </w:t>
      </w:r>
      <m:oMath>
        <m:f>
          <m:fPr>
            <m:ctrlPr>
              <w:rPr>
                <w:rFonts w:ascii="Cambria Math" w:hAnsi="Cambria Math" w:cs="EucrosiaUPC"/>
                <w:i/>
                <w:iCs/>
                <w:szCs w:val="21"/>
              </w:rPr>
            </m:ctrlPr>
          </m:fPr>
          <m:num>
            <m:r>
              <w:rPr>
                <w:rFonts w:ascii="Cambria Math" w:hAnsi="Cambria Math" w:cs="EucrosiaUPC"/>
                <w:szCs w:val="21"/>
              </w:rPr>
              <m:t>∂l</m:t>
            </m:r>
            <m:d>
              <m:dPr>
                <m:ctrlPr>
                  <w:rPr>
                    <w:rFonts w:ascii="Cambria Math" w:hAnsi="Cambria Math" w:cs="EucrosiaUPC"/>
                    <w:i/>
                    <w:szCs w:val="21"/>
                  </w:rPr>
                </m:ctrlPr>
              </m:dPr>
              <m:e>
                <m:r>
                  <w:rPr>
                    <w:rFonts w:ascii="Cambria Math" w:hAnsi="Cambria Math" w:cs="EucrosiaUPC"/>
                    <w:szCs w:val="21"/>
                  </w:rPr>
                  <m:t>α</m:t>
                </m:r>
              </m:e>
            </m:d>
          </m:num>
          <m:den>
            <m:r>
              <w:rPr>
                <w:rFonts w:ascii="Cambria Math" w:hAnsi="Cambria Math" w:cs="EucrosiaUPC"/>
                <w:szCs w:val="21"/>
              </w:rPr>
              <m:t>∂</m:t>
            </m:r>
            <m:sSub>
              <m:sSubPr>
                <m:ctrlPr>
                  <w:rPr>
                    <w:rFonts w:ascii="Cambria Math" w:hAnsi="Cambria Math" w:cs="EucrosiaUPC"/>
                    <w:i/>
                    <w:iCs/>
                    <w:szCs w:val="21"/>
                  </w:rPr>
                </m:ctrlPr>
              </m:sSubPr>
              <m:e>
                <m:r>
                  <w:rPr>
                    <w:rFonts w:ascii="Cambria Math" w:hAnsi="Cambria Math" w:cs="EucrosiaUPC"/>
                    <w:szCs w:val="21"/>
                  </w:rPr>
                  <m:t>α</m:t>
                </m:r>
              </m:e>
              <m:sub>
                <m:r>
                  <w:rPr>
                    <w:rFonts w:ascii="Cambria Math" w:hAnsi="Cambria Math" w:cs="EucrosiaUPC"/>
                    <w:szCs w:val="21"/>
                  </w:rPr>
                  <m:t>sg</m:t>
                </m:r>
              </m:sub>
            </m:sSub>
          </m:den>
        </m:f>
      </m:oMath>
      <w:r w:rsidRPr="00C127A8">
        <w:rPr>
          <w:rFonts w:ascii="EucrosiaUPC" w:eastAsiaTheme="minorEastAsia" w:hAnsi="EucrosiaUPC" w:cs="EucrosiaUPC"/>
          <w:iCs/>
          <w:sz w:val="32"/>
          <w:szCs w:val="32"/>
        </w:rPr>
        <w:t xml:space="preserve"> to be zero, we obtain:</w:t>
      </w:r>
    </w:p>
    <w:p w14:paraId="5BF0A3A7" w14:textId="77777777" w:rsidR="00FA7909" w:rsidRDefault="00FA7909" w:rsidP="00FA7909">
      <w:pPr>
        <w:rPr>
          <w:rFonts w:eastAsiaTheme="minorEastAsia" w:cs="Times New Roman"/>
          <w:iCs/>
          <w:szCs w:val="24"/>
        </w:rPr>
      </w:pPr>
      <m:oMathPara>
        <m:oMath>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oMath>
      </m:oMathPara>
    </w:p>
    <w:p w14:paraId="1F7A02C8" w14:textId="39C32B70" w:rsidR="00B81DAF" w:rsidRPr="00C127A8" w:rsidRDefault="00FA7909" w:rsidP="00FA7909">
      <w:pPr>
        <w:ind w:firstLine="720"/>
        <w:jc w:val="right"/>
        <w:rPr>
          <w:rFonts w:ascii="EucrosiaUPC" w:hAnsi="EucrosiaUPC" w:cs="EucrosiaUPC"/>
          <w:sz w:val="32"/>
          <w:szCs w:val="32"/>
        </w:rPr>
      </w:pPr>
      <w:r w:rsidRPr="00C127A8">
        <w:rPr>
          <w:rFonts w:ascii="EucrosiaUPC" w:eastAsiaTheme="minorEastAsia" w:hAnsi="EucrosiaUPC" w:cs="EucrosiaUPC"/>
          <w:sz w:val="32"/>
          <w:szCs w:val="32"/>
        </w:rPr>
        <w:lastRenderedPageBreak/>
        <w:t xml:space="preserve">As a result, the estimates </w:t>
      </w:r>
      <w:r w:rsidRPr="00C127A8">
        <w:rPr>
          <w:rFonts w:ascii="Cambria Math" w:hAnsi="Cambria Math" w:cs="Cambria"/>
          <w:i/>
          <w:szCs w:val="21"/>
        </w:rPr>
        <w:t>α</w:t>
      </w:r>
      <w:r w:rsidRPr="00C127A8">
        <w:rPr>
          <w:rFonts w:ascii="Cambria Math" w:hAnsi="Cambria Math" w:cs="EucrosiaUPC"/>
          <w:i/>
          <w:szCs w:val="21"/>
          <w:vertAlign w:val="subscript"/>
        </w:rPr>
        <w:t>sg</w:t>
      </w:r>
      <w:r w:rsidRPr="00C127A8">
        <w:rPr>
          <w:rFonts w:ascii="Cambria Math" w:hAnsi="Cambria Math" w:cs="EucrosiaUPC"/>
          <w:szCs w:val="21"/>
          <w:vertAlign w:val="superscript"/>
        </w:rPr>
        <w:t>*</w:t>
      </w:r>
      <w:r w:rsidRPr="00C127A8">
        <w:rPr>
          <w:rFonts w:ascii="EucrosiaUPC" w:hAnsi="EucrosiaUPC" w:cs="EucrosiaUPC"/>
          <w:sz w:val="32"/>
          <w:szCs w:val="32"/>
        </w:rPr>
        <w:t xml:space="preserve"> for all regressive coefficient vector</w:t>
      </w:r>
      <w:r w:rsidRPr="00C127A8">
        <w:rPr>
          <w:rFonts w:ascii="EucrosiaUPC" w:eastAsiaTheme="minorEastAsia" w:hAnsi="EucrosiaUPC" w:cs="EucrosiaUPC"/>
          <w:sz w:val="32"/>
          <w:szCs w:val="32"/>
        </w:rPr>
        <w:t xml:space="preserve">s </w:t>
      </w:r>
      <w:r w:rsidRPr="00C127A8">
        <w:rPr>
          <w:rFonts w:ascii="Cambria Math" w:hAnsi="Cambria Math" w:cs="Cambria"/>
          <w:i/>
          <w:szCs w:val="21"/>
        </w:rPr>
        <w:t>α</w:t>
      </w:r>
      <w:r w:rsidRPr="00C127A8">
        <w:rPr>
          <w:rFonts w:ascii="Cambria Math" w:hAnsi="Cambria Math" w:cs="EucrosiaUPC"/>
          <w:i/>
          <w:szCs w:val="21"/>
          <w:vertAlign w:val="subscript"/>
        </w:rPr>
        <w:t>sg</w:t>
      </w:r>
      <w:r w:rsidRPr="00C127A8">
        <w:rPr>
          <w:rFonts w:ascii="EucrosiaUPC" w:hAnsi="EucrosiaUPC" w:cs="EucrosiaUPC"/>
          <w:iCs/>
          <w:sz w:val="32"/>
          <w:szCs w:val="32"/>
        </w:rPr>
        <w:t xml:space="preserve"> over all sites and all values </w:t>
      </w:r>
      <w:r w:rsidRPr="00C127A8">
        <w:rPr>
          <w:rFonts w:ascii="EucrosiaUPC" w:hAnsi="EucrosiaUPC" w:cs="EucrosiaUPC"/>
          <w:i/>
          <w:iCs/>
          <w:sz w:val="32"/>
          <w:szCs w:val="32"/>
        </w:rPr>
        <w:t>v</w:t>
      </w:r>
      <w:r w:rsidRPr="00C127A8">
        <w:rPr>
          <w:rFonts w:ascii="EucrosiaUPC" w:hAnsi="EucrosiaUPC" w:cs="EucrosiaUPC"/>
          <w:sz w:val="32"/>
          <w:szCs w:val="32"/>
          <w:vertAlign w:val="subscript"/>
        </w:rPr>
        <w:t>1</w:t>
      </w:r>
      <w:r w:rsidRPr="00C127A8">
        <w:rPr>
          <w:rFonts w:ascii="EucrosiaUPC" w:hAnsi="EucrosiaUPC" w:cs="EucrosiaUPC"/>
          <w:sz w:val="32"/>
          <w:szCs w:val="32"/>
        </w:rPr>
        <w:t xml:space="preserve">, </w:t>
      </w:r>
      <w:r w:rsidRPr="00C127A8">
        <w:rPr>
          <w:rFonts w:ascii="EucrosiaUPC" w:hAnsi="EucrosiaUPC" w:cs="EucrosiaUPC"/>
          <w:i/>
          <w:iCs/>
          <w:sz w:val="32"/>
          <w:szCs w:val="32"/>
        </w:rPr>
        <w:t>v</w:t>
      </w:r>
      <w:proofErr w:type="gramStart"/>
      <w:r w:rsidRPr="00C127A8">
        <w:rPr>
          <w:rFonts w:ascii="EucrosiaUPC" w:hAnsi="EucrosiaUPC" w:cs="EucrosiaUPC"/>
          <w:sz w:val="32"/>
          <w:szCs w:val="32"/>
          <w:vertAlign w:val="subscript"/>
        </w:rPr>
        <w:t>2</w:t>
      </w:r>
      <w:r w:rsidRPr="00C127A8">
        <w:rPr>
          <w:rFonts w:ascii="EucrosiaUPC" w:hAnsi="EucrosiaUPC" w:cs="EucrosiaUPC"/>
          <w:sz w:val="32"/>
          <w:szCs w:val="32"/>
        </w:rPr>
        <w:t>,…</w:t>
      </w:r>
      <w:proofErr w:type="gramEnd"/>
      <w:r w:rsidRPr="00C127A8">
        <w:rPr>
          <w:rFonts w:ascii="EucrosiaUPC" w:hAnsi="EucrosiaUPC" w:cs="EucrosiaUPC"/>
          <w:sz w:val="32"/>
          <w:szCs w:val="32"/>
        </w:rPr>
        <w:t xml:space="preserve">, </w:t>
      </w:r>
      <w:proofErr w:type="spellStart"/>
      <w:r w:rsidRPr="00C127A8">
        <w:rPr>
          <w:rFonts w:ascii="EucrosiaUPC" w:hAnsi="EucrosiaUPC" w:cs="EucrosiaUPC"/>
          <w:i/>
          <w:iCs/>
          <w:sz w:val="32"/>
          <w:szCs w:val="32"/>
        </w:rPr>
        <w:t>v</w:t>
      </w:r>
      <w:r w:rsidRPr="00C127A8">
        <w:rPr>
          <w:rFonts w:ascii="EucrosiaUPC" w:hAnsi="EucrosiaUPC" w:cs="EucrosiaUPC"/>
          <w:i/>
          <w:iCs/>
          <w:sz w:val="32"/>
          <w:szCs w:val="32"/>
          <w:vertAlign w:val="subscript"/>
        </w:rPr>
        <w:t>G</w:t>
      </w:r>
      <w:proofErr w:type="spellEnd"/>
      <w:r w:rsidRPr="00C127A8">
        <w:rPr>
          <w:rFonts w:ascii="EucrosiaUPC" w:hAnsi="EucrosiaUPC" w:cs="EucrosiaUPC"/>
          <w:sz w:val="32"/>
          <w:szCs w:val="32"/>
        </w:rPr>
        <w:t xml:space="preserve"> </w:t>
      </w:r>
      <w:r w:rsidRPr="00C127A8">
        <w:rPr>
          <w:rFonts w:ascii="EucrosiaUPC" w:hAnsi="EucrosiaUPC" w:cs="EucrosiaUPC"/>
          <w:iCs/>
          <w:sz w:val="32"/>
          <w:szCs w:val="32"/>
        </w:rPr>
        <w:t>is solution of the linear equation system consisting of |</w:t>
      </w:r>
      <w:r w:rsidRPr="00C127A8">
        <w:rPr>
          <w:rFonts w:ascii="EucrosiaUPC" w:hAnsi="EucrosiaUPC" w:cs="EucrosiaUPC"/>
          <w:i/>
          <w:sz w:val="32"/>
          <w:szCs w:val="32"/>
        </w:rPr>
        <w:t>S</w:t>
      </w:r>
      <w:r w:rsidRPr="00C127A8">
        <w:rPr>
          <w:rFonts w:ascii="EucrosiaUPC" w:hAnsi="EucrosiaUPC" w:cs="EucrosiaUPC"/>
          <w:iCs/>
          <w:sz w:val="32"/>
          <w:szCs w:val="32"/>
        </w:rPr>
        <w:t>|</w:t>
      </w:r>
      <w:r w:rsidRPr="00C127A8">
        <w:rPr>
          <w:rFonts w:ascii="EucrosiaUPC" w:hAnsi="EucrosiaUPC" w:cs="EucrosiaUPC"/>
          <w:i/>
          <w:sz w:val="32"/>
          <w:szCs w:val="32"/>
        </w:rPr>
        <w:t>G</w:t>
      </w:r>
      <w:r w:rsidRPr="00C127A8">
        <w:rPr>
          <w:rFonts w:ascii="EucrosiaUPC" w:hAnsi="EucrosiaUPC" w:cs="EucrosiaUPC"/>
          <w:iCs/>
          <w:sz w:val="32"/>
          <w:szCs w:val="32"/>
        </w:rPr>
        <w:t xml:space="preserve"> equations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8"/>
        <w:gridCol w:w="747"/>
      </w:tblGrid>
      <w:tr w:rsidR="008D3ED7" w14:paraId="72F65B2D" w14:textId="77777777" w:rsidTr="001560F4">
        <w:tc>
          <w:tcPr>
            <w:tcW w:w="8328" w:type="dxa"/>
          </w:tcPr>
          <w:p w14:paraId="6DDD184C" w14:textId="4E2A0A16" w:rsidR="008D3ED7" w:rsidRDefault="00653334" w:rsidP="00E71DB2">
            <w:pPr>
              <w:jc w:val="both"/>
              <w:rPr>
                <w:rFonts w:ascii="EucrosiaUPC" w:hAnsi="EucrosiaUPC" w:cs="EucrosiaUPC"/>
                <w:sz w:val="32"/>
                <w:szCs w:val="32"/>
              </w:rPr>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p</m:t>
                                </m:r>
                              </m:e>
                              <m:sub>
                                <m:r>
                                  <w:rPr>
                                    <w:rFonts w:ascii="Cambria Math" w:hAnsi="Cambria Math"/>
                                  </w:rPr>
                                  <m:t>sg</m:t>
                                </m:r>
                              </m:sub>
                              <m:sup>
                                <m:d>
                                  <m:dPr>
                                    <m:ctrlPr>
                                      <w:rPr>
                                        <w:rFonts w:ascii="Cambria Math" w:hAnsi="Cambria Math"/>
                                        <w:i/>
                                      </w:rPr>
                                    </m:ctrlPr>
                                  </m:dPr>
                                  <m:e>
                                    <m:r>
                                      <w:rPr>
                                        <w:rFonts w:ascii="Cambria Math" w:hAnsi="Cambria Math"/>
                                      </w:rPr>
                                      <m:t>i</m:t>
                                    </m:r>
                                  </m:e>
                                </m:d>
                              </m:sup>
                            </m:sSubSup>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r>
                          <w:rPr>
                            <w:rFonts w:ascii="Cambria Math" w:hAnsi="Cambria Math" w:cs="Times New Roman"/>
                            <w:szCs w:val="24"/>
                          </w:rPr>
                          <m:t>=</m:t>
                        </m:r>
                        <m:nary>
                          <m:naryPr>
                            <m:chr m:val="∑"/>
                            <m:limLoc m:val="undOvr"/>
                            <m:ctrlPr>
                              <w:rPr>
                                <w:rFonts w:ascii="Cambria Math" w:hAnsi="Cambria Math"/>
                                <w:i/>
                              </w:rPr>
                            </m:ctrlPr>
                          </m:naryPr>
                          <m:sub>
                            <m:r>
                              <w:rPr>
                                <w:rFonts w:ascii="Cambria Math" w:hAnsi="Cambria Math"/>
                              </w:rPr>
                              <m:t>i=1,</m:t>
                            </m:r>
                            <m:sSubSup>
                              <m:sSubSupPr>
                                <m:ctrlPr>
                                  <w:rPr>
                                    <w:rFonts w:ascii="Cambria Math" w:hAnsi="Cambria Math"/>
                                    <w:i/>
                                  </w:rPr>
                                </m:ctrlPr>
                              </m:sSubSupPr>
                              <m:e>
                                <m:r>
                                  <w:rPr>
                                    <w:rFonts w:ascii="Cambria Math" w:hAnsi="Cambria Math"/>
                                  </w:rPr>
                                  <m:t>y</m:t>
                                </m:r>
                              </m:e>
                              <m:sub>
                                <m:r>
                                  <w:rPr>
                                    <w:rFonts w:ascii="Cambria Math" w:hAnsi="Cambria Math"/>
                                  </w:rPr>
                                  <m:t>s</m:t>
                                </m:r>
                              </m:sub>
                              <m:sup>
                                <m:d>
                                  <m:dPr>
                                    <m:ctrlPr>
                                      <w:rPr>
                                        <w:rFonts w:ascii="Cambria Math" w:hAnsi="Cambria Math"/>
                                        <w:i/>
                                      </w:rPr>
                                    </m:ctrlPr>
                                  </m:dPr>
                                  <m:e>
                                    <m:r>
                                      <w:rPr>
                                        <w:rFonts w:ascii="Cambria Math" w:hAnsi="Cambria Math"/>
                                      </w:rPr>
                                      <m:t>i</m:t>
                                    </m:r>
                                  </m:e>
                                </m:d>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g</m:t>
                                </m:r>
                              </m:sub>
                            </m:sSub>
                          </m:sub>
                          <m:sup>
                            <m:sSub>
                              <m:sSubPr>
                                <m:ctrlPr>
                                  <w:rPr>
                                    <w:rFonts w:ascii="Cambria Math" w:hAnsi="Cambria Math"/>
                                    <w:i/>
                                  </w:rPr>
                                </m:ctrlPr>
                              </m:sSubPr>
                              <m:e>
                                <m:r>
                                  <w:rPr>
                                    <w:rFonts w:ascii="Cambria Math" w:hAnsi="Cambria Math"/>
                                  </w:rPr>
                                  <m:t>N</m:t>
                                </m:r>
                              </m:e>
                              <m:sub>
                                <m:r>
                                  <w:rPr>
                                    <w:rFonts w:ascii="Cambria Math" w:hAnsi="Cambria Math"/>
                                  </w:rPr>
                                  <m:t>s</m:t>
                                </m:r>
                              </m:sub>
                            </m:sSub>
                          </m:sup>
                          <m:e>
                            <m:sSubSup>
                              <m:sSubSupPr>
                                <m:ctrlPr>
                                  <w:rPr>
                                    <w:rFonts w:ascii="Cambria Math" w:hAnsi="Cambria Math"/>
                                    <w:i/>
                                  </w:rPr>
                                </m:ctrlPr>
                              </m:sSubSupPr>
                              <m:e>
                                <m:r>
                                  <w:rPr>
                                    <w:rFonts w:ascii="Cambria Math" w:hAnsi="Cambria Math"/>
                                  </w:rPr>
                                  <m:t>Z</m:t>
                                </m:r>
                              </m:e>
                              <m:sub>
                                <m:r>
                                  <w:rPr>
                                    <w:rFonts w:ascii="Cambria Math" w:hAnsi="Cambria Math"/>
                                  </w:rPr>
                                  <m:t>s</m:t>
                                </m:r>
                              </m:sub>
                              <m:sup>
                                <m:d>
                                  <m:dPr>
                                    <m:ctrlPr>
                                      <w:rPr>
                                        <w:rFonts w:ascii="Cambria Math" w:hAnsi="Cambria Math"/>
                                        <w:i/>
                                      </w:rPr>
                                    </m:ctrlPr>
                                  </m:dPr>
                                  <m:e>
                                    <m:r>
                                      <w:rPr>
                                        <w:rFonts w:ascii="Cambria Math" w:hAnsi="Cambria Math"/>
                                      </w:rPr>
                                      <m:t>i</m:t>
                                    </m:r>
                                  </m:e>
                                </m:d>
                              </m:sup>
                            </m:sSubSup>
                          </m:e>
                        </m:nary>
                      </m:e>
                    </m:d>
                  </m:e>
                  <m:sub>
                    <m:r>
                      <w:rPr>
                        <w:rFonts w:ascii="Cambria Math" w:hAnsi="Cambria Math"/>
                      </w:rPr>
                      <m:t>s=</m:t>
                    </m:r>
                    <m:acc>
                      <m:accPr>
                        <m:chr m:val="̅"/>
                        <m:ctrlPr>
                          <w:rPr>
                            <w:rFonts w:ascii="Cambria Math" w:hAnsi="Cambria Math"/>
                            <w:i/>
                          </w:rPr>
                        </m:ctrlPr>
                      </m:accPr>
                      <m:e>
                        <m:r>
                          <w:rPr>
                            <w:rFonts w:ascii="Cambria Math" w:hAnsi="Cambria Math"/>
                          </w:rPr>
                          <m:t>1,</m:t>
                        </m:r>
                        <m:d>
                          <m:dPr>
                            <m:begChr m:val="|"/>
                            <m:endChr m:val="|"/>
                            <m:ctrlPr>
                              <w:rPr>
                                <w:rFonts w:ascii="Cambria Math" w:hAnsi="Cambria Math"/>
                                <w:i/>
                              </w:rPr>
                            </m:ctrlPr>
                          </m:dPr>
                          <m:e>
                            <m:r>
                              <w:rPr>
                                <w:rFonts w:ascii="Cambria Math" w:hAnsi="Cambria Math"/>
                              </w:rPr>
                              <m:t>S</m:t>
                            </m:r>
                          </m:e>
                        </m:d>
                      </m:e>
                    </m:acc>
                    <m:r>
                      <w:rPr>
                        <w:rFonts w:ascii="Cambria Math" w:hAnsi="Cambria Math"/>
                      </w:rPr>
                      <m:t>,g=</m:t>
                    </m:r>
                    <m:acc>
                      <m:accPr>
                        <m:chr m:val="̅"/>
                        <m:ctrlPr>
                          <w:rPr>
                            <w:rFonts w:ascii="Cambria Math" w:hAnsi="Cambria Math"/>
                            <w:i/>
                          </w:rPr>
                        </m:ctrlPr>
                      </m:accPr>
                      <m:e>
                        <m:r>
                          <w:rPr>
                            <w:rFonts w:ascii="Cambria Math" w:hAnsi="Cambria Math"/>
                          </w:rPr>
                          <m:t>1,G</m:t>
                        </m:r>
                      </m:e>
                    </m:acc>
                  </m:sub>
                </m:sSub>
              </m:oMath>
            </m:oMathPara>
          </w:p>
        </w:tc>
        <w:tc>
          <w:tcPr>
            <w:tcW w:w="747" w:type="dxa"/>
            <w:vAlign w:val="center"/>
          </w:tcPr>
          <w:p w14:paraId="55FA009D" w14:textId="742EDC5B" w:rsidR="008D3ED7" w:rsidRDefault="008D3ED7" w:rsidP="00E71DB2">
            <w:pPr>
              <w:jc w:val="right"/>
              <w:rPr>
                <w:rFonts w:ascii="EucrosiaUPC" w:hAnsi="EucrosiaUPC" w:cs="EucrosiaUPC"/>
                <w:sz w:val="32"/>
                <w:szCs w:val="32"/>
              </w:rPr>
            </w:pPr>
            <w:r>
              <w:rPr>
                <w:rFonts w:ascii="EucrosiaUPC" w:hAnsi="EucrosiaUPC" w:cs="EucrosiaUPC"/>
                <w:sz w:val="32"/>
                <w:szCs w:val="32"/>
              </w:rPr>
              <w:t>(2.</w:t>
            </w:r>
            <w:r>
              <w:rPr>
                <w:rFonts w:ascii="EucrosiaUPC" w:hAnsi="EucrosiaUPC" w:cs="EucrosiaUPC"/>
                <w:sz w:val="32"/>
                <w:szCs w:val="32"/>
              </w:rPr>
              <w:t>7</w:t>
            </w:r>
            <w:r>
              <w:rPr>
                <w:rFonts w:ascii="EucrosiaUPC" w:hAnsi="EucrosiaUPC" w:cs="EucrosiaUPC"/>
                <w:sz w:val="32"/>
                <w:szCs w:val="32"/>
              </w:rPr>
              <w:t>)</w:t>
            </w:r>
          </w:p>
        </w:tc>
      </w:tr>
    </w:tbl>
    <w:p w14:paraId="25C819F0" w14:textId="225CB3EC" w:rsidR="00257C27" w:rsidRPr="00F53116" w:rsidRDefault="00F53116" w:rsidP="00497E70">
      <w:pPr>
        <w:ind w:firstLine="720"/>
        <w:jc w:val="right"/>
        <w:rPr>
          <w:rFonts w:ascii="EucrosiaUPC" w:hAnsi="EucrosiaUPC" w:cs="EucrosiaUPC"/>
          <w:sz w:val="32"/>
          <w:szCs w:val="32"/>
        </w:rPr>
      </w:pPr>
      <w:r w:rsidRPr="00F53116">
        <w:rPr>
          <w:rFonts w:ascii="EucrosiaUPC" w:hAnsi="EucrosiaUPC" w:cs="EucrosiaUPC"/>
          <w:sz w:val="32"/>
          <w:szCs w:val="32"/>
        </w:rPr>
        <w:t xml:space="preserve">In general, the equation 2.7 is used to estimate LCAR model, which can be solved by numerical methods like Newton-Raphson method for nonlinear equation system </w:t>
      </w:r>
      <w:sdt>
        <w:sdtPr>
          <w:rPr>
            <w:rFonts w:ascii="EucrosiaUPC" w:hAnsi="EucrosiaUPC" w:cs="EucrosiaUPC"/>
            <w:sz w:val="32"/>
            <w:szCs w:val="32"/>
          </w:rPr>
          <w:id w:val="-2079963779"/>
          <w:citation/>
        </w:sdtPr>
        <w:sdtContent>
          <w:r w:rsidRPr="00F53116">
            <w:rPr>
              <w:rFonts w:ascii="EucrosiaUPC" w:hAnsi="EucrosiaUPC" w:cs="EucrosiaUPC"/>
              <w:sz w:val="32"/>
              <w:szCs w:val="32"/>
            </w:rPr>
            <w:fldChar w:fldCharType="begin"/>
          </w:r>
          <w:r w:rsidRPr="00F53116">
            <w:rPr>
              <w:rFonts w:ascii="EucrosiaUPC" w:hAnsi="EucrosiaUPC" w:cs="EucrosiaUPC"/>
              <w:sz w:val="32"/>
              <w:szCs w:val="32"/>
            </w:rPr>
            <w:instrText xml:space="preserve">CITATION Burden2011 \p 638-642 \l 1033 </w:instrText>
          </w:r>
          <w:r w:rsidRPr="00F53116">
            <w:rPr>
              <w:rFonts w:ascii="EucrosiaUPC" w:hAnsi="EucrosiaUPC" w:cs="EucrosiaUPC"/>
              <w:sz w:val="32"/>
              <w:szCs w:val="32"/>
            </w:rPr>
            <w:fldChar w:fldCharType="separate"/>
          </w:r>
          <w:r w:rsidRPr="00F53116">
            <w:rPr>
              <w:rFonts w:ascii="EucrosiaUPC" w:hAnsi="EucrosiaUPC" w:cs="EucrosiaUPC"/>
              <w:noProof/>
              <w:sz w:val="32"/>
              <w:szCs w:val="32"/>
            </w:rPr>
            <w:t>(Burden &amp; Faires, 2011, pp. 638-642)</w:t>
          </w:r>
          <w:r w:rsidRPr="00F53116">
            <w:rPr>
              <w:rFonts w:ascii="EucrosiaUPC" w:hAnsi="EucrosiaUPC" w:cs="EucrosiaUPC"/>
              <w:sz w:val="32"/>
              <w:szCs w:val="32"/>
            </w:rPr>
            <w:fldChar w:fldCharType="end"/>
          </w:r>
        </w:sdtContent>
      </w:sdt>
      <w:r w:rsidRPr="00F53116">
        <w:rPr>
          <w:rFonts w:ascii="EucrosiaUPC" w:hAnsi="EucrosiaUPC" w:cs="EucrosiaUPC"/>
          <w:sz w:val="32"/>
          <w:szCs w:val="32"/>
        </w:rPr>
        <w:t>.</w:t>
      </w:r>
    </w:p>
    <w:p w14:paraId="1D1AB3B0" w14:textId="4E76ACE9" w:rsidR="008D3ED7" w:rsidRPr="009052E5" w:rsidRDefault="00F53116" w:rsidP="00497E70">
      <w:pPr>
        <w:ind w:firstLine="720"/>
        <w:jc w:val="right"/>
        <w:rPr>
          <w:rFonts w:ascii="EucrosiaUPC" w:hAnsi="EucrosiaUPC" w:cs="EucrosiaUPC"/>
          <w:sz w:val="32"/>
          <w:szCs w:val="32"/>
        </w:rPr>
      </w:pPr>
      <w:r>
        <w:rPr>
          <w:rFonts w:ascii="EucrosiaUPC" w:hAnsi="EucrosiaUPC" w:cs="EucrosiaUPC"/>
          <w:sz w:val="32"/>
          <w:szCs w:val="32"/>
        </w:rPr>
        <w:t>/</w:t>
      </w:r>
    </w:p>
    <w:p w14:paraId="21A618F3" w14:textId="0F95B093" w:rsidR="00740929" w:rsidRPr="00BA262C" w:rsidRDefault="006E7293" w:rsidP="00740929">
      <w:pPr>
        <w:rPr>
          <w:rFonts w:ascii="EucrosiaUPC" w:hAnsi="EucrosiaUPC" w:cs="EucrosiaUPC"/>
          <w:b/>
          <w:bCs/>
          <w:sz w:val="36"/>
          <w:szCs w:val="36"/>
        </w:rPr>
      </w:pPr>
      <w:r w:rsidRPr="006E7293">
        <w:rPr>
          <w:rFonts w:ascii="EucrosiaUPC" w:hAnsi="EucrosiaUPC" w:cs="EucrosiaUPC"/>
          <w:b/>
          <w:bCs/>
          <w:sz w:val="36"/>
          <w:szCs w:val="36"/>
        </w:rPr>
        <w:t>Conclusions</w:t>
      </w:r>
    </w:p>
    <w:p w14:paraId="3D0AD546" w14:textId="70E13780" w:rsidR="00740929" w:rsidRDefault="001C08C5" w:rsidP="001C08C5">
      <w:pPr>
        <w:ind w:firstLine="720"/>
        <w:jc w:val="right"/>
        <w:rPr>
          <w:rFonts w:ascii="EucrosiaUPC" w:hAnsi="EucrosiaUPC" w:cs="EucrosiaUPC"/>
          <w:sz w:val="32"/>
          <w:szCs w:val="32"/>
        </w:rPr>
      </w:pPr>
      <w:r w:rsidRPr="001C08C5">
        <w:rPr>
          <w:rFonts w:ascii="EucrosiaUPC" w:hAnsi="EucrosiaUPC" w:cs="EucrosiaUPC"/>
          <w:sz w:val="32"/>
          <w:szCs w:val="32"/>
        </w:rPr>
        <w:t>In this research, I proposed a simple integration model for spatial-temporal autoregression which consists of two consequent and separated steps. Moreover, I also proposed the integration of logistic model and autoregressive model called LCAR which is slightly different from traditional CAR model. However, the traditional AR model known as temporal autoregressive model is still simple with assumption of first-order Markov property. In the future trend, I will improve AR model with autoregressive moving average (ARMA) and autoregressive integrated moving average (ARIMA)</w:t>
      </w:r>
      <w:r>
        <w:rPr>
          <w:rFonts w:ascii="EucrosiaUPC" w:hAnsi="EucrosiaUPC" w:cs="EucrosiaUPC"/>
          <w:sz w:val="32"/>
          <w:szCs w:val="32"/>
        </w:rPr>
        <w:t>.</w:t>
      </w:r>
    </w:p>
    <w:p w14:paraId="27F9DFBB" w14:textId="3808D74F" w:rsidR="001C08C5" w:rsidRPr="00BA262C" w:rsidRDefault="001C08C5" w:rsidP="001C08C5">
      <w:pPr>
        <w:ind w:firstLine="720"/>
        <w:jc w:val="right"/>
        <w:rPr>
          <w:rFonts w:ascii="EucrosiaUPC" w:hAnsi="EucrosiaUPC" w:cs="EucrosiaUPC"/>
          <w:b/>
          <w:bCs/>
          <w:sz w:val="16"/>
          <w:szCs w:val="16"/>
        </w:rPr>
      </w:pPr>
      <w:r>
        <w:rPr>
          <w:rFonts w:ascii="EucrosiaUPC" w:hAnsi="EucrosiaUPC" w:cs="EucrosiaUPC"/>
          <w:sz w:val="32"/>
          <w:szCs w:val="32"/>
        </w:rPr>
        <w:t>/</w:t>
      </w:r>
    </w:p>
    <w:p w14:paraId="0368CB10" w14:textId="4BBF6AC4" w:rsidR="00CA1496" w:rsidRPr="00CA1496" w:rsidRDefault="00CA1496" w:rsidP="00CA1496">
      <w:pPr>
        <w:rPr>
          <w:rFonts w:ascii="EucrosiaUPC" w:hAnsi="EucrosiaUPC" w:cs="EucrosiaUPC"/>
          <w:b/>
          <w:bCs/>
          <w:sz w:val="36"/>
          <w:szCs w:val="36"/>
        </w:rPr>
      </w:pPr>
      <w:r w:rsidRPr="00CA1496">
        <w:rPr>
          <w:rFonts w:ascii="EucrosiaUPC" w:hAnsi="EucrosiaUPC" w:cs="EucrosiaUPC"/>
          <w:b/>
          <w:bCs/>
          <w:sz w:val="36"/>
          <w:szCs w:val="36"/>
        </w:rPr>
        <w:t>References</w:t>
      </w:r>
    </w:p>
    <w:p w14:paraId="18208079" w14:textId="77777777" w:rsidR="00101A83" w:rsidRPr="00101A83" w:rsidRDefault="00101A83" w:rsidP="00101A83">
      <w:pPr>
        <w:ind w:firstLine="720"/>
        <w:jc w:val="right"/>
        <w:rPr>
          <w:rFonts w:ascii="EucrosiaUPC" w:hAnsi="EucrosiaUPC" w:cs="EucrosiaUPC"/>
          <w:sz w:val="32"/>
          <w:szCs w:val="32"/>
        </w:rPr>
      </w:pPr>
      <w:r w:rsidRPr="00101A83">
        <w:rPr>
          <w:rFonts w:ascii="EucrosiaUPC" w:hAnsi="EucrosiaUPC" w:cs="EucrosiaUPC"/>
          <w:sz w:val="32"/>
          <w:szCs w:val="32"/>
        </w:rPr>
        <w:t xml:space="preserve">Bender, R., &amp; Grouven, U. (1997, September 5). Ordinal logistic regression in medical research. </w:t>
      </w:r>
      <w:r w:rsidRPr="005900B3">
        <w:rPr>
          <w:rFonts w:ascii="EucrosiaUPC" w:hAnsi="EucrosiaUPC" w:cs="EucrosiaUPC"/>
          <w:i/>
          <w:iCs/>
          <w:sz w:val="32"/>
          <w:szCs w:val="32"/>
        </w:rPr>
        <w:t>Journal of the Royal College of Physicians of London</w:t>
      </w:r>
      <w:r w:rsidRPr="00101A83">
        <w:rPr>
          <w:rFonts w:ascii="EucrosiaUPC" w:hAnsi="EucrosiaUPC" w:cs="EucrosiaUPC"/>
          <w:sz w:val="32"/>
          <w:szCs w:val="32"/>
        </w:rPr>
        <w:t xml:space="preserve">, 31(5), 546-551. Retrieved from </w:t>
      </w:r>
      <w:proofErr w:type="gramStart"/>
      <w:r w:rsidRPr="00101A83">
        <w:rPr>
          <w:rFonts w:ascii="EucrosiaUPC" w:hAnsi="EucrosiaUPC" w:cs="EucrosiaUPC"/>
          <w:sz w:val="32"/>
          <w:szCs w:val="32"/>
        </w:rPr>
        <w:t>https://pubmed.ncbi.nlm.nih.gov/9429194/</w:t>
      </w:r>
      <w:proofErr w:type="gramEnd"/>
    </w:p>
    <w:p w14:paraId="31ED57D5" w14:textId="77777777" w:rsidR="00101A83" w:rsidRPr="00101A83" w:rsidRDefault="00101A83" w:rsidP="00101A83">
      <w:pPr>
        <w:ind w:firstLine="720"/>
        <w:jc w:val="right"/>
        <w:rPr>
          <w:rFonts w:ascii="EucrosiaUPC" w:hAnsi="EucrosiaUPC" w:cs="EucrosiaUPC"/>
          <w:sz w:val="32"/>
          <w:szCs w:val="32"/>
        </w:rPr>
      </w:pPr>
    </w:p>
    <w:p w14:paraId="794F50DB" w14:textId="77777777" w:rsidR="00101A83" w:rsidRPr="00101A83" w:rsidRDefault="00101A83" w:rsidP="00101A83">
      <w:pPr>
        <w:ind w:firstLine="720"/>
        <w:jc w:val="right"/>
        <w:rPr>
          <w:rFonts w:ascii="EucrosiaUPC" w:hAnsi="EucrosiaUPC" w:cs="EucrosiaUPC"/>
          <w:sz w:val="32"/>
          <w:szCs w:val="32"/>
        </w:rPr>
      </w:pPr>
      <w:r w:rsidRPr="00101A83">
        <w:rPr>
          <w:rFonts w:ascii="EucrosiaUPC" w:hAnsi="EucrosiaUPC" w:cs="EucrosiaUPC"/>
          <w:sz w:val="32"/>
          <w:szCs w:val="32"/>
        </w:rPr>
        <w:t xml:space="preserve">Burden, R. L., &amp; Faires, D. J. (2011). </w:t>
      </w:r>
      <w:r w:rsidRPr="005900B3">
        <w:rPr>
          <w:rFonts w:ascii="EucrosiaUPC" w:hAnsi="EucrosiaUPC" w:cs="EucrosiaUPC"/>
          <w:i/>
          <w:iCs/>
          <w:sz w:val="32"/>
          <w:szCs w:val="32"/>
        </w:rPr>
        <w:t>Numerical Analysis</w:t>
      </w:r>
      <w:r w:rsidRPr="00101A83">
        <w:rPr>
          <w:rFonts w:ascii="EucrosiaUPC" w:hAnsi="EucrosiaUPC" w:cs="EucrosiaUPC"/>
          <w:sz w:val="32"/>
          <w:szCs w:val="32"/>
        </w:rPr>
        <w:t xml:space="preserve"> (9th Edition ed.). (M. </w:t>
      </w:r>
      <w:proofErr w:type="spellStart"/>
      <w:r w:rsidRPr="00101A83">
        <w:rPr>
          <w:rFonts w:ascii="EucrosiaUPC" w:hAnsi="EucrosiaUPC" w:cs="EucrosiaUPC"/>
          <w:sz w:val="32"/>
          <w:szCs w:val="32"/>
        </w:rPr>
        <w:t>Julet</w:t>
      </w:r>
      <w:proofErr w:type="spellEnd"/>
      <w:r w:rsidRPr="00101A83">
        <w:rPr>
          <w:rFonts w:ascii="EucrosiaUPC" w:hAnsi="EucrosiaUPC" w:cs="EucrosiaUPC"/>
          <w:sz w:val="32"/>
          <w:szCs w:val="32"/>
        </w:rPr>
        <w:t>, Ed.) Brooks/Cole Cengage Learning.</w:t>
      </w:r>
    </w:p>
    <w:p w14:paraId="72DDD086" w14:textId="77777777" w:rsidR="00101A83" w:rsidRPr="00101A83" w:rsidRDefault="00101A83" w:rsidP="00101A83">
      <w:pPr>
        <w:ind w:firstLine="720"/>
        <w:jc w:val="right"/>
        <w:rPr>
          <w:rFonts w:ascii="EucrosiaUPC" w:hAnsi="EucrosiaUPC" w:cs="EucrosiaUPC"/>
          <w:sz w:val="32"/>
          <w:szCs w:val="32"/>
        </w:rPr>
      </w:pPr>
    </w:p>
    <w:p w14:paraId="4295A555" w14:textId="77777777" w:rsidR="00101A83" w:rsidRPr="00101A83" w:rsidRDefault="00101A83" w:rsidP="00101A83">
      <w:pPr>
        <w:ind w:firstLine="720"/>
        <w:jc w:val="right"/>
        <w:rPr>
          <w:rFonts w:ascii="EucrosiaUPC" w:hAnsi="EucrosiaUPC" w:cs="EucrosiaUPC"/>
          <w:sz w:val="32"/>
          <w:szCs w:val="32"/>
        </w:rPr>
      </w:pPr>
      <w:r w:rsidRPr="00101A83">
        <w:rPr>
          <w:rFonts w:ascii="EucrosiaUPC" w:hAnsi="EucrosiaUPC" w:cs="EucrosiaUPC"/>
          <w:sz w:val="32"/>
          <w:szCs w:val="32"/>
        </w:rPr>
        <w:t xml:space="preserve">Czepiel, S. A. (2002). </w:t>
      </w:r>
      <w:r w:rsidRPr="005900B3">
        <w:rPr>
          <w:rFonts w:ascii="EucrosiaUPC" w:hAnsi="EucrosiaUPC" w:cs="EucrosiaUPC"/>
          <w:i/>
          <w:iCs/>
          <w:sz w:val="32"/>
          <w:szCs w:val="32"/>
        </w:rPr>
        <w:t>Maximum Likelihood Estimation of Logistic Regression Models: Theory and Implementation</w:t>
      </w:r>
      <w:r w:rsidRPr="00101A83">
        <w:rPr>
          <w:rFonts w:ascii="EucrosiaUPC" w:hAnsi="EucrosiaUPC" w:cs="EucrosiaUPC"/>
          <w:sz w:val="32"/>
          <w:szCs w:val="32"/>
        </w:rPr>
        <w:t>. Czepiel's website http://czep.net.</w:t>
      </w:r>
    </w:p>
    <w:p w14:paraId="01F48314" w14:textId="77777777" w:rsidR="00101A83" w:rsidRPr="00101A83" w:rsidRDefault="00101A83" w:rsidP="00101A83">
      <w:pPr>
        <w:ind w:firstLine="720"/>
        <w:jc w:val="right"/>
        <w:rPr>
          <w:rFonts w:ascii="EucrosiaUPC" w:hAnsi="EucrosiaUPC" w:cs="EucrosiaUPC"/>
          <w:sz w:val="32"/>
          <w:szCs w:val="32"/>
        </w:rPr>
      </w:pPr>
    </w:p>
    <w:p w14:paraId="1C553789" w14:textId="77777777" w:rsidR="00101A83" w:rsidRPr="00101A83" w:rsidRDefault="00101A83" w:rsidP="00101A83">
      <w:pPr>
        <w:ind w:firstLine="720"/>
        <w:jc w:val="right"/>
        <w:rPr>
          <w:rFonts w:ascii="EucrosiaUPC" w:hAnsi="EucrosiaUPC" w:cs="EucrosiaUPC"/>
          <w:sz w:val="32"/>
          <w:szCs w:val="32"/>
        </w:rPr>
      </w:pPr>
      <w:r w:rsidRPr="00101A83">
        <w:rPr>
          <w:rFonts w:ascii="EucrosiaUPC" w:hAnsi="EucrosiaUPC" w:cs="EucrosiaUPC"/>
          <w:sz w:val="32"/>
          <w:szCs w:val="32"/>
        </w:rPr>
        <w:t xml:space="preserve">Eshel, G. (2003). </w:t>
      </w:r>
      <w:r w:rsidRPr="005900B3">
        <w:rPr>
          <w:rFonts w:ascii="EucrosiaUPC" w:hAnsi="EucrosiaUPC" w:cs="EucrosiaUPC"/>
          <w:i/>
          <w:iCs/>
          <w:sz w:val="32"/>
          <w:szCs w:val="32"/>
        </w:rPr>
        <w:t>The Yule Walker Equations for the AR Coefficients</w:t>
      </w:r>
      <w:r w:rsidRPr="00101A83">
        <w:rPr>
          <w:rFonts w:ascii="EucrosiaUPC" w:hAnsi="EucrosiaUPC" w:cs="EucrosiaUPC"/>
          <w:sz w:val="32"/>
          <w:szCs w:val="32"/>
        </w:rPr>
        <w:t xml:space="preserve">. University of Wharton, Statistics Department. Michael Steele Homepage. Retrieved 11 24, 2018, from </w:t>
      </w:r>
      <w:proofErr w:type="gramStart"/>
      <w:r w:rsidRPr="00101A83">
        <w:rPr>
          <w:rFonts w:ascii="EucrosiaUPC" w:hAnsi="EucrosiaUPC" w:cs="EucrosiaUPC"/>
          <w:sz w:val="32"/>
          <w:szCs w:val="32"/>
        </w:rPr>
        <w:t>http://www-stat.wharton.upenn.edu/~steele/Courses/956/ResourceDetails/YWSourceFiles/YW-Eshel.pdf</w:t>
      </w:r>
      <w:proofErr w:type="gramEnd"/>
    </w:p>
    <w:p w14:paraId="0C404F21" w14:textId="77777777" w:rsidR="00101A83" w:rsidRPr="00101A83" w:rsidRDefault="00101A83" w:rsidP="00101A83">
      <w:pPr>
        <w:ind w:firstLine="720"/>
        <w:jc w:val="right"/>
        <w:rPr>
          <w:rFonts w:ascii="EucrosiaUPC" w:hAnsi="EucrosiaUPC" w:cs="EucrosiaUPC"/>
          <w:sz w:val="32"/>
          <w:szCs w:val="32"/>
        </w:rPr>
      </w:pPr>
    </w:p>
    <w:p w14:paraId="6D258295" w14:textId="77777777" w:rsidR="00101A83" w:rsidRDefault="00101A83" w:rsidP="00101A83">
      <w:pPr>
        <w:ind w:firstLine="720"/>
        <w:jc w:val="right"/>
        <w:rPr>
          <w:rFonts w:ascii="EucrosiaUPC" w:hAnsi="EucrosiaUPC" w:cs="EucrosiaUPC"/>
          <w:sz w:val="32"/>
          <w:szCs w:val="32"/>
        </w:rPr>
      </w:pPr>
      <w:r w:rsidRPr="00101A83">
        <w:rPr>
          <w:rFonts w:ascii="EucrosiaUPC" w:hAnsi="EucrosiaUPC" w:cs="EucrosiaUPC"/>
          <w:sz w:val="32"/>
          <w:szCs w:val="32"/>
        </w:rPr>
        <w:lastRenderedPageBreak/>
        <w:t xml:space="preserve">Mariella, L., &amp; Tarantino, M. (2010). Spatial Temporal Conditional Auto-Regressive Model: A New Autoregressive Matrix. </w:t>
      </w:r>
      <w:r w:rsidRPr="005900B3">
        <w:rPr>
          <w:rFonts w:ascii="EucrosiaUPC" w:hAnsi="EucrosiaUPC" w:cs="EucrosiaUPC"/>
          <w:i/>
          <w:iCs/>
          <w:sz w:val="32"/>
          <w:szCs w:val="32"/>
        </w:rPr>
        <w:t>Austrian Journal of Statistics</w:t>
      </w:r>
      <w:r w:rsidRPr="00101A83">
        <w:rPr>
          <w:rFonts w:ascii="EucrosiaUPC" w:hAnsi="EucrosiaUPC" w:cs="EucrosiaUPC"/>
          <w:sz w:val="32"/>
          <w:szCs w:val="32"/>
        </w:rPr>
        <w:t>, 39(3), 223-244. doi:10.17713/</w:t>
      </w:r>
      <w:proofErr w:type="gramStart"/>
      <w:r w:rsidRPr="00101A83">
        <w:rPr>
          <w:rFonts w:ascii="EucrosiaUPC" w:hAnsi="EucrosiaUPC" w:cs="EucrosiaUPC"/>
          <w:sz w:val="32"/>
          <w:szCs w:val="32"/>
        </w:rPr>
        <w:t>ajs.v</w:t>
      </w:r>
      <w:proofErr w:type="gramEnd"/>
      <w:r w:rsidRPr="00101A83">
        <w:rPr>
          <w:rFonts w:ascii="EucrosiaUPC" w:hAnsi="EucrosiaUPC" w:cs="EucrosiaUPC"/>
          <w:sz w:val="32"/>
          <w:szCs w:val="32"/>
        </w:rPr>
        <w:t>39i3.246</w:t>
      </w:r>
    </w:p>
    <w:p w14:paraId="1CE32FB1" w14:textId="77777777" w:rsidR="00DC4173" w:rsidRDefault="00DC4173" w:rsidP="00305466">
      <w:pPr>
        <w:ind w:firstLine="720"/>
        <w:jc w:val="right"/>
        <w:rPr>
          <w:rFonts w:ascii="EucrosiaUPC" w:hAnsi="EucrosiaUPC" w:cs="EucrosiaUPC"/>
          <w:sz w:val="32"/>
          <w:szCs w:val="32"/>
        </w:rPr>
      </w:pPr>
    </w:p>
    <w:p w14:paraId="52A95FA8" w14:textId="77777777" w:rsidR="00DC4173" w:rsidRDefault="00DC4173" w:rsidP="00305466">
      <w:pPr>
        <w:ind w:firstLine="720"/>
        <w:jc w:val="right"/>
        <w:rPr>
          <w:rFonts w:ascii="EucrosiaUPC" w:hAnsi="EucrosiaUPC" w:cs="EucrosiaUPC"/>
          <w:sz w:val="32"/>
          <w:szCs w:val="32"/>
        </w:rPr>
      </w:pPr>
    </w:p>
    <w:sectPr w:rsidR="00DC4173" w:rsidSect="00067B8C">
      <w:headerReference w:type="even" r:id="rId8"/>
      <w:headerReference w:type="default" r:id="rId9"/>
      <w:footnotePr>
        <w:numRestart w:val="eachPage"/>
      </w:footnotePr>
      <w:pgSz w:w="11907" w:h="16840" w:code="9"/>
      <w:pgMar w:top="1800" w:right="1411" w:bottom="1411" w:left="1411" w:header="706"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D5EB7" w14:textId="77777777" w:rsidR="00D64FBE" w:rsidRDefault="00D64FBE" w:rsidP="00740929">
      <w:r>
        <w:separator/>
      </w:r>
    </w:p>
  </w:endnote>
  <w:endnote w:type="continuationSeparator" w:id="0">
    <w:p w14:paraId="7233B8E1" w14:textId="77777777" w:rsidR="00D64FBE" w:rsidRDefault="00D64FBE" w:rsidP="0074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altName w:val="Leelawadee UI"/>
    <w:panose1 w:val="020B0304020202020204"/>
    <w:charset w:val="00"/>
    <w:family w:val="swiss"/>
    <w:pitch w:val="variable"/>
    <w:sig w:usb0="81000003" w:usb1="00000000" w:usb2="00000000" w:usb3="00000000" w:csb0="00010001" w:csb1="00000000"/>
  </w:font>
  <w:font w:name="Angsana New">
    <w:altName w:val="Leelawadee UI"/>
    <w:panose1 w:val="02020603050405020304"/>
    <w:charset w:val="00"/>
    <w:family w:val="roman"/>
    <w:pitch w:val="variable"/>
    <w:sig w:usb0="81000003" w:usb1="00000000" w:usb2="00000000" w:usb3="00000000" w:csb0="00010001" w:csb1="00000000"/>
  </w:font>
  <w:font w:name="EucrosiaUPC">
    <w:altName w:val="Leelawadee UI"/>
    <w:charset w:val="00"/>
    <w:family w:val="roman"/>
    <w:pitch w:val="variable"/>
    <w:sig w:usb0="81000027" w:usb1="00000002"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D937D" w14:textId="77777777" w:rsidR="00D64FBE" w:rsidRDefault="00D64FBE" w:rsidP="00740929">
      <w:r>
        <w:separator/>
      </w:r>
    </w:p>
  </w:footnote>
  <w:footnote w:type="continuationSeparator" w:id="0">
    <w:p w14:paraId="1272F522" w14:textId="77777777" w:rsidR="00D64FBE" w:rsidRDefault="00D64FBE" w:rsidP="0074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795699"/>
      <w:docPartObj>
        <w:docPartGallery w:val="Page Numbers (Top of Page)"/>
        <w:docPartUnique/>
      </w:docPartObj>
    </w:sdtPr>
    <w:sdtEndPr>
      <w:rPr>
        <w:noProof/>
      </w:rPr>
    </w:sdtEndPr>
    <w:sdtContent>
      <w:p w14:paraId="4761FC7E" w14:textId="77777777" w:rsidR="007D5DFA" w:rsidRPr="00CF2767" w:rsidRDefault="000B2B90" w:rsidP="00DB48D0">
        <w:pPr>
          <w:rPr>
            <w:rFonts w:ascii="EucrosiaUPC" w:hAnsi="EucrosiaUPC" w:cs="EucrosiaUPC"/>
            <w:sz w:val="20"/>
            <w:szCs w:val="20"/>
          </w:rPr>
        </w:pPr>
        <w:r w:rsidRPr="00CF2767">
          <w:rPr>
            <w:rFonts w:ascii="EucrosiaUPC" w:hAnsi="EucrosiaUPC" w:cs="EucrosiaUPC"/>
            <w:caps/>
            <w:noProof/>
            <w:color w:val="808080" w:themeColor="background1" w:themeShade="80"/>
            <w:sz w:val="20"/>
            <w:szCs w:val="20"/>
          </w:rPr>
          <w:drawing>
            <wp:anchor distT="0" distB="0" distL="114300" distR="114300" simplePos="0" relativeHeight="251661312" behindDoc="1" locked="0" layoutInCell="1" allowOverlap="1" wp14:anchorId="0423D184" wp14:editId="6D29649B">
              <wp:simplePos x="0" y="0"/>
              <wp:positionH relativeFrom="margin">
                <wp:align>center</wp:align>
              </wp:positionH>
              <wp:positionV relativeFrom="page">
                <wp:posOffset>293385</wp:posOffset>
              </wp:positionV>
              <wp:extent cx="542290" cy="568960"/>
              <wp:effectExtent l="0" t="0" r="0" b="2540"/>
              <wp:wrapTight wrapText="bothSides">
                <wp:wrapPolygon edited="0">
                  <wp:start x="8347" y="0"/>
                  <wp:lineTo x="0" y="5786"/>
                  <wp:lineTo x="0" y="19527"/>
                  <wp:lineTo x="6070" y="20973"/>
                  <wp:lineTo x="14417" y="20973"/>
                  <wp:lineTo x="17452" y="20973"/>
                  <wp:lineTo x="20487" y="15911"/>
                  <wp:lineTo x="20487" y="7232"/>
                  <wp:lineTo x="18970" y="5063"/>
                  <wp:lineTo x="12141" y="0"/>
                  <wp:lineTo x="8347" y="0"/>
                </wp:wrapPolygon>
              </wp:wrapTight>
              <wp:docPr id="191" name="รูปภาพ 16" descr="C:\Users\Bandit5\AppData\Local\Microsoft\Windows\INetCache\Content.Word\128777974_719658865422904_899210604581794899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ndit5\AppData\Local\Microsoft\Windows\INetCache\Content.Word\128777974_719658865422904_8992106045817948999_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68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2767">
          <w:rPr>
            <w:rFonts w:ascii="EucrosiaUPC" w:hAnsi="EucrosiaUPC" w:cs="EucrosiaUPC"/>
            <w:caps/>
            <w:noProof/>
            <w:color w:val="808080" w:themeColor="background1" w:themeShade="80"/>
            <w:sz w:val="20"/>
            <w:szCs w:val="20"/>
          </w:rPr>
          <mc:AlternateContent>
            <mc:Choice Requires="wps">
              <w:drawing>
                <wp:anchor distT="0" distB="0" distL="114300" distR="114300" simplePos="0" relativeHeight="251659264" behindDoc="1" locked="0" layoutInCell="1" allowOverlap="1" wp14:anchorId="68057C3A" wp14:editId="357BA8E5">
                  <wp:simplePos x="0" y="0"/>
                  <wp:positionH relativeFrom="leftMargin">
                    <wp:posOffset>296019</wp:posOffset>
                  </wp:positionH>
                  <wp:positionV relativeFrom="paragraph">
                    <wp:posOffset>-100965</wp:posOffset>
                  </wp:positionV>
                  <wp:extent cx="588645" cy="543560"/>
                  <wp:effectExtent l="0" t="0" r="0" b="0"/>
                  <wp:wrapNone/>
                  <wp:docPr id="189" name="กล่องข้อความ 172"/>
                  <wp:cNvGraphicFramePr/>
                  <a:graphic xmlns:a="http://schemas.openxmlformats.org/drawingml/2006/main">
                    <a:graphicData uri="http://schemas.microsoft.com/office/word/2010/wordprocessingShape">
                      <wps:wsp>
                        <wps:cNvSpPr txBox="1"/>
                        <wps:spPr>
                          <a:xfrm>
                            <a:off x="0" y="0"/>
                            <a:ext cx="588645" cy="543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F24F9D" w14:textId="77777777" w:rsidR="007D5DFA" w:rsidRPr="00CF2767" w:rsidRDefault="000B2B90" w:rsidP="00DB48D0">
                              <w:pPr>
                                <w:pStyle w:val="Header"/>
                                <w:jc w:val="center"/>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begin"/>
                              </w:r>
                              <w:r w:rsidRPr="00CF2767">
                                <w:rPr>
                                  <w:rFonts w:ascii="EucrosiaUPC" w:hAnsi="EucrosiaUPC" w:cs="EucrosiaUPC"/>
                                  <w:b/>
                                  <w:color w:val="7B7B7B" w:themeColor="accent3" w:themeShade="BF"/>
                                  <w:sz w:val="44"/>
                                  <w:szCs w:val="44"/>
                                  <w:c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instrText>PAGE   \* MERGEFORMAT</w:instrTex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separate"/>
                              </w:r>
                              <w:r w:rsidRPr="00CF2767">
                                <w:rPr>
                                  <w:rFonts w:ascii="EucrosiaUPC" w:hAnsi="EucrosiaUPC" w:cs="EucrosiaUPC"/>
                                  <w:b/>
                                  <w:bCs/>
                                  <w:noProof/>
                                  <w:color w:val="7B7B7B" w:themeColor="accent3" w:themeShade="BF"/>
                                  <w:sz w:val="44"/>
                                  <w:szCs w:val="44"/>
                                  <w:cs/>
                                  <w:lang w:val="th-TH"/>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79</w: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57C3A" id="_x0000_t202" coordsize="21600,21600" o:spt="202" path="m,l,21600r21600,l21600,xe">
                  <v:stroke joinstyle="miter"/>
                  <v:path gradientshapeok="t" o:connecttype="rect"/>
                </v:shapetype>
                <v:shape id="กล่องข้อความ 172" o:spid="_x0000_s1026" type="#_x0000_t202" style="position:absolute;margin-left:23.3pt;margin-top:-7.95pt;width:46.35pt;height:42.8pt;z-index:-2516572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" filled="f" stroked="f" strokeweight=".5pt">
                  <v:textbox inset=",7.2pt,,7.2pt">
                    <w:txbxContent>
                      <w:p w14:paraId="65F24F9D" w14:textId="77777777" w:rsidR="007D5DFA" w:rsidRPr="00CF2767" w:rsidRDefault="000B2B90" w:rsidP="00DB48D0">
                        <w:pPr>
                          <w:pStyle w:val="Header"/>
                          <w:jc w:val="center"/>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begin"/>
                        </w:r>
                        <w:r w:rsidRPr="00CF2767">
                          <w:rPr>
                            <w:rFonts w:ascii="EucrosiaUPC" w:hAnsi="EucrosiaUPC" w:cs="EucrosiaUPC"/>
                            <w:b/>
                            <w:color w:val="7B7B7B" w:themeColor="accent3" w:themeShade="BF"/>
                            <w:sz w:val="44"/>
                            <w:szCs w:val="44"/>
                            <w:c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instrText>PAGE   \* MERGEFORMAT</w:instrTex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separate"/>
                        </w:r>
                        <w:r w:rsidRPr="00CF2767">
                          <w:rPr>
                            <w:rFonts w:ascii="EucrosiaUPC" w:hAnsi="EucrosiaUPC" w:cs="EucrosiaUPC"/>
                            <w:b/>
                            <w:bCs/>
                            <w:noProof/>
                            <w:color w:val="7B7B7B" w:themeColor="accent3" w:themeShade="BF"/>
                            <w:sz w:val="44"/>
                            <w:szCs w:val="44"/>
                            <w:cs/>
                            <w:lang w:val="th-TH"/>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79</w: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txbxContent>
                  </v:textbox>
                  <w10:wrap anchorx="margin"/>
                </v:shape>
              </w:pict>
            </mc:Fallback>
          </mc:AlternateContent>
        </w:r>
        <w:r w:rsidRPr="00CF2767">
          <w:rPr>
            <w:rFonts w:ascii="EucrosiaUPC" w:hAnsi="EucrosiaUPC" w:cs="EucrosiaUPC"/>
            <w:noProof/>
            <w:sz w:val="20"/>
            <w:szCs w:val="20"/>
          </w:rPr>
          <mc:AlternateContent>
            <mc:Choice Requires="wps">
              <w:drawing>
                <wp:anchor distT="0" distB="0" distL="114300" distR="114300" simplePos="0" relativeHeight="251660288" behindDoc="0" locked="0" layoutInCell="1" allowOverlap="1" wp14:anchorId="640B1B47" wp14:editId="19225494">
                  <wp:simplePos x="0" y="0"/>
                  <wp:positionH relativeFrom="margin">
                    <wp:align>left</wp:align>
                  </wp:positionH>
                  <wp:positionV relativeFrom="paragraph">
                    <wp:posOffset>159386</wp:posOffset>
                  </wp:positionV>
                  <wp:extent cx="5772150" cy="0"/>
                  <wp:effectExtent l="0" t="0" r="0" b="0"/>
                  <wp:wrapNone/>
                  <wp:docPr id="190" name="ตัวเชื่อมต่อตรง 4"/>
                  <wp:cNvGraphicFramePr/>
                  <a:graphic xmlns:a="http://schemas.openxmlformats.org/drawingml/2006/main">
                    <a:graphicData uri="http://schemas.microsoft.com/office/word/2010/wordprocessingShape">
                      <wps:wsp>
                        <wps:cNvCnPr/>
                        <wps:spPr>
                          <a:xfrm>
                            <a:off x="0" y="0"/>
                            <a:ext cx="5772150" cy="0"/>
                          </a:xfrm>
                          <a:prstGeom prst="line">
                            <a:avLst/>
                          </a:prstGeom>
                          <a:ln>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FFABC" id="ตัวเชื่อมต่อตรง 4"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55pt" to="45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" strokecolor="#92d050" strokeweight=".5pt">
                  <v:stroke joinstyle="miter"/>
                  <w10:wrap anchorx="margin"/>
                </v:line>
              </w:pict>
            </mc:Fallback>
          </mc:AlternateContent>
        </w:r>
        <w:r w:rsidRPr="00CF2767">
          <w:rPr>
            <w:rFonts w:ascii="EucrosiaUPC" w:hAnsi="EucrosiaUPC" w:cs="EucrosiaUPC"/>
            <w:sz w:val="20"/>
            <w:szCs w:val="20"/>
            <w:cs/>
          </w:rPr>
          <w:t>ปีที่ 1 ฉบับปฐมฤกษ์</w:t>
        </w:r>
        <w:r w:rsidRPr="00CF2767">
          <w:rPr>
            <w:rFonts w:ascii="EucrosiaUPC" w:hAnsi="EucrosiaUPC" w:cs="EucrosiaUPC"/>
            <w:sz w:val="20"/>
            <w:szCs w:val="20"/>
          </w:rPr>
          <w:t xml:space="preserve"> (</w:t>
        </w:r>
        <w:r>
          <w:rPr>
            <w:rFonts w:ascii="EucrosiaUPC" w:hAnsi="EucrosiaUPC" w:cs="EucrosiaUPC" w:hint="cs"/>
            <w:sz w:val="20"/>
            <w:szCs w:val="20"/>
            <w:cs/>
          </w:rPr>
          <w:t>มกราคม</w:t>
        </w:r>
        <w:r w:rsidRPr="00CF2767">
          <w:rPr>
            <w:rFonts w:ascii="EucrosiaUPC" w:hAnsi="EucrosiaUPC" w:cs="EucrosiaUPC"/>
            <w:sz w:val="20"/>
            <w:szCs w:val="20"/>
            <w:cs/>
          </w:rPr>
          <w:t xml:space="preserve"> – </w:t>
        </w:r>
        <w:r>
          <w:rPr>
            <w:rFonts w:ascii="EucrosiaUPC" w:hAnsi="EucrosiaUPC" w:cs="EucrosiaUPC" w:hint="cs"/>
            <w:sz w:val="20"/>
            <w:szCs w:val="20"/>
            <w:cs/>
          </w:rPr>
          <w:t>เมษายน</w:t>
        </w:r>
        <w:r w:rsidRPr="00CF2767">
          <w:rPr>
            <w:rFonts w:ascii="EucrosiaUPC" w:hAnsi="EucrosiaUPC" w:cs="EucrosiaUPC"/>
            <w:sz w:val="20"/>
            <w:szCs w:val="20"/>
            <w:cs/>
          </w:rPr>
          <w:t xml:space="preserve"> 256</w:t>
        </w:r>
        <w:r>
          <w:rPr>
            <w:rFonts w:ascii="EucrosiaUPC" w:hAnsi="EucrosiaUPC" w:cs="EucrosiaUPC" w:hint="cs"/>
            <w:sz w:val="20"/>
            <w:szCs w:val="20"/>
            <w:cs/>
          </w:rPr>
          <w:t>4</w:t>
        </w:r>
        <w:r w:rsidRPr="00CF2767">
          <w:rPr>
            <w:rFonts w:ascii="EucrosiaUPC" w:hAnsi="EucrosiaUPC" w:cs="EucrosiaUPC"/>
            <w:sz w:val="20"/>
            <w:szCs w:val="20"/>
            <w:cs/>
          </w:rPr>
          <w:t>)</w:t>
        </w:r>
        <w:r w:rsidRPr="00CF2767">
          <w:rPr>
            <w:rFonts w:ascii="EucrosiaUPC" w:hAnsi="EucrosiaUPC" w:cs="EucrosiaUPC"/>
            <w:color w:val="FF0000"/>
            <w:sz w:val="20"/>
            <w:szCs w:val="20"/>
          </w:rPr>
          <w:tab/>
        </w:r>
        <w:r w:rsidRPr="00CF2767">
          <w:rPr>
            <w:rFonts w:ascii="EucrosiaUPC" w:hAnsi="EucrosiaUPC" w:cs="EucrosiaUPC"/>
            <w:color w:val="FF0000"/>
            <w:sz w:val="20"/>
            <w:szCs w:val="20"/>
          </w:rPr>
          <w:tab/>
        </w:r>
        <w:r w:rsidRPr="00CF2767">
          <w:rPr>
            <w:rFonts w:ascii="EucrosiaUPC" w:hAnsi="EucrosiaUPC" w:cs="EucrosiaUPC"/>
            <w:sz w:val="20"/>
            <w:szCs w:val="20"/>
          </w:rPr>
          <w:tab/>
        </w:r>
        <w:r w:rsidRPr="00CF2767">
          <w:rPr>
            <w:rFonts w:ascii="EucrosiaUPC" w:hAnsi="EucrosiaUPC" w:cs="EucrosiaUPC"/>
            <w:sz w:val="20"/>
            <w:szCs w:val="20"/>
            <w:cs/>
          </w:rPr>
          <w:tab/>
        </w:r>
        <w:r>
          <w:rPr>
            <w:rFonts w:ascii="EucrosiaUPC" w:hAnsi="EucrosiaUPC" w:cs="EucrosiaUPC" w:hint="cs"/>
            <w:sz w:val="20"/>
            <w:szCs w:val="20"/>
            <w:cs/>
          </w:rPr>
          <w:t xml:space="preserve">              </w:t>
        </w:r>
        <w:r w:rsidRPr="00CF2767">
          <w:rPr>
            <w:rFonts w:ascii="EucrosiaUPC" w:hAnsi="EucrosiaUPC" w:cs="EucrosiaUPC"/>
            <w:sz w:val="20"/>
            <w:szCs w:val="20"/>
            <w:cs/>
          </w:rPr>
          <w:t>วารสารวิพิธพัฒนศิลป์ บัณฑิตศึกษา</w:t>
        </w:r>
      </w:p>
      <w:p w14:paraId="152035B5" w14:textId="77777777" w:rsidR="007D5DFA" w:rsidRPr="001767A4" w:rsidRDefault="000B2B90" w:rsidP="00DB48D0">
        <w:pPr>
          <w:rPr>
            <w:rFonts w:ascii="EucrosiaUPC" w:hAnsi="EucrosiaUPC" w:cs="EucrosiaUPC"/>
            <w:sz w:val="20"/>
            <w:szCs w:val="20"/>
          </w:rPr>
        </w:pPr>
        <w:r w:rsidRPr="00CF2767">
          <w:rPr>
            <w:rFonts w:ascii="EucrosiaUPC" w:hAnsi="EucrosiaUPC" w:cs="EucrosiaUPC"/>
            <w:sz w:val="20"/>
            <w:szCs w:val="20"/>
          </w:rPr>
          <w:t>Volume</w:t>
        </w:r>
        <w:r>
          <w:rPr>
            <w:rFonts w:ascii="EucrosiaUPC" w:hAnsi="EucrosiaUPC" w:cs="EucrosiaUPC"/>
            <w:sz w:val="20"/>
            <w:szCs w:val="20"/>
          </w:rPr>
          <w:t xml:space="preserve"> 1</w:t>
        </w:r>
        <w:r w:rsidRPr="00CF2767">
          <w:rPr>
            <w:rFonts w:ascii="EucrosiaUPC" w:hAnsi="EucrosiaUPC" w:cs="EucrosiaUPC"/>
            <w:sz w:val="20"/>
            <w:szCs w:val="20"/>
          </w:rPr>
          <w:t xml:space="preserve"> </w:t>
        </w:r>
        <w:r w:rsidRPr="00CF2767">
          <w:rPr>
            <w:rFonts w:ascii="EucrosiaUPC" w:hAnsi="EucrosiaUPC" w:cs="EucrosiaUPC"/>
            <w:sz w:val="20"/>
            <w:szCs w:val="20"/>
            <w:lang w:val="en-GB"/>
          </w:rPr>
          <w:t>Inaugural Issue</w:t>
        </w:r>
        <w:r w:rsidRPr="00CF2767">
          <w:rPr>
            <w:rFonts w:ascii="EucrosiaUPC" w:hAnsi="EucrosiaUPC" w:cs="EucrosiaUPC"/>
            <w:sz w:val="20"/>
            <w:szCs w:val="20"/>
          </w:rPr>
          <w:t xml:space="preserve"> </w:t>
        </w:r>
        <w:r w:rsidRPr="00CF2767">
          <w:rPr>
            <w:rFonts w:ascii="EucrosiaUPC" w:hAnsi="EucrosiaUPC" w:cs="EucrosiaUPC"/>
            <w:sz w:val="20"/>
            <w:szCs w:val="20"/>
            <w:lang w:val="en-GB"/>
          </w:rPr>
          <w:t>(</w:t>
        </w:r>
        <w:r>
          <w:rPr>
            <w:rFonts w:ascii="EucrosiaUPC" w:hAnsi="EucrosiaUPC" w:cs="EucrosiaUPC"/>
            <w:sz w:val="20"/>
            <w:szCs w:val="20"/>
          </w:rPr>
          <w:t>January</w:t>
        </w:r>
        <w:r w:rsidRPr="00CF2767">
          <w:rPr>
            <w:rFonts w:ascii="EucrosiaUPC" w:hAnsi="EucrosiaUPC" w:cs="EucrosiaUPC"/>
            <w:sz w:val="20"/>
            <w:szCs w:val="20"/>
          </w:rPr>
          <w:t xml:space="preserve"> – </w:t>
        </w:r>
        <w:r>
          <w:rPr>
            <w:rFonts w:ascii="EucrosiaUPC" w:hAnsi="EucrosiaUPC" w:cs="EucrosiaUPC"/>
            <w:sz w:val="20"/>
            <w:szCs w:val="20"/>
          </w:rPr>
          <w:t>April</w:t>
        </w:r>
        <w:r w:rsidRPr="00CF2767">
          <w:rPr>
            <w:rFonts w:ascii="EucrosiaUPC" w:hAnsi="EucrosiaUPC" w:cs="EucrosiaUPC"/>
            <w:sz w:val="20"/>
            <w:szCs w:val="20"/>
          </w:rPr>
          <w:t xml:space="preserve"> 202</w:t>
        </w:r>
        <w:r>
          <w:rPr>
            <w:rFonts w:ascii="EucrosiaUPC" w:hAnsi="EucrosiaUPC" w:cs="EucrosiaUPC"/>
            <w:sz w:val="20"/>
            <w:szCs w:val="20"/>
          </w:rPr>
          <w:t>1</w:t>
        </w:r>
        <w:r>
          <w:rPr>
            <w:rFonts w:ascii="EucrosiaUPC" w:hAnsi="EucrosiaUPC" w:cs="EucrosiaUPC" w:hint="cs"/>
            <w:sz w:val="20"/>
            <w:szCs w:val="20"/>
            <w:cs/>
          </w:rPr>
          <w:t>)</w:t>
        </w:r>
        <w:r w:rsidRPr="00CF2767">
          <w:rPr>
            <w:rFonts w:ascii="EucrosiaUPC" w:hAnsi="EucrosiaUPC" w:cs="EucrosiaUPC"/>
            <w:sz w:val="20"/>
            <w:szCs w:val="20"/>
          </w:rPr>
          <w:tab/>
        </w:r>
        <w:r>
          <w:rPr>
            <w:rFonts w:ascii="EucrosiaUPC" w:hAnsi="EucrosiaUPC" w:cs="EucrosiaUPC"/>
            <w:sz w:val="20"/>
            <w:szCs w:val="20"/>
          </w:rPr>
          <w:t xml:space="preserve"> </w:t>
        </w:r>
        <w:r>
          <w:rPr>
            <w:rFonts w:ascii="EucrosiaUPC" w:hAnsi="EucrosiaUPC" w:cs="EucrosiaUPC"/>
            <w:sz w:val="20"/>
            <w:szCs w:val="20"/>
            <w:cs/>
          </w:rPr>
          <w:tab/>
        </w:r>
        <w:r>
          <w:rPr>
            <w:rFonts w:ascii="EucrosiaUPC" w:hAnsi="EucrosiaUPC" w:cs="EucrosiaUPC" w:hint="cs"/>
            <w:sz w:val="20"/>
            <w:szCs w:val="20"/>
            <w:cs/>
          </w:rPr>
          <w:t xml:space="preserve">         </w:t>
        </w:r>
        <w:r>
          <w:rPr>
            <w:rFonts w:ascii="EucrosiaUPC" w:hAnsi="EucrosiaUPC" w:cs="EucrosiaUPC"/>
            <w:sz w:val="20"/>
            <w:szCs w:val="20"/>
          </w:rPr>
          <w:t xml:space="preserve"> </w:t>
        </w:r>
        <w:proofErr w:type="spellStart"/>
        <w:r w:rsidRPr="00CF2767">
          <w:rPr>
            <w:rFonts w:ascii="EucrosiaUPC" w:hAnsi="EucrosiaUPC" w:cs="EucrosiaUPC"/>
            <w:sz w:val="20"/>
            <w:szCs w:val="20"/>
          </w:rPr>
          <w:t>Wipitpatanasilpa</w:t>
        </w:r>
        <w:proofErr w:type="spellEnd"/>
        <w:r w:rsidRPr="00CF2767">
          <w:rPr>
            <w:rFonts w:ascii="EucrosiaUPC" w:hAnsi="EucrosiaUPC" w:cs="EucrosiaUPC"/>
            <w:sz w:val="20"/>
            <w:szCs w:val="20"/>
          </w:rPr>
          <w:t xml:space="preserve"> Journal of Arts, Graduate School</w:t>
        </w:r>
      </w:p>
      <w:p w14:paraId="0FB9229F" w14:textId="77777777" w:rsidR="007D5DFA"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6935" w14:textId="502A94EC" w:rsidR="007B233D" w:rsidRPr="00CF2767" w:rsidRDefault="007B233D" w:rsidP="007B233D">
    <w:pPr>
      <w:rPr>
        <w:rFonts w:ascii="EucrosiaUPC" w:hAnsi="EucrosiaUPC" w:cs="EucrosiaUPC"/>
        <w:sz w:val="20"/>
        <w:szCs w:val="20"/>
      </w:rPr>
    </w:pPr>
    <w:r w:rsidRPr="00CF2767">
      <w:rPr>
        <w:rFonts w:ascii="EucrosiaUPC" w:hAnsi="EucrosiaUPC" w:cs="EucrosiaUPC"/>
        <w:caps/>
        <w:noProof/>
        <w:color w:val="808080" w:themeColor="background1" w:themeShade="80"/>
        <w:sz w:val="20"/>
        <w:szCs w:val="20"/>
      </w:rPr>
      <w:drawing>
        <wp:anchor distT="0" distB="0" distL="114300" distR="114300" simplePos="0" relativeHeight="251665408" behindDoc="1" locked="0" layoutInCell="1" allowOverlap="1" wp14:anchorId="551366D0" wp14:editId="645C2A7A">
          <wp:simplePos x="0" y="0"/>
          <wp:positionH relativeFrom="margin">
            <wp:align>center</wp:align>
          </wp:positionH>
          <wp:positionV relativeFrom="page">
            <wp:posOffset>293384</wp:posOffset>
          </wp:positionV>
          <wp:extent cx="542290" cy="568960"/>
          <wp:effectExtent l="0" t="0" r="0" b="2540"/>
          <wp:wrapTight wrapText="bothSides">
            <wp:wrapPolygon edited="0">
              <wp:start x="8347" y="0"/>
              <wp:lineTo x="0" y="5786"/>
              <wp:lineTo x="0" y="19527"/>
              <wp:lineTo x="6070" y="20973"/>
              <wp:lineTo x="14417" y="20973"/>
              <wp:lineTo x="17452" y="20973"/>
              <wp:lineTo x="20487" y="15911"/>
              <wp:lineTo x="20487" y="7232"/>
              <wp:lineTo x="18970" y="5063"/>
              <wp:lineTo x="12141" y="0"/>
              <wp:lineTo x="8347" y="0"/>
            </wp:wrapPolygon>
          </wp:wrapTight>
          <wp:docPr id="106" name="รูปภาพ 16" descr="C:\Users\Bandit5\AppData\Local\Microsoft\Windows\INetCache\Content.Word\128777974_719658865422904_8992106045817948999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ndit5\AppData\Local\Microsoft\Windows\INetCache\Content.Word\128777974_719658865422904_8992106045817948999_n.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68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2767">
      <w:rPr>
        <w:rFonts w:ascii="EucrosiaUPC" w:hAnsi="EucrosiaUPC" w:cs="EucrosiaUPC"/>
        <w:caps/>
        <w:noProof/>
        <w:color w:val="808080" w:themeColor="background1" w:themeShade="80"/>
        <w:sz w:val="20"/>
        <w:szCs w:val="20"/>
      </w:rPr>
      <mc:AlternateContent>
        <mc:Choice Requires="wps">
          <w:drawing>
            <wp:anchor distT="0" distB="0" distL="114300" distR="114300" simplePos="0" relativeHeight="251663360" behindDoc="1" locked="0" layoutInCell="1" allowOverlap="1" wp14:anchorId="3ED68042" wp14:editId="46033A12">
              <wp:simplePos x="0" y="0"/>
              <wp:positionH relativeFrom="column">
                <wp:posOffset>5781149</wp:posOffset>
              </wp:positionH>
              <wp:positionV relativeFrom="paragraph">
                <wp:posOffset>-111760</wp:posOffset>
              </wp:positionV>
              <wp:extent cx="588645" cy="543560"/>
              <wp:effectExtent l="0" t="0" r="0" b="0"/>
              <wp:wrapNone/>
              <wp:docPr id="292" name="กล่องข้อความ 172"/>
              <wp:cNvGraphicFramePr/>
              <a:graphic xmlns:a="http://schemas.openxmlformats.org/drawingml/2006/main">
                <a:graphicData uri="http://schemas.microsoft.com/office/word/2010/wordprocessingShape">
                  <wps:wsp>
                    <wps:cNvSpPr txBox="1"/>
                    <wps:spPr>
                      <a:xfrm>
                        <a:off x="0" y="0"/>
                        <a:ext cx="588645" cy="543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93240" w14:textId="77777777" w:rsidR="007B233D" w:rsidRPr="00CF2767" w:rsidRDefault="007B233D" w:rsidP="007B233D">
                          <w:pPr>
                            <w:pStyle w:val="Header"/>
                            <w:jc w:val="center"/>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begin"/>
                          </w:r>
                          <w:r w:rsidRPr="00CF2767">
                            <w:rPr>
                              <w:rFonts w:ascii="EucrosiaUPC" w:hAnsi="EucrosiaUPC" w:cs="EucrosiaUPC"/>
                              <w:b/>
                              <w:color w:val="7B7B7B" w:themeColor="accent3" w:themeShade="BF"/>
                              <w:sz w:val="44"/>
                              <w:szCs w:val="44"/>
                              <w:c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instrText>PAGE   \* MERGEFORMAT</w:instrTex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separate"/>
                          </w:r>
                          <w:r w:rsidR="009E321A" w:rsidRPr="009E321A">
                            <w:rPr>
                              <w:rFonts w:ascii="EucrosiaUPC" w:hAnsi="EucrosiaUPC" w:cs="EucrosiaUPC"/>
                              <w:b/>
                              <w:bCs/>
                              <w:noProof/>
                              <w:color w:val="7B7B7B" w:themeColor="accent3" w:themeShade="BF"/>
                              <w:sz w:val="44"/>
                              <w:szCs w:val="44"/>
                              <w:lang w:val="th-TH"/>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68042" id="_x0000_t202" coordsize="21600,21600" o:spt="202" path="m,l,21600r21600,l21600,xe">
              <v:stroke joinstyle="miter"/>
              <v:path gradientshapeok="t" o:connecttype="rect"/>
            </v:shapetype>
            <v:shape id="_x0000_s1027" type="#_x0000_t202" style="position:absolute;margin-left:455.2pt;margin-top:-8.8pt;width:46.35pt;height:42.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" filled="f" stroked="f" strokeweight=".5pt">
              <v:textbox inset=",7.2pt,,7.2pt">
                <w:txbxContent>
                  <w:p w14:paraId="40493240" w14:textId="77777777" w:rsidR="007B233D" w:rsidRPr="00CF2767" w:rsidRDefault="007B233D" w:rsidP="007B233D">
                    <w:pPr>
                      <w:pStyle w:val="Header"/>
                      <w:jc w:val="center"/>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begin"/>
                    </w:r>
                    <w:r w:rsidRPr="00CF2767">
                      <w:rPr>
                        <w:rFonts w:ascii="EucrosiaUPC" w:hAnsi="EucrosiaUPC" w:cs="EucrosiaUPC"/>
                        <w:b/>
                        <w:color w:val="7B7B7B" w:themeColor="accent3" w:themeShade="BF"/>
                        <w:sz w:val="44"/>
                        <w:szCs w:val="44"/>
                        <w:c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instrText>PAGE   \* MERGEFORMAT</w:instrTex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separate"/>
                    </w:r>
                    <w:r w:rsidR="009E321A" w:rsidRPr="009E321A">
                      <w:rPr>
                        <w:rFonts w:ascii="EucrosiaUPC" w:hAnsi="EucrosiaUPC" w:cs="EucrosiaUPC"/>
                        <w:b/>
                        <w:bCs/>
                        <w:noProof/>
                        <w:color w:val="7B7B7B" w:themeColor="accent3" w:themeShade="BF"/>
                        <w:sz w:val="44"/>
                        <w:szCs w:val="44"/>
                        <w:lang w:val="th-TH"/>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w:t>
                    </w:r>
                    <w:r w:rsidRPr="00CF2767">
                      <w:rPr>
                        <w:rFonts w:ascii="EucrosiaUPC" w:hAnsi="EucrosiaUPC" w:cs="EucrosiaUPC"/>
                        <w:b/>
                        <w:color w:val="7B7B7B" w:themeColor="accent3" w:themeShade="BF"/>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fldChar w:fldCharType="end"/>
                    </w:r>
                  </w:p>
                </w:txbxContent>
              </v:textbox>
            </v:shape>
          </w:pict>
        </mc:Fallback>
      </mc:AlternateContent>
    </w:r>
    <w:r w:rsidRPr="00CF2767">
      <w:rPr>
        <w:rFonts w:ascii="EucrosiaUPC" w:hAnsi="EucrosiaUPC" w:cs="EucrosiaUPC"/>
        <w:noProof/>
        <w:sz w:val="20"/>
        <w:szCs w:val="20"/>
      </w:rPr>
      <mc:AlternateContent>
        <mc:Choice Requires="wps">
          <w:drawing>
            <wp:anchor distT="0" distB="0" distL="114300" distR="114300" simplePos="0" relativeHeight="251664384" behindDoc="0" locked="0" layoutInCell="1" allowOverlap="1" wp14:anchorId="04D79311" wp14:editId="5D31B470">
              <wp:simplePos x="0" y="0"/>
              <wp:positionH relativeFrom="margin">
                <wp:align>left</wp:align>
              </wp:positionH>
              <wp:positionV relativeFrom="paragraph">
                <wp:posOffset>159386</wp:posOffset>
              </wp:positionV>
              <wp:extent cx="5772150" cy="0"/>
              <wp:effectExtent l="0" t="0" r="0" b="0"/>
              <wp:wrapNone/>
              <wp:docPr id="291" name="ตัวเชื่อมต่อตรง 4"/>
              <wp:cNvGraphicFramePr/>
              <a:graphic xmlns:a="http://schemas.openxmlformats.org/drawingml/2006/main">
                <a:graphicData uri="http://schemas.microsoft.com/office/word/2010/wordprocessingShape">
                  <wps:wsp>
                    <wps:cNvCnPr/>
                    <wps:spPr>
                      <a:xfrm>
                        <a:off x="0" y="0"/>
                        <a:ext cx="5772150" cy="0"/>
                      </a:xfrm>
                      <a:prstGeom prst="line">
                        <a:avLst/>
                      </a:prstGeom>
                      <a:ln>
                        <a:solidFill>
                          <a:srgbClr val="92D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D25C7" id="ตัวเชื่อมต่อตรง 4"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55pt" to="45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" strokecolor="#92d050" strokeweight=".5pt">
              <v:stroke joinstyle="miter"/>
              <w10:wrap anchorx="margin"/>
            </v:line>
          </w:pict>
        </mc:Fallback>
      </mc:AlternateContent>
    </w:r>
    <w:r w:rsidR="00060602">
      <w:rPr>
        <w:rFonts w:ascii="EucrosiaUPC" w:hAnsi="EucrosiaUPC" w:cs="EucrosiaUPC" w:hint="cs"/>
        <w:sz w:val="20"/>
        <w:szCs w:val="20"/>
        <w:cs/>
      </w:rPr>
      <w:t xml:space="preserve">ปีที่ </w:t>
    </w:r>
    <w:r w:rsidR="00060602">
      <w:rPr>
        <w:rFonts w:ascii="EucrosiaUPC" w:hAnsi="EucrosiaUPC" w:cs="EucrosiaUPC"/>
        <w:sz w:val="20"/>
        <w:szCs w:val="20"/>
      </w:rPr>
      <w:t xml:space="preserve">x </w:t>
    </w:r>
    <w:r w:rsidR="00060602">
      <w:rPr>
        <w:rFonts w:ascii="EucrosiaUPC" w:hAnsi="EucrosiaUPC" w:cs="EucrosiaUPC" w:hint="cs"/>
        <w:sz w:val="20"/>
        <w:szCs w:val="20"/>
        <w:cs/>
      </w:rPr>
      <w:t xml:space="preserve">ฉบับที่ </w:t>
    </w:r>
    <w:r w:rsidR="00060602">
      <w:rPr>
        <w:rFonts w:ascii="EucrosiaUPC" w:hAnsi="EucrosiaUPC" w:cs="EucrosiaUPC"/>
        <w:sz w:val="20"/>
        <w:szCs w:val="20"/>
      </w:rPr>
      <w:t xml:space="preserve">x </w:t>
    </w:r>
    <w:r w:rsidR="00060602">
      <w:rPr>
        <w:rFonts w:ascii="EucrosiaUPC" w:hAnsi="EucrosiaUPC" w:cs="EucrosiaUPC" w:hint="cs"/>
        <w:sz w:val="20"/>
        <w:szCs w:val="20"/>
        <w:cs/>
      </w:rPr>
      <w:t>(</w:t>
    </w:r>
    <w:r w:rsidR="00060602">
      <w:rPr>
        <w:rFonts w:ascii="EucrosiaUPC" w:hAnsi="EucrosiaUPC" w:cs="EucrosiaUPC"/>
        <w:sz w:val="20"/>
        <w:szCs w:val="20"/>
      </w:rPr>
      <w:t>xxx – xxx 25xx)</w:t>
    </w:r>
    <w:r>
      <w:rPr>
        <w:rFonts w:ascii="EucrosiaUPC" w:hAnsi="EucrosiaUPC" w:cs="EucrosiaUPC"/>
        <w:sz w:val="20"/>
        <w:szCs w:val="20"/>
      </w:rPr>
      <w:tab/>
    </w:r>
    <w:r>
      <w:rPr>
        <w:rFonts w:ascii="EucrosiaUPC" w:hAnsi="EucrosiaUPC" w:cs="EucrosiaUPC"/>
        <w:sz w:val="20"/>
        <w:szCs w:val="20"/>
      </w:rPr>
      <w:tab/>
    </w:r>
    <w:r>
      <w:rPr>
        <w:rFonts w:ascii="EucrosiaUPC" w:hAnsi="EucrosiaUPC" w:cs="EucrosiaUPC"/>
        <w:sz w:val="20"/>
        <w:szCs w:val="20"/>
      </w:rPr>
      <w:tab/>
    </w:r>
    <w:r>
      <w:rPr>
        <w:rFonts w:ascii="EucrosiaUPC" w:hAnsi="EucrosiaUPC" w:cs="EucrosiaUPC"/>
        <w:sz w:val="20"/>
        <w:szCs w:val="20"/>
      </w:rPr>
      <w:tab/>
    </w:r>
    <w:r w:rsidRPr="00CF2767">
      <w:rPr>
        <w:rFonts w:ascii="EucrosiaUPC" w:hAnsi="EucrosiaUPC" w:cs="EucrosiaUPC"/>
        <w:color w:val="FF0000"/>
        <w:sz w:val="20"/>
        <w:szCs w:val="20"/>
      </w:rPr>
      <w:tab/>
    </w:r>
    <w:r w:rsidR="00F3414F">
      <w:rPr>
        <w:rFonts w:ascii="EucrosiaUPC" w:hAnsi="EucrosiaUPC" w:cs="EucrosiaUPC"/>
        <w:color w:val="FF0000"/>
        <w:sz w:val="20"/>
        <w:szCs w:val="20"/>
      </w:rPr>
      <w:t xml:space="preserve">              </w:t>
    </w:r>
    <w:r w:rsidRPr="00CF2767">
      <w:rPr>
        <w:rFonts w:ascii="EucrosiaUPC" w:hAnsi="EucrosiaUPC" w:cs="EucrosiaUPC"/>
        <w:sz w:val="20"/>
        <w:szCs w:val="20"/>
        <w:cs/>
      </w:rPr>
      <w:t>วารสารวิพิธพัฒนศิลป์ บัณฑิตศึกษา</w:t>
    </w:r>
  </w:p>
  <w:p w14:paraId="2675DFAF" w14:textId="6FA0CA97" w:rsidR="007B233D" w:rsidRPr="001767A4" w:rsidRDefault="00060602" w:rsidP="00060602">
    <w:pPr>
      <w:rPr>
        <w:rFonts w:ascii="EucrosiaUPC" w:hAnsi="EucrosiaUPC" w:cs="EucrosiaUPC"/>
        <w:sz w:val="20"/>
        <w:szCs w:val="20"/>
      </w:rPr>
    </w:pPr>
    <w:r>
      <w:rPr>
        <w:rFonts w:ascii="EucrosiaUPC" w:hAnsi="EucrosiaUPC" w:cs="EucrosiaUPC"/>
        <w:sz w:val="20"/>
        <w:szCs w:val="20"/>
      </w:rPr>
      <w:t>Vol. x No. x (xxx – xxx 20xx)</w:t>
    </w:r>
    <w:r w:rsidR="00F3414F">
      <w:rPr>
        <w:rFonts w:ascii="EucrosiaUPC" w:hAnsi="EucrosiaUPC" w:cs="EucrosiaUPC"/>
        <w:sz w:val="20"/>
        <w:szCs w:val="20"/>
      </w:rPr>
      <w:tab/>
    </w:r>
    <w:r w:rsidR="00F3414F">
      <w:rPr>
        <w:rFonts w:ascii="EucrosiaUPC" w:hAnsi="EucrosiaUPC" w:cs="EucrosiaUPC"/>
        <w:sz w:val="20"/>
        <w:szCs w:val="20"/>
      </w:rPr>
      <w:tab/>
    </w:r>
    <w:r w:rsidR="00F3414F">
      <w:rPr>
        <w:rFonts w:ascii="EucrosiaUPC" w:hAnsi="EucrosiaUPC" w:cs="EucrosiaUPC"/>
        <w:sz w:val="20"/>
        <w:szCs w:val="20"/>
      </w:rPr>
      <w:tab/>
    </w:r>
    <w:r w:rsidR="007B233D">
      <w:rPr>
        <w:rFonts w:ascii="EucrosiaUPC" w:hAnsi="EucrosiaUPC" w:cs="EucrosiaUPC"/>
        <w:sz w:val="20"/>
        <w:szCs w:val="20"/>
      </w:rPr>
      <w:t xml:space="preserve"> </w:t>
    </w:r>
    <w:r w:rsidR="007B233D">
      <w:rPr>
        <w:rFonts w:ascii="EucrosiaUPC" w:hAnsi="EucrosiaUPC" w:cs="EucrosiaUPC"/>
        <w:sz w:val="20"/>
        <w:szCs w:val="20"/>
        <w:cs/>
      </w:rPr>
      <w:tab/>
    </w:r>
    <w:r w:rsidR="007B233D">
      <w:rPr>
        <w:rFonts w:ascii="EucrosiaUPC" w:hAnsi="EucrosiaUPC" w:cs="EucrosiaUPC" w:hint="cs"/>
        <w:sz w:val="20"/>
        <w:szCs w:val="20"/>
        <w:cs/>
      </w:rPr>
      <w:t xml:space="preserve">         </w:t>
    </w:r>
    <w:r w:rsidR="007B233D">
      <w:rPr>
        <w:rFonts w:ascii="EucrosiaUPC" w:hAnsi="EucrosiaUPC" w:cs="EucrosiaUPC"/>
        <w:sz w:val="20"/>
        <w:szCs w:val="20"/>
      </w:rPr>
      <w:t xml:space="preserve"> </w:t>
    </w:r>
    <w:r w:rsidR="00F3414F">
      <w:rPr>
        <w:rFonts w:ascii="EucrosiaUPC" w:hAnsi="EucrosiaUPC" w:cs="EucrosiaUPC"/>
        <w:sz w:val="20"/>
        <w:szCs w:val="20"/>
      </w:rPr>
      <w:t xml:space="preserve"> </w:t>
    </w:r>
    <w:proofErr w:type="spellStart"/>
    <w:r w:rsidR="007B233D" w:rsidRPr="00CF2767">
      <w:rPr>
        <w:rFonts w:ascii="EucrosiaUPC" w:hAnsi="EucrosiaUPC" w:cs="EucrosiaUPC"/>
        <w:sz w:val="20"/>
        <w:szCs w:val="20"/>
      </w:rPr>
      <w:t>Wipitpatanasilpa</w:t>
    </w:r>
    <w:proofErr w:type="spellEnd"/>
    <w:r w:rsidR="007B233D" w:rsidRPr="00CF2767">
      <w:rPr>
        <w:rFonts w:ascii="EucrosiaUPC" w:hAnsi="EucrosiaUPC" w:cs="EucrosiaUPC"/>
        <w:sz w:val="20"/>
        <w:szCs w:val="20"/>
      </w:rPr>
      <w:t xml:space="preserve"> Journal of Arts, Graduate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0613F"/>
    <w:multiLevelType w:val="multilevel"/>
    <w:tmpl w:val="2CF4D728"/>
    <w:lvl w:ilvl="0">
      <w:start w:val="1"/>
      <w:numFmt w:val="decimal"/>
      <w:lvlText w:val="%1."/>
      <w:lvlJc w:val="left"/>
      <w:pPr>
        <w:ind w:left="108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 w15:restartNumberingAfterBreak="0">
    <w:nsid w:val="48843656"/>
    <w:multiLevelType w:val="hybridMultilevel"/>
    <w:tmpl w:val="DFC05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3576880">
    <w:abstractNumId w:val="0"/>
  </w:num>
  <w:num w:numId="2" w16cid:durableId="25486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929"/>
    <w:rsid w:val="00005C84"/>
    <w:rsid w:val="00016D8D"/>
    <w:rsid w:val="00040C2E"/>
    <w:rsid w:val="00041B5C"/>
    <w:rsid w:val="000442DD"/>
    <w:rsid w:val="00047807"/>
    <w:rsid w:val="00060602"/>
    <w:rsid w:val="00064E6C"/>
    <w:rsid w:val="00067B8C"/>
    <w:rsid w:val="00070D52"/>
    <w:rsid w:val="00093FF9"/>
    <w:rsid w:val="00096000"/>
    <w:rsid w:val="000B2B90"/>
    <w:rsid w:val="000C6AE3"/>
    <w:rsid w:val="000D03AE"/>
    <w:rsid w:val="000E17E7"/>
    <w:rsid w:val="00101A83"/>
    <w:rsid w:val="00103912"/>
    <w:rsid w:val="001535DB"/>
    <w:rsid w:val="001560F4"/>
    <w:rsid w:val="00180C89"/>
    <w:rsid w:val="001A0845"/>
    <w:rsid w:val="001C08C5"/>
    <w:rsid w:val="001E053C"/>
    <w:rsid w:val="001E1A72"/>
    <w:rsid w:val="001E1B6E"/>
    <w:rsid w:val="00203339"/>
    <w:rsid w:val="00217722"/>
    <w:rsid w:val="00223C51"/>
    <w:rsid w:val="002455C4"/>
    <w:rsid w:val="00257C27"/>
    <w:rsid w:val="002922FD"/>
    <w:rsid w:val="002A1961"/>
    <w:rsid w:val="002B5470"/>
    <w:rsid w:val="002E1439"/>
    <w:rsid w:val="002E5D23"/>
    <w:rsid w:val="002E70CC"/>
    <w:rsid w:val="00305466"/>
    <w:rsid w:val="00306162"/>
    <w:rsid w:val="00332291"/>
    <w:rsid w:val="003A17D8"/>
    <w:rsid w:val="003A6694"/>
    <w:rsid w:val="003B348B"/>
    <w:rsid w:val="003D4FCB"/>
    <w:rsid w:val="00434301"/>
    <w:rsid w:val="004536F7"/>
    <w:rsid w:val="00470186"/>
    <w:rsid w:val="004778FB"/>
    <w:rsid w:val="004917F5"/>
    <w:rsid w:val="00497E70"/>
    <w:rsid w:val="004B4BC7"/>
    <w:rsid w:val="004D598B"/>
    <w:rsid w:val="004F10BD"/>
    <w:rsid w:val="004F44D0"/>
    <w:rsid w:val="00515E58"/>
    <w:rsid w:val="00517C46"/>
    <w:rsid w:val="005220F9"/>
    <w:rsid w:val="00562CE1"/>
    <w:rsid w:val="005819A1"/>
    <w:rsid w:val="005900B3"/>
    <w:rsid w:val="005D6BD9"/>
    <w:rsid w:val="005E1726"/>
    <w:rsid w:val="005E65A8"/>
    <w:rsid w:val="005E6C55"/>
    <w:rsid w:val="005F1114"/>
    <w:rsid w:val="00614F44"/>
    <w:rsid w:val="00632641"/>
    <w:rsid w:val="0064251C"/>
    <w:rsid w:val="00642C30"/>
    <w:rsid w:val="00642C3A"/>
    <w:rsid w:val="00653334"/>
    <w:rsid w:val="006569AA"/>
    <w:rsid w:val="006709FE"/>
    <w:rsid w:val="006837A3"/>
    <w:rsid w:val="0068718D"/>
    <w:rsid w:val="006940F0"/>
    <w:rsid w:val="006A4781"/>
    <w:rsid w:val="006B285D"/>
    <w:rsid w:val="006E7293"/>
    <w:rsid w:val="006F14C8"/>
    <w:rsid w:val="0072422E"/>
    <w:rsid w:val="00740929"/>
    <w:rsid w:val="00744644"/>
    <w:rsid w:val="007569DE"/>
    <w:rsid w:val="007619CF"/>
    <w:rsid w:val="0077735E"/>
    <w:rsid w:val="0078073A"/>
    <w:rsid w:val="007A023F"/>
    <w:rsid w:val="007A54D4"/>
    <w:rsid w:val="007A6C92"/>
    <w:rsid w:val="007B233D"/>
    <w:rsid w:val="007D6033"/>
    <w:rsid w:val="007E54DC"/>
    <w:rsid w:val="007F6840"/>
    <w:rsid w:val="00807B7E"/>
    <w:rsid w:val="0081310B"/>
    <w:rsid w:val="00824547"/>
    <w:rsid w:val="008323F4"/>
    <w:rsid w:val="00837011"/>
    <w:rsid w:val="008677CD"/>
    <w:rsid w:val="00874BE4"/>
    <w:rsid w:val="00896A59"/>
    <w:rsid w:val="008B3E6D"/>
    <w:rsid w:val="008D2906"/>
    <w:rsid w:val="008D3ED7"/>
    <w:rsid w:val="008E320F"/>
    <w:rsid w:val="008F07B6"/>
    <w:rsid w:val="008F0D2A"/>
    <w:rsid w:val="008F18A8"/>
    <w:rsid w:val="008F2A70"/>
    <w:rsid w:val="009052E5"/>
    <w:rsid w:val="009220A2"/>
    <w:rsid w:val="00963DDB"/>
    <w:rsid w:val="00966681"/>
    <w:rsid w:val="00980727"/>
    <w:rsid w:val="00985416"/>
    <w:rsid w:val="009A1DD6"/>
    <w:rsid w:val="009D3BB0"/>
    <w:rsid w:val="009E321A"/>
    <w:rsid w:val="00A5333E"/>
    <w:rsid w:val="00A55B40"/>
    <w:rsid w:val="00A636A0"/>
    <w:rsid w:val="00A669A4"/>
    <w:rsid w:val="00A715C3"/>
    <w:rsid w:val="00AA3839"/>
    <w:rsid w:val="00AA6BE7"/>
    <w:rsid w:val="00AB47A8"/>
    <w:rsid w:val="00AB4A80"/>
    <w:rsid w:val="00AD59E1"/>
    <w:rsid w:val="00AE032C"/>
    <w:rsid w:val="00AE08E2"/>
    <w:rsid w:val="00B12AE3"/>
    <w:rsid w:val="00B57460"/>
    <w:rsid w:val="00B81A60"/>
    <w:rsid w:val="00B81DAF"/>
    <w:rsid w:val="00B8357A"/>
    <w:rsid w:val="00BB1201"/>
    <w:rsid w:val="00BD5539"/>
    <w:rsid w:val="00BF7E3E"/>
    <w:rsid w:val="00C127A8"/>
    <w:rsid w:val="00C1785A"/>
    <w:rsid w:val="00C32C8A"/>
    <w:rsid w:val="00C425C4"/>
    <w:rsid w:val="00C57588"/>
    <w:rsid w:val="00C819D3"/>
    <w:rsid w:val="00C84876"/>
    <w:rsid w:val="00C90E76"/>
    <w:rsid w:val="00C94B5B"/>
    <w:rsid w:val="00CA09F8"/>
    <w:rsid w:val="00CA1496"/>
    <w:rsid w:val="00CA4979"/>
    <w:rsid w:val="00CA604A"/>
    <w:rsid w:val="00CB6BC3"/>
    <w:rsid w:val="00CC3460"/>
    <w:rsid w:val="00CD11BB"/>
    <w:rsid w:val="00D07B9C"/>
    <w:rsid w:val="00D1033B"/>
    <w:rsid w:val="00D17992"/>
    <w:rsid w:val="00D21C50"/>
    <w:rsid w:val="00D314C2"/>
    <w:rsid w:val="00D54F46"/>
    <w:rsid w:val="00D64FBE"/>
    <w:rsid w:val="00DA13F0"/>
    <w:rsid w:val="00DB7F74"/>
    <w:rsid w:val="00DC4173"/>
    <w:rsid w:val="00DE5FCE"/>
    <w:rsid w:val="00E14581"/>
    <w:rsid w:val="00E3470B"/>
    <w:rsid w:val="00E55BD7"/>
    <w:rsid w:val="00E627CC"/>
    <w:rsid w:val="00E84C8B"/>
    <w:rsid w:val="00E94392"/>
    <w:rsid w:val="00EA386A"/>
    <w:rsid w:val="00EA5BE2"/>
    <w:rsid w:val="00EC3C25"/>
    <w:rsid w:val="00ED0D89"/>
    <w:rsid w:val="00F3414F"/>
    <w:rsid w:val="00F52EDA"/>
    <w:rsid w:val="00F53116"/>
    <w:rsid w:val="00F57FD4"/>
    <w:rsid w:val="00F622FB"/>
    <w:rsid w:val="00F73287"/>
    <w:rsid w:val="00F760D0"/>
    <w:rsid w:val="00F9618F"/>
    <w:rsid w:val="00FA13C8"/>
    <w:rsid w:val="00FA7909"/>
    <w:rsid w:val="00FB16A1"/>
    <w:rsid w:val="00FC71F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7F22A"/>
  <w15:chartTrackingRefBased/>
  <w15:docId w15:val="{EE788DF1-617F-4148-982F-964FCE5C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929"/>
    <w:pPr>
      <w:spacing w:after="0" w:line="240" w:lineRule="auto"/>
    </w:pPr>
    <w:rPr>
      <w:rFonts w:ascii="Calibri" w:eastAsia="Calibri" w:hAnsi="Calibri" w:cs="Cordia New"/>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0929"/>
    <w:pPr>
      <w:tabs>
        <w:tab w:val="center" w:pos="4513"/>
        <w:tab w:val="right" w:pos="9026"/>
      </w:tabs>
    </w:pPr>
  </w:style>
  <w:style w:type="character" w:customStyle="1" w:styleId="HeaderChar">
    <w:name w:val="Header Char"/>
    <w:basedOn w:val="DefaultParagraphFont"/>
    <w:link w:val="Header"/>
    <w:uiPriority w:val="99"/>
    <w:rsid w:val="00740929"/>
    <w:rPr>
      <w:rFonts w:ascii="Calibri" w:eastAsia="Calibri" w:hAnsi="Calibri" w:cs="Cordia New"/>
      <w:sz w:val="21"/>
      <w:szCs w:val="22"/>
    </w:rPr>
  </w:style>
  <w:style w:type="character" w:styleId="Hyperlink">
    <w:name w:val="Hyperlink"/>
    <w:uiPriority w:val="99"/>
    <w:unhideWhenUsed/>
    <w:rsid w:val="00740929"/>
    <w:rPr>
      <w:color w:val="0000FF"/>
      <w:u w:val="single"/>
    </w:rPr>
  </w:style>
  <w:style w:type="paragraph" w:styleId="ListParagraph">
    <w:name w:val="List Paragraph"/>
    <w:basedOn w:val="Normal"/>
    <w:link w:val="ListParagraphChar"/>
    <w:uiPriority w:val="34"/>
    <w:qFormat/>
    <w:rsid w:val="00740929"/>
    <w:pPr>
      <w:ind w:left="720" w:hanging="288"/>
      <w:contextualSpacing/>
    </w:pPr>
    <w:rPr>
      <w:rFonts w:cs="Angsana New"/>
      <w:color w:val="1F497D"/>
      <w:szCs w:val="20"/>
    </w:rPr>
  </w:style>
  <w:style w:type="character" w:customStyle="1" w:styleId="ListParagraphChar">
    <w:name w:val="List Paragraph Char"/>
    <w:link w:val="ListParagraph"/>
    <w:uiPriority w:val="34"/>
    <w:rsid w:val="00740929"/>
    <w:rPr>
      <w:rFonts w:ascii="Calibri" w:eastAsia="Calibri" w:hAnsi="Calibri" w:cs="Angsana New"/>
      <w:color w:val="1F497D"/>
      <w:sz w:val="21"/>
      <w:szCs w:val="20"/>
    </w:rPr>
  </w:style>
  <w:style w:type="paragraph" w:styleId="Footer">
    <w:name w:val="footer"/>
    <w:basedOn w:val="Normal"/>
    <w:link w:val="FooterChar"/>
    <w:uiPriority w:val="99"/>
    <w:unhideWhenUsed/>
    <w:rsid w:val="00740929"/>
    <w:pPr>
      <w:tabs>
        <w:tab w:val="center" w:pos="4513"/>
        <w:tab w:val="right" w:pos="9026"/>
      </w:tabs>
    </w:pPr>
  </w:style>
  <w:style w:type="character" w:customStyle="1" w:styleId="FooterChar">
    <w:name w:val="Footer Char"/>
    <w:basedOn w:val="DefaultParagraphFont"/>
    <w:link w:val="Footer"/>
    <w:uiPriority w:val="99"/>
    <w:rsid w:val="00740929"/>
    <w:rPr>
      <w:rFonts w:ascii="Calibri" w:eastAsia="Calibri" w:hAnsi="Calibri" w:cs="Cordia New"/>
      <w:sz w:val="21"/>
      <w:szCs w:val="22"/>
    </w:rPr>
  </w:style>
  <w:style w:type="table" w:styleId="TableGrid">
    <w:name w:val="Table Grid"/>
    <w:basedOn w:val="TableNormal"/>
    <w:uiPriority w:val="39"/>
    <w:rsid w:val="00AA3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Mariella2010STCAR</b:Tag>
    <b:SourceType>JournalArticle</b:SourceType>
    <b:Guid>{8B0AF48B-4837-4E2E-BD95-D2D7E976A36F}</b:Guid>
    <b:Title>Spatial Temporal Conditional Auto-Regressive Model: A New Autoregressive Matrix</b:Title>
    <b:JournalName>Austrian Journal of Statistics</b:JournalName>
    <b:Year>2010</b:Year>
    <b:Pages>223-244</b:Pages>
    <b:Volume>39</b:Volume>
    <b:Issue>3</b:Issue>
    <b:Author>
      <b:Author>
        <b:NameList>
          <b:Person>
            <b:Last>Mariella</b:Last>
            <b:First>Leonardo</b:First>
          </b:Person>
          <b:Person>
            <b:Last>Tarantino</b:Last>
            <b:First>Marco</b:First>
          </b:Person>
        </b:NameList>
      </b:Author>
    </b:Author>
    <b:YearAccessed>2015</b:YearAccessed>
    <b:MonthAccessed>May</b:MonthAccessed>
    <b:DayAccessed>21</b:DayAccessed>
    <b:URL>https://ajs.or.at/index.php/ajs/article/view/vol39,%20no3%20-%203</b:URL>
    <b:DOI>10.17713/ajs.v39i3.246</b:DOI>
    <b:RefOrder>1</b:RefOrder>
  </b:Source>
  <b:Source>
    <b:Tag>Eshel2003YuleWalker</b:Tag>
    <b:SourceType>Report</b:SourceType>
    <b:Guid>{CFBBEED1-40EA-4FB0-B23A-0DFC2FAB4EE4}</b:Guid>
    <b:Title>The Yule Walker Equations for the AR Coefficients</b:Title>
    <b:Year>2003</b:Year>
    <b:Pages>8</b:Pages>
    <b:Author>
      <b:Author>
        <b:NameList>
          <b:Person>
            <b:Last>Eshel</b:Last>
            <b:First>Gidon</b:First>
          </b:Person>
        </b:NameList>
      </b:Author>
    </b:Author>
    <b:Publisher>Michael Steele Homepage</b:Publisher>
    <b:YearAccessed>2018</b:YearAccessed>
    <b:MonthAccessed>11</b:MonthAccessed>
    <b:DayAccessed>24</b:DayAccessed>
    <b:URL>http://www-stat.wharton.upenn.edu/~steele/Courses/956/ResourceDetails/YWSourceFiles/YW-Eshel.pdf</b:URL>
    <b:Department>Statistics Department</b:Department>
    <b:Institution>University of Wharton</b:Institution>
    <b:ThesisType>Technical Report</b:ThesisType>
    <b:RefOrder>2</b:RefOrder>
  </b:Source>
  <b:Source>
    <b:Tag>Ben97Logistic</b:Tag>
    <b:SourceType>JournalArticle</b:SourceType>
    <b:Guid>{4BD7145E-4A18-4F63-B42F-F91E6A1166E8}</b:Guid>
    <b:Title>Ordinal logistic regression in medical research</b:Title>
    <b:Year>1997</b:Year>
    <b:Month>September</b:Month>
    <b:Day>5</b:Day>
    <b:URL>https://pubmed.ncbi.nlm.nih.gov/9429194/</b:URL>
    <b:JournalName>Journal of the Royal College of Physicians of London</b:JournalName>
    <b:Pages>546-551</b:Pages>
    <b:Publisher>PubMed</b:Publisher>
    <b:Volume>31</b:Volume>
    <b:Issue>5</b:Issue>
    <b:StandardNumber>Article PMID: 9429194, Article PMCID: PMC5420958</b:StandardNumber>
    <b:Author>
      <b:Author>
        <b:NameList>
          <b:Person>
            <b:Last>Bender</b:Last>
            <b:First>Ralf</b:First>
          </b:Person>
          <b:Person>
            <b:Last>Grouven</b:Last>
            <b:First>Ulrich</b:First>
          </b:Person>
        </b:NameList>
      </b:Author>
    </b:Author>
    <b:RefOrder>3</b:RefOrder>
  </b:Source>
  <b:Source>
    <b:Tag>Czepiel</b:Tag>
    <b:SourceType>Report</b:SourceType>
    <b:Guid>{F896DEAF-07DA-49F6-B7D0-A600C9183250}</b:Guid>
    <b:Author>
      <b:Author>
        <b:NameList>
          <b:Person>
            <b:Last>Czepiel</b:Last>
            <b:First>Scott</b:First>
            <b:Middle>A.</b:Middle>
          </b:Person>
        </b:NameList>
      </b:Author>
    </b:Author>
    <b:Title>Maximum Likelihood Estimation of Logistic Regression Models: Theory and Implementation</b:Title>
    <b:Year>2002</b:Year>
    <b:Publisher>Czepiel's website http://czep.net</b:Publisher>
    <b:Pages>23</b:Pages>
    <b:ThesisType>Scientific article</b:ThesisType>
    <b:Comments>Available at http://www.czep.net/stat/mlelr.pdf</b:Comments>
    <b:RefOrder>4</b:RefOrder>
  </b:Source>
  <b:Source>
    <b:Tag>Burden2011</b:Tag>
    <b:SourceType>Book</b:SourceType>
    <b:Guid>{DC9FDCAA-E64A-4D10-AAAF-49987754AE9A}</b:Guid>
    <b:Author>
      <b:Author>
        <b:NameList>
          <b:Person>
            <b:Last>Burden</b:Last>
            <b:First>Richard</b:First>
            <b:Middle>L.</b:Middle>
          </b:Person>
          <b:Person>
            <b:Last>Faires</b:Last>
            <b:First>Douglas</b:First>
            <b:Middle>J.</b:Middle>
          </b:Person>
        </b:NameList>
      </b:Author>
      <b:Editor>
        <b:NameList>
          <b:Person>
            <b:Last>Julet</b:Last>
            <b:First>Michelle</b:First>
          </b:Person>
        </b:NameList>
      </b:Editor>
    </b:Author>
    <b:Title>Numerical Analysis</b:Title>
    <b:Year>2011</b:Year>
    <b:Pages>872</b:Pages>
    <b:Publisher>Brooks/Cole Cengage Learning</b:Publisher>
    <b:StandardNumber>ISBN-13: 978-0-538-73351-9, ISBN-10: 0-538-73351-9. Library of Congress Control Number: 2010922639</b:StandardNumber>
    <b:Edition>9th Edition</b:Edition>
    <b:Comments>Available at http://books.google.com.vn/books?id=zXnSxY9G2JgC</b:Comments>
    <b:RefOrder>5</b:RefOrder>
  </b:Source>
</b:Sources>
</file>

<file path=customXml/itemProps1.xml><?xml version="1.0" encoding="utf-8"?>
<ds:datastoreItem xmlns:ds="http://schemas.openxmlformats.org/officeDocument/2006/customXml" ds:itemID="{142E9394-0211-4A40-BFE8-671DA0A56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9</Pages>
  <Words>2760</Words>
  <Characters>15733</Characters>
  <Application>Microsoft Office Word</Application>
  <DocSecurity>0</DocSecurity>
  <Lines>131</Lines>
  <Paragraphs>36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Loc Nguyen</cp:lastModifiedBy>
  <cp:revision>150</cp:revision>
  <cp:lastPrinted>2022-02-11T04:23:00Z</cp:lastPrinted>
  <dcterms:created xsi:type="dcterms:W3CDTF">2021-04-24T05:47:00Z</dcterms:created>
  <dcterms:modified xsi:type="dcterms:W3CDTF">2023-06-30T09:24:00Z</dcterms:modified>
</cp:coreProperties>
</file>