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8F4" w:rsidRPr="00DC58F4" w:rsidRDefault="00DC58F4" w:rsidP="00DC58F4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t>Regularized Cost function</w:t>
      </w:r>
    </w:p>
    <w:p w:rsidR="005A2A89" w:rsidRPr="00DC58F4" w:rsidRDefault="00257094" w:rsidP="00257094">
      <w:pPr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hAnsi="Cambria Math"/>
                  <w:sz w:val="44"/>
                  <w:szCs w:val="44"/>
                </w:rPr>
                <m:t>θ</m:t>
              </m:r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2m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44"/>
                      <w:szCs w:val="4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44"/>
                      <w:szCs w:val="44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</w:rPr>
                    <m:t xml:space="preserve">+ </m:t>
                  </m:r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λ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</m:oMath>
      </m:oMathPara>
    </w:p>
    <w:p w:rsidR="00DC58F4" w:rsidRDefault="00DC58F4">
      <w:pPr>
        <w:rPr>
          <w:rFonts w:eastAsiaTheme="minorEastAsia"/>
          <w:sz w:val="44"/>
          <w:szCs w:val="44"/>
        </w:rPr>
      </w:pPr>
      <w:r>
        <w:rPr>
          <w:rFonts w:eastAsiaTheme="minorEastAsia"/>
          <w:sz w:val="44"/>
          <w:szCs w:val="44"/>
        </w:rPr>
        <w:br w:type="page"/>
      </w:r>
    </w:p>
    <w:p w:rsidR="00DC58F4" w:rsidRDefault="00DC58F4" w:rsidP="0038522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Regularized </w:t>
      </w:r>
      <w:r w:rsidR="00385228">
        <w:rPr>
          <w:sz w:val="44"/>
          <w:szCs w:val="44"/>
          <w:lang w:val="en-US"/>
        </w:rPr>
        <w:t>Normal E</w:t>
      </w:r>
      <w:r>
        <w:rPr>
          <w:sz w:val="44"/>
          <w:szCs w:val="44"/>
          <w:lang w:val="en-US"/>
        </w:rPr>
        <w:t xml:space="preserve">quation for Linear </w:t>
      </w:r>
      <w:r w:rsidR="00385228">
        <w:rPr>
          <w:sz w:val="44"/>
          <w:szCs w:val="44"/>
          <w:lang w:val="en-US"/>
        </w:rPr>
        <w:t>R</w:t>
      </w:r>
      <w:r>
        <w:rPr>
          <w:sz w:val="44"/>
          <w:szCs w:val="44"/>
          <w:lang w:val="en-US"/>
        </w:rPr>
        <w:t>egression</w:t>
      </w:r>
    </w:p>
    <w:p w:rsidR="00385228" w:rsidRDefault="00DC58F4" w:rsidP="00DC58F4">
      <w:pPr>
        <w:rPr>
          <w:rFonts w:eastAsiaTheme="minorEastAsia"/>
          <w:sz w:val="44"/>
          <w:szCs w:val="44"/>
          <w:lang w:val="en-US"/>
        </w:rPr>
      </w:pPr>
      <m:oMathPara>
        <m:oMath>
          <m:r>
            <w:rPr>
              <w:rFonts w:ascii="Cambria Math" w:hAnsi="Cambria Math"/>
              <w:sz w:val="44"/>
              <w:szCs w:val="44"/>
              <w:lang w:val="en-US"/>
            </w:rPr>
            <m:t>θ=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X+ λ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en-US"/>
                          </w:rPr>
                          <m:t>0</m:t>
                        </m:r>
                      </m:e>
                      <m:e/>
                      <m:e/>
                    </m:mr>
                    <m:mr>
                      <m:e/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en-US"/>
                          </w:rPr>
                          <m:t>1</m:t>
                        </m:r>
                      </m:e>
                      <m:e/>
                    </m:mr>
                    <m:mr>
                      <m:e/>
                      <m:e/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44"/>
              <w:szCs w:val="44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sz w:val="44"/>
              <w:szCs w:val="44"/>
              <w:lang w:val="en-US"/>
            </w:rPr>
            <m:t>y</m:t>
          </m:r>
        </m:oMath>
      </m:oMathPara>
    </w:p>
    <w:p w:rsidR="00385228" w:rsidRDefault="00385228">
      <w:pPr>
        <w:rPr>
          <w:rFonts w:eastAsiaTheme="minorEastAsia"/>
          <w:sz w:val="44"/>
          <w:szCs w:val="44"/>
          <w:lang w:val="en-US"/>
        </w:rPr>
      </w:pPr>
      <w:r>
        <w:rPr>
          <w:rFonts w:eastAsiaTheme="minorEastAsia"/>
          <w:sz w:val="44"/>
          <w:szCs w:val="44"/>
          <w:lang w:val="en-US"/>
        </w:rPr>
        <w:br w:type="page"/>
      </w:r>
    </w:p>
    <w:p w:rsidR="00DC58F4" w:rsidRDefault="00487CFB" w:rsidP="00487CF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GD</w:t>
      </w:r>
      <w:r w:rsidR="00385228">
        <w:rPr>
          <w:sz w:val="44"/>
          <w:szCs w:val="44"/>
          <w:lang w:val="en-US"/>
        </w:rPr>
        <w:t xml:space="preserve"> for Regularized Linear</w:t>
      </w:r>
      <w:r>
        <w:rPr>
          <w:sz w:val="44"/>
          <w:szCs w:val="44"/>
          <w:lang w:val="en-US"/>
        </w:rPr>
        <w:t>/Logistic</w:t>
      </w:r>
      <w:r w:rsidR="00385228">
        <w:rPr>
          <w:sz w:val="44"/>
          <w:szCs w:val="44"/>
          <w:lang w:val="en-US"/>
        </w:rPr>
        <w:t xml:space="preserve"> Regression</w:t>
      </w:r>
    </w:p>
    <w:p w:rsidR="00385228" w:rsidRPr="00385228" w:rsidRDefault="00487CFB" w:rsidP="00385228">
      <w:pPr>
        <w:rPr>
          <w:rFonts w:eastAsiaTheme="minorEastAsia"/>
          <w:sz w:val="44"/>
          <w:szCs w:val="44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 xml:space="preserve">≔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- 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  <w:lang w:val="en-US"/>
                                </w:rPr>
                                <m:t>(x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 xml:space="preserve">)-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≔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- 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  <w:lang w:val="en-US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44"/>
                                      <w:szCs w:val="44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44"/>
                                      <w:szCs w:val="44"/>
                                      <w:lang w:val="en-US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44"/>
                                  <w:szCs w:val="4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44"/>
                                  <w:szCs w:val="44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m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385228" w:rsidRPr="00385228" w:rsidRDefault="00385228" w:rsidP="00385228">
      <w:pPr>
        <w:rPr>
          <w:color w:val="808080" w:themeColor="background1" w:themeShade="80"/>
          <w:sz w:val="44"/>
          <w:szCs w:val="4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08080" w:themeColor="background1" w:themeShade="80"/>
              <w:sz w:val="32"/>
              <w:szCs w:val="32"/>
              <w:lang w:val="en-US"/>
            </w:rPr>
            <m:t>j ≠0</m:t>
          </m:r>
        </m:oMath>
      </m:oMathPara>
    </w:p>
    <w:p w:rsidR="00487CFB" w:rsidRPr="00487CFB" w:rsidRDefault="00487CFB" w:rsidP="00487CFB">
      <w:pPr>
        <w:rPr>
          <w:rFonts w:eastAsiaTheme="minorEastAsia"/>
          <w:color w:val="808080" w:themeColor="background1" w:themeShade="80"/>
          <w:sz w:val="44"/>
          <w:szCs w:val="4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  <w:sz w:val="44"/>
                  <w:szCs w:val="44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  <w:sz w:val="44"/>
                  <w:szCs w:val="4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color w:val="808080" w:themeColor="background1" w:themeShade="80"/>
              <w:sz w:val="44"/>
              <w:szCs w:val="44"/>
              <w:lang w:val="en-US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  <w:sz w:val="44"/>
                  <w:szCs w:val="44"/>
                  <w:lang w:val="en-US"/>
                </w:rPr>
                <m:t>θ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  <w:sz w:val="44"/>
                  <w:szCs w:val="4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color w:val="808080" w:themeColor="background1" w:themeShade="80"/>
              <w:sz w:val="44"/>
              <w:szCs w:val="44"/>
              <w:lang w:val="en-US"/>
            </w:rPr>
            <m:t>- α</m:t>
          </m:r>
          <m:f>
            <m:fPr>
              <m:ctrlPr>
                <w:rPr>
                  <w:rFonts w:ascii="Cambria Math" w:hAnsi="Cambria Math"/>
                  <w:i/>
                  <w:color w:val="808080" w:themeColor="background1" w:themeShade="80"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808080" w:themeColor="background1" w:themeShade="80"/>
                  <w:sz w:val="44"/>
                  <w:szCs w:val="44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color w:val="808080" w:themeColor="background1" w:themeShade="80"/>
                  <w:sz w:val="44"/>
                  <w:szCs w:val="4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  <w:sz w:val="44"/>
                      <w:szCs w:val="4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  <w:sz w:val="44"/>
                      <w:szCs w:val="44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  <w:sz w:val="44"/>
                      <w:szCs w:val="44"/>
                      <w:lang w:val="en-US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color w:val="808080" w:themeColor="background1" w:themeShade="80"/>
              <w:sz w:val="44"/>
              <w:szCs w:val="44"/>
              <w:lang w:val="en-US"/>
            </w:rPr>
            <m:t>J(θ</m:t>
          </m:r>
          <m:r>
            <w:rPr>
              <w:rFonts w:ascii="Cambria Math" w:hAnsi="Cambria Math"/>
              <w:color w:val="808080" w:themeColor="background1" w:themeShade="80"/>
              <w:sz w:val="44"/>
              <w:szCs w:val="44"/>
              <w:lang w:val="en-US"/>
            </w:rPr>
            <m:t>)</m:t>
          </m:r>
        </m:oMath>
      </m:oMathPara>
    </w:p>
    <w:p w:rsidR="00487CFB" w:rsidRDefault="00487CF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  <w:bookmarkStart w:id="0" w:name="_GoBack"/>
      <w:bookmarkEnd w:id="0"/>
    </w:p>
    <w:p w:rsidR="00487CFB" w:rsidRDefault="00487CFB" w:rsidP="00487CF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Hypothesis function for Logistic Regression</w:t>
      </w:r>
    </w:p>
    <w:p w:rsidR="00487CFB" w:rsidRPr="00487CFB" w:rsidRDefault="00487CFB" w:rsidP="00487CFB">
      <w:pPr>
        <w:rPr>
          <w:sz w:val="44"/>
          <w:szCs w:val="4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θ</m:t>
              </m:r>
            </m:sub>
          </m:sSub>
          <m:r>
            <w:rPr>
              <w:rFonts w:ascii="Cambria Math" w:hAnsi="Cambria Math"/>
              <w:sz w:val="44"/>
              <w:szCs w:val="44"/>
              <w:lang w:val="en-US"/>
            </w:rPr>
            <m:t xml:space="preserve">(x)= 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  <w:lang w:val="en-US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4"/>
                      <w:szCs w:val="4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44"/>
                          <w:szCs w:val="44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44"/>
                      <w:szCs w:val="44"/>
                      <w:lang w:val="en-US"/>
                    </w:rPr>
                    <m:t>x</m:t>
                  </m:r>
                </m:sup>
              </m:sSup>
            </m:den>
          </m:f>
        </m:oMath>
      </m:oMathPara>
    </w:p>
    <w:sectPr w:rsidR="00487CFB" w:rsidRPr="00487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94"/>
    <w:rsid w:val="00257094"/>
    <w:rsid w:val="00385228"/>
    <w:rsid w:val="00487CFB"/>
    <w:rsid w:val="005A2A89"/>
    <w:rsid w:val="00DC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3EB6C-C8A5-4973-9395-85BEAD9E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Grischenko</dc:creator>
  <cp:keywords/>
  <dc:description/>
  <cp:lastModifiedBy>Nikolay Grischenko</cp:lastModifiedBy>
  <cp:revision>2</cp:revision>
  <dcterms:created xsi:type="dcterms:W3CDTF">2014-10-20T05:11:00Z</dcterms:created>
  <dcterms:modified xsi:type="dcterms:W3CDTF">2014-10-20T05:55:00Z</dcterms:modified>
</cp:coreProperties>
</file>