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48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metro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slope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pred_5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pred_95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diff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Chicago-Naperville-Elgin, IL-IN-WI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49.2(24.6-73.7)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154.8(128.7-180.8)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-105.7(-135.7--75.3)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 Angeles-Long Beach-Anaheim, 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64.5(45.6-83.5)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208.8(187.5-230.2)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-144.4(-168.1--121.1)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</w:tr>
      <w:tr>
        <w:trPr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New York-Newark-Jersey City, NY-NJ-PA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56.7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186.4(153.1-219.7)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393.9(357.5-430.2)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-207.3(-248.9--165.2)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379FE" w:rsidSect="00747CCE">
          <w:type xmlns:w="http://schemas.openxmlformats.org/wordprocessingml/2006/main" w:val="oddPage"/>
          <w:pgSz w:w="16840" w:h="11900" w:orient="landscape"/>
          <w:pgMar w:top="1417" w:right="1417" w:bottom="1417" w:left="1417" w:header="708" w:footer="708" w:gutter="0"/>
          <w:cols xmlns:w="http://schemas.openxmlformats.org/wordprocessingml/2006/main"/>
          <w:docGrid w:linePitch="36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2021-03-22T11:43:36Z</dcterms:modified>
  <cp:category/>
</cp:coreProperties>
</file>