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803"/>
        <w:gridCol w:w="1224"/>
        <w:gridCol w:w="724"/>
        <w:gridCol w:w="504"/>
        <w:gridCol w:w="1224"/>
        <w:gridCol w:w="724"/>
        <w:gridCol w:w="504"/>
        <w:gridCol w:w="1224"/>
        <w:gridCol w:w="724"/>
        <w:gridCol w:w="504"/>
        <w:gridCol w:w="1164"/>
        <w:gridCol w:w="724"/>
        <w:gridCol w:w="504"/>
      </w:tblGrid>
      <w:tr>
        <w:trPr>
          <w:trHeight w:val="314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Model 1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Model 2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Model 3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Model 4</w:t>
            </w:r>
          </w:p>
        </w:tc>
      </w:tr>
      <w:tr>
        <w:trPr>
          <w:trHeight w:val="314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Coef.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Coef.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Coef.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Coef.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2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Intercept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0.35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0.33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0.32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-0.04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(0.03)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1940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1950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Wealth (baseline)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Income (baseline)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Cognition (baseline)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Years of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Age*Edu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Age*Black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Edu*Black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Age*Edu*Black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-0.02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Marginal R2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0.15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0.59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0.62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0.32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1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Conditional 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 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4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113,319.00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103,097.00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102,462.00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34,745.00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Person-years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47,571.00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47,571.00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47,571.00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13,990.00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46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Individuals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9,269.00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9,269.00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9,269.00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2,816.00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* p &lt; 0.05; ** p &lt; 0.01; *** p &lt; 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2019-10-14T16:27:09Z</dcterms:modified>
  <cp:category/>
</cp:coreProperties>
</file>