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/>
        <w:jc w:val="center"/>
      </w:pPr>
      <w:r>
        <w:rPr>
          <w:b/>
          <w:bCs/>
          <w:color w:val="B47700"/>
          <w:sz w:val="24"/>
          <w:szCs w:val="24"/>
        </w:rPr>
        <w:t xml:space="preserve">COUNTDOWN TO COLLEGE</w:t>
      </w:r>
    </w:p>
    <w:p>
      <w:pPr>
        <w:spacing w:after="160"/>
        <w:jc w:val="center"/>
      </w:pPr>
      <w:r>
        <w:rPr>
          <w:b/>
          <w:bCs/>
          <w:color w:val="E85D04"/>
          <w:sz w:val="44"/>
          <w:szCs w:val="44"/>
        </w:rPr>
        <w:t xml:space="preserve">Nobody Is Coming to Plan This for You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A 10-minute read for students — from a student who found out too late</w:t>
      </w:r>
    </w:p>
    <w:p>
      <w:pPr>
        <w:pStyle w:val="Heading1"/>
        <w:spacing w:after="200" w:before="320"/>
      </w:pPr>
      <w:r>
        <w:rPr>
          <w:b/>
          <w:bCs/>
          <w:color w:val="E85D04"/>
          <w:sz w:val="32"/>
          <w:szCs w:val="32"/>
        </w:rPr>
        <w:t xml:space="preserve">Read this even if college feels far away</w:t>
      </w:r>
    </w:p>
    <w:p>
      <w:pPr>
        <w:spacing w:after="160" w:line="276"/>
      </w:pPr>
      <w:r>
        <w:rPr>
          <w:sz w:val="22"/>
          <w:szCs w:val="22"/>
        </w:rPr>
        <w:t xml:space="preserve">Here's what I wish someone had told me at your age, with zero sugarcoating: the application you send at 17 is mostly built out of decisions you're making right now — which math class, which activities you stick with, which habits you build. I dreamed of MIT and found out what it actually required when there wasn't enough runway left. Not because I couldn't have done it. Because nobody told me the clock had already started.</w:t>
      </w:r>
    </w:p>
    <w:p>
      <w:pPr>
        <w:spacing w:after="160" w:line="276"/>
      </w:pPr>
      <w:r>
        <w:rPr>
          <w:sz w:val="22"/>
          <w:szCs w:val="22"/>
        </w:rPr>
        <w:t xml:space="preserve">This isn't a 'work harder' lecture. It's the cheat sheet I didn't have.</w:t>
      </w:r>
    </w:p>
    <w:p>
      <w:pPr>
        <w:pStyle w:val="Heading2"/>
        <w:spacing w:after="140" w:before="260"/>
      </w:pPr>
      <w:r>
        <w:rPr>
          <w:b/>
          <w:bCs/>
          <w:color w:val="B47700"/>
          <w:sz w:val="26"/>
          <w:szCs w:val="26"/>
        </w:rPr>
        <w:t xml:space="preserve">The four things that actually matter (in order)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An A in a real class beats an A+ in an easy one. The math track is the big one — Algebra I in 8th grade keeps every STEM door open. If you missed that, talk to your counselor about catching up NOW; it's fixable early and nearly impossible late. </w:t>
      </w:r>
      <w:r>
        <w:rPr>
          <w:sz w:val="22"/>
          <w:szCs w:val="22"/>
        </w:rPr>
        <w:t xml:space="preserve">1. Hard classes, done well.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Colleges don't count your activities; they read your story. Three years going deep in one thing — with something real to show — beats ten clubs you attended. Pick what you'd do anyway and go further than anyone expects. </w:t>
      </w:r>
      <w:r>
        <w:rPr>
          <w:sz w:val="22"/>
          <w:szCs w:val="22"/>
        </w:rPr>
        <w:t xml:space="preserve">2. Depth in one or two things.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PSAT in 10th and 11th (11th grade one = real scholarship money), SAT or ACT in spring of 11th. A few months of honest prep. Then done. </w:t>
      </w:r>
      <w:r>
        <w:rPr>
          <w:sz w:val="22"/>
          <w:szCs w:val="22"/>
        </w:rPr>
        <w:t xml:space="preserve">3. One good test cycle.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The transcript starts immediately. Protecting a GPA is 10x easier than repairing one — future you is begging current you to just start strong. </w:t>
      </w:r>
      <w:r>
        <w:rPr>
          <w:sz w:val="22"/>
          <w:szCs w:val="22"/>
        </w:rPr>
        <w:t xml:space="preserve">4. Grades from day one of 9th grade.</w:t>
      </w:r>
    </w:p>
    <w:p>
      <w:pPr>
        <w:pStyle w:val="Heading2"/>
        <w:spacing w:after="140" w:before="260"/>
      </w:pPr>
      <w:r>
        <w:rPr>
          <w:b/>
          <w:bCs/>
          <w:color w:val="B47700"/>
          <w:sz w:val="26"/>
          <w:szCs w:val="26"/>
        </w:rPr>
        <w:t xml:space="preserve">If your parents aren't involved (or don't get the system)</w:t>
      </w:r>
    </w:p>
    <w:p>
      <w:pPr>
        <w:spacing w:after="160" w:line="276"/>
      </w:pPr>
      <w:r>
        <w:rPr>
          <w:sz w:val="22"/>
          <w:szCs w:val="22"/>
        </w:rPr>
        <w:t xml:space="preserve">Then you're the project manager of your own future. Harder, but completely doable — students do it every year: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Your counselor is your parent-substitute for this. Book a meeting, say 'I want to keep my college options open — am I on the right course track?' That one sentence puts you on their radar for everything: courses, fee waivers, scholarships, deadlines.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Fee waivers exist for everything — SAT, ACT, and college applications are free if money is tight. Counselors hand them out; you just have to ask.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Recruit one adult — a teacher, coach, older cousin, family friend — as your check-in person. Tell them your goal; ask them to ask you about it monthly. Accountability is most of what involved parents actually provide.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If your parents don't understand the system, hand them the parent packet from Countdown to College — that's literally why we wrote it. Many parents want to help and just don't know how.</w:t>
      </w:r>
    </w:p>
    <w:p>
      <w:pPr>
        <w:pStyle w:val="Heading2"/>
        <w:spacing w:after="140" w:before="260"/>
      </w:pPr>
      <w:r>
        <w:rPr>
          <w:b/>
          <w:bCs/>
          <w:color w:val="B47700"/>
          <w:sz w:val="26"/>
          <w:szCs w:val="26"/>
        </w:rPr>
        <w:t xml:space="preserve">If you don't care yet — honestly, read this part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You don't have to care about 'college.' Care about not letting 14-year-old you make permanent decisions for 18-year-old you. Taking real math and sticking with one activity costs you very little now and keeps every door open — including doors to things you haven't discovered you love yet.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Whatever you DO care about — games, music, money, cars, helping people — has a path, and every path has requirements with deadlines. Trade school, music production, the military, starting a business: all of them reward people who found out the rules early. This was never really about college. It's about not getting ambushed by your own future.</w:t>
      </w:r>
    </w:p>
    <w:p>
      <w:pPr>
        <w:pStyle w:val="Heading2"/>
        <w:spacing w:after="140" w:before="260"/>
      </w:pPr>
      <w:r>
        <w:rPr>
          <w:b/>
          <w:bCs/>
          <w:color w:val="B47700"/>
          <w:sz w:val="26"/>
          <w:szCs w:val="26"/>
        </w:rPr>
        <w:t xml:space="preserve">Your next 30 days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Week 1: write down 2–3 things you might want your life to involve. Bad guesses are fine — guesses can be tested, blankness can't.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Week 2: look up one real requirement for one of them (search 'how to become a ___' or a dream school's admitted-student profile). Feel the gap while there's still time to close it — that feeling is the whole point.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Week 3: talk to your counselor (use the sentence above).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Week 4: pick your ONE thing to go deep on this year, and take one visible action in it.</w:t>
      </w:r>
    </w:p>
    <w:p>
      <w:pPr>
        <w:pBdr>
          <w:left w:val="single" w:color="B47700" w:sz="24" w:space="8"/>
        </w:pBdr>
        <w:spacing w:after="200" w:line="276"/>
        <w:ind w:left="215"/>
      </w:pPr>
      <w:r>
        <w:rPr>
          <w:b/>
          <w:bCs/>
          <w:color w:val="B47700"/>
          <w:sz w:val="22"/>
          <w:szCs w:val="22"/>
        </w:rPr>
        <w:t xml:space="preserve">The one-liner: </w:t>
      </w:r>
      <w:r>
        <w:rPr>
          <w:i/>
          <w:iCs/>
          <w:sz w:val="22"/>
          <w:szCs w:val="22"/>
        </w:rPr>
        <w:t xml:space="preserve">You can't choose your future at 17 if 13-year-old you already gave the options away. Keep the doors open. That's the entire game.</w:t>
      </w:r>
    </w:p>
    <w:p>
      <w:pPr>
        <w:spacing w:before="400"/>
      </w:pPr>
      <w:r>
        <w:rPr>
          <w:i/>
          <w:iCs/>
          <w:color w:val="595959"/>
          <w:sz w:val="18"/>
          <w:szCs w:val="18"/>
        </w:rPr>
        <w:t xml:space="preserve">Countdown to College • [@handle] • [Email] • Full free guide: [link]. General information, not individual advice — verify requirements with each college and your counselor.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2026-07-05T03:20:47.698Z</dcterms:created>
  <dcterms:modified xsi:type="dcterms:W3CDTF">2026-07-05T03:20:47.698Z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