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Ind w:w="120" w:type="dxa"/>
        <w:tblBorders>
          <w:top w:val="single" w:sz="6" w:space="0" w:color="D71920"/>
          <w:left w:val="single" w:sz="6" w:space="0" w:color="D71920"/>
          <w:bottom w:val="single" w:sz="6" w:space="0" w:color="D71920"/>
          <w:right w:val="single" w:sz="6" w:space="0" w:color="D71920"/>
          <w:insideH w:val="single" w:sz="6" w:space="0" w:color="D71920"/>
          <w:insideV w:val="single" w:sz="6" w:space="0" w:color="D71920"/>
        </w:tblBorders>
        <w:tblLayout w:type="fixed"/>
        <w:tblLook w:val="04A0" w:firstRow="1" w:lastRow="0" w:firstColumn="1" w:lastColumn="0" w:noHBand="0" w:noVBand="1"/>
      </w:tblPr>
      <w:tblGrid>
        <w:gridCol w:w="9360"/>
      </w:tblGrid>
      <w:tr w:rsidR="00EE4CB8" w14:paraId="6F577DCF" w14:textId="77777777">
        <w:tc>
          <w:tcPr>
            <w:tcW w:w="9360" w:type="dxa"/>
            <w:shd w:val="clear" w:color="auto" w:fill="D71920"/>
            <w:tcMar>
              <w:top w:w="90" w:type="dxa"/>
              <w:left w:w="130" w:type="dxa"/>
              <w:bottom w:w="90" w:type="dxa"/>
              <w:right w:w="130" w:type="dxa"/>
            </w:tcMar>
            <w:vAlign w:val="center"/>
          </w:tcPr>
          <w:p w14:paraId="1B282D1D" w14:textId="18432A24" w:rsidR="00EE4CB8" w:rsidRDefault="0057529B">
            <w:pPr>
              <w:spacing w:after="0" w:line="283" w:lineRule="auto"/>
            </w:pPr>
            <w:r>
              <w:rPr>
                <w:rFonts w:eastAsia="Calibri"/>
                <w:b/>
                <w:color w:val="FFFFFF"/>
                <w:sz w:val="21"/>
              </w:rPr>
              <w:t>NGUYÊN</w:t>
            </w:r>
            <w:r>
              <w:rPr>
                <w:rFonts w:eastAsia="Calibri"/>
                <w:b/>
                <w:color w:val="FFFFFF"/>
                <w:sz w:val="21"/>
                <w:lang w:val="vi-VN"/>
              </w:rPr>
              <w:t xml:space="preserve"> </w:t>
            </w:r>
            <w:r w:rsidR="00000000">
              <w:rPr>
                <w:rFonts w:eastAsia="Calibri"/>
                <w:b/>
                <w:color w:val="FFFFFF"/>
                <w:sz w:val="21"/>
              </w:rPr>
              <w:t>ANH GROUP - HƯỚNG DẪN NHANH</w:t>
            </w:r>
          </w:p>
        </w:tc>
      </w:tr>
    </w:tbl>
    <w:p w14:paraId="0A826AF5" w14:textId="77777777" w:rsidR="00EE4CB8" w:rsidRDefault="00000000">
      <w:pPr>
        <w:spacing w:after="80"/>
      </w:pPr>
      <w:r>
        <w:rPr>
          <w:rFonts w:eastAsia="Calibri"/>
          <w:b/>
          <w:color w:val="D71920"/>
          <w:sz w:val="50"/>
        </w:rPr>
        <w:t>Cấu hình tag và chụp lốt theo tag</w:t>
      </w:r>
    </w:p>
    <w:p w14:paraId="484DFD1D" w14:textId="77777777" w:rsidR="00EE4CB8" w:rsidRDefault="00000000">
      <w:pPr>
        <w:spacing w:after="220"/>
      </w:pPr>
      <w:r>
        <w:rPr>
          <w:rFonts w:eastAsia="Calibri"/>
          <w:color w:val="6B7280"/>
          <w:sz w:val="24"/>
        </w:rPr>
        <w:t>Tạo tag và gán tag là bước chuẩn bị. Thao tác phân tích/chỉnh danh sách lốt nằm trong popup Chụp lốt.</w:t>
      </w:r>
    </w:p>
    <w:tbl>
      <w:tblPr>
        <w:tblW w:w="9360" w:type="dxa"/>
        <w:tblInd w:w="120" w:type="dxa"/>
        <w:tblBorders>
          <w:top w:val="single" w:sz="6" w:space="0" w:color="F3B6BA"/>
          <w:left w:val="single" w:sz="6" w:space="0" w:color="F3B6BA"/>
          <w:bottom w:val="single" w:sz="6" w:space="0" w:color="F3B6BA"/>
          <w:right w:val="single" w:sz="6" w:space="0" w:color="F3B6BA"/>
          <w:insideH w:val="single" w:sz="6" w:space="0" w:color="F3B6BA"/>
          <w:insideV w:val="single" w:sz="6" w:space="0" w:color="F3B6BA"/>
        </w:tblBorders>
        <w:tblLayout w:type="fixed"/>
        <w:tblLook w:val="04A0" w:firstRow="1" w:lastRow="0" w:firstColumn="1" w:lastColumn="0" w:noHBand="0" w:noVBand="1"/>
      </w:tblPr>
      <w:tblGrid>
        <w:gridCol w:w="9360"/>
      </w:tblGrid>
      <w:tr w:rsidR="00EE4CB8" w14:paraId="1A6EDC2E" w14:textId="77777777">
        <w:tc>
          <w:tcPr>
            <w:tcW w:w="9360" w:type="dxa"/>
            <w:shd w:val="clear" w:color="auto" w:fill="FFF1F1"/>
            <w:tcMar>
              <w:top w:w="90" w:type="dxa"/>
              <w:left w:w="130" w:type="dxa"/>
              <w:bottom w:w="90" w:type="dxa"/>
              <w:right w:w="130" w:type="dxa"/>
            </w:tcMar>
            <w:vAlign w:val="center"/>
          </w:tcPr>
          <w:p w14:paraId="72F41FA4" w14:textId="77777777" w:rsidR="00EE4CB8" w:rsidRDefault="00000000">
            <w:pPr>
              <w:spacing w:after="0" w:line="283" w:lineRule="auto"/>
            </w:pPr>
            <w:r>
              <w:rPr>
                <w:rFonts w:eastAsia="Calibri"/>
                <w:sz w:val="21"/>
              </w:rPr>
              <w:t>Luồng đúng: gán tag cho xe ở Bố trí công việc, sau đó vào Dashboard bấm Chụp lốt. Trong popup Chụp lốt mới bấm Xếp theo tag để hệ thống sắp lại danh sách theo tag đã gán.</w:t>
            </w:r>
          </w:p>
        </w:tc>
      </w:tr>
    </w:tbl>
    <w:p w14:paraId="2A017F18" w14:textId="77777777" w:rsidR="00EE4CB8" w:rsidRDefault="00000000">
      <w:pPr>
        <w:keepNext/>
        <w:spacing w:before="240" w:after="100"/>
      </w:pPr>
      <w:r>
        <w:rPr>
          <w:rFonts w:eastAsia="Calibri"/>
          <w:b/>
          <w:color w:val="D71920"/>
          <w:sz w:val="29"/>
        </w:rPr>
        <w:t>Luồng dùng nhanh</w:t>
      </w:r>
    </w:p>
    <w:tbl>
      <w:tblPr>
        <w:tblStyle w:val="TableGrid"/>
        <w:tblW w:w="9360" w:type="dxa"/>
        <w:tblInd w:w="120" w:type="dxa"/>
        <w:tblBorders>
          <w:top w:val="single" w:sz="6" w:space="0" w:color="E5E7EB"/>
          <w:left w:val="single" w:sz="6" w:space="0" w:color="E5E7EB"/>
          <w:bottom w:val="single" w:sz="6" w:space="0" w:color="E5E7EB"/>
          <w:right w:val="single" w:sz="6" w:space="0" w:color="E5E7EB"/>
          <w:insideH w:val="single" w:sz="6" w:space="0" w:color="E5E7EB"/>
          <w:insideV w:val="single" w:sz="6" w:space="0" w:color="E5E7EB"/>
        </w:tblBorders>
        <w:tblLayout w:type="fixed"/>
        <w:tblLook w:val="04A0" w:firstRow="1" w:lastRow="0" w:firstColumn="1" w:lastColumn="0" w:noHBand="0" w:noVBand="1"/>
      </w:tblPr>
      <w:tblGrid>
        <w:gridCol w:w="1900"/>
        <w:gridCol w:w="3730"/>
        <w:gridCol w:w="3730"/>
      </w:tblGrid>
      <w:tr w:rsidR="00EE4CB8" w14:paraId="630754CB" w14:textId="77777777">
        <w:tc>
          <w:tcPr>
            <w:tcW w:w="1900" w:type="dxa"/>
            <w:shd w:val="clear" w:color="auto" w:fill="D71920"/>
            <w:tcMar>
              <w:top w:w="90" w:type="dxa"/>
              <w:left w:w="130" w:type="dxa"/>
              <w:bottom w:w="90" w:type="dxa"/>
              <w:right w:w="130" w:type="dxa"/>
            </w:tcMar>
            <w:vAlign w:val="center"/>
          </w:tcPr>
          <w:p w14:paraId="16757FE8" w14:textId="77777777" w:rsidR="00EE4CB8" w:rsidRDefault="00000000">
            <w:pPr>
              <w:spacing w:after="0" w:line="283" w:lineRule="auto"/>
            </w:pPr>
            <w:r>
              <w:rPr>
                <w:rFonts w:eastAsia="Calibri"/>
                <w:b/>
                <w:color w:val="FFFFFF"/>
                <w:sz w:val="20"/>
              </w:rPr>
              <w:t>Việc cần làm</w:t>
            </w:r>
          </w:p>
        </w:tc>
        <w:tc>
          <w:tcPr>
            <w:tcW w:w="3730" w:type="dxa"/>
            <w:shd w:val="clear" w:color="auto" w:fill="D71920"/>
            <w:tcMar>
              <w:top w:w="90" w:type="dxa"/>
              <w:left w:w="130" w:type="dxa"/>
              <w:bottom w:w="90" w:type="dxa"/>
              <w:right w:w="130" w:type="dxa"/>
            </w:tcMar>
            <w:vAlign w:val="center"/>
          </w:tcPr>
          <w:p w14:paraId="34B8A5FF" w14:textId="77777777" w:rsidR="00EE4CB8" w:rsidRDefault="00000000">
            <w:pPr>
              <w:spacing w:after="0" w:line="283" w:lineRule="auto"/>
            </w:pPr>
            <w:r>
              <w:rPr>
                <w:rFonts w:eastAsia="Calibri"/>
                <w:b/>
                <w:color w:val="FFFFFF"/>
                <w:sz w:val="20"/>
              </w:rPr>
              <w:t>Vào đâu</w:t>
            </w:r>
          </w:p>
        </w:tc>
        <w:tc>
          <w:tcPr>
            <w:tcW w:w="3730" w:type="dxa"/>
            <w:shd w:val="clear" w:color="auto" w:fill="D71920"/>
            <w:tcMar>
              <w:top w:w="90" w:type="dxa"/>
              <w:left w:w="130" w:type="dxa"/>
              <w:bottom w:w="90" w:type="dxa"/>
              <w:right w:w="130" w:type="dxa"/>
            </w:tcMar>
            <w:vAlign w:val="center"/>
          </w:tcPr>
          <w:p w14:paraId="2AC502C0" w14:textId="77777777" w:rsidR="00EE4CB8" w:rsidRDefault="00000000">
            <w:pPr>
              <w:spacing w:after="0" w:line="283" w:lineRule="auto"/>
            </w:pPr>
            <w:r>
              <w:rPr>
                <w:rFonts w:eastAsia="Calibri"/>
                <w:b/>
                <w:color w:val="FFFFFF"/>
                <w:sz w:val="20"/>
              </w:rPr>
              <w:t>Thao tác chính</w:t>
            </w:r>
          </w:p>
        </w:tc>
      </w:tr>
      <w:tr w:rsidR="00EE4CB8" w14:paraId="6C8A5C5B" w14:textId="77777777">
        <w:tc>
          <w:tcPr>
            <w:tcW w:w="1900" w:type="dxa"/>
            <w:shd w:val="clear" w:color="auto" w:fill="FFFFFF"/>
          </w:tcPr>
          <w:p w14:paraId="2B4CCFCE" w14:textId="77777777" w:rsidR="00EE4CB8" w:rsidRDefault="00000000">
            <w:pPr>
              <w:spacing w:after="0" w:line="283" w:lineRule="auto"/>
            </w:pPr>
            <w:r>
              <w:rPr>
                <w:rFonts w:eastAsia="Calibri"/>
                <w:b/>
                <w:sz w:val="20"/>
              </w:rPr>
              <w:t>Cấu hình tag</w:t>
            </w:r>
          </w:p>
        </w:tc>
        <w:tc>
          <w:tcPr>
            <w:tcW w:w="3730" w:type="dxa"/>
            <w:shd w:val="clear" w:color="auto" w:fill="FFFFFF"/>
          </w:tcPr>
          <w:p w14:paraId="3CCCE66E" w14:textId="77777777" w:rsidR="00EE4CB8" w:rsidRDefault="00000000">
            <w:pPr>
              <w:spacing w:after="0" w:line="283" w:lineRule="auto"/>
            </w:pPr>
            <w:r>
              <w:rPr>
                <w:rFonts w:eastAsia="Calibri"/>
                <w:sz w:val="20"/>
              </w:rPr>
              <w:t>Danh mục &gt; Tag lốt xe</w:t>
            </w:r>
          </w:p>
        </w:tc>
        <w:tc>
          <w:tcPr>
            <w:tcW w:w="3730" w:type="dxa"/>
            <w:shd w:val="clear" w:color="auto" w:fill="FFFFFF"/>
          </w:tcPr>
          <w:p w14:paraId="1BB0E693" w14:textId="77777777" w:rsidR="00EE4CB8" w:rsidRDefault="00000000">
            <w:pPr>
              <w:spacing w:after="0" w:line="283" w:lineRule="auto"/>
            </w:pPr>
            <w:r>
              <w:rPr>
                <w:rFonts w:eastAsia="Calibri"/>
                <w:sz w:val="20"/>
              </w:rPr>
              <w:t>Xem tag, nhóm xếp, sửa hoặc xóa tag.</w:t>
            </w:r>
          </w:p>
        </w:tc>
      </w:tr>
      <w:tr w:rsidR="00EE4CB8" w14:paraId="1D13E51D" w14:textId="77777777">
        <w:tc>
          <w:tcPr>
            <w:tcW w:w="1900" w:type="dxa"/>
            <w:shd w:val="clear" w:color="auto" w:fill="FFFFFF"/>
          </w:tcPr>
          <w:p w14:paraId="13060FCA" w14:textId="77777777" w:rsidR="00EE4CB8" w:rsidRDefault="00000000">
            <w:pPr>
              <w:spacing w:after="0" w:line="283" w:lineRule="auto"/>
            </w:pPr>
            <w:r>
              <w:rPr>
                <w:rFonts w:eastAsia="Calibri"/>
                <w:b/>
                <w:sz w:val="20"/>
              </w:rPr>
              <w:t>Tạo tag</w:t>
            </w:r>
          </w:p>
        </w:tc>
        <w:tc>
          <w:tcPr>
            <w:tcW w:w="3730" w:type="dxa"/>
            <w:shd w:val="clear" w:color="auto" w:fill="FFFFFF"/>
          </w:tcPr>
          <w:p w14:paraId="6A986E41" w14:textId="77777777" w:rsidR="00EE4CB8" w:rsidRDefault="00000000">
            <w:pPr>
              <w:spacing w:after="0" w:line="283" w:lineRule="auto"/>
            </w:pPr>
            <w:r>
              <w:rPr>
                <w:rFonts w:eastAsia="Calibri"/>
                <w:sz w:val="20"/>
              </w:rPr>
              <w:t>Tag lốt xe &gt; Thêm tag</w:t>
            </w:r>
          </w:p>
        </w:tc>
        <w:tc>
          <w:tcPr>
            <w:tcW w:w="3730" w:type="dxa"/>
            <w:shd w:val="clear" w:color="auto" w:fill="FFFFFF"/>
          </w:tcPr>
          <w:p w14:paraId="74CAA474" w14:textId="77777777" w:rsidR="00EE4CB8" w:rsidRDefault="00000000">
            <w:pPr>
              <w:spacing w:after="0" w:line="283" w:lineRule="auto"/>
            </w:pPr>
            <w:r>
              <w:rPr>
                <w:rFonts w:eastAsia="Calibri"/>
                <w:sz w:val="20"/>
              </w:rPr>
              <w:t>Nhập tên và mô tả luật xếp rõ ràng.</w:t>
            </w:r>
          </w:p>
        </w:tc>
      </w:tr>
      <w:tr w:rsidR="00EE4CB8" w14:paraId="2B88A5E0" w14:textId="77777777">
        <w:tc>
          <w:tcPr>
            <w:tcW w:w="1900" w:type="dxa"/>
            <w:shd w:val="clear" w:color="auto" w:fill="FFFFFF"/>
          </w:tcPr>
          <w:p w14:paraId="1F493D76" w14:textId="77777777" w:rsidR="00EE4CB8" w:rsidRDefault="00000000">
            <w:pPr>
              <w:spacing w:after="0" w:line="283" w:lineRule="auto"/>
            </w:pPr>
            <w:r>
              <w:rPr>
                <w:rFonts w:eastAsia="Calibri"/>
                <w:b/>
                <w:sz w:val="20"/>
              </w:rPr>
              <w:t>Gán tag</w:t>
            </w:r>
          </w:p>
        </w:tc>
        <w:tc>
          <w:tcPr>
            <w:tcW w:w="3730" w:type="dxa"/>
            <w:shd w:val="clear" w:color="auto" w:fill="FFFFFF"/>
          </w:tcPr>
          <w:p w14:paraId="57C7ACFC" w14:textId="77777777" w:rsidR="00EE4CB8" w:rsidRDefault="00000000">
            <w:pPr>
              <w:spacing w:after="0" w:line="283" w:lineRule="auto"/>
            </w:pPr>
            <w:r>
              <w:rPr>
                <w:rFonts w:eastAsia="Calibri"/>
                <w:sz w:val="20"/>
              </w:rPr>
              <w:t>Bố trí công việc</w:t>
            </w:r>
          </w:p>
        </w:tc>
        <w:tc>
          <w:tcPr>
            <w:tcW w:w="3730" w:type="dxa"/>
            <w:shd w:val="clear" w:color="auto" w:fill="FFFFFF"/>
          </w:tcPr>
          <w:p w14:paraId="22442693" w14:textId="77777777" w:rsidR="00EE4CB8" w:rsidRDefault="00000000">
            <w:pPr>
              <w:spacing w:after="0" w:line="283" w:lineRule="auto"/>
            </w:pPr>
            <w:r>
              <w:rPr>
                <w:rFonts w:eastAsia="Calibri"/>
                <w:sz w:val="20"/>
              </w:rPr>
              <w:t>Chọn tag cho xe bồn rồi bấm Lưu.</w:t>
            </w:r>
          </w:p>
        </w:tc>
      </w:tr>
      <w:tr w:rsidR="00EE4CB8" w14:paraId="43A42931" w14:textId="77777777">
        <w:tc>
          <w:tcPr>
            <w:tcW w:w="1900" w:type="dxa"/>
            <w:shd w:val="clear" w:color="auto" w:fill="FFFFFF"/>
          </w:tcPr>
          <w:p w14:paraId="34505F5D" w14:textId="77777777" w:rsidR="00EE4CB8" w:rsidRDefault="00000000">
            <w:pPr>
              <w:spacing w:after="0" w:line="283" w:lineRule="auto"/>
            </w:pPr>
            <w:r>
              <w:rPr>
                <w:rFonts w:eastAsia="Calibri"/>
                <w:b/>
                <w:sz w:val="20"/>
              </w:rPr>
              <w:t>Chụp lốt</w:t>
            </w:r>
          </w:p>
        </w:tc>
        <w:tc>
          <w:tcPr>
            <w:tcW w:w="3730" w:type="dxa"/>
            <w:shd w:val="clear" w:color="auto" w:fill="FFFFFF"/>
          </w:tcPr>
          <w:p w14:paraId="0A673639" w14:textId="77777777" w:rsidR="00EE4CB8" w:rsidRDefault="00000000">
            <w:pPr>
              <w:spacing w:after="0" w:line="283" w:lineRule="auto"/>
            </w:pPr>
            <w:r>
              <w:rPr>
                <w:rFonts w:eastAsia="Calibri"/>
                <w:sz w:val="20"/>
              </w:rPr>
              <w:t>Dashboard &gt; Chụp lốt</w:t>
            </w:r>
          </w:p>
        </w:tc>
        <w:tc>
          <w:tcPr>
            <w:tcW w:w="3730" w:type="dxa"/>
            <w:shd w:val="clear" w:color="auto" w:fill="FFFFFF"/>
          </w:tcPr>
          <w:p w14:paraId="3497EE77" w14:textId="77777777" w:rsidR="00EE4CB8" w:rsidRDefault="00000000">
            <w:pPr>
              <w:spacing w:after="0" w:line="283" w:lineRule="auto"/>
            </w:pPr>
            <w:r>
              <w:rPr>
                <w:rFonts w:eastAsia="Calibri"/>
                <w:sz w:val="20"/>
              </w:rPr>
              <w:t>Vào popup, bấm Xếp theo tag, kiểm tra danh sách rồi Chụp lốt.</w:t>
            </w:r>
          </w:p>
        </w:tc>
      </w:tr>
      <w:tr w:rsidR="00EE4CB8" w14:paraId="2C0F15B0" w14:textId="77777777">
        <w:tc>
          <w:tcPr>
            <w:tcW w:w="1900" w:type="dxa"/>
            <w:shd w:val="clear" w:color="auto" w:fill="FFFFFF"/>
          </w:tcPr>
          <w:p w14:paraId="0BCD0E1A" w14:textId="77777777" w:rsidR="00EE4CB8" w:rsidRDefault="00000000">
            <w:pPr>
              <w:spacing w:after="0"/>
            </w:pPr>
            <w:r>
              <w:t>Gửi phiếu bận</w:t>
            </w:r>
          </w:p>
        </w:tc>
        <w:tc>
          <w:tcPr>
            <w:tcW w:w="3730" w:type="dxa"/>
            <w:shd w:val="clear" w:color="auto" w:fill="FFFFFF"/>
          </w:tcPr>
          <w:p w14:paraId="54A2B1FE" w14:textId="77777777" w:rsidR="00EE4CB8" w:rsidRDefault="00000000">
            <w:pPr>
              <w:spacing w:after="0"/>
            </w:pPr>
            <w:r>
              <w:t>Công cụ &gt; Đơn xin bận</w:t>
            </w:r>
          </w:p>
        </w:tc>
        <w:tc>
          <w:tcPr>
            <w:tcW w:w="3730" w:type="dxa"/>
            <w:shd w:val="clear" w:color="auto" w:fill="FFFFFF"/>
          </w:tcPr>
          <w:p w14:paraId="0093401C" w14:textId="77777777" w:rsidR="00EE4CB8" w:rsidRDefault="00000000">
            <w:pPr>
              <w:spacing w:after="0"/>
            </w:pPr>
            <w:r>
              <w:t>Bấm Tạo đơn, chọn ngày/xe/tag, nhập lý do rồi gửi.</w:t>
            </w:r>
          </w:p>
        </w:tc>
      </w:tr>
      <w:tr w:rsidR="00EE4CB8" w14:paraId="63FBB1E8" w14:textId="77777777">
        <w:tc>
          <w:tcPr>
            <w:tcW w:w="1900" w:type="dxa"/>
            <w:shd w:val="clear" w:color="auto" w:fill="FFFFFF"/>
          </w:tcPr>
          <w:p w14:paraId="59BFDE86" w14:textId="77777777" w:rsidR="00EE4CB8" w:rsidRDefault="00000000">
            <w:pPr>
              <w:spacing w:after="0"/>
            </w:pPr>
            <w:r>
              <w:t>Duyệt phiếu bận</w:t>
            </w:r>
          </w:p>
        </w:tc>
        <w:tc>
          <w:tcPr>
            <w:tcW w:w="3730" w:type="dxa"/>
            <w:shd w:val="clear" w:color="auto" w:fill="FFFFFF"/>
          </w:tcPr>
          <w:p w14:paraId="30C89B00" w14:textId="77777777" w:rsidR="00EE4CB8" w:rsidRDefault="00000000">
            <w:pPr>
              <w:spacing w:after="0"/>
            </w:pPr>
            <w:r>
              <w:t>Công cụ &gt; Đơn xin bận</w:t>
            </w:r>
          </w:p>
        </w:tc>
        <w:tc>
          <w:tcPr>
            <w:tcW w:w="3730" w:type="dxa"/>
            <w:shd w:val="clear" w:color="auto" w:fill="FFFFFF"/>
          </w:tcPr>
          <w:p w14:paraId="1AEF28C4" w14:textId="77777777" w:rsidR="00EE4CB8" w:rsidRDefault="00000000">
            <w:pPr>
              <w:spacing w:after="0"/>
            </w:pPr>
            <w:r>
              <w:t>Lọc Chờ duyệt, kiểm tra thông tin rồi Duyệt hoặc Từ chối.</w:t>
            </w:r>
          </w:p>
        </w:tc>
      </w:tr>
    </w:tbl>
    <w:p w14:paraId="49E4EECB" w14:textId="77777777" w:rsidR="00EE4CB8" w:rsidRDefault="00000000">
      <w:pPr>
        <w:keepNext/>
        <w:spacing w:before="240" w:after="100"/>
      </w:pPr>
      <w:r>
        <w:rPr>
          <w:rFonts w:eastAsia="Calibri"/>
          <w:b/>
          <w:color w:val="D71920"/>
          <w:sz w:val="29"/>
        </w:rPr>
        <w:t>1. Cấu hình tag</w:t>
      </w:r>
    </w:p>
    <w:p w14:paraId="6EA9AF98" w14:textId="77777777" w:rsidR="00EE4CB8" w:rsidRDefault="00000000">
      <w:r>
        <w:rPr>
          <w:rFonts w:eastAsia="Calibri"/>
        </w:rPr>
        <w:t>Trang Tag lốt xe là nơi quản lý các nhãn như Về sớm, Sửa chữa, Trực sản xuất, Chạy bơm. Nhóm xếp nhỏ hơn sẽ được ưu tiên khi bấm Xếp theo tag trong popup Chụp lốt.</w:t>
      </w:r>
    </w:p>
    <w:p w14:paraId="7EC24FDA" w14:textId="77777777" w:rsidR="00EE4CB8" w:rsidRDefault="00000000">
      <w:pPr>
        <w:spacing w:before="80" w:after="80"/>
        <w:jc w:val="center"/>
      </w:pPr>
      <w:r>
        <w:rPr>
          <w:noProof/>
        </w:rPr>
        <w:lastRenderedPageBreak/>
        <w:drawing>
          <wp:inline distT="0" distB="0" distL="0" distR="0" wp14:anchorId="7E93D243" wp14:editId="07F64616">
            <wp:extent cx="5623560" cy="3327273"/>
            <wp:effectExtent l="0" t="0" r="0" b="0"/>
            <wp:docPr id="1" name="Picture 1" descr="Danh mục tag: thêm mới, tìm nhanh, xem nhóm xếp và sửa/xóa t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list-annotated.png"/>
                    <pic:cNvPicPr/>
                  </pic:nvPicPr>
                  <pic:blipFill>
                    <a:blip r:embed="rId8"/>
                    <a:stretch>
                      <a:fillRect/>
                    </a:stretch>
                  </pic:blipFill>
                  <pic:spPr>
                    <a:xfrm>
                      <a:off x="0" y="0"/>
                      <a:ext cx="5623560" cy="3327273"/>
                    </a:xfrm>
                    <a:prstGeom prst="rect">
                      <a:avLst/>
                    </a:prstGeom>
                  </pic:spPr>
                </pic:pic>
              </a:graphicData>
            </a:graphic>
          </wp:inline>
        </w:drawing>
      </w:r>
    </w:p>
    <w:p w14:paraId="7F7E654A" w14:textId="77777777" w:rsidR="00EE4CB8" w:rsidRDefault="00000000">
      <w:pPr>
        <w:spacing w:after="160"/>
        <w:jc w:val="center"/>
      </w:pPr>
      <w:r>
        <w:rPr>
          <w:rFonts w:eastAsia="Calibri"/>
          <w:i/>
          <w:color w:val="6B7280"/>
          <w:sz w:val="18"/>
        </w:rPr>
        <w:t>Danh mục tag: thêm mới, tìm nhanh, xem nhóm xếp và sửa/xóa tag.</w:t>
      </w:r>
    </w:p>
    <w:p w14:paraId="2F00B4E8" w14:textId="77777777" w:rsidR="00EE4CB8" w:rsidRDefault="00000000">
      <w:pPr>
        <w:keepNext/>
        <w:spacing w:before="240" w:after="100"/>
      </w:pPr>
      <w:r>
        <w:rPr>
          <w:rFonts w:eastAsia="Calibri"/>
          <w:b/>
          <w:color w:val="D71920"/>
          <w:sz w:val="29"/>
        </w:rPr>
        <w:t>2. Tạo tag mới</w:t>
      </w:r>
    </w:p>
    <w:p w14:paraId="4928E6D9" w14:textId="77777777" w:rsidR="00EE4CB8" w:rsidRDefault="00000000">
      <w:r>
        <w:rPr>
          <w:rFonts w:eastAsia="Calibri"/>
        </w:rPr>
        <w:t>Viết mô tả tag theo cách điều phối nói hằng ngày. Ví dụ: xe nghỉ xếp cuối cùng, xe trực sản xuất xếp cuối lốt nhưng đứng trước xe chạy bơm.</w:t>
      </w:r>
    </w:p>
    <w:p w14:paraId="412CE002" w14:textId="77777777" w:rsidR="00EE4CB8" w:rsidRDefault="00000000">
      <w:pPr>
        <w:spacing w:before="80" w:after="80"/>
        <w:jc w:val="center"/>
      </w:pPr>
      <w:r>
        <w:rPr>
          <w:noProof/>
        </w:rPr>
        <w:drawing>
          <wp:inline distT="0" distB="0" distL="0" distR="0" wp14:anchorId="0DEB6348" wp14:editId="1A4C77DB">
            <wp:extent cx="5623560" cy="3327273"/>
            <wp:effectExtent l="0" t="0" r="0" b="0"/>
            <wp:docPr id="2" name="Picture 2" descr="Form tạo tag: nhập tên, mô tả luật xếp, rồi bấm Xem trướ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create-annotated.png"/>
                    <pic:cNvPicPr/>
                  </pic:nvPicPr>
                  <pic:blipFill>
                    <a:blip r:embed="rId9"/>
                    <a:stretch>
                      <a:fillRect/>
                    </a:stretch>
                  </pic:blipFill>
                  <pic:spPr>
                    <a:xfrm>
                      <a:off x="0" y="0"/>
                      <a:ext cx="5623560" cy="3327273"/>
                    </a:xfrm>
                    <a:prstGeom prst="rect">
                      <a:avLst/>
                    </a:prstGeom>
                  </pic:spPr>
                </pic:pic>
              </a:graphicData>
            </a:graphic>
          </wp:inline>
        </w:drawing>
      </w:r>
    </w:p>
    <w:p w14:paraId="719A8A02" w14:textId="77777777" w:rsidR="00EE4CB8" w:rsidRDefault="00000000">
      <w:pPr>
        <w:spacing w:after="160"/>
        <w:jc w:val="center"/>
      </w:pPr>
      <w:r>
        <w:rPr>
          <w:rFonts w:eastAsia="Calibri"/>
          <w:i/>
          <w:color w:val="6B7280"/>
          <w:sz w:val="18"/>
        </w:rPr>
        <w:t>Form tạo tag: nhập tên, mô tả luật xếp, rồi bấm Xem trước.</w:t>
      </w:r>
    </w:p>
    <w:p w14:paraId="50AD7466" w14:textId="77777777" w:rsidR="00EE4CB8" w:rsidRDefault="00000000">
      <w:pPr>
        <w:keepNext/>
        <w:spacing w:before="240" w:after="100"/>
      </w:pPr>
      <w:r>
        <w:rPr>
          <w:rFonts w:eastAsia="Calibri"/>
          <w:b/>
          <w:color w:val="D71920"/>
          <w:sz w:val="29"/>
        </w:rPr>
        <w:lastRenderedPageBreak/>
        <w:t>3. Gán tag cho xe</w:t>
      </w:r>
    </w:p>
    <w:p w14:paraId="295748B2" w14:textId="77777777" w:rsidR="00EE4CB8" w:rsidRDefault="00000000">
      <w:r>
        <w:rPr>
          <w:rFonts w:eastAsia="Calibri"/>
        </w:rPr>
        <w:t>Ở Bố trí công việc, chọn tag trên từng dòng xe bồn. Sau khi đổi tag phải bấm Lưu. Màn này chỉ dùng để gán tag cho xe, không dùng để phân tích hoặc chụp lốt.</w:t>
      </w:r>
    </w:p>
    <w:p w14:paraId="148C8DC3" w14:textId="77777777" w:rsidR="00EE4CB8" w:rsidRDefault="00000000">
      <w:pPr>
        <w:spacing w:before="80" w:after="80"/>
        <w:jc w:val="center"/>
      </w:pPr>
      <w:r>
        <w:rPr>
          <w:noProof/>
        </w:rPr>
        <w:drawing>
          <wp:inline distT="0" distB="0" distL="0" distR="0" wp14:anchorId="029ED6F7" wp14:editId="22A9835F">
            <wp:extent cx="4069080" cy="5577743"/>
            <wp:effectExtent l="0" t="0" r="0" b="0"/>
            <wp:docPr id="3" name="Picture 3" descr="Gán tag trong Bố trí công việc: chọn tag từng xe, rồi bấm Lư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tag-interaction-annotated.png"/>
                    <pic:cNvPicPr/>
                  </pic:nvPicPr>
                  <pic:blipFill>
                    <a:blip r:embed="rId10"/>
                    <a:stretch>
                      <a:fillRect/>
                    </a:stretch>
                  </pic:blipFill>
                  <pic:spPr>
                    <a:xfrm>
                      <a:off x="0" y="0"/>
                      <a:ext cx="4069080" cy="5577743"/>
                    </a:xfrm>
                    <a:prstGeom prst="rect">
                      <a:avLst/>
                    </a:prstGeom>
                  </pic:spPr>
                </pic:pic>
              </a:graphicData>
            </a:graphic>
          </wp:inline>
        </w:drawing>
      </w:r>
    </w:p>
    <w:p w14:paraId="6F27350C" w14:textId="77777777" w:rsidR="00EE4CB8" w:rsidRDefault="00000000">
      <w:pPr>
        <w:spacing w:after="160"/>
        <w:jc w:val="center"/>
      </w:pPr>
      <w:r>
        <w:rPr>
          <w:rFonts w:eastAsia="Calibri"/>
          <w:i/>
          <w:color w:val="6B7280"/>
          <w:sz w:val="18"/>
        </w:rPr>
        <w:t>Gán tag trong Bố trí công việc: chọn tag từng xe, rồi bấm Lưu.</w:t>
      </w:r>
    </w:p>
    <w:p w14:paraId="4E2B0AF0" w14:textId="77777777" w:rsidR="00EE4CB8" w:rsidRDefault="00000000">
      <w:pPr>
        <w:keepNext/>
        <w:spacing w:before="240" w:after="100"/>
      </w:pPr>
      <w:r>
        <w:rPr>
          <w:rFonts w:eastAsia="Calibri"/>
          <w:b/>
          <w:color w:val="D71920"/>
          <w:sz w:val="29"/>
        </w:rPr>
        <w:t>4. Vào nút Chụp lốt để xử lý danh sách</w:t>
      </w:r>
    </w:p>
    <w:p w14:paraId="644F8382" w14:textId="77777777" w:rsidR="00EE4CB8" w:rsidRDefault="00000000">
      <w:r>
        <w:rPr>
          <w:rFonts w:eastAsia="Calibri"/>
        </w:rPr>
        <w:t>Ở Dashboard, chỉ cần bấm nút Chụp lốt để mở popup. Phần quan trọng nằm trong popup này, không phải ở khối Thứ tự lốt xe bên ngoài Dashboard.</w:t>
      </w:r>
    </w:p>
    <w:p w14:paraId="597508C3" w14:textId="77777777" w:rsidR="00EE4CB8" w:rsidRDefault="00000000">
      <w:pPr>
        <w:spacing w:before="80" w:after="80"/>
        <w:jc w:val="center"/>
      </w:pPr>
      <w:r>
        <w:rPr>
          <w:noProof/>
        </w:rPr>
        <w:lastRenderedPageBreak/>
        <w:drawing>
          <wp:inline distT="0" distB="0" distL="0" distR="0" wp14:anchorId="5C218B7C" wp14:editId="0DF0F8D4">
            <wp:extent cx="5212080" cy="3709775"/>
            <wp:effectExtent l="0" t="0" r="0" b="0"/>
            <wp:docPr id="4" name="Picture 4" descr="Dashboard: bấm Chụp lốt để mở popup xử lý danh sách lố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capture-entry-annotated.png"/>
                    <pic:cNvPicPr/>
                  </pic:nvPicPr>
                  <pic:blipFill>
                    <a:blip r:embed="rId11"/>
                    <a:stretch>
                      <a:fillRect/>
                    </a:stretch>
                  </pic:blipFill>
                  <pic:spPr>
                    <a:xfrm>
                      <a:off x="0" y="0"/>
                      <a:ext cx="5212080" cy="3709775"/>
                    </a:xfrm>
                    <a:prstGeom prst="rect">
                      <a:avLst/>
                    </a:prstGeom>
                  </pic:spPr>
                </pic:pic>
              </a:graphicData>
            </a:graphic>
          </wp:inline>
        </w:drawing>
      </w:r>
    </w:p>
    <w:p w14:paraId="79DE0850" w14:textId="77777777" w:rsidR="00EE4CB8" w:rsidRDefault="00000000">
      <w:pPr>
        <w:spacing w:after="160"/>
        <w:jc w:val="center"/>
      </w:pPr>
      <w:r>
        <w:rPr>
          <w:rFonts w:eastAsia="Calibri"/>
          <w:i/>
          <w:color w:val="6B7280"/>
          <w:sz w:val="18"/>
        </w:rPr>
        <w:t>Dashboard: bấm Chụp lốt để mở popup xử lý danh sách lốt.</w:t>
      </w:r>
    </w:p>
    <w:p w14:paraId="55F1DF58" w14:textId="77777777" w:rsidR="00EE4CB8" w:rsidRDefault="00000000">
      <w:pPr>
        <w:keepNext/>
        <w:spacing w:before="240" w:after="100"/>
      </w:pPr>
      <w:r>
        <w:rPr>
          <w:rFonts w:eastAsia="Calibri"/>
          <w:b/>
          <w:color w:val="D71920"/>
          <w:sz w:val="29"/>
        </w:rPr>
        <w:t>5. Phân tích danh sách trong popup Chụp lốt</w:t>
      </w:r>
    </w:p>
    <w:p w14:paraId="3B121D98" w14:textId="77777777" w:rsidR="00EE4CB8" w:rsidRDefault="00000000">
      <w:r>
        <w:rPr>
          <w:rFonts w:eastAsia="Calibri"/>
        </w:rPr>
        <w:t>Trong popup Chụp lốt, bấm Xếp theo tag để hệ thống sắp lại danh sách theo tag đã gán cho xe. Sau đó kiểm tra danh sách lốt, chỉnh tay bằng mũi tên hoặc ô thứ tự nếu cần, rồi bấm Chụp lốt để lưu.</w:t>
      </w:r>
    </w:p>
    <w:p w14:paraId="410615E7" w14:textId="77777777" w:rsidR="00EE4CB8" w:rsidRDefault="00000000">
      <w:pPr>
        <w:spacing w:before="80" w:after="80"/>
        <w:jc w:val="center"/>
      </w:pPr>
      <w:r>
        <w:rPr>
          <w:noProof/>
        </w:rPr>
        <w:lastRenderedPageBreak/>
        <w:drawing>
          <wp:inline distT="0" distB="0" distL="0" distR="0" wp14:anchorId="70869C41" wp14:editId="77254F23">
            <wp:extent cx="4754880" cy="4936982"/>
            <wp:effectExtent l="0" t="0" r="0" b="0"/>
            <wp:docPr id="5" name="Picture 5" descr="Popup Chụp lốt: Xếp theo tag, kiểm tra danh sách, chỉnh tay nếu cần, rồi bấm Chụp lố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t-capture-modal-annotated.png"/>
                    <pic:cNvPicPr/>
                  </pic:nvPicPr>
                  <pic:blipFill>
                    <a:blip r:embed="rId12"/>
                    <a:stretch>
                      <a:fillRect/>
                    </a:stretch>
                  </pic:blipFill>
                  <pic:spPr>
                    <a:xfrm>
                      <a:off x="0" y="0"/>
                      <a:ext cx="4754880" cy="4936982"/>
                    </a:xfrm>
                    <a:prstGeom prst="rect">
                      <a:avLst/>
                    </a:prstGeom>
                  </pic:spPr>
                </pic:pic>
              </a:graphicData>
            </a:graphic>
          </wp:inline>
        </w:drawing>
      </w:r>
    </w:p>
    <w:p w14:paraId="218315E9" w14:textId="77777777" w:rsidR="00EE4CB8" w:rsidRDefault="00000000">
      <w:pPr>
        <w:spacing w:after="160"/>
        <w:jc w:val="center"/>
      </w:pPr>
      <w:r>
        <w:rPr>
          <w:rFonts w:eastAsia="Calibri"/>
          <w:i/>
          <w:color w:val="6B7280"/>
          <w:sz w:val="18"/>
        </w:rPr>
        <w:t>Popup Chụp lốt: Xếp theo tag, kiểm tra danh sách, chỉnh tay nếu cần, rồi bấm Chụp lốt.</w:t>
      </w:r>
    </w:p>
    <w:p w14:paraId="3CEC6110" w14:textId="77777777" w:rsidR="00EE4CB8" w:rsidRDefault="00000000">
      <w:pPr>
        <w:pStyle w:val="Heading1"/>
      </w:pPr>
      <w:r>
        <w:rPr>
          <w:color w:val="D71920"/>
        </w:rPr>
        <w:t>6. Gửi và duyệt phiếu bận</w:t>
      </w:r>
    </w:p>
    <w:p w14:paraId="53547F59" w14:textId="77777777" w:rsidR="00EE4CB8" w:rsidRDefault="00000000">
      <w:pPr>
        <w:spacing w:after="160"/>
      </w:pPr>
      <w:r>
        <w:t>Phiếu bận là phần tài xế hoặc điều phối gửi yêu cầu xe bận theo ngày. Trên menu hệ thống đang hiển thị là Đơn xin bận. Khi phiếu được duyệt, người xếp lốt biết xe đó đang theo tag/lý do bận để xử lý đúng trong danh sách lốt.</w:t>
      </w:r>
    </w:p>
    <w:p w14:paraId="6BA65FAF" w14:textId="77777777" w:rsidR="00EE4CB8" w:rsidRDefault="00000000">
      <w:pPr>
        <w:jc w:val="center"/>
      </w:pPr>
      <w:r>
        <w:rPr>
          <w:noProof/>
        </w:rPr>
        <w:lastRenderedPageBreak/>
        <w:drawing>
          <wp:inline distT="0" distB="0" distL="0" distR="0" wp14:anchorId="6D59F6B6" wp14:editId="2F5A8DD8">
            <wp:extent cx="6035040" cy="429552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n-xin-ban-annotated.png"/>
                    <pic:cNvPicPr/>
                  </pic:nvPicPr>
                  <pic:blipFill>
                    <a:blip r:embed="rId13"/>
                    <a:stretch>
                      <a:fillRect/>
                    </a:stretch>
                  </pic:blipFill>
                  <pic:spPr>
                    <a:xfrm>
                      <a:off x="0" y="0"/>
                      <a:ext cx="6035040" cy="4295528"/>
                    </a:xfrm>
                    <a:prstGeom prst="rect">
                      <a:avLst/>
                    </a:prstGeom>
                  </pic:spPr>
                </pic:pic>
              </a:graphicData>
            </a:graphic>
          </wp:inline>
        </w:drawing>
      </w:r>
    </w:p>
    <w:p w14:paraId="68B19B0F" w14:textId="77777777" w:rsidR="00EE4CB8" w:rsidRDefault="00000000">
      <w:pPr>
        <w:jc w:val="center"/>
      </w:pPr>
      <w:r>
        <w:rPr>
          <w:i/>
          <w:color w:val="4B5563"/>
          <w:sz w:val="18"/>
        </w:rPr>
        <w:t>Đơn xin bận: tạo phiếu, lọc trạng thái và xử lý duyệt/từ chối</w:t>
      </w:r>
    </w:p>
    <w:tbl>
      <w:tblPr>
        <w:tblStyle w:val="TableGrid"/>
        <w:tblW w:w="0" w:type="auto"/>
        <w:tblLook w:val="04A0" w:firstRow="1" w:lastRow="0" w:firstColumn="1" w:lastColumn="0" w:noHBand="0" w:noVBand="1"/>
      </w:tblPr>
      <w:tblGrid>
        <w:gridCol w:w="4680"/>
        <w:gridCol w:w="4680"/>
      </w:tblGrid>
      <w:tr w:rsidR="00EE4CB8" w14:paraId="4B47D222" w14:textId="77777777">
        <w:tc>
          <w:tcPr>
            <w:tcW w:w="4680" w:type="dxa"/>
            <w:shd w:val="clear" w:color="auto" w:fill="D71920"/>
          </w:tcPr>
          <w:p w14:paraId="00966A3E" w14:textId="77777777" w:rsidR="00EE4CB8" w:rsidRDefault="00000000">
            <w:pPr>
              <w:spacing w:after="0"/>
            </w:pPr>
            <w:r>
              <w:rPr>
                <w:b/>
                <w:color w:val="FFFFFF"/>
              </w:rPr>
              <w:t>Tình huống</w:t>
            </w:r>
          </w:p>
        </w:tc>
        <w:tc>
          <w:tcPr>
            <w:tcW w:w="4680" w:type="dxa"/>
            <w:shd w:val="clear" w:color="auto" w:fill="D71920"/>
          </w:tcPr>
          <w:p w14:paraId="25766D32" w14:textId="77777777" w:rsidR="00EE4CB8" w:rsidRDefault="00000000">
            <w:pPr>
              <w:spacing w:after="0"/>
            </w:pPr>
            <w:r>
              <w:rPr>
                <w:b/>
                <w:color w:val="FFFFFF"/>
              </w:rPr>
              <w:t>Cách làm ngắn gọn</w:t>
            </w:r>
          </w:p>
        </w:tc>
      </w:tr>
      <w:tr w:rsidR="00EE4CB8" w14:paraId="0316B35E" w14:textId="77777777">
        <w:tc>
          <w:tcPr>
            <w:tcW w:w="4680" w:type="dxa"/>
            <w:shd w:val="clear" w:color="auto" w:fill="FFFFFF"/>
          </w:tcPr>
          <w:p w14:paraId="1D5545D2" w14:textId="77777777" w:rsidR="00EE4CB8" w:rsidRDefault="00000000">
            <w:pPr>
              <w:spacing w:after="0"/>
            </w:pPr>
            <w:r>
              <w:rPr>
                <w:b/>
              </w:rPr>
              <w:t>Gửi phiếu bận</w:t>
            </w:r>
          </w:p>
        </w:tc>
        <w:tc>
          <w:tcPr>
            <w:tcW w:w="4680" w:type="dxa"/>
            <w:shd w:val="clear" w:color="auto" w:fill="FFFFFF"/>
          </w:tcPr>
          <w:p w14:paraId="6B6454D1" w14:textId="77777777" w:rsidR="00EE4CB8" w:rsidRDefault="00000000">
            <w:pPr>
              <w:spacing w:after="0"/>
            </w:pPr>
            <w:r>
              <w:t>Vào Công cụ &gt; Đơn xin bận, bấm Tạo đơn. Chọn ngày, xe, tag phù hợp và nhập lý do ngắn gọn, ví dụ: về sớm, sửa chữa, trực sản xuất.</w:t>
            </w:r>
          </w:p>
        </w:tc>
      </w:tr>
      <w:tr w:rsidR="00EE4CB8" w14:paraId="3A11550E" w14:textId="77777777">
        <w:tc>
          <w:tcPr>
            <w:tcW w:w="4680" w:type="dxa"/>
            <w:shd w:val="clear" w:color="auto" w:fill="FFFFFF"/>
          </w:tcPr>
          <w:p w14:paraId="18EBBDBF" w14:textId="77777777" w:rsidR="00EE4CB8" w:rsidRDefault="00000000">
            <w:pPr>
              <w:spacing w:after="0"/>
            </w:pPr>
            <w:r>
              <w:rPr>
                <w:b/>
              </w:rPr>
              <w:t>Kiểm tra trước khi gửi</w:t>
            </w:r>
          </w:p>
        </w:tc>
        <w:tc>
          <w:tcPr>
            <w:tcW w:w="4680" w:type="dxa"/>
            <w:shd w:val="clear" w:color="auto" w:fill="FFFFFF"/>
          </w:tcPr>
          <w:p w14:paraId="26DAFC64" w14:textId="77777777" w:rsidR="00EE4CB8" w:rsidRDefault="00000000">
            <w:pPr>
              <w:spacing w:after="0"/>
            </w:pPr>
            <w:r>
              <w:t>Xem lại ngày và xe. Nếu chọn sai ngày hoặc sai xe thì sửa ngay trong form, tránh để người duyệt phải hủy/từ chối.</w:t>
            </w:r>
          </w:p>
        </w:tc>
      </w:tr>
      <w:tr w:rsidR="00EE4CB8" w14:paraId="397BEAF5" w14:textId="77777777">
        <w:tc>
          <w:tcPr>
            <w:tcW w:w="4680" w:type="dxa"/>
            <w:shd w:val="clear" w:color="auto" w:fill="FFFFFF"/>
          </w:tcPr>
          <w:p w14:paraId="45F8D3ED" w14:textId="77777777" w:rsidR="00EE4CB8" w:rsidRDefault="00000000">
            <w:pPr>
              <w:spacing w:after="0"/>
            </w:pPr>
            <w:r>
              <w:rPr>
                <w:b/>
              </w:rPr>
              <w:t>Duyệt phiếu</w:t>
            </w:r>
          </w:p>
        </w:tc>
        <w:tc>
          <w:tcPr>
            <w:tcW w:w="4680" w:type="dxa"/>
            <w:shd w:val="clear" w:color="auto" w:fill="FFFFFF"/>
          </w:tcPr>
          <w:p w14:paraId="75E6FCC4" w14:textId="77777777" w:rsidR="00EE4CB8" w:rsidRDefault="00000000">
            <w:pPr>
              <w:spacing w:after="0"/>
            </w:pPr>
            <w:r>
              <w:t>Người có quyền duyệt mở tab Chờ duyệt, đọc lý do và kiểm tra tag. Nếu hợp lệ, bấm Duyệt để ghi nhận phiếu cho ngày đó.</w:t>
            </w:r>
          </w:p>
        </w:tc>
      </w:tr>
      <w:tr w:rsidR="00EE4CB8" w14:paraId="06B69D4F" w14:textId="77777777">
        <w:tc>
          <w:tcPr>
            <w:tcW w:w="4680" w:type="dxa"/>
            <w:shd w:val="clear" w:color="auto" w:fill="FFFFFF"/>
          </w:tcPr>
          <w:p w14:paraId="61F1874D" w14:textId="77777777" w:rsidR="00EE4CB8" w:rsidRDefault="00000000">
            <w:pPr>
              <w:spacing w:after="0"/>
            </w:pPr>
            <w:r>
              <w:rPr>
                <w:b/>
              </w:rPr>
              <w:t>Từ chối hoặc hủy</w:t>
            </w:r>
          </w:p>
        </w:tc>
        <w:tc>
          <w:tcPr>
            <w:tcW w:w="4680" w:type="dxa"/>
            <w:shd w:val="clear" w:color="auto" w:fill="FFFFFF"/>
          </w:tcPr>
          <w:p w14:paraId="09E08E0F" w14:textId="77777777" w:rsidR="00EE4CB8" w:rsidRDefault="00000000">
            <w:pPr>
              <w:spacing w:after="0"/>
            </w:pPr>
            <w:r>
              <w:t>Nếu thông tin chưa đúng, bấm Từ chối và ghi lý do rõ ràng. Hủy chỉ dùng khi phiếu gửi nhầm hoặc không còn cần xử lý.</w:t>
            </w:r>
          </w:p>
        </w:tc>
      </w:tr>
      <w:tr w:rsidR="00EE4CB8" w14:paraId="0B234763" w14:textId="77777777">
        <w:tc>
          <w:tcPr>
            <w:tcW w:w="4680" w:type="dxa"/>
            <w:shd w:val="clear" w:color="auto" w:fill="FFFFFF"/>
          </w:tcPr>
          <w:p w14:paraId="26BD9A98" w14:textId="77777777" w:rsidR="00EE4CB8" w:rsidRDefault="00000000">
            <w:pPr>
              <w:spacing w:after="0"/>
            </w:pPr>
            <w:r>
              <w:rPr>
                <w:b/>
              </w:rPr>
              <w:t>Theo dõi sau duyệt</w:t>
            </w:r>
          </w:p>
        </w:tc>
        <w:tc>
          <w:tcPr>
            <w:tcW w:w="4680" w:type="dxa"/>
            <w:shd w:val="clear" w:color="auto" w:fill="FFFFFF"/>
          </w:tcPr>
          <w:p w14:paraId="52E08A37" w14:textId="77777777" w:rsidR="00EE4CB8" w:rsidRDefault="00000000">
            <w:pPr>
              <w:spacing w:after="0"/>
            </w:pPr>
            <w:r>
              <w:t>Dùng các tab Chờ duyệt, Đã duyệt, Từ chối, Đã hủy và bộ chọn ngày để kiểm tra lại trạng thái phiếu.</w:t>
            </w:r>
          </w:p>
        </w:tc>
      </w:tr>
    </w:tbl>
    <w:p w14:paraId="6376478D" w14:textId="77777777" w:rsidR="00EE4CB8" w:rsidRDefault="00000000">
      <w:pPr>
        <w:spacing w:before="160" w:after="200"/>
        <w:ind w:left="173"/>
      </w:pPr>
      <w:r>
        <w:rPr>
          <w:b/>
          <w:color w:val="D71920"/>
        </w:rPr>
        <w:lastRenderedPageBreak/>
        <w:t>Lưu ý: phiếu bận không thay thế bước Chụp lốt. Sau khi các phiếu cần thiết đã được duyệt, quay lại Dashboard &gt; Chụp lốt, bấm Xếp theo tag và kiểm tra danh sách trước khi chụp.</w:t>
      </w:r>
    </w:p>
    <w:p w14:paraId="4BA3DAF7" w14:textId="77777777" w:rsidR="00EE4CB8" w:rsidRDefault="00000000">
      <w:pPr>
        <w:keepNext/>
        <w:spacing w:before="240" w:after="100"/>
      </w:pPr>
      <w:r>
        <w:rPr>
          <w:rFonts w:eastAsia="Calibri"/>
          <w:b/>
          <w:color w:val="D71920"/>
          <w:sz w:val="29"/>
        </w:rPr>
        <w:t>Ghi nhớ</w:t>
      </w:r>
    </w:p>
    <w:p w14:paraId="68142166" w14:textId="77777777" w:rsidR="00EE4CB8" w:rsidRDefault="00000000">
      <w:pPr>
        <w:pStyle w:val="ListBullet"/>
        <w:spacing w:after="80"/>
      </w:pPr>
      <w:r>
        <w:rPr>
          <w:rFonts w:eastAsia="Calibri"/>
          <w:sz w:val="21"/>
        </w:rPr>
        <w:t>Không phân tích lốt ở màn Dashboard bên ngoài; vào popup Chụp lốt mới xử lý.</w:t>
      </w:r>
    </w:p>
    <w:p w14:paraId="675246EE" w14:textId="77777777" w:rsidR="00EE4CB8" w:rsidRDefault="00000000">
      <w:pPr>
        <w:pStyle w:val="ListBullet"/>
        <w:spacing w:after="80"/>
      </w:pPr>
      <w:r>
        <w:rPr>
          <w:rFonts w:eastAsia="Calibri"/>
          <w:sz w:val="21"/>
        </w:rPr>
        <w:t>Nút Xếp theo tag trong popup dùng danh sách xe đã được gán tag trước đó.</w:t>
      </w:r>
    </w:p>
    <w:p w14:paraId="5A78027C" w14:textId="77777777" w:rsidR="00EE4CB8" w:rsidRDefault="00000000">
      <w:pPr>
        <w:pStyle w:val="ListBullet"/>
        <w:spacing w:after="80"/>
      </w:pPr>
      <w:r>
        <w:rPr>
          <w:rFonts w:eastAsia="Calibri"/>
          <w:sz w:val="21"/>
        </w:rPr>
        <w:t>Nếu danh sách sau khi xếp theo tag chưa đúng ý, chỉnh tay một vài xe rồi mới chụp.</w:t>
      </w:r>
    </w:p>
    <w:p w14:paraId="490429B6" w14:textId="77777777" w:rsidR="00EE4CB8" w:rsidRDefault="00000000">
      <w:pPr>
        <w:pStyle w:val="ListBullet"/>
        <w:spacing w:after="80"/>
      </w:pPr>
      <w:r>
        <w:rPr>
          <w:rFonts w:eastAsia="Calibri"/>
          <w:sz w:val="21"/>
        </w:rPr>
        <w:t>Bấm Chụp lốt cuối cùng mới lưu snapshot và đồng bộ STT.</w:t>
      </w:r>
    </w:p>
    <w:p w14:paraId="3FC0FCB7" w14:textId="77777777" w:rsidR="00EE4CB8" w:rsidRDefault="00000000">
      <w:pPr>
        <w:pStyle w:val="ListBullet"/>
      </w:pPr>
      <w:r>
        <w:t>Phiếu bận được gửi ở Công cụ &gt; Đơn xin bận; người duyệt xử lý tại tab Chờ duyệt.</w:t>
      </w:r>
    </w:p>
    <w:p w14:paraId="69ABCAE6" w14:textId="77777777" w:rsidR="00EE4CB8" w:rsidRDefault="00000000">
      <w:pPr>
        <w:pStyle w:val="ListBullet"/>
      </w:pPr>
      <w:r>
        <w:t>Duyệt phiếu bận xong vẫn phải vào Dashboard &gt; Chụp lốt để xếp/chụp danh sách lốt cuối cùng.</w:t>
      </w:r>
    </w:p>
    <w:sectPr w:rsidR="00EE4CB8" w:rsidSect="00034616">
      <w:footerReference w:type="defaul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739839" w14:textId="77777777" w:rsidR="00AC6507" w:rsidRDefault="00AC6507">
      <w:pPr>
        <w:spacing w:after="0" w:line="240" w:lineRule="auto"/>
      </w:pPr>
      <w:r>
        <w:separator/>
      </w:r>
    </w:p>
  </w:endnote>
  <w:endnote w:type="continuationSeparator" w:id="0">
    <w:p w14:paraId="6B43F4DA" w14:textId="77777777" w:rsidR="00AC6507" w:rsidRDefault="00AC65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2A595" w14:textId="77777777" w:rsidR="00EE4CB8" w:rsidRDefault="00000000">
    <w:pPr>
      <w:pStyle w:val="Footer"/>
      <w:jc w:val="center"/>
    </w:pPr>
    <w:r>
      <w:rPr>
        <w:rFonts w:eastAsia="Calibri"/>
        <w:color w:val="6B7280"/>
        <w:sz w:val="18"/>
      </w:rPr>
      <w:t xml:space="preserve">Nguyen Anh Group | </w:t>
    </w:r>
    <w:proofErr w:type="spellStart"/>
    <w:r>
      <w:rPr>
        <w:rFonts w:eastAsia="Calibri"/>
        <w:color w:val="6B7280"/>
        <w:sz w:val="18"/>
      </w:rPr>
      <w:t>Hướng</w:t>
    </w:r>
    <w:proofErr w:type="spellEnd"/>
    <w:r>
      <w:rPr>
        <w:rFonts w:eastAsia="Calibri"/>
        <w:color w:val="6B7280"/>
        <w:sz w:val="18"/>
      </w:rPr>
      <w:t xml:space="preserve"> </w:t>
    </w:r>
    <w:proofErr w:type="spellStart"/>
    <w:r>
      <w:rPr>
        <w:rFonts w:eastAsia="Calibri"/>
        <w:color w:val="6B7280"/>
        <w:sz w:val="18"/>
      </w:rPr>
      <w:t>dẫn</w:t>
    </w:r>
    <w:proofErr w:type="spellEnd"/>
    <w:r>
      <w:rPr>
        <w:rFonts w:eastAsia="Calibri"/>
        <w:color w:val="6B7280"/>
        <w:sz w:val="18"/>
      </w:rPr>
      <w:t xml:space="preserve"> tag </w:t>
    </w:r>
    <w:proofErr w:type="spellStart"/>
    <w:r>
      <w:rPr>
        <w:rFonts w:eastAsia="Calibri"/>
        <w:color w:val="6B7280"/>
        <w:sz w:val="18"/>
      </w:rPr>
      <w:t>lốt</w:t>
    </w:r>
    <w:proofErr w:type="spellEnd"/>
    <w:r>
      <w:rPr>
        <w:rFonts w:eastAsia="Calibri"/>
        <w:color w:val="6B7280"/>
        <w:sz w:val="18"/>
      </w:rPr>
      <w:t xml:space="preserve"> </w:t>
    </w:r>
    <w:proofErr w:type="spellStart"/>
    <w:r>
      <w:rPr>
        <w:rFonts w:eastAsia="Calibri"/>
        <w:color w:val="6B7280"/>
        <w:sz w:val="18"/>
      </w:rPr>
      <w:t>và</w:t>
    </w:r>
    <w:proofErr w:type="spellEnd"/>
    <w:r>
      <w:rPr>
        <w:rFonts w:eastAsia="Calibri"/>
        <w:color w:val="6B7280"/>
        <w:sz w:val="18"/>
      </w:rPr>
      <w:t xml:space="preserve"> </w:t>
    </w:r>
    <w:proofErr w:type="spellStart"/>
    <w:r>
      <w:rPr>
        <w:rFonts w:eastAsia="Calibri"/>
        <w:color w:val="6B7280"/>
        <w:sz w:val="18"/>
      </w:rPr>
      <w:t>chụp</w:t>
    </w:r>
    <w:proofErr w:type="spellEnd"/>
    <w:r>
      <w:rPr>
        <w:rFonts w:eastAsia="Calibri"/>
        <w:color w:val="6B7280"/>
        <w:sz w:val="18"/>
      </w:rPr>
      <w:t xml:space="preserve"> </w:t>
    </w:r>
    <w:proofErr w:type="spellStart"/>
    <w:r>
      <w:rPr>
        <w:rFonts w:eastAsia="Calibri"/>
        <w:color w:val="6B7280"/>
        <w:sz w:val="18"/>
      </w:rPr>
      <w:t>lốt</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6D5E63" w14:textId="77777777" w:rsidR="00AC6507" w:rsidRDefault="00AC6507">
      <w:pPr>
        <w:spacing w:after="0" w:line="240" w:lineRule="auto"/>
      </w:pPr>
      <w:r>
        <w:separator/>
      </w:r>
    </w:p>
  </w:footnote>
  <w:footnote w:type="continuationSeparator" w:id="0">
    <w:p w14:paraId="25C90B82" w14:textId="77777777" w:rsidR="00AC6507" w:rsidRDefault="00AC65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50118004">
    <w:abstractNumId w:val="8"/>
  </w:num>
  <w:num w:numId="2" w16cid:durableId="568732398">
    <w:abstractNumId w:val="6"/>
  </w:num>
  <w:num w:numId="3" w16cid:durableId="192698135">
    <w:abstractNumId w:val="5"/>
  </w:num>
  <w:num w:numId="4" w16cid:durableId="963467689">
    <w:abstractNumId w:val="4"/>
  </w:num>
  <w:num w:numId="5" w16cid:durableId="2034987649">
    <w:abstractNumId w:val="7"/>
  </w:num>
  <w:num w:numId="6" w16cid:durableId="302009629">
    <w:abstractNumId w:val="3"/>
  </w:num>
  <w:num w:numId="7" w16cid:durableId="172842469">
    <w:abstractNumId w:val="2"/>
  </w:num>
  <w:num w:numId="8" w16cid:durableId="1979339261">
    <w:abstractNumId w:val="1"/>
  </w:num>
  <w:num w:numId="9" w16cid:durableId="8967428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7529B"/>
    <w:rsid w:val="009252D6"/>
    <w:rsid w:val="00AA1D8D"/>
    <w:rsid w:val="00AC6507"/>
    <w:rsid w:val="00B47730"/>
    <w:rsid w:val="00CB0664"/>
    <w:rsid w:val="00EE4CB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0278A4"/>
  <w14:defaultImageDpi w14:val="300"/>
  <w15:docId w15:val="{40497835-61DD-46A7-BCB4-A695D5EC59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hAnsi="Calibri"/>
      <w:color w:val="1F2937"/>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568</Words>
  <Characters>3238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vanty</cp:lastModifiedBy>
  <cp:revision>2</cp:revision>
  <dcterms:created xsi:type="dcterms:W3CDTF">2013-12-23T23:15:00Z</dcterms:created>
  <dcterms:modified xsi:type="dcterms:W3CDTF">2026-07-07T10:31:00Z</dcterms:modified>
  <cp:category/>
</cp:coreProperties>
</file>