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1" w:name="section_1"/>
      <w:pPr>
        <w:pStyle w:val="Title"/>
      </w:pPr>
      <w:r>
        <w:rPr>
          <w:rFonts w:ascii="Times New Roman" w:hAnsi="Times New Roman"/>
          <w:color w:val="000000"/>
        </w:rPr>
        <w:t>Sổ tay thuyết trình và giải thích kết quả Học máy</w:t>
      </w:r>
      <w:bookmarkEnd w:id="1"/>
    </w:p>
    <w:p>
      <w:pPr>
        <w:jc w:val="left"/>
      </w:pPr>
      <w:r>
        <w:rPr>
          <w:rFonts w:ascii="Times New Roman" w:hAnsi="Times New Roman"/>
          <w:color w:val="000000"/>
        </w:rPr>
        <w:t>Dự báo giá nhà trên dữ liệu House Prices Ames Housing</w:t>
      </w:r>
    </w:p>
    <w:p>
      <w:pPr>
        <w:jc w:val="left"/>
      </w:pPr>
      <w:r>
        <w:rPr>
          <w:rFonts w:ascii="Times New Roman" w:hAnsi="Times New Roman"/>
          <w:color w:val="000000"/>
        </w:rPr>
        <w:t>Nhóm 5 • Tài liệu ôn tập và lời nói theo bộ 25 slide</w:t>
      </w:r>
    </w:p>
    <w:p>
      <w:pPr>
        <w:jc w:val="left"/>
      </w:pPr>
      <w:r>
        <w:rPr>
          <w:rFonts w:ascii="Times New Roman" w:hAnsi="Times New Roman"/>
          <w:color w:val="000000"/>
        </w:rPr>
        <w:t>Tài liệu giúp người trình bày hiểu quy trình, đọc số liệu và bảo vệ kết luận bằng bằng chứng. Phần A bám đúng thứ tự 25 slide. Phần B giải thích cơ chế chín thuật toán và baseline. Phần C hướng dẫn đọc từng loại bảng và biểu đồ. Phần D gồm cách đọc thuật ngữ, câu hỏi phản biện và bài tự luyện.</w:t>
      </w:r>
    </w:p>
    <w:p>
      <w:pPr>
        <w:jc w:val="left"/>
      </w:pPr>
      <w:r>
        <w:rPr>
          <w:rFonts w:ascii="Times New Roman" w:hAnsi="Times New Roman"/>
          <w:b/>
          <w:color w:val="000000"/>
        </w:rPr>
        <w:t>Cách dùng:</w:t>
      </w:r>
      <w:r>
        <w:rPr>
          <w:rFonts w:ascii="Times New Roman" w:hAnsi="Times New Roman"/>
          <w:color w:val="000000"/>
        </w:rPr>
        <w:t xml:space="preserve"> tập nói Phần A trước; khi gặp ký hiệu hoặc thuật toán chưa hiểu, mở Phần B và C. Các đoạn có nhãn </w:t>
      </w:r>
      <w:r>
        <w:rPr>
          <w:rFonts w:ascii="Times New Roman" w:hAnsi="Times New Roman"/>
          <w:b/>
          <w:color w:val="000000"/>
        </w:rPr>
        <w:t>NHỚ CHẮC</w:t>
      </w:r>
      <w:r>
        <w:rPr>
          <w:rFonts w:ascii="Times New Roman" w:hAnsi="Times New Roman"/>
          <w:color w:val="000000"/>
        </w:rPr>
        <w:t xml:space="preserve"> là kiến thức cần tự giải thích được. Ví dụ gắn nhãn </w:t>
      </w:r>
      <w:r>
        <w:rPr>
          <w:rFonts w:ascii="Times New Roman" w:hAnsi="Times New Roman"/>
          <w:b/>
          <w:color w:val="000000"/>
        </w:rPr>
        <w:t>minh họa</w:t>
      </w:r>
      <w:r>
        <w:rPr>
          <w:rFonts w:ascii="Times New Roman" w:hAnsi="Times New Roman"/>
          <w:color w:val="000000"/>
        </w:rPr>
        <w:t xml:space="preserve"> dùng để học cơ chế, không phải kết quả thực nghiệm của đề tài.</w:t>
      </w:r>
    </w:p>
    <w:p>
      <w:pPr>
        <w:jc w:val="left"/>
      </w:pPr>
      <w:r>
        <w:rPr>
          <w:rFonts w:ascii="Times New Roman" w:hAnsi="Times New Roman"/>
          <w:b/>
          <w:color w:val="000000"/>
        </w:rPr>
        <w:t>Số liệu cần nhớ:</w:t>
      </w:r>
      <w:r>
        <w:rPr>
          <w:rFonts w:ascii="Times New Roman" w:hAnsi="Times New Roman"/>
          <w:color w:val="000000"/>
        </w:rPr>
        <w:t xml:space="preserve"> 1.460 mẫu; train 1.168, validation 146, test 146; 79 biến raw; thêm 15 đặc trưng thành 94 cột trước mã hóa; chín thuật toán và một baseline. ElasticNet được chọn với alpha 0,001 và l1_ratio 0,2. Test RMSE 22.228,60 USD; MAE 15.452,34 USD; R² 0,9076; RMSLE 0,1177.</w:t>
      </w:r>
    </w:p>
    <w:p>
      <w:pPr>
        <w:jc w:val="left"/>
      </w:pPr>
      <w:r>
        <w:rPr>
          <w:rFonts w:ascii="Times New Roman" w:hAnsi="Times New Roman"/>
          <w:b/>
          <w:color w:val="000000"/>
        </w:rPr>
        <w:t>Phân biệt ba lớp nội dung:</w:t>
      </w:r>
      <w:r>
        <w:rPr>
          <w:rFonts w:ascii="Times New Roman" w:hAnsi="Times New Roman"/>
          <w:color w:val="000000"/>
        </w:rPr>
        <w:t xml:space="preserve"> số liệu đã lưu trong dự án; kiến thức phương pháp từ tài liệu chính thức; giả thuyết dùng để giải thích kết quả. Giả thuyết chỉ được nói là “có thể”, chưa được coi là kết luận nhân quả nếu thiếu thí nghiệm đối chứng.</w:t>
      </w:r>
    </w:p>
    <w:p>
      <w:pPr>
        <w:jc w:val="left"/>
      </w:pPr>
      <w:r>
        <w:rPr>
          <w:rFonts w:ascii="Times New Roman" w:hAnsi="Times New Roman"/>
          <w:color w:val="000000"/>
        </w:rPr>
        <w:t>Đối chiếu ngày 19/10/2026 với SLIDES_HOC_MAY.pptx, báo cáo hiện hành, mã nguồn và các CSV kết quả. Các log kiểm thử mang ngày 05/10/2026; không phải kết quả chạy mới trong ngày soạn sổ tay.</w:t>
      </w:r>
    </w:p>
    <w:p>
      <w:bookmarkStart w:id="9" w:name="section_9"/>
      <w:pPr>
        <w:pStyle w:val="Heading2"/>
      </w:pPr>
      <w:r>
        <w:rPr>
          <w:rFonts w:ascii="Times New Roman" w:hAnsi="Times New Roman"/>
          <w:color w:val="000000"/>
        </w:rPr>
        <w:t>Lộ trình luyện nói</w:t>
      </w:r>
      <w:bookmarkEnd w:id="9"/>
    </w:p>
    <w:p>
      <w:pPr>
        <w:jc w:val="left"/>
      </w:pPr>
      <w:r>
        <w:rPr>
          <w:rFonts w:ascii="Times New Roman" w:hAnsi="Times New Roman"/>
          <w:color w:val="000000"/>
        </w:rPr>
        <w:t>Lượt 1: đọc lời nói gợi ý, hiểu mỗi slide trả lời câu hỏi nào. Lượt 2: chỉ nhìn slide và tự nói lại; không học thuộc từng chữ. Lượt 3: luyện đọc bảng theo thứ tự tập dữ liệu → chỉ số và đơn vị → hàng cần so sánh → bằng chứng → giới hạn. Lượt 4: trả lời câu hỏi ở Phần D bằng lời của mình.</w:t>
      </w:r>
    </w:p>
    <w:p>
      <w:pPr>
        <w:jc w:val="left"/>
      </w:pPr>
      <w:r>
        <w:rPr>
          <w:rFonts w:ascii="Times New Roman" w:hAnsi="Times New Roman"/>
          <w:color w:val="000000"/>
        </w:rPr>
        <w:t>Thời lượng gợi ý cho toàn bộ 25 slide khoảng 20–25 phút, tùy tốc độ và thời gian demo. Nếu chỉ có 15 phút, rút slide 2–3, 8–10, 19–23; giữ trọng tâm ở slide 5–6 và 11–18. Các phần giải thích sâu trong sổ tay dành cho ôn tập và hỏi đáp, không đọc hết khi đứng trình bày.</w:t>
      </w:r>
    </w:p>
    <w:p>
      <w:pPr>
        <w:jc w:val="left"/>
      </w:pPr>
      <w:r>
        <w:rPr>
          <w:rFonts w:ascii="Times New Roman" w:hAnsi="Times New Roman"/>
          <w:b/>
          <w:color w:val="000000"/>
        </w:rPr>
        <w:t>Tra cứu nhanh:</w:t>
      </w:r>
      <w:r>
        <w:rPr>
          <w:rFonts w:ascii="Times New Roman" w:hAnsi="Times New Roman"/>
          <w:color w:val="000000"/>
        </w:rPr>
        <w:t xml:space="preserve"> lời nói 25 slide ở trang 2–26; cơ chế thuật toán ở trang 27–39; cách đọc bảng và metric ở trang 40–52; cách đọc, phản biện và tự luyện ở trang 53–58; nguồn ở trang 59–60. Trong Word có thể mở View → Navigation Pane để tìm theo tiêu đề. Mỗi slide được đặt trên một trang riêng để tiện luyện nói và ghi chú.</w:t>
      </w:r>
    </w:p>
    <w:p>
      <w:r>
        <w:br w:type="page"/>
      </w:r>
    </w:p>
    <w:p>
      <w:bookmarkStart w:id="14" w:name="section_14"/>
      <w:pPr>
        <w:pStyle w:val="Heading1"/>
      </w:pPr>
      <w:r>
        <w:rPr>
          <w:rFonts w:ascii="Times New Roman" w:hAnsi="Times New Roman"/>
          <w:color w:val="000000"/>
        </w:rPr>
        <w:t>Phần A Lời thuyết trình theo từng slide</w:t>
      </w:r>
      <w:bookmarkEnd w:id="14"/>
    </w:p>
    <w:p>
      <w:bookmarkStart w:id="15" w:name="section_15"/>
      <w:pPr>
        <w:pStyle w:val="Heading2"/>
      </w:pPr>
      <w:r>
        <w:rPr>
          <w:rFonts w:ascii="Times New Roman" w:hAnsi="Times New Roman"/>
          <w:color w:val="000000"/>
        </w:rPr>
        <w:t>Slide 1 Dự báo giá nhà</w:t>
      </w:r>
      <w:bookmarkEnd w:id="15"/>
    </w:p>
    <w:p>
      <w:pPr>
        <w:jc w:val="left"/>
      </w:pPr>
      <w:r>
        <w:rPr>
          <w:rFonts w:ascii="Times New Roman" w:hAnsi="Times New Roman"/>
          <w:b/>
          <w:color w:val="000000"/>
        </w:rPr>
        <w:t>Mục tiêu:</w:t>
      </w:r>
      <w:r>
        <w:rPr>
          <w:rFonts w:ascii="Times New Roman" w:hAnsi="Times New Roman"/>
          <w:color w:val="000000"/>
        </w:rPr>
        <w:t xml:space="preserve"> giới thiệu bài toán và sản phẩm. </w:t>
      </w:r>
      <w:r>
        <w:rPr>
          <w:rFonts w:ascii="Times New Roman" w:hAnsi="Times New Roman"/>
          <w:b/>
          <w:color w:val="000000"/>
        </w:rPr>
        <w:t>Thời lượng:</w:t>
      </w:r>
      <w:r>
        <w:rPr>
          <w:rFonts w:ascii="Times New Roman" w:hAnsi="Times New Roman"/>
          <w:color w:val="000000"/>
        </w:rPr>
        <w:t xml:space="preserve"> 25–35 giây.</w:t>
      </w:r>
    </w:p>
    <w:p>
      <w:pPr>
        <w:pStyle w:val="Heading3"/>
      </w:pPr>
      <w:r>
        <w:rPr>
          <w:rFonts w:ascii="Times New Roman" w:hAnsi="Times New Roman"/>
          <w:color w:val="000000"/>
        </w:rPr>
        <w:t>Lời nói gợi ý</w:t>
      </w:r>
    </w:p>
    <w:p>
      <w:pPr>
        <w:jc w:val="left"/>
      </w:pPr>
      <w:r>
        <w:rPr>
          <w:rFonts w:ascii="Times New Roman" w:hAnsi="Times New Roman"/>
          <w:color w:val="000000"/>
        </w:rPr>
        <w:t>“Em xin chào thầy cô và các bạn. Nhóm 5 trình bày đề tài dự báo giá nhà trên dữ liệu House Prices, thuộc bộ dữ liệu Ames Housing. Nhóm so sánh các mô hình hồi quy và xây dựng một quy trình từ dữ liệu bảng, tiền xử lý, huấn luyện đến ứng dụng dự báo. Dữ liệu đang dùng có một nghìn bốn trăm sáu mươi quan sát có nhãn và bảy mươi chín biến đầu vào. Trọng tâm của bài là lựa chọn mô hình có căn cứ và giải thích được sai số.”</w:t>
      </w:r>
    </w:p>
    <w:p>
      <w:pPr>
        <w:pStyle w:val="Heading3"/>
      </w:pPr>
      <w:r>
        <w:rPr>
          <w:rFonts w:ascii="Times New Roman" w:hAnsi="Times New Roman"/>
          <w:color w:val="000000"/>
        </w:rPr>
        <w:t>Cách đọc và chỉ slide</w:t>
      </w:r>
    </w:p>
    <w:p>
      <w:pPr>
        <w:jc w:val="left"/>
      </w:pPr>
      <w:r>
        <w:rPr>
          <w:rFonts w:ascii="Times New Roman" w:hAnsi="Times New Roman"/>
          <w:color w:val="000000"/>
        </w:rPr>
        <w:t>Đọc tên đề tài trước, sau đó mới chỉ dòng dữ liệu ở dưới. “80 / 10 / 10” đọc là “tám mươi phần trăm huấn luyện, mười phần trăm xác thực và mười phần trăm kiểm thử”. Không giới thiệu cả bộ Ames gốc chỉ có 1.460 nhà; đây là phần dữ liệu có nhãn nhóm đang sử dụng.</w:t>
      </w:r>
    </w:p>
    <w:p>
      <w:pPr>
        <w:pStyle w:val="Heading3"/>
      </w:pPr>
      <w:r>
        <w:rPr>
          <w:rFonts w:ascii="Times New Roman" w:hAnsi="Times New Roman"/>
          <w:color w:val="000000"/>
        </w:rPr>
        <w:t>Kiến thức cần hiểu</w:t>
      </w:r>
    </w:p>
    <w:p>
      <w:pPr>
        <w:jc w:val="left"/>
      </w:pPr>
      <w:r>
        <w:rPr>
          <w:rFonts w:ascii="Times New Roman" w:hAnsi="Times New Roman"/>
          <w:color w:val="000000"/>
        </w:rPr>
        <w:t>Hồi quy dự báo một đại lượng liên tục, ở đây là giá bán USD. Hệ thống dùng dữ liệu thuộc tính của căn nhà, không phải ảnh ngôi nhà. Pipeline là chuỗi xử lý được đóng gói để dùng nhất quán khi huấn luyện và dự báo.</w:t>
      </w:r>
    </w:p>
    <w:p>
      <w:pPr>
        <w:jc w:val="left"/>
      </w:pPr>
      <w:r>
        <w:rPr>
          <w:rFonts w:ascii="Times New Roman" w:hAnsi="Times New Roman"/>
          <w:b/>
          <w:color w:val="000000"/>
        </w:rPr>
        <w:t>NHỚ CHẮC:</w:t>
      </w:r>
      <w:r>
        <w:rPr>
          <w:rFonts w:ascii="Times New Roman" w:hAnsi="Times New Roman"/>
          <w:color w:val="000000"/>
        </w:rPr>
        <w:t xml:space="preserve"> đề tài là hồi quy có giám sát trên dữ liệu bảng; chưa phải công cụ định giá áp dụng trực tiếp cho mọi thị trường.</w:t>
      </w:r>
    </w:p>
    <w:p>
      <w:pPr>
        <w:pStyle w:val="Heading3"/>
      </w:pPr>
      <w:r>
        <w:rPr>
          <w:rFonts w:ascii="Times New Roman" w:hAnsi="Times New Roman"/>
          <w:color w:val="000000"/>
        </w:rPr>
        <w:t>Nếu được hỏi</w:t>
      </w:r>
    </w:p>
    <w:p>
      <w:pPr>
        <w:jc w:val="left"/>
      </w:pPr>
      <w:r>
        <w:rPr>
          <w:rFonts w:ascii="Times New Roman" w:hAnsi="Times New Roman"/>
          <w:b/>
          <w:color w:val="000000"/>
        </w:rPr>
        <w:t>Vì sao chọn giá nhà?</w:t>
      </w:r>
      <w:r>
        <w:rPr>
          <w:rFonts w:ascii="Times New Roman" w:hAnsi="Times New Roman"/>
          <w:color w:val="000000"/>
        </w:rPr>
        <w:t xml:space="preserve"> “Bài toán có dữ liệu hỗn hợp, nhiều giá trị thiếu và giá lệch phải, nên phù hợp để thực hành cả EDA, tiền xử lý, mô hình hóa và đánh giá.”</w:t>
      </w:r>
    </w:p>
    <w:p>
      <w:pPr>
        <w:jc w:val="left"/>
      </w:pPr>
      <w:r>
        <w:rPr>
          <w:rFonts w:ascii="Times New Roman" w:hAnsi="Times New Roman"/>
          <w:b/>
          <w:color w:val="000000"/>
        </w:rPr>
        <w:t>Chuyển ý:</w:t>
      </w:r>
      <w:r>
        <w:rPr>
          <w:rFonts w:ascii="Times New Roman" w:hAnsi="Times New Roman"/>
          <w:color w:val="000000"/>
        </w:rPr>
        <w:t xml:space="preserve"> “Trước hết, em xin giới thiệu nhóm thực hiện và mạch trình bày.”</w:t>
      </w:r>
    </w:p>
    <w:p>
      <w:r>
        <w:br w:type="page"/>
      </w:r>
    </w:p>
    <w:p>
      <w:bookmarkStart w:id="28" w:name="section_28"/>
      <w:pPr>
        <w:pStyle w:val="Heading2"/>
      </w:pPr>
      <w:r>
        <w:rPr>
          <w:rFonts w:ascii="Times New Roman" w:hAnsi="Times New Roman"/>
          <w:color w:val="000000"/>
        </w:rPr>
        <w:t>Slide 2 Thông tin nhóm thực hiện</w:t>
      </w:r>
      <w:bookmarkEnd w:id="28"/>
    </w:p>
    <w:p>
      <w:pPr>
        <w:jc w:val="left"/>
      </w:pPr>
      <w:r>
        <w:rPr>
          <w:rFonts w:ascii="Times New Roman" w:hAnsi="Times New Roman"/>
          <w:b/>
          <w:color w:val="000000"/>
        </w:rPr>
        <w:t>Mục tiêu:</w:t>
      </w:r>
      <w:r>
        <w:rPr>
          <w:rFonts w:ascii="Times New Roman" w:hAnsi="Times New Roman"/>
          <w:color w:val="000000"/>
        </w:rPr>
        <w:t xml:space="preserve"> giới thiệu nhóm, không kéo dài phần hành chính. </w:t>
      </w:r>
      <w:r>
        <w:rPr>
          <w:rFonts w:ascii="Times New Roman" w:hAnsi="Times New Roman"/>
          <w:b/>
          <w:color w:val="000000"/>
        </w:rPr>
        <w:t>Thời lượng:</w:t>
      </w:r>
      <w:r>
        <w:rPr>
          <w:rFonts w:ascii="Times New Roman" w:hAnsi="Times New Roman"/>
          <w:color w:val="000000"/>
        </w:rPr>
        <w:t xml:space="preserve"> 15–20 giây.</w:t>
      </w:r>
    </w:p>
    <w:p>
      <w:pPr>
        <w:pStyle w:val="Heading3"/>
      </w:pPr>
      <w:r>
        <w:rPr>
          <w:rFonts w:ascii="Times New Roman" w:hAnsi="Times New Roman"/>
          <w:color w:val="000000"/>
        </w:rPr>
        <w:t>Lời nói gợi ý</w:t>
      </w:r>
    </w:p>
    <w:p>
      <w:pPr>
        <w:jc w:val="left"/>
      </w:pPr>
      <w:r>
        <w:rPr>
          <w:rFonts w:ascii="Times New Roman" w:hAnsi="Times New Roman"/>
          <w:color w:val="000000"/>
        </w:rPr>
        <w:t>“Nhóm thực hiện là nhóm 5, gồm Nguyễn Tùng Dương, Đào Trọng Đức, Nguyễn Hưng Vũ và Nguyễn Anh Tuấn. Trong phần tiếp theo, nhóm sẽ trình bày bài toán, cách xử lý dữ liệu, kết quả so sánh mô hình và ứng dụng minh họa.”</w:t>
      </w:r>
    </w:p>
    <w:p>
      <w:pPr>
        <w:pStyle w:val="Heading3"/>
      </w:pPr>
      <w:r>
        <w:rPr>
          <w:rFonts w:ascii="Times New Roman" w:hAnsi="Times New Roman"/>
          <w:color w:val="000000"/>
        </w:rPr>
        <w:t>Cách đọc và chỉ slide</w:t>
      </w:r>
    </w:p>
    <w:p>
      <w:pPr>
        <w:jc w:val="left"/>
      </w:pPr>
      <w:r>
        <w:rPr>
          <w:rFonts w:ascii="Times New Roman" w:hAnsi="Times New Roman"/>
          <w:color w:val="000000"/>
        </w:rPr>
        <w:t>Đọc tên thành viên theo thứ tự bảng. Không cần đọc từng MSSV nếu giảng viên không yêu cầu. Trước khi trình bày chính thức, điền tên giảng viên, mã lớp và tháng nộp đang để [CẦN BỔ SUNG]. Không đọc nguyên cụm đánh dấu này thành nội dung thuyết trình.</w:t>
      </w:r>
    </w:p>
    <w:p>
      <w:pPr>
        <w:pStyle w:val="Heading3"/>
      </w:pPr>
      <w:r>
        <w:rPr>
          <w:rFonts w:ascii="Times New Roman" w:hAnsi="Times New Roman"/>
          <w:color w:val="000000"/>
        </w:rPr>
        <w:t>Kiến thức cần hiểu</w:t>
      </w:r>
    </w:p>
    <w:p>
      <w:pPr>
        <w:jc w:val="left"/>
      </w:pPr>
      <w:r>
        <w:rPr>
          <w:rFonts w:ascii="Times New Roman" w:hAnsi="Times New Roman"/>
          <w:color w:val="000000"/>
        </w:rPr>
        <w:t>Slide này chưa có bảng thực nghiệm. Không gán vai trò hay tỷ lệ đóng góp cho thành viên nếu chưa có phân công được xác nhận. Có thể giới thiệu người phụ trách từng phần theo phân công thực tế tại buổi trình bày.</w:t>
      </w:r>
    </w:p>
    <w:p>
      <w:pPr>
        <w:jc w:val="left"/>
      </w:pPr>
      <w:r>
        <w:rPr>
          <w:rFonts w:ascii="Times New Roman" w:hAnsi="Times New Roman"/>
          <w:b/>
          <w:color w:val="000000"/>
        </w:rPr>
        <w:t>NHỚ CHẮC:</w:t>
      </w:r>
      <w:r>
        <w:rPr>
          <w:rFonts w:ascii="Times New Roman" w:hAnsi="Times New Roman"/>
          <w:color w:val="000000"/>
        </w:rPr>
        <w:t xml:space="preserve"> bảng thông tin thành viên chỉ dùng xác nhận danh tính; không suy ra đóng góp từ vị trí trong bảng.</w:t>
      </w:r>
    </w:p>
    <w:p>
      <w:pPr>
        <w:pStyle w:val="Heading3"/>
      </w:pPr>
      <w:r>
        <w:rPr>
          <w:rFonts w:ascii="Times New Roman" w:hAnsi="Times New Roman"/>
          <w:color w:val="000000"/>
        </w:rPr>
        <w:t>Nếu được hỏi</w:t>
      </w:r>
    </w:p>
    <w:p>
      <w:pPr>
        <w:jc w:val="left"/>
      </w:pPr>
      <w:r>
        <w:rPr>
          <w:rFonts w:ascii="Times New Roman" w:hAnsi="Times New Roman"/>
          <w:b/>
          <w:color w:val="000000"/>
        </w:rPr>
        <w:t>Mỗi người làm phần nào?</w:t>
      </w:r>
      <w:r>
        <w:rPr>
          <w:rFonts w:ascii="Times New Roman" w:hAnsi="Times New Roman"/>
          <w:color w:val="000000"/>
        </w:rPr>
        <w:t xml:space="preserve"> Trả lời theo công việc và bằng chứng bàn giao thực tế của nhóm. Sổ tay không tự điền phân công còn thiếu.</w:t>
      </w:r>
    </w:p>
    <w:p>
      <w:pPr>
        <w:jc w:val="left"/>
      </w:pPr>
      <w:r>
        <w:rPr>
          <w:rFonts w:ascii="Times New Roman" w:hAnsi="Times New Roman"/>
          <w:b/>
          <w:color w:val="000000"/>
        </w:rPr>
        <w:t>Chuyển ý:</w:t>
      </w:r>
      <w:r>
        <w:rPr>
          <w:rFonts w:ascii="Times New Roman" w:hAnsi="Times New Roman"/>
          <w:color w:val="000000"/>
        </w:rPr>
        <w:t xml:space="preserve"> “Bài được tổ chức theo tám nội dung chính như sau.”</w:t>
      </w:r>
    </w:p>
    <w:p>
      <w:r>
        <w:br w:type="page"/>
      </w:r>
    </w:p>
    <w:p>
      <w:bookmarkStart w:id="41" w:name="section_41"/>
      <w:pPr>
        <w:pStyle w:val="Heading2"/>
      </w:pPr>
      <w:r>
        <w:rPr>
          <w:rFonts w:ascii="Times New Roman" w:hAnsi="Times New Roman"/>
          <w:color w:val="000000"/>
        </w:rPr>
        <w:t>Slide 3 Mạch nội dung của bài Học máy</w:t>
      </w:r>
      <w:bookmarkEnd w:id="41"/>
    </w:p>
    <w:p>
      <w:pPr>
        <w:jc w:val="left"/>
      </w:pPr>
      <w:r>
        <w:rPr>
          <w:rFonts w:ascii="Times New Roman" w:hAnsi="Times New Roman"/>
          <w:b/>
          <w:color w:val="000000"/>
        </w:rPr>
        <w:t>Mục tiêu:</w:t>
      </w:r>
      <w:r>
        <w:rPr>
          <w:rFonts w:ascii="Times New Roman" w:hAnsi="Times New Roman"/>
          <w:color w:val="000000"/>
        </w:rPr>
        <w:t xml:space="preserve"> cho người nghe thấy logic của bài. </w:t>
      </w:r>
      <w:r>
        <w:rPr>
          <w:rFonts w:ascii="Times New Roman" w:hAnsi="Times New Roman"/>
          <w:b/>
          <w:color w:val="000000"/>
        </w:rPr>
        <w:t>Thời lượng:</w:t>
      </w:r>
      <w:r>
        <w:rPr>
          <w:rFonts w:ascii="Times New Roman" w:hAnsi="Times New Roman"/>
          <w:color w:val="000000"/>
        </w:rPr>
        <w:t xml:space="preserve"> 20–30 giây.</w:t>
      </w:r>
    </w:p>
    <w:p>
      <w:pPr>
        <w:pStyle w:val="Heading3"/>
      </w:pPr>
      <w:r>
        <w:rPr>
          <w:rFonts w:ascii="Times New Roman" w:hAnsi="Times New Roman"/>
          <w:color w:val="000000"/>
        </w:rPr>
        <w:t>Lời nói gợi ý</w:t>
      </w:r>
    </w:p>
    <w:p>
      <w:pPr>
        <w:jc w:val="left"/>
      </w:pPr>
      <w:r>
        <w:rPr>
          <w:rFonts w:ascii="Times New Roman" w:hAnsi="Times New Roman"/>
          <w:color w:val="000000"/>
        </w:rPr>
        <w:t>“Báo cáo gồm tám chương. Nhóm bắt đầu từ phát biểu bài toán và cơ sở lý thuyết, sau đó khảo sát dữ liệu và xây dựng pipeline. Phần trọng tâm là thiết kế thực nghiệm, lựa chọn mô hình và phân tích kết quả. Cuối cùng, nhóm minh họa ứng dụng, nêu giới hạn và hướng phát triển. Mạch này giúp mỗi kết luận ở cuối bài đều có dữ liệu và phương pháp đứng phía trước.”</w:t>
      </w:r>
    </w:p>
    <w:p>
      <w:pPr>
        <w:pStyle w:val="Heading3"/>
      </w:pPr>
      <w:r>
        <w:rPr>
          <w:rFonts w:ascii="Times New Roman" w:hAnsi="Times New Roman"/>
          <w:color w:val="000000"/>
        </w:rPr>
        <w:t>Cách đọc và chỉ slide</w:t>
      </w:r>
    </w:p>
    <w:p>
      <w:pPr>
        <w:jc w:val="left"/>
      </w:pPr>
      <w:r>
        <w:rPr>
          <w:rFonts w:ascii="Times New Roman" w:hAnsi="Times New Roman"/>
          <w:color w:val="000000"/>
        </w:rPr>
        <w:t>Chỉ theo ba cụm: bài toán và kiến thức; dữ liệu và phương pháp; kết quả và ứng dụng. Không nhất thiết đọc nguyên tám dòng. Phân biệt “thiết kế thực nghiệm” trả lời đã so sánh như thế nào, còn “kết quả” trả lời đã quan sát được gì.</w:t>
      </w:r>
    </w:p>
    <w:p>
      <w:pPr>
        <w:pStyle w:val="Heading3"/>
      </w:pPr>
      <w:r>
        <w:rPr>
          <w:rFonts w:ascii="Times New Roman" w:hAnsi="Times New Roman"/>
          <w:color w:val="000000"/>
        </w:rPr>
        <w:t>Kiến thức cần hiểu</w:t>
      </w:r>
    </w:p>
    <w:p>
      <w:pPr>
        <w:jc w:val="left"/>
      </w:pPr>
      <w:r>
        <w:rPr>
          <w:rFonts w:ascii="Times New Roman" w:hAnsi="Times New Roman"/>
          <w:color w:val="000000"/>
        </w:rPr>
        <w:t>Mô hình tốt phải được đánh giá theo một giao thức rõ ràng. Chỉ cho người nghe một con số RMSE mà không giải thích chia tập, cách chọn mô hình và phạm vi fit thì chưa đủ để đánh giá kết luận.</w:t>
      </w:r>
    </w:p>
    <w:p>
      <w:pPr>
        <w:jc w:val="left"/>
      </w:pPr>
      <w:r>
        <w:rPr>
          <w:rFonts w:ascii="Times New Roman" w:hAnsi="Times New Roman"/>
          <w:b/>
          <w:color w:val="000000"/>
        </w:rPr>
        <w:t>NHỚ CHẮC:</w:t>
      </w:r>
      <w:r>
        <w:rPr>
          <w:rFonts w:ascii="Times New Roman" w:hAnsi="Times New Roman"/>
          <w:color w:val="000000"/>
        </w:rPr>
        <w:t xml:space="preserve"> dữ liệu → phương pháp → bằng chứng → kết luận có giới hạn.</w:t>
      </w:r>
    </w:p>
    <w:p>
      <w:pPr>
        <w:pStyle w:val="Heading3"/>
      </w:pPr>
      <w:r>
        <w:rPr>
          <w:rFonts w:ascii="Times New Roman" w:hAnsi="Times New Roman"/>
          <w:color w:val="000000"/>
        </w:rPr>
        <w:t>Nếu được hỏi</w:t>
      </w:r>
    </w:p>
    <w:p>
      <w:pPr>
        <w:jc w:val="left"/>
      </w:pPr>
      <w:r>
        <w:rPr>
          <w:rFonts w:ascii="Times New Roman" w:hAnsi="Times New Roman"/>
          <w:b/>
          <w:color w:val="000000"/>
        </w:rPr>
        <w:t>Phần nào là đóng góp chính?</w:t>
      </w:r>
      <w:r>
        <w:rPr>
          <w:rFonts w:ascii="Times New Roman" w:hAnsi="Times New Roman"/>
          <w:color w:val="000000"/>
        </w:rPr>
        <w:t xml:space="preserve"> “Một quy trình hồi quy có thể truy vết từ dữ liệu đến kết quả và ứng dụng, cùng phân tích lý do chọn mô hình trong phạm vi cấu hình đã khảo sát.”</w:t>
      </w:r>
    </w:p>
    <w:p>
      <w:pPr>
        <w:jc w:val="left"/>
      </w:pPr>
      <w:r>
        <w:rPr>
          <w:rFonts w:ascii="Times New Roman" w:hAnsi="Times New Roman"/>
          <w:b/>
          <w:color w:val="000000"/>
        </w:rPr>
        <w:t>Chuyển ý:</w:t>
      </w:r>
      <w:r>
        <w:rPr>
          <w:rFonts w:ascii="Times New Roman" w:hAnsi="Times New Roman"/>
          <w:color w:val="000000"/>
        </w:rPr>
        <w:t xml:space="preserve"> “Đầu tiên, nhóm xác định chính xác đầu vào và đầu ra của bài toán.”</w:t>
      </w:r>
    </w:p>
    <w:p>
      <w:r>
        <w:br w:type="page"/>
      </w:r>
    </w:p>
    <w:p>
      <w:bookmarkStart w:id="54" w:name="section_54"/>
      <w:pPr>
        <w:pStyle w:val="Heading2"/>
      </w:pPr>
      <w:r>
        <w:rPr>
          <w:rFonts w:ascii="Times New Roman" w:hAnsi="Times New Roman"/>
          <w:color w:val="000000"/>
        </w:rPr>
        <w:t>Slide 4 Bài toán dự báo một giá trị liên tục</w:t>
      </w:r>
      <w:bookmarkEnd w:id="54"/>
    </w:p>
    <w:p>
      <w:pPr>
        <w:jc w:val="left"/>
      </w:pPr>
      <w:r>
        <w:rPr>
          <w:rFonts w:ascii="Times New Roman" w:hAnsi="Times New Roman"/>
          <w:b/>
          <w:color w:val="000000"/>
        </w:rPr>
        <w:t>Mục tiêu:</w:t>
      </w:r>
      <w:r>
        <w:rPr>
          <w:rFonts w:ascii="Times New Roman" w:hAnsi="Times New Roman"/>
          <w:color w:val="000000"/>
        </w:rPr>
        <w:t xml:space="preserve"> phát biểu X, y và phạm vi. </w:t>
      </w:r>
      <w:r>
        <w:rPr>
          <w:rFonts w:ascii="Times New Roman" w:hAnsi="Times New Roman"/>
          <w:b/>
          <w:color w:val="000000"/>
        </w:rPr>
        <w:t>Thời lượng:</w:t>
      </w:r>
      <w:r>
        <w:rPr>
          <w:rFonts w:ascii="Times New Roman" w:hAnsi="Times New Roman"/>
          <w:color w:val="000000"/>
        </w:rPr>
        <w:t xml:space="preserve"> 35–45 giây.</w:t>
      </w:r>
    </w:p>
    <w:p>
      <w:pPr>
        <w:pStyle w:val="Heading3"/>
      </w:pPr>
      <w:r>
        <w:rPr>
          <w:rFonts w:ascii="Times New Roman" w:hAnsi="Times New Roman"/>
          <w:color w:val="000000"/>
        </w:rPr>
        <w:t>Lời nói gợi ý</w:t>
      </w:r>
    </w:p>
    <w:p>
      <w:pPr>
        <w:jc w:val="left"/>
      </w:pPr>
      <w:r>
        <w:rPr>
          <w:rFonts w:ascii="Times New Roman" w:hAnsi="Times New Roman"/>
          <w:color w:val="000000"/>
        </w:rPr>
        <w:t>“Với mỗi căn nhà, đầu vào X gồm bảy mươi chín thuộc tính về lô đất, công trình và tiện ích. Đầu ra y là SalePrice, tức giá bán bằng đô la Mỹ. Id chỉ là mã bản ghi nên không đưa vào mô hình. Nhóm so sánh các thuật toán trên cùng các tập dữ liệu và cùng chuỗi tiền xử lý. Kết quả chỉ phản ánh dữ liệu lịch sử tại Ames và phục vụ học tập; nhóm chưa có bằng chứng để áp dụng trực tiếp cho thị trường Việt Nam.”</w:t>
      </w:r>
    </w:p>
    <w:p>
      <w:pPr>
        <w:pStyle w:val="Heading3"/>
      </w:pPr>
      <w:r>
        <w:rPr>
          <w:rFonts w:ascii="Times New Roman" w:hAnsi="Times New Roman"/>
          <w:color w:val="000000"/>
        </w:rPr>
        <w:t>Cách đọc và chỉ slide</w:t>
      </w:r>
    </w:p>
    <w:p>
      <w:pPr>
        <w:jc w:val="left"/>
      </w:pPr>
      <w:r>
        <w:rPr>
          <w:rFonts w:ascii="Times New Roman" w:hAnsi="Times New Roman"/>
          <w:color w:val="000000"/>
        </w:rPr>
        <w:t>Nói “một hàng là một căn nhà, một cột là một thuộc tính”. SalePrice đọc là “giá bán mục tiêu”. Khi gặp X và y, đọc “ích” và “y”; giải thích nghĩa trước khi dùng ký hiệu. Dòng “cùng split” nghĩa là cùng danh sách mẫu ở từng tập, không chỉ cùng tỷ lệ chia.</w:t>
      </w:r>
    </w:p>
    <w:p>
      <w:pPr>
        <w:pStyle w:val="Heading3"/>
      </w:pPr>
      <w:r>
        <w:rPr>
          <w:rFonts w:ascii="Times New Roman" w:hAnsi="Times New Roman"/>
          <w:color w:val="000000"/>
        </w:rPr>
        <w:t>Kiến thức cần hiểu</w:t>
      </w:r>
    </w:p>
    <w:p>
      <w:pPr>
        <w:jc w:val="left"/>
      </w:pPr>
      <w:r>
        <w:rPr>
          <w:rFonts w:ascii="Times New Roman" w:hAnsi="Times New Roman"/>
          <w:color w:val="000000"/>
        </w:rPr>
        <w:t>Giám sát nghĩa là đã có giá bán thật trong dữ liệu huấn luyện để tính sai số. Khi ứng dụng dự báo căn nhà mới, người dùng chỉ cung cấp X, không cung cấp y. Nếu để SalePrice trong X, mô hình được nhìn đáp án, gây rò rỉ nghiêm trọng.</w:t>
      </w:r>
    </w:p>
    <w:p>
      <w:pPr>
        <w:jc w:val="left"/>
      </w:pPr>
      <w:r>
        <w:rPr>
          <w:rFonts w:ascii="Times New Roman" w:hAnsi="Times New Roman"/>
          <w:b/>
          <w:color w:val="000000"/>
        </w:rPr>
        <w:t>NHỚ CHẮC:</w:t>
      </w:r>
      <w:r>
        <w:rPr>
          <w:rFonts w:ascii="Times New Roman" w:hAnsi="Times New Roman"/>
          <w:color w:val="000000"/>
        </w:rPr>
        <w:t xml:space="preserve"> dự báo một giá trị liên tục không dùng accuracy như bài phân loại.</w:t>
      </w:r>
    </w:p>
    <w:p>
      <w:pPr>
        <w:pStyle w:val="Heading3"/>
      </w:pPr>
      <w:r>
        <w:rPr>
          <w:rFonts w:ascii="Times New Roman" w:hAnsi="Times New Roman"/>
          <w:color w:val="000000"/>
        </w:rPr>
        <w:t>Nếu được hỏi</w:t>
      </w:r>
    </w:p>
    <w:p>
      <w:pPr>
        <w:jc w:val="left"/>
      </w:pPr>
      <w:r>
        <w:rPr>
          <w:rFonts w:ascii="Times New Roman" w:hAnsi="Times New Roman"/>
          <w:b/>
          <w:color w:val="000000"/>
        </w:rPr>
        <w:t>Tại sao không giữ Id?</w:t>
      </w:r>
      <w:r>
        <w:rPr>
          <w:rFonts w:ascii="Times New Roman" w:hAnsi="Times New Roman"/>
          <w:color w:val="000000"/>
        </w:rPr>
        <w:t xml:space="preserve"> “Id phục vụ nhận diện, không có ý nghĩa ổn định về giá. Giữ nó có thể làm mô hình học quy luật do thứ tự dữ liệu thay vì thuộc tính căn nhà.”</w:t>
      </w:r>
    </w:p>
    <w:p>
      <w:pPr>
        <w:jc w:val="left"/>
      </w:pPr>
      <w:r>
        <w:rPr>
          <w:rFonts w:ascii="Times New Roman" w:hAnsi="Times New Roman"/>
          <w:b/>
          <w:color w:val="000000"/>
        </w:rPr>
        <w:t>Chuyển ý:</w:t>
      </w:r>
      <w:r>
        <w:rPr>
          <w:rFonts w:ascii="Times New Roman" w:hAnsi="Times New Roman"/>
          <w:color w:val="000000"/>
        </w:rPr>
        <w:t xml:space="preserve"> “Để xem loại mô hình nào phù hợp, nhóm khảo sát bốn họ thuật toán.”</w:t>
      </w:r>
    </w:p>
    <w:p>
      <w:r>
        <w:br w:type="page"/>
      </w:r>
    </w:p>
    <w:p>
      <w:bookmarkStart w:id="67" w:name="section_67"/>
      <w:pPr>
        <w:pStyle w:val="Heading2"/>
      </w:pPr>
      <w:r>
        <w:rPr>
          <w:rFonts w:ascii="Times New Roman" w:hAnsi="Times New Roman"/>
          <w:color w:val="000000"/>
        </w:rPr>
        <w:t>Slide 5 Các họ mô hình hồi quy được so sánh</w:t>
      </w:r>
      <w:bookmarkEnd w:id="67"/>
    </w:p>
    <w:p>
      <w:pPr>
        <w:jc w:val="left"/>
      </w:pPr>
      <w:r>
        <w:rPr>
          <w:rFonts w:ascii="Times New Roman" w:hAnsi="Times New Roman"/>
          <w:b/>
          <w:color w:val="000000"/>
        </w:rPr>
        <w:t>Mục tiêu:</w:t>
      </w:r>
      <w:r>
        <w:rPr>
          <w:rFonts w:ascii="Times New Roman" w:hAnsi="Times New Roman"/>
          <w:color w:val="000000"/>
        </w:rPr>
        <w:t xml:space="preserve"> giải thích vì sao cần nhiều mô hình. </w:t>
      </w:r>
      <w:r>
        <w:rPr>
          <w:rFonts w:ascii="Times New Roman" w:hAnsi="Times New Roman"/>
          <w:b/>
          <w:color w:val="000000"/>
        </w:rPr>
        <w:t>Thời lượng:</w:t>
      </w:r>
      <w:r>
        <w:rPr>
          <w:rFonts w:ascii="Times New Roman" w:hAnsi="Times New Roman"/>
          <w:color w:val="000000"/>
        </w:rPr>
        <w:t xml:space="preserve"> 60–80 giây.</w:t>
      </w:r>
    </w:p>
    <w:p>
      <w:pPr>
        <w:pStyle w:val="Heading3"/>
      </w:pPr>
      <w:r>
        <w:rPr>
          <w:rFonts w:ascii="Times New Roman" w:hAnsi="Times New Roman"/>
          <w:color w:val="000000"/>
        </w:rPr>
        <w:t>Lời nói gợi ý</w:t>
      </w:r>
    </w:p>
    <w:p>
      <w:pPr>
        <w:jc w:val="left"/>
      </w:pPr>
      <w:r>
        <w:rPr>
          <w:rFonts w:ascii="Times New Roman" w:hAnsi="Times New Roman"/>
          <w:color w:val="000000"/>
        </w:rPr>
        <w:t>“Nhóm dùng chín thuật toán thuộc bốn họ. Hồi quy tuyến tính học hệ số của các đặc trưng; Ridge và ElasticNet thêm điều chuẩn để hạn chế hệ số quá lớn. KNN dự báo từ các nhà gần nhau trong không gian đặc trưng nên nhạy với thang đo. Cây quyết định học các luật chia dữ liệu; Random Forest và Extra Trees kết hợp nhiều cây để giảm sự phụ thuộc vào một cây đơn. Boosting xây cây lần lượt để cải thiện dự báo trước đó. Ngoài chín thuật toán, nhóm có baseline luôn dự báo trung vị giá train để kiểm tra mô hình có học được tín hiệu hữu ích hay không.”</w:t>
      </w:r>
    </w:p>
    <w:p>
      <w:pPr>
        <w:pStyle w:val="Heading3"/>
      </w:pPr>
      <w:r>
        <w:rPr>
          <w:rFonts w:ascii="Times New Roman" w:hAnsi="Times New Roman"/>
          <w:color w:val="000000"/>
        </w:rPr>
        <w:t>Cách đọc bảng</w:t>
      </w:r>
    </w:p>
    <w:p>
      <w:pPr>
        <w:jc w:val="left"/>
      </w:pPr>
      <w:r>
        <w:rPr>
          <w:rFonts w:ascii="Times New Roman" w:hAnsi="Times New Roman"/>
          <w:color w:val="000000"/>
        </w:rPr>
        <w:t>Đi theo từng hàng: họ mô hình → cách học → điểm cần kiểm soát. Không chỉ đọc danh sách tên. “RF” là Random Forest, “HistGB” là HistGradientBoosting. Dummy median là mốc so sánh riêng, không tính thành thuật toán thứ mười để đáp ứng yêu cầu tối thiểu.</w:t>
      </w:r>
    </w:p>
    <w:p>
      <w:pPr>
        <w:pStyle w:val="Heading3"/>
      </w:pPr>
      <w:r>
        <w:rPr>
          <w:rFonts w:ascii="Times New Roman" w:hAnsi="Times New Roman"/>
          <w:color w:val="000000"/>
        </w:rPr>
        <w:t>Kiến thức cần hiểu</w:t>
      </w:r>
    </w:p>
    <w:p>
      <w:pPr>
        <w:jc w:val="left"/>
      </w:pPr>
      <w:r>
        <w:rPr>
          <w:rFonts w:ascii="Times New Roman" w:hAnsi="Times New Roman"/>
          <w:color w:val="000000"/>
        </w:rPr>
        <w:t>Tuyến tính là tuyến tính theo hệ số trong không gian đã biến đổi. Có OHE, log-target và đặc trưng tổng hợp nên quan hệ giữa dữ liệu raw với giá USD không chỉ là một đường thẳng đơn giản. Bagging như RF tạo nhiều cây tương đối độc lập; boosting tạo các cây phụ thuộc tuần tự vào lỗi hiện có. Chi tiết từng thuật toán ở Phần B.</w:t>
      </w:r>
    </w:p>
    <w:p>
      <w:pPr>
        <w:jc w:val="left"/>
      </w:pPr>
      <w:r>
        <w:rPr>
          <w:rFonts w:ascii="Times New Roman" w:hAnsi="Times New Roman"/>
          <w:b/>
          <w:color w:val="000000"/>
        </w:rPr>
        <w:t>NHỚ CHẮC:</w:t>
      </w:r>
      <w:r>
        <w:rPr>
          <w:rFonts w:ascii="Times New Roman" w:hAnsi="Times New Roman"/>
          <w:color w:val="000000"/>
        </w:rPr>
        <w:t xml:space="preserve"> mô hình phức tạp hơn không tự động tốt hơn; bảng kết quả phải được đọc cùng cấu hình và ngân sách huấn luyện.</w:t>
      </w:r>
    </w:p>
    <w:p>
      <w:pPr>
        <w:pStyle w:val="Heading3"/>
      </w:pPr>
      <w:r>
        <w:rPr>
          <w:rFonts w:ascii="Times New Roman" w:hAnsi="Times New Roman"/>
          <w:color w:val="000000"/>
        </w:rPr>
        <w:t>Nếu được hỏi</w:t>
      </w:r>
    </w:p>
    <w:p>
      <w:pPr>
        <w:jc w:val="left"/>
      </w:pPr>
      <w:r>
        <w:rPr>
          <w:rFonts w:ascii="Times New Roman" w:hAnsi="Times New Roman"/>
          <w:b/>
          <w:color w:val="000000"/>
        </w:rPr>
        <w:t>Vì sao cần baseline?</w:t>
      </w:r>
      <w:r>
        <w:rPr>
          <w:rFonts w:ascii="Times New Roman" w:hAnsi="Times New Roman"/>
          <w:color w:val="000000"/>
        </w:rPr>
        <w:t xml:space="preserve"> “Để biết dự báo có tốt hơn việc bỏ qua thuộc tính và luôn đoán một giá cố định hay không.”</w:t>
      </w:r>
    </w:p>
    <w:p>
      <w:pPr>
        <w:jc w:val="left"/>
      </w:pPr>
      <w:r>
        <w:rPr>
          <w:rFonts w:ascii="Times New Roman" w:hAnsi="Times New Roman"/>
          <w:b/>
          <w:color w:val="000000"/>
        </w:rPr>
        <w:t>Chuyển ý:</w:t>
      </w:r>
      <w:r>
        <w:rPr>
          <w:rFonts w:ascii="Times New Roman" w:hAnsi="Times New Roman"/>
          <w:color w:val="000000"/>
        </w:rPr>
        <w:t xml:space="preserve"> “Trước khi so sánh, cần làm rõ vai trò của ba tập dữ liệu.”</w:t>
      </w:r>
    </w:p>
    <w:p>
      <w:r>
        <w:br w:type="page"/>
      </w:r>
    </w:p>
    <w:p>
      <w:bookmarkStart w:id="80" w:name="section_80"/>
      <w:pPr>
        <w:pStyle w:val="Heading2"/>
      </w:pPr>
      <w:r>
        <w:rPr>
          <w:rFonts w:ascii="Times New Roman" w:hAnsi="Times New Roman"/>
          <w:color w:val="000000"/>
        </w:rPr>
        <w:t>Slide 6 Dữ liệu và vai trò của ba tập cố định</w:t>
      </w:r>
      <w:bookmarkEnd w:id="80"/>
    </w:p>
    <w:p>
      <w:pPr>
        <w:jc w:val="left"/>
      </w:pPr>
      <w:r>
        <w:rPr>
          <w:rFonts w:ascii="Times New Roman" w:hAnsi="Times New Roman"/>
          <w:b/>
          <w:color w:val="000000"/>
        </w:rPr>
        <w:t>Mục tiêu:</w:t>
      </w:r>
      <w:r>
        <w:rPr>
          <w:rFonts w:ascii="Times New Roman" w:hAnsi="Times New Roman"/>
          <w:color w:val="000000"/>
        </w:rPr>
        <w:t xml:space="preserve"> phân biệt tập phát triển và tập đánh giá cuối. </w:t>
      </w:r>
      <w:r>
        <w:rPr>
          <w:rFonts w:ascii="Times New Roman" w:hAnsi="Times New Roman"/>
          <w:b/>
          <w:color w:val="000000"/>
        </w:rPr>
        <w:t>Thời lượng:</w:t>
      </w:r>
      <w:r>
        <w:rPr>
          <w:rFonts w:ascii="Times New Roman" w:hAnsi="Times New Roman"/>
          <w:color w:val="000000"/>
        </w:rPr>
        <w:t xml:space="preserve"> 45–60 giây.</w:t>
      </w:r>
    </w:p>
    <w:p>
      <w:pPr>
        <w:pStyle w:val="Heading3"/>
      </w:pPr>
      <w:r>
        <w:rPr>
          <w:rFonts w:ascii="Times New Roman" w:hAnsi="Times New Roman"/>
          <w:color w:val="000000"/>
        </w:rPr>
        <w:t>Lời nói gợi ý</w:t>
      </w:r>
    </w:p>
    <w:p>
      <w:pPr>
        <w:jc w:val="left"/>
      </w:pPr>
      <w:r>
        <w:rPr>
          <w:rFonts w:ascii="Times New Roman" w:hAnsi="Times New Roman"/>
          <w:color w:val="000000"/>
        </w:rPr>
        <w:t>“Dữ liệu có một nghìn bốn trăm sáu mươi dòng, gồm một nghìn một trăm sáu mươi tám dòng train, một trăm bốn mươi sáu dòng validation và một trăm bốn mươi sáu dòng test. Train dùng để fit và tuning bằng kiểm định chéo. Validation hỗ trợ so sánh và chốt mô hình. Test được giữ cho đánh giá cuối sau khi đã chốt. Mỗi file có tám mươi mốt cột, gồm Id, bảy mươi chín thuộc tính và SalePrice. Nhóm giữ nguyên các tập được cung cấp; hiện chưa có script để tái tạo bước chia từ dữ liệu gốc ban đầu.”</w:t>
      </w:r>
    </w:p>
    <w:p>
      <w:pPr>
        <w:pStyle w:val="Heading3"/>
      </w:pPr>
      <w:r>
        <w:rPr>
          <w:rFonts w:ascii="Times New Roman" w:hAnsi="Times New Roman"/>
          <w:color w:val="000000"/>
        </w:rPr>
        <w:t>Cách đọc bảng</w:t>
      </w:r>
    </w:p>
    <w:p>
      <w:pPr>
        <w:jc w:val="left"/>
      </w:pPr>
      <w:r>
        <w:rPr>
          <w:rFonts w:ascii="Times New Roman" w:hAnsi="Times New Roman"/>
          <w:color w:val="000000"/>
        </w:rPr>
        <w:t>Đọc số mẫu cùng vai trò, không đọc riêng tỷ lệ. Nhấn rằng CV chỉ chia bên trong 1.168 mẫu train, không đưa 146 mẫu test vào CV. Sau khi chốt, mới gộp train và validation thành 1.314 mẫu để fit mô hình cuối.</w:t>
      </w:r>
    </w:p>
    <w:p>
      <w:pPr>
        <w:pStyle w:val="Heading3"/>
      </w:pPr>
      <w:r>
        <w:rPr>
          <w:rFonts w:ascii="Times New Roman" w:hAnsi="Times New Roman"/>
          <w:color w:val="000000"/>
        </w:rPr>
        <w:t>Kiến thức cần hiểu</w:t>
      </w:r>
    </w:p>
    <w:p>
      <w:pPr>
        <w:jc w:val="left"/>
      </w:pPr>
      <w:r>
        <w:rPr>
          <w:rFonts w:ascii="Times New Roman" w:hAnsi="Times New Roman"/>
          <w:color w:val="000000"/>
        </w:rPr>
        <w:t>Train giúp mô hình học tham số; validation là dữ liệu phát triển nên việc chọn nhiều lần có thể làm kết quả trên nó lạc quan. Test giữ vai trò đánh giá cuối. Hash xác nhận đúng phiên bản file; hash không thay thế script tạo split hay chứng minh chia tập không thiên lệch.</w:t>
      </w:r>
    </w:p>
    <w:p>
      <w:pPr>
        <w:jc w:val="left"/>
      </w:pPr>
      <w:r>
        <w:rPr>
          <w:rFonts w:ascii="Times New Roman" w:hAnsi="Times New Roman"/>
          <w:b/>
          <w:color w:val="000000"/>
        </w:rPr>
        <w:t>NHỚ CHẮC:</w:t>
      </w:r>
      <w:r>
        <w:rPr>
          <w:rFonts w:ascii="Times New Roman" w:hAnsi="Times New Roman"/>
          <w:color w:val="000000"/>
        </w:rPr>
        <w:t xml:space="preserve"> test không dùng để chọn tên mô hình, chỉnh siêu tham số hoặc chọn đặc trưng.</w:t>
      </w:r>
    </w:p>
    <w:p>
      <w:pPr>
        <w:pStyle w:val="Heading3"/>
      </w:pPr>
      <w:r>
        <w:rPr>
          <w:rFonts w:ascii="Times New Roman" w:hAnsi="Times New Roman"/>
          <w:color w:val="000000"/>
        </w:rPr>
        <w:t>Nếu được hỏi</w:t>
      </w:r>
    </w:p>
    <w:p>
      <w:pPr>
        <w:jc w:val="left"/>
      </w:pPr>
      <w:r>
        <w:rPr>
          <w:rFonts w:ascii="Times New Roman" w:hAnsi="Times New Roman"/>
          <w:b/>
          <w:color w:val="000000"/>
        </w:rPr>
        <w:t>Tại sao không dùng toàn bộ dữ liệu để học ngay?</w:t>
      </w:r>
      <w:r>
        <w:rPr>
          <w:rFonts w:ascii="Times New Roman" w:hAnsi="Times New Roman"/>
          <w:color w:val="000000"/>
        </w:rPr>
        <w:t xml:space="preserve"> “Vì khi đó không còn mẫu độc lập để ước lượng sai số ngoài dữ liệu đã fit.”</w:t>
      </w:r>
    </w:p>
    <w:p>
      <w:pPr>
        <w:jc w:val="left"/>
      </w:pPr>
      <w:r>
        <w:rPr>
          <w:rFonts w:ascii="Times New Roman" w:hAnsi="Times New Roman"/>
          <w:b/>
          <w:color w:val="000000"/>
        </w:rPr>
        <w:t>Chuyển ý:</w:t>
      </w:r>
      <w:r>
        <w:rPr>
          <w:rFonts w:ascii="Times New Roman" w:hAnsi="Times New Roman"/>
          <w:color w:val="000000"/>
        </w:rPr>
        <w:t xml:space="preserve"> “Khi khảo sát train, đặc điểm nổi bật đầu tiên là giá bán lệch phải.”</w:t>
      </w:r>
    </w:p>
    <w:p>
      <w:r>
        <w:br w:type="page"/>
      </w:r>
    </w:p>
    <w:p>
      <w:bookmarkStart w:id="93" w:name="section_93"/>
      <w:pPr>
        <w:pStyle w:val="Heading2"/>
      </w:pPr>
      <w:r>
        <w:rPr>
          <w:rFonts w:ascii="Times New Roman" w:hAnsi="Times New Roman"/>
          <w:color w:val="000000"/>
        </w:rPr>
        <w:t>Slide 7 Giá bán lệch phải và biến đổi log target</w:t>
      </w:r>
      <w:bookmarkEnd w:id="93"/>
    </w:p>
    <w:p>
      <w:pPr>
        <w:jc w:val="left"/>
      </w:pPr>
      <w:r>
        <w:rPr>
          <w:rFonts w:ascii="Times New Roman" w:hAnsi="Times New Roman"/>
          <w:b/>
          <w:color w:val="000000"/>
        </w:rPr>
        <w:t>Mục tiêu:</w:t>
      </w:r>
      <w:r>
        <w:rPr>
          <w:rFonts w:ascii="Times New Roman" w:hAnsi="Times New Roman"/>
          <w:color w:val="000000"/>
        </w:rPr>
        <w:t xml:space="preserve"> đọc histogram và giải thích log1p. </w:t>
      </w:r>
      <w:r>
        <w:rPr>
          <w:rFonts w:ascii="Times New Roman" w:hAnsi="Times New Roman"/>
          <w:b/>
          <w:color w:val="000000"/>
        </w:rPr>
        <w:t>Thời lượng:</w:t>
      </w:r>
      <w:r>
        <w:rPr>
          <w:rFonts w:ascii="Times New Roman" w:hAnsi="Times New Roman"/>
          <w:color w:val="000000"/>
        </w:rPr>
        <w:t xml:space="preserve"> 45–60 giây.</w:t>
      </w:r>
    </w:p>
    <w:p>
      <w:pPr>
        <w:pStyle w:val="Heading3"/>
      </w:pPr>
      <w:r>
        <w:rPr>
          <w:rFonts w:ascii="Times New Roman" w:hAnsi="Times New Roman"/>
          <w:color w:val="000000"/>
        </w:rPr>
        <w:t>Lời nói gợi ý</w:t>
      </w:r>
    </w:p>
    <w:p>
      <w:pPr>
        <w:jc w:val="left"/>
      </w:pPr>
      <w:r>
        <w:rPr>
          <w:rFonts w:ascii="Times New Roman" w:hAnsi="Times New Roman"/>
          <w:color w:val="000000"/>
        </w:rPr>
        <w:t>“Ở hình bên trái, phần lớn giá nhà tập trung ở vùng thấp và trung bình, còn một số căn rất đắt tạo đuôi dài về bên phải. Sau phép log một cộng giá bán, phân phối cân đối hơn: độ lệch giảm từ khoảng một phẩy tám tám tám xuống không phẩy một sáu tám. Nhóm huấn luyện trên thang log và dùng expm1 để đưa dự báo về USD. Mọi RMSE và MAE được báo cáo sau khi đã đổi về giá gốc. Việc phân phối cân đối hơn là lý do cân nhắc biến đổi, chưa phải bằng chứng riêng rằng log-target cải thiện mô hình.”</w:t>
      </w:r>
    </w:p>
    <w:p>
      <w:pPr>
        <w:pStyle w:val="Heading3"/>
      </w:pPr>
      <w:r>
        <w:rPr>
          <w:rFonts w:ascii="Times New Roman" w:hAnsi="Times New Roman"/>
          <w:color w:val="000000"/>
        </w:rPr>
        <w:t>Cách đọc hình</w:t>
      </w:r>
    </w:p>
    <w:p>
      <w:pPr>
        <w:jc w:val="left"/>
      </w:pPr>
      <w:r>
        <w:rPr>
          <w:rFonts w:ascii="Times New Roman" w:hAnsi="Times New Roman"/>
          <w:color w:val="000000"/>
        </w:rPr>
        <w:t>Xác định tên trục trước: histogram giá gốc và histogram log không cùng đơn vị. Trên trục giá gốc, 150k đọc là 150 nghìn USD; chữ k đã có nghĩa nghìn, không nhân thêm 1.000 lần nữa. Chiều cao cột biểu thị số quan sát trong khoảng. Boxplot cho thấy trung vị, độ phân tán và điểm ngoài râu; điểm ngoài râu không tự động là dữ liệu sai.</w:t>
      </w:r>
    </w:p>
    <w:p>
      <w:pPr>
        <w:pStyle w:val="Heading3"/>
      </w:pPr>
      <w:r>
        <w:rPr>
          <w:rFonts w:ascii="Times New Roman" w:hAnsi="Times New Roman"/>
          <w:color w:val="000000"/>
        </w:rPr>
        <w:t>Kiến thức cần hiểu</w:t>
      </w:r>
    </w:p>
    <w:p>
      <w:pPr>
        <w:jc w:val="left"/>
      </w:pPr>
      <w:r>
        <w:rPr>
          <w:rFonts w:ascii="Times New Roman" w:hAnsi="Times New Roman"/>
          <w:color w:val="000000"/>
        </w:rPr>
        <w:t>log1p(y) = ln(1 + y); expm1(z) = exp(z) − 1. Cộng 1 giúp biểu thức có nghĩa tại y = 0. Log nén vùng giá lớn, làm mô hình chú ý nhiều hơn đến sai lệch tương đối. Đổi ngược log không tự bảo đảm dự báo là kỳ vọng giá USD; cần thí nghiệm nếu muốn đánh giá hiệu chỉnh thiên lệch.</w:t>
      </w:r>
    </w:p>
    <w:p>
      <w:pPr>
        <w:jc w:val="left"/>
      </w:pPr>
      <w:r>
        <w:rPr>
          <w:rFonts w:ascii="Times New Roman" w:hAnsi="Times New Roman"/>
          <w:b/>
          <w:color w:val="000000"/>
        </w:rPr>
        <w:t>NHỚ CHẮC:</w:t>
      </w:r>
      <w:r>
        <w:rPr>
          <w:rFonts w:ascii="Times New Roman" w:hAnsi="Times New Roman"/>
          <w:color w:val="000000"/>
        </w:rPr>
        <w:t xml:space="preserve"> học trên log và chấm điểm theo USD là hai bước khác nhau; không gọi 22.228,60 là RMSE trên log.</w:t>
      </w:r>
    </w:p>
    <w:p>
      <w:pPr>
        <w:pStyle w:val="Heading3"/>
      </w:pPr>
      <w:r>
        <w:rPr>
          <w:rFonts w:ascii="Times New Roman" w:hAnsi="Times New Roman"/>
          <w:color w:val="000000"/>
        </w:rPr>
        <w:t>Nếu được hỏi</w:t>
      </w:r>
    </w:p>
    <w:p>
      <w:pPr>
        <w:jc w:val="left"/>
      </w:pPr>
      <w:r>
        <w:rPr>
          <w:rFonts w:ascii="Times New Roman" w:hAnsi="Times New Roman"/>
          <w:b/>
          <w:color w:val="000000"/>
        </w:rPr>
        <w:t>Đã chứng minh log tốt hơn chưa?</w:t>
      </w:r>
      <w:r>
        <w:rPr>
          <w:rFonts w:ascii="Times New Roman" w:hAnsi="Times New Roman"/>
          <w:color w:val="000000"/>
        </w:rPr>
        <w:t xml:space="preserve"> “Chưa có ablation giữ mọi điều kiện giống nhau và chỉ bỏ log-target, nên chưa tách được lợi ích riêng của phép biến đổi.”</w:t>
      </w:r>
    </w:p>
    <w:p>
      <w:pPr>
        <w:jc w:val="left"/>
      </w:pPr>
      <w:r>
        <w:rPr>
          <w:rFonts w:ascii="Times New Roman" w:hAnsi="Times New Roman"/>
          <w:b/>
          <w:color w:val="000000"/>
        </w:rPr>
        <w:t>Chuyển ý:</w:t>
      </w:r>
      <w:r>
        <w:rPr>
          <w:rFonts w:ascii="Times New Roman" w:hAnsi="Times New Roman"/>
          <w:color w:val="000000"/>
        </w:rPr>
        <w:t xml:space="preserve"> “Đặc điểm tiếp theo cần xử lý là dữ liệu thiếu và sự vắng mặt của tiện ích.”</w:t>
      </w:r>
    </w:p>
    <w:p>
      <w:r>
        <w:br w:type="page"/>
      </w:r>
    </w:p>
    <w:p>
      <w:bookmarkStart w:id="106" w:name="section_106"/>
      <w:pPr>
        <w:pStyle w:val="Heading2"/>
      </w:pPr>
      <w:r>
        <w:rPr>
          <w:rFonts w:ascii="Times New Roman" w:hAnsi="Times New Roman"/>
          <w:color w:val="000000"/>
        </w:rPr>
        <w:t>Slide 8 Dữ liệu thiếu khác với không có tiện ích</w:t>
      </w:r>
      <w:bookmarkEnd w:id="106"/>
    </w:p>
    <w:p>
      <w:pPr>
        <w:jc w:val="left"/>
      </w:pPr>
      <w:r>
        <w:rPr>
          <w:rFonts w:ascii="Times New Roman" w:hAnsi="Times New Roman"/>
          <w:b/>
          <w:color w:val="000000"/>
        </w:rPr>
        <w:t>Mục tiêu:</w:t>
      </w:r>
      <w:r>
        <w:rPr>
          <w:rFonts w:ascii="Times New Roman" w:hAnsi="Times New Roman"/>
          <w:color w:val="000000"/>
        </w:rPr>
        <w:t xml:space="preserve"> giải thích xử lý missing theo nghĩa dữ liệu. </w:t>
      </w:r>
      <w:r>
        <w:rPr>
          <w:rFonts w:ascii="Times New Roman" w:hAnsi="Times New Roman"/>
          <w:b/>
          <w:color w:val="000000"/>
        </w:rPr>
        <w:t>Thời lượng:</w:t>
      </w:r>
      <w:r>
        <w:rPr>
          <w:rFonts w:ascii="Times New Roman" w:hAnsi="Times New Roman"/>
          <w:color w:val="000000"/>
        </w:rPr>
        <w:t xml:space="preserve"> 40–55 giây.</w:t>
      </w:r>
    </w:p>
    <w:p>
      <w:pPr>
        <w:pStyle w:val="Heading3"/>
      </w:pPr>
      <w:r>
        <w:rPr>
          <w:rFonts w:ascii="Times New Roman" w:hAnsi="Times New Roman"/>
          <w:color w:val="000000"/>
        </w:rPr>
        <w:t>Lời nói gợi ý</w:t>
      </w:r>
    </w:p>
    <w:p>
      <w:pPr>
        <w:jc w:val="left"/>
      </w:pPr>
      <w:r>
        <w:rPr>
          <w:rFonts w:ascii="Times New Roman" w:hAnsi="Times New Roman"/>
          <w:color w:val="000000"/>
        </w:rPr>
        <w:t>“Ở dữ liệu nhà ở, một ô NA tại thuộc tính gara hay hồ bơi có thể nói rằng căn nhà không có tiện ích đó, thay vì bị mất thông tin. Vì vậy, không nên xóa ngay một cột chỉ vì tỷ lệ NA cao. Pipeline hiện điền số thiếu bằng trung vị học từ train, còn biến phân loại dùng nhãn Missing rồi mã hóa one-hot. Nhóm cũng nêu giới hạn: các cờ Has hiện thay số thiếu bằng không trước khi kiểm tra có tiện ích, nên chưa phân biệt hoàn toàn ‘không biết’ và ‘không có’.”</w:t>
      </w:r>
    </w:p>
    <w:p>
      <w:pPr>
        <w:pStyle w:val="Heading3"/>
      </w:pPr>
      <w:r>
        <w:rPr>
          <w:rFonts w:ascii="Times New Roman" w:hAnsi="Times New Roman"/>
          <w:color w:val="000000"/>
        </w:rPr>
        <w:t>Cách đọc slide</w:t>
      </w:r>
    </w:p>
    <w:p>
      <w:pPr>
        <w:jc w:val="left"/>
      </w:pPr>
      <w:r>
        <w:rPr>
          <w:rFonts w:ascii="Times New Roman" w:hAnsi="Times New Roman"/>
          <w:color w:val="000000"/>
        </w:rPr>
        <w:t>Đối chiếu hai khái niệm: absence là tiện ích không tồn tại; missing là giá trị chưa biết. Nếu được hỏi tỷ lệ thiếu, phải nói tỷ lệ trong bảng hiện hành có thể gộp cả hai loại. Không đọc 99,40% PoolQC thành 99,40% dữ liệu bị thu thập sai.</w:t>
      </w:r>
    </w:p>
    <w:p>
      <w:pPr>
        <w:pStyle w:val="Heading3"/>
      </w:pPr>
      <w:r>
        <w:rPr>
          <w:rFonts w:ascii="Times New Roman" w:hAnsi="Times New Roman"/>
          <w:color w:val="000000"/>
        </w:rPr>
        <w:t>Kiến thức cần hiểu</w:t>
      </w:r>
    </w:p>
    <w:p>
      <w:pPr>
        <w:jc w:val="left"/>
      </w:pPr>
      <w:r>
        <w:rPr>
          <w:rFonts w:ascii="Times New Roman" w:hAnsi="Times New Roman"/>
          <w:color w:val="000000"/>
        </w:rPr>
        <w:t>Median bền vững hơn mean trước giá trị cực đoan nhưng vẫn là giá trị điền thay, không khôi phục được sự thật. OHE tạo cột chỉ báo cho các nhóm. Categorical imputer chỉ điền những phần tử được nhận diện là missing; token có nghĩa được loader giữ lại sẽ được mã hóa như danh mục.</w:t>
      </w:r>
    </w:p>
    <w:p>
      <w:pPr>
        <w:jc w:val="left"/>
      </w:pPr>
      <w:r>
        <w:rPr>
          <w:rFonts w:ascii="Times New Roman" w:hAnsi="Times New Roman"/>
          <w:b/>
          <w:color w:val="000000"/>
        </w:rPr>
        <w:t>NHỚ CHẮC:</w:t>
      </w:r>
      <w:r>
        <w:rPr>
          <w:rFonts w:ascii="Times New Roman" w:hAnsi="Times New Roman"/>
          <w:color w:val="000000"/>
        </w:rPr>
        <w:t xml:space="preserve"> thống kê điền thiếu chỉ học từ train hoặc train-fold; không tính median trên cả train, validation và test.</w:t>
      </w:r>
    </w:p>
    <w:p>
      <w:pPr>
        <w:pStyle w:val="Heading3"/>
      </w:pPr>
      <w:r>
        <w:rPr>
          <w:rFonts w:ascii="Times New Roman" w:hAnsi="Times New Roman"/>
          <w:color w:val="000000"/>
        </w:rPr>
        <w:t>Nếu được hỏi</w:t>
      </w:r>
    </w:p>
    <w:p>
      <w:pPr>
        <w:jc w:val="left"/>
      </w:pPr>
      <w:r>
        <w:rPr>
          <w:rFonts w:ascii="Times New Roman" w:hAnsi="Times New Roman"/>
          <w:b/>
          <w:color w:val="000000"/>
        </w:rPr>
        <w:t>Sửa HasMasVnr thế nào?</w:t>
      </w:r>
      <w:r>
        <w:rPr>
          <w:rFonts w:ascii="Times New Roman" w:hAnsi="Times New Roman"/>
          <w:color w:val="000000"/>
        </w:rPr>
        <w:t xml:space="preserve"> “Có thể bổ sung cờ thiếu riêng hoặc quy tắc theo nghiệp vụ, nhưng phải huấn luyện và đánh giá lại cả pipeline; chưa được coi là cải tiến đã hoàn thành.”</w:t>
      </w:r>
    </w:p>
    <w:p>
      <w:pPr>
        <w:jc w:val="left"/>
      </w:pPr>
      <w:r>
        <w:rPr>
          <w:rFonts w:ascii="Times New Roman" w:hAnsi="Times New Roman"/>
          <w:b/>
          <w:color w:val="000000"/>
        </w:rPr>
        <w:t>Chuyển ý:</w:t>
      </w:r>
      <w:r>
        <w:rPr>
          <w:rFonts w:ascii="Times New Roman" w:hAnsi="Times New Roman"/>
          <w:color w:val="000000"/>
        </w:rPr>
        <w:t xml:space="preserve"> “Sau khi hiểu dữ liệu, nhóm tạo thêm các biến tổng hợp.”</w:t>
      </w:r>
    </w:p>
    <w:p>
      <w:r>
        <w:br w:type="page"/>
      </w:r>
    </w:p>
    <w:p>
      <w:bookmarkStart w:id="119" w:name="section_119"/>
      <w:pPr>
        <w:pStyle w:val="Heading2"/>
      </w:pPr>
      <w:r>
        <w:rPr>
          <w:rFonts w:ascii="Times New Roman" w:hAnsi="Times New Roman"/>
          <w:color w:val="000000"/>
        </w:rPr>
        <w:t>Slide 9 Mười lăm đặc trưng được tạo từ dữ liệu gốc</w:t>
      </w:r>
      <w:bookmarkEnd w:id="119"/>
    </w:p>
    <w:p>
      <w:pPr>
        <w:jc w:val="left"/>
      </w:pPr>
      <w:r>
        <w:rPr>
          <w:rFonts w:ascii="Times New Roman" w:hAnsi="Times New Roman"/>
          <w:b/>
          <w:color w:val="000000"/>
        </w:rPr>
        <w:t>Mục tiêu:</w:t>
      </w:r>
      <w:r>
        <w:rPr>
          <w:rFonts w:ascii="Times New Roman" w:hAnsi="Times New Roman"/>
          <w:color w:val="000000"/>
        </w:rPr>
        <w:t xml:space="preserve"> giải thích đặc trưng bằng ví dụ. </w:t>
      </w:r>
      <w:r>
        <w:rPr>
          <w:rFonts w:ascii="Times New Roman" w:hAnsi="Times New Roman"/>
          <w:b/>
          <w:color w:val="000000"/>
        </w:rPr>
        <w:t>Thời lượng:</w:t>
      </w:r>
      <w:r>
        <w:rPr>
          <w:rFonts w:ascii="Times New Roman" w:hAnsi="Times New Roman"/>
          <w:color w:val="000000"/>
        </w:rPr>
        <w:t xml:space="preserve"> 50–65 giây.</w:t>
      </w:r>
    </w:p>
    <w:p>
      <w:pPr>
        <w:pStyle w:val="Heading3"/>
      </w:pPr>
      <w:r>
        <w:rPr>
          <w:rFonts w:ascii="Times New Roman" w:hAnsi="Times New Roman"/>
          <w:color w:val="000000"/>
        </w:rPr>
        <w:t>Lời nói gợi ý</w:t>
      </w:r>
    </w:p>
    <w:p>
      <w:pPr>
        <w:jc w:val="left"/>
      </w:pPr>
      <w:r>
        <w:rPr>
          <w:rFonts w:ascii="Times New Roman" w:hAnsi="Times New Roman"/>
          <w:color w:val="000000"/>
        </w:rPr>
        <w:t>“Mười lăm đặc trưng bổ sung thuộc bốn nhóm. Nhóm tuổi lấy năm bán trừ năm xây dựng, cải tạo hoặc xây gara. Nhóm tổng hợp mô tả diện tích, số phòng tắm quy đổi và không gian ngoài trời. Sáu cờ Has biểu diễn có hay không có tiện ích. Hai biến sin và cos thể hiện tháng bán theo chu kỳ. Các biến gốc được giữ lại, nên bảy mươi chín biến thành chín mươi bốn cột trước mã hóa. Đây là quy tắc biểu diễn của nhóm; hiện chưa có thí nghiệm loại từng nhóm để chứng minh đóng góp riêng.”</w:t>
      </w:r>
    </w:p>
    <w:p>
      <w:pPr>
        <w:pStyle w:val="Heading3"/>
      </w:pPr>
      <w:r>
        <w:rPr>
          <w:rFonts w:ascii="Times New Roman" w:hAnsi="Times New Roman"/>
          <w:color w:val="000000"/>
        </w:rPr>
        <w:t>Cách đọc bảng</w:t>
      </w:r>
    </w:p>
    <w:p>
      <w:pPr>
        <w:jc w:val="left"/>
      </w:pPr>
      <w:r>
        <w:rPr>
          <w:rFonts w:ascii="Times New Roman" w:hAnsi="Times New Roman"/>
          <w:color w:val="000000"/>
        </w:rPr>
        <w:t>Không đọc cả 15 tên tiếng Anh. Chọn ba ví dụ: nhà bán 2010 xây 2000 có HouseAge = 10; một phòng tắm đầy đủ và một phòng tắm nửa có trọng số khác nhau; tháng 12 và tháng 1 cần ở gần nhau trên vòng tròn. Ví dụ chỉ minh họa quy tắc, không phải một giao dịch từ test.</w:t>
      </w:r>
    </w:p>
    <w:p>
      <w:pPr>
        <w:pStyle w:val="Heading3"/>
      </w:pPr>
      <w:r>
        <w:rPr>
          <w:rFonts w:ascii="Times New Roman" w:hAnsi="Times New Roman"/>
          <w:color w:val="000000"/>
        </w:rPr>
        <w:t>Kiến thức cần hiểu</w:t>
      </w:r>
    </w:p>
    <w:p>
      <w:pPr>
        <w:jc w:val="left"/>
      </w:pPr>
      <w:r>
        <w:rPr>
          <w:rFonts w:ascii="Times New Roman" w:hAnsi="Times New Roman"/>
          <w:color w:val="000000"/>
        </w:rPr>
        <w:t>TotalSF cộng diện tích tầng hầm, tầng một và tầng hai; đây là chỉ số tổng hợp, không phải diện tích pháp lý duy nhất. TotalPorchSF hiện có cả WoodDeckSF; TotalOutdoorSF cộng thêm PoolArea. Sin và cos cần đi cùng nhau để mô tả vị trí tháng trên chu kỳ. Số cột sau OHE không còn cố định là 94.</w:t>
      </w:r>
    </w:p>
    <w:p>
      <w:pPr>
        <w:jc w:val="left"/>
      </w:pPr>
      <w:r>
        <w:rPr>
          <w:rFonts w:ascii="Times New Roman" w:hAnsi="Times New Roman"/>
          <w:b/>
          <w:color w:val="000000"/>
        </w:rPr>
        <w:t>NHỚ CHẮC:</w:t>
      </w:r>
      <w:r>
        <w:rPr>
          <w:rFonts w:ascii="Times New Roman" w:hAnsi="Times New Roman"/>
          <w:color w:val="000000"/>
        </w:rPr>
        <w:t xml:space="preserve"> “15 biến mới” không có nghĩa “chỉ đưa 15 biến vào mô hình”, cũng không phải số cột cuối sau OHE.</w:t>
      </w:r>
    </w:p>
    <w:p>
      <w:pPr>
        <w:pStyle w:val="Heading3"/>
      </w:pPr>
      <w:r>
        <w:rPr>
          <w:rFonts w:ascii="Times New Roman" w:hAnsi="Times New Roman"/>
          <w:color w:val="000000"/>
        </w:rPr>
        <w:t>Nếu được hỏi</w:t>
      </w:r>
    </w:p>
    <w:p>
      <w:pPr>
        <w:jc w:val="left"/>
      </w:pPr>
      <w:r>
        <w:rPr>
          <w:rFonts w:ascii="Times New Roman" w:hAnsi="Times New Roman"/>
          <w:b/>
          <w:color w:val="000000"/>
        </w:rPr>
        <w:t>Tạo nhiều biến tương quan có gây vấn đề?</w:t>
      </w:r>
      <w:r>
        <w:rPr>
          <w:rFonts w:ascii="Times New Roman" w:hAnsi="Times New Roman"/>
          <w:color w:val="000000"/>
        </w:rPr>
        <w:t xml:space="preserve"> “Có thể làm hệ số OLS kém ổn định; điều chuẩn là cách kiểm soát cần được kiểm chứng bằng kết quả, không phải bảo đảm mọi biến thêm vào đều tốt.”</w:t>
      </w:r>
    </w:p>
    <w:p>
      <w:pPr>
        <w:jc w:val="left"/>
      </w:pPr>
      <w:r>
        <w:rPr>
          <w:rFonts w:ascii="Times New Roman" w:hAnsi="Times New Roman"/>
          <w:b/>
          <w:color w:val="000000"/>
        </w:rPr>
        <w:t>Chuyển ý:</w:t>
      </w:r>
      <w:r>
        <w:rPr>
          <w:rFonts w:ascii="Times New Roman" w:hAnsi="Times New Roman"/>
          <w:color w:val="000000"/>
        </w:rPr>
        <w:t xml:space="preserve"> “Các bước này được đóng gói trong một pipeline thống nhất.”</w:t>
      </w:r>
    </w:p>
    <w:p>
      <w:r>
        <w:br w:type="page"/>
      </w:r>
    </w:p>
    <w:p>
      <w:bookmarkStart w:id="132" w:name="section_132"/>
      <w:pPr>
        <w:pStyle w:val="Heading2"/>
      </w:pPr>
      <w:r>
        <w:rPr>
          <w:rFonts w:ascii="Times New Roman" w:hAnsi="Times New Roman"/>
          <w:color w:val="000000"/>
        </w:rPr>
        <w:t>Slide 10 Pipeline thống nhất giữa train và dự báo</w:t>
      </w:r>
      <w:bookmarkEnd w:id="132"/>
    </w:p>
    <w:p>
      <w:pPr>
        <w:jc w:val="left"/>
      </w:pPr>
      <w:r>
        <w:rPr>
          <w:rFonts w:ascii="Times New Roman" w:hAnsi="Times New Roman"/>
          <w:b/>
          <w:color w:val="000000"/>
        </w:rPr>
        <w:t>Mục tiêu:</w:t>
      </w:r>
      <w:r>
        <w:rPr>
          <w:rFonts w:ascii="Times New Roman" w:hAnsi="Times New Roman"/>
          <w:color w:val="000000"/>
        </w:rPr>
        <w:t xml:space="preserve"> giải thích luồng xử lý và chống leakage. </w:t>
      </w:r>
      <w:r>
        <w:rPr>
          <w:rFonts w:ascii="Times New Roman" w:hAnsi="Times New Roman"/>
          <w:b/>
          <w:color w:val="000000"/>
        </w:rPr>
        <w:t>Thời lượng:</w:t>
      </w:r>
      <w:r>
        <w:rPr>
          <w:rFonts w:ascii="Times New Roman" w:hAnsi="Times New Roman"/>
          <w:color w:val="000000"/>
        </w:rPr>
        <w:t xml:space="preserve"> 50–65 giây.</w:t>
      </w:r>
    </w:p>
    <w:p>
      <w:pPr>
        <w:pStyle w:val="Heading3"/>
      </w:pPr>
      <w:r>
        <w:rPr>
          <w:rFonts w:ascii="Times New Roman" w:hAnsi="Times New Roman"/>
          <w:color w:val="000000"/>
        </w:rPr>
        <w:t>Lời nói gợi ý</w:t>
      </w:r>
    </w:p>
    <w:p>
      <w:pPr>
        <w:jc w:val="left"/>
      </w:pPr>
      <w:r>
        <w:rPr>
          <w:rFonts w:ascii="Times New Roman" w:hAnsi="Times New Roman"/>
          <w:color w:val="000000"/>
        </w:rPr>
        <w:t>“Pipeline nhận dữ liệu raw, chuẩn hóa kiểu và tạo đặc trưng, rồi ColumnTransformer xử lý riêng cột số và cột phân loại. Nhánh số điền median và StandardScaler; nhánh phân loại điền Missing và one-hot. Estimator được bọc trong TransformedTargetRegressor để fit log1p của giá và trả dự báo qua expm1. Khi chạy CV, mỗi fold fit lại thống kê bằng phần train của fold đó. Khi ứng dụng dự báo, nó chỉ gọi biến đổi đã học và predict, không tính lại median hay học encoder trên dữ liệu người dùng.”</w:t>
      </w:r>
    </w:p>
    <w:p>
      <w:pPr>
        <w:pStyle w:val="Heading3"/>
      </w:pPr>
      <w:r>
        <w:rPr>
          <w:rFonts w:ascii="Times New Roman" w:hAnsi="Times New Roman"/>
          <w:color w:val="000000"/>
        </w:rPr>
        <w:t>Cách chỉ sơ đồ</w:t>
      </w:r>
    </w:p>
    <w:p>
      <w:pPr>
        <w:jc w:val="left"/>
      </w:pPr>
      <w:r>
        <w:rPr>
          <w:rFonts w:ascii="Times New Roman" w:hAnsi="Times New Roman"/>
          <w:color w:val="000000"/>
        </w:rPr>
        <w:t>Chỉ từ trái sang phải. Với mỗi mũi tên nói dữ liệu thay đổi ra sao. Nhấn “fit” là học thống kê và tham số, còn “transform” là áp dụng thống kê có sẵn. AmesFeatureEngineer chủ yếu dùng quy tắc theo từng dòng, không học trung bình từ target.</w:t>
      </w:r>
    </w:p>
    <w:p>
      <w:pPr>
        <w:pStyle w:val="Heading3"/>
      </w:pPr>
      <w:r>
        <w:rPr>
          <w:rFonts w:ascii="Times New Roman" w:hAnsi="Times New Roman"/>
          <w:color w:val="000000"/>
        </w:rPr>
        <w:t>Kiến thức cần hiểu</w:t>
      </w:r>
    </w:p>
    <w:p>
      <w:pPr>
        <w:jc w:val="left"/>
      </w:pPr>
      <w:r>
        <w:rPr>
          <w:rFonts w:ascii="Times New Roman" w:hAnsi="Times New Roman"/>
          <w:color w:val="000000"/>
        </w:rPr>
        <w:t>StandardScaler dùng (x − mean_train) / std_train; không đưa mọi giá trị về khoảng 0–1. OHE dùng handle_unknown="ignore", min_frequency=2: nhóm hiếm được xử lý theo encoder đã fit; danh mục chưa thấy không báo lỗi nhưng không có nghĩa đã học được tác động của nó. Trong cấu hình hiện hành, unknown được mã hóa toàn 0 cho nhóm cột của đặc trưng đó.</w:t>
      </w:r>
    </w:p>
    <w:p>
      <w:pPr>
        <w:jc w:val="left"/>
      </w:pPr>
      <w:r>
        <w:rPr>
          <w:rFonts w:ascii="Times New Roman" w:hAnsi="Times New Roman"/>
          <w:b/>
          <w:color w:val="000000"/>
        </w:rPr>
        <w:t>NHỚ CHẮC:</w:t>
      </w:r>
      <w:r>
        <w:rPr>
          <w:rFonts w:ascii="Times New Roman" w:hAnsi="Times New Roman"/>
          <w:color w:val="000000"/>
        </w:rPr>
        <w:t xml:space="preserve"> đặt preprocessing trong pipeline là để giữ đúng ranh giới dữ liệu khi CV và khi phục vụ dự báo.</w:t>
      </w:r>
    </w:p>
    <w:p>
      <w:pPr>
        <w:pStyle w:val="Heading3"/>
      </w:pPr>
      <w:r>
        <w:rPr>
          <w:rFonts w:ascii="Times New Roman" w:hAnsi="Times New Roman"/>
          <w:color w:val="000000"/>
        </w:rPr>
        <w:t>Nếu được hỏi</w:t>
      </w:r>
    </w:p>
    <w:p>
      <w:pPr>
        <w:jc w:val="left"/>
      </w:pPr>
      <w:r>
        <w:rPr>
          <w:rFonts w:ascii="Times New Roman" w:hAnsi="Times New Roman"/>
          <w:b/>
          <w:color w:val="000000"/>
        </w:rPr>
        <w:t>Tại sao cây cũng được scale?</w:t>
      </w:r>
      <w:r>
        <w:rPr>
          <w:rFonts w:ascii="Times New Roman" w:hAnsi="Times New Roman"/>
          <w:color w:val="000000"/>
        </w:rPr>
        <w:t xml:space="preserve"> “Nhóm dùng chung pipeline để thống nhất so sánh. Cây thường không cần chuẩn hóa thang đo để chọn ngưỡng; scale ở đây không phải lý do được chứng minh làm cây tốt hơn.”</w:t>
      </w:r>
    </w:p>
    <w:p>
      <w:pPr>
        <w:jc w:val="left"/>
      </w:pPr>
      <w:r>
        <w:rPr>
          <w:rFonts w:ascii="Times New Roman" w:hAnsi="Times New Roman"/>
          <w:b/>
          <w:color w:val="000000"/>
        </w:rPr>
        <w:t>Chuyển ý:</w:t>
      </w:r>
      <w:r>
        <w:rPr>
          <w:rFonts w:ascii="Times New Roman" w:hAnsi="Times New Roman"/>
          <w:color w:val="000000"/>
        </w:rPr>
        <w:t xml:space="preserve"> “Pipeline đúng vẫn cần một giao thức lựa chọn mô hình đúng.”</w:t>
      </w:r>
    </w:p>
    <w:p>
      <w:r>
        <w:br w:type="page"/>
      </w:r>
    </w:p>
    <w:p>
      <w:bookmarkStart w:id="145" w:name="section_145"/>
      <w:pPr>
        <w:pStyle w:val="Heading2"/>
      </w:pPr>
      <w:r>
        <w:rPr>
          <w:rFonts w:ascii="Times New Roman" w:hAnsi="Times New Roman"/>
          <w:color w:val="000000"/>
        </w:rPr>
        <w:t>Slide 11 Chốt mô hình trước khi đánh giá test</w:t>
      </w:r>
      <w:bookmarkEnd w:id="145"/>
    </w:p>
    <w:p>
      <w:pPr>
        <w:jc w:val="left"/>
      </w:pPr>
      <w:r>
        <w:rPr>
          <w:rFonts w:ascii="Times New Roman" w:hAnsi="Times New Roman"/>
          <w:b/>
          <w:color w:val="000000"/>
        </w:rPr>
        <w:t>Mục tiêu:</w:t>
      </w:r>
      <w:r>
        <w:rPr>
          <w:rFonts w:ascii="Times New Roman" w:hAnsi="Times New Roman"/>
          <w:color w:val="000000"/>
        </w:rPr>
        <w:t xml:space="preserve"> giải thích thứ tự benchmark, tuning, refit và test. </w:t>
      </w:r>
      <w:r>
        <w:rPr>
          <w:rFonts w:ascii="Times New Roman" w:hAnsi="Times New Roman"/>
          <w:b/>
          <w:color w:val="000000"/>
        </w:rPr>
        <w:t>Thời lượng:</w:t>
      </w:r>
      <w:r>
        <w:rPr>
          <w:rFonts w:ascii="Times New Roman" w:hAnsi="Times New Roman"/>
          <w:color w:val="000000"/>
        </w:rPr>
        <w:t xml:space="preserve"> 45–60 giây.</w:t>
      </w:r>
    </w:p>
    <w:p>
      <w:pPr>
        <w:pStyle w:val="Heading3"/>
      </w:pPr>
      <w:r>
        <w:rPr>
          <w:rFonts w:ascii="Times New Roman" w:hAnsi="Times New Roman"/>
          <w:color w:val="000000"/>
        </w:rPr>
        <w:t>Lời nói gợi ý</w:t>
      </w:r>
    </w:p>
    <w:p>
      <w:pPr>
        <w:jc w:val="left"/>
      </w:pPr>
      <w:r>
        <w:rPr>
          <w:rFonts w:ascii="Times New Roman" w:hAnsi="Times New Roman"/>
          <w:color w:val="000000"/>
        </w:rPr>
        <w:t>“Đầu tiên, nhóm fit các cấu hình benchmark trên một nghìn một trăm sáu mươi tám mẫu train và so sánh validation. Tiếp theo, hai ứng viên định trước là ElasticNet và Ridge được tuning bằng CV ba fold chỉ trong train. Chính sách lựa chọn xét validation RMSE và CV; sau khi chốt tên cùng siêu tham số, nhóm tạo estimator cuối và fit lại trên train cộng validation, tổng một nghìn ba trăm mười bốn mẫu. Mô hình cuối mới được đánh giá trên một trăm bốn mươi sáu mẫu test.”</w:t>
      </w:r>
    </w:p>
    <w:p>
      <w:pPr>
        <w:pStyle w:val="Heading3"/>
      </w:pPr>
      <w:r>
        <w:rPr>
          <w:rFonts w:ascii="Times New Roman" w:hAnsi="Times New Roman"/>
          <w:color w:val="000000"/>
        </w:rPr>
        <w:t>Cách đọc slide</w:t>
      </w:r>
    </w:p>
    <w:p>
      <w:pPr>
        <w:jc w:val="left"/>
      </w:pPr>
      <w:r>
        <w:rPr>
          <w:rFonts w:ascii="Times New Roman" w:hAnsi="Times New Roman"/>
          <w:color w:val="000000"/>
        </w:rPr>
        <w:t>Chỉ lần lượt bốn bước. Nói rõ test không dùng để chọn mô hình. “Refit” ở bước tuning là fit ứng viên tốt nhất trên toàn train; “fit cuối” sau chốt dùng train + validation. Hai thao tác cùng có chữ fit nhưng khác phạm vi dữ liệu.</w:t>
      </w:r>
    </w:p>
    <w:p>
      <w:pPr>
        <w:pStyle w:val="Heading3"/>
      </w:pPr>
      <w:r>
        <w:rPr>
          <w:rFonts w:ascii="Times New Roman" w:hAnsi="Times New Roman"/>
          <w:color w:val="000000"/>
        </w:rPr>
        <w:t>Kiến thức cần hiểu</w:t>
      </w:r>
    </w:p>
    <w:p>
      <w:pPr>
        <w:jc w:val="left"/>
      </w:pPr>
      <w:r>
        <w:rPr>
          <w:rFonts w:ascii="Times New Roman" w:hAnsi="Times New Roman"/>
          <w:color w:val="000000"/>
        </w:rPr>
        <w:t>CV ba fold tạo ba lần đánh giá cho mỗi cấu hình; cỡ train-fold xấp xỉ hai phần ba của 1.168 mẫu. Nó không tạo ba tập test độc lập của cả dự án. Cùng một thuật toán có thể có nhiều estimator đã fit khác nhau tùy phạm vi dữ liệu và siêu tham số.</w:t>
      </w:r>
    </w:p>
    <w:p>
      <w:pPr>
        <w:jc w:val="left"/>
      </w:pPr>
      <w:r>
        <w:rPr>
          <w:rFonts w:ascii="Times New Roman" w:hAnsi="Times New Roman"/>
          <w:b/>
          <w:color w:val="000000"/>
        </w:rPr>
        <w:t>NHỚ CHẮC:</w:t>
      </w:r>
      <w:r>
        <w:rPr>
          <w:rFonts w:ascii="Times New Roman" w:hAnsi="Times New Roman"/>
          <w:color w:val="000000"/>
        </w:rPr>
        <w:t xml:space="preserve"> validation và test trong bảng cuối được đo từ hai lần fit khác nhau; không suy ra mô hình tự tốt lên chỉ vì test RMSE thấp hơn.</w:t>
      </w:r>
    </w:p>
    <w:p>
      <w:pPr>
        <w:pStyle w:val="Heading3"/>
      </w:pPr>
      <w:r>
        <w:rPr>
          <w:rFonts w:ascii="Times New Roman" w:hAnsi="Times New Roman"/>
          <w:color w:val="000000"/>
        </w:rPr>
        <w:t>Nếu được hỏi</w:t>
      </w:r>
    </w:p>
    <w:p>
      <w:pPr>
        <w:jc w:val="left"/>
      </w:pPr>
      <w:r>
        <w:rPr>
          <w:rFonts w:ascii="Times New Roman" w:hAnsi="Times New Roman"/>
          <w:b/>
          <w:color w:val="000000"/>
        </w:rPr>
        <w:t>Gộp validation vào train có rò rỉ không?</w:t>
      </w:r>
      <w:r>
        <w:rPr>
          <w:rFonts w:ascii="Times New Roman" w:hAnsi="Times New Roman"/>
          <w:color w:val="000000"/>
        </w:rPr>
        <w:t xml:space="preserve"> “Sau khi đã chốt và giữ test độc lập, fit lại trên dữ liệu phát triển là hợp lệ. Không được tiếp tục dùng điểm validation cũ như một phép kiểm chứng độc lập cho estimator đã fit cả validation.”</w:t>
      </w:r>
    </w:p>
    <w:p>
      <w:pPr>
        <w:jc w:val="left"/>
      </w:pPr>
      <w:r>
        <w:rPr>
          <w:rFonts w:ascii="Times New Roman" w:hAnsi="Times New Roman"/>
          <w:b/>
          <w:color w:val="000000"/>
        </w:rPr>
        <w:t>Chuyển ý:</w:t>
      </w:r>
      <w:r>
        <w:rPr>
          <w:rFonts w:ascii="Times New Roman" w:hAnsi="Times New Roman"/>
          <w:color w:val="000000"/>
        </w:rPr>
        <w:t xml:space="preserve"> “Sau đây là kết quả benchmark trên validation.”</w:t>
      </w:r>
    </w:p>
    <w:p>
      <w:r>
        <w:br w:type="page"/>
      </w:r>
    </w:p>
    <w:p>
      <w:bookmarkStart w:id="158" w:name="section_158"/>
      <w:pPr>
        <w:pStyle w:val="Heading2"/>
      </w:pPr>
      <w:r>
        <w:rPr>
          <w:rFonts w:ascii="Times New Roman" w:hAnsi="Times New Roman"/>
          <w:color w:val="000000"/>
        </w:rPr>
        <w:t>Slide 12 So sánh trên validation vượt baseline hằng số</w:t>
      </w:r>
      <w:bookmarkEnd w:id="158"/>
    </w:p>
    <w:p>
      <w:pPr>
        <w:jc w:val="left"/>
      </w:pPr>
      <w:r>
        <w:rPr>
          <w:rFonts w:ascii="Times New Roman" w:hAnsi="Times New Roman"/>
          <w:b/>
          <w:color w:val="000000"/>
        </w:rPr>
        <w:t>Mục tiêu:</w:t>
      </w:r>
      <w:r>
        <w:rPr>
          <w:rFonts w:ascii="Times New Roman" w:hAnsi="Times New Roman"/>
          <w:color w:val="000000"/>
        </w:rPr>
        <w:t xml:space="preserve"> đọc biểu đồ RMSE, liên hệ bảng benchmark đầy đủ. </w:t>
      </w:r>
      <w:r>
        <w:rPr>
          <w:rFonts w:ascii="Times New Roman" w:hAnsi="Times New Roman"/>
          <w:b/>
          <w:color w:val="000000"/>
        </w:rPr>
        <w:t>Thời lượng:</w:t>
      </w:r>
      <w:r>
        <w:rPr>
          <w:rFonts w:ascii="Times New Roman" w:hAnsi="Times New Roman"/>
          <w:color w:val="000000"/>
        </w:rPr>
        <w:t xml:space="preserve"> 60–80 giây.</w:t>
      </w:r>
    </w:p>
    <w:p>
      <w:pPr>
        <w:pStyle w:val="Heading3"/>
      </w:pPr>
      <w:r>
        <w:rPr>
          <w:rFonts w:ascii="Times New Roman" w:hAnsi="Times New Roman"/>
          <w:color w:val="000000"/>
        </w:rPr>
        <w:t>Lời nói gợi ý</w:t>
      </w:r>
    </w:p>
    <w:p>
      <w:pPr>
        <w:jc w:val="left"/>
      </w:pPr>
      <w:r>
        <w:rPr>
          <w:rFonts w:ascii="Times New Roman" w:hAnsi="Times New Roman"/>
          <w:color w:val="000000"/>
        </w:rPr>
        <w:t>“Biểu đồ dùng RMSE validation, đơn vị USD, thấp hơn là tốt hơn. ElasticNet đạt khoảng hai mươi bốn nghìn tám trăm năm mươi sáu đô la, so với baseline trung vị khoảng tám mươi tám nghìn sáu trăm mười hai đô la. Mức giảm RMSE tương đối là khoảng bảy mươi mốt phẩy chín năm phần trăm. Kết quả cho thấy pipeline học được thông tin vượt dự báo hằng số. Tuy nhiên, bảng đầy đủ cho thấy Random Forest có MAE validation thấp hơn ElasticNet. Nhóm chọn theo RMSE đã xác định trước, nên không gọi ElasticNet tốt nhất ở mọi chỉ số.”</w:t>
      </w:r>
    </w:p>
    <w:p>
      <w:pPr>
        <w:pStyle w:val="Heading3"/>
      </w:pPr>
      <w:r>
        <w:rPr>
          <w:rFonts w:ascii="Times New Roman" w:hAnsi="Times New Roman"/>
          <w:color w:val="000000"/>
        </w:rPr>
        <w:t>Cách đọc biểu đồ và bảng</w:t>
      </w:r>
    </w:p>
    <w:p>
      <w:pPr>
        <w:jc w:val="left"/>
      </w:pPr>
      <w:r>
        <w:rPr>
          <w:rFonts w:ascii="Times New Roman" w:hAnsi="Times New Roman"/>
          <w:color w:val="000000"/>
        </w:rPr>
        <w:t>Đọc tên trục và đơn vị trước; so sánh độ dài thanh trong cùng biểu đồ. Chọn ba mốc: baseline, ElasticNet, mô hình có chênh lệch train–validation lớn. Không đọc cả chín con số trong lượt trình bày chính. Bảng đầy đủ và lời đọc từng hàng ở Phần C.</w:t>
      </w:r>
    </w:p>
    <w:p>
      <w:pPr>
        <w:pStyle w:val="Heading3"/>
      </w:pPr>
      <w:r>
        <w:rPr>
          <w:rFonts w:ascii="Times New Roman" w:hAnsi="Times New Roman"/>
          <w:color w:val="000000"/>
        </w:rPr>
        <w:t>Kiến thức cần hiểu</w:t>
      </w:r>
    </w:p>
    <w:p>
      <w:pPr>
        <w:jc w:val="left"/>
      </w:pPr>
      <w:r>
        <w:rPr>
          <w:rFonts w:ascii="Times New Roman" w:hAnsi="Times New Roman"/>
          <w:color w:val="000000"/>
        </w:rPr>
        <w:t>Giảm RMSE = (88.612,20 − 24.855,66) / 88.612,20 × 100 ≈ 71,95%. Đây là giảm một chỉ số sai số, không phải accuracy 71,95%. RF MAE 14.376,89 thấp hơn ElasticNet 15.376,31, nhưng RF RMSE 27.861,07 cao hơn 24.855,66: hai mô hình có cấu trúc sai số khác nhau và RMSE nhạy với lỗi lớn.</w:t>
      </w:r>
    </w:p>
    <w:p>
      <w:pPr>
        <w:jc w:val="left"/>
      </w:pPr>
      <w:r>
        <w:rPr>
          <w:rFonts w:ascii="Times New Roman" w:hAnsi="Times New Roman"/>
          <w:b/>
          <w:color w:val="000000"/>
        </w:rPr>
        <w:t>NHỚ CHẮC:</w:t>
      </w:r>
      <w:r>
        <w:rPr>
          <w:rFonts w:ascii="Times New Roman" w:hAnsi="Times New Roman"/>
          <w:color w:val="000000"/>
        </w:rPr>
        <w:t xml:space="preserve"> tiêu chí lựa chọn phải có trước khi xem test; không đổi metric chỉ để bênh một mô hình.</w:t>
      </w:r>
    </w:p>
    <w:p>
      <w:pPr>
        <w:pStyle w:val="Heading3"/>
      </w:pPr>
      <w:r>
        <w:rPr>
          <w:rFonts w:ascii="Times New Roman" w:hAnsi="Times New Roman"/>
          <w:color w:val="000000"/>
        </w:rPr>
        <w:t>Nếu được hỏi</w:t>
      </w:r>
    </w:p>
    <w:p>
      <w:pPr>
        <w:jc w:val="left"/>
      </w:pPr>
      <w:r>
        <w:rPr>
          <w:rFonts w:ascii="Times New Roman" w:hAnsi="Times New Roman"/>
          <w:b/>
          <w:color w:val="000000"/>
        </w:rPr>
        <w:t>Train RMSE bằng 0 có tốt nhất không?</w:t>
      </w:r>
      <w:r>
        <w:rPr>
          <w:rFonts w:ascii="Times New Roman" w:hAnsi="Times New Roman"/>
          <w:color w:val="000000"/>
        </w:rPr>
        <w:t xml:space="preserve"> “Không. Extra Trees và KNN gần nội suy train nhưng validation còn sai nhiều. Cần đánh giá trên dữ liệu chưa fit.”</w:t>
      </w:r>
    </w:p>
    <w:p>
      <w:pPr>
        <w:jc w:val="left"/>
      </w:pPr>
      <w:r>
        <w:rPr>
          <w:rFonts w:ascii="Times New Roman" w:hAnsi="Times New Roman"/>
          <w:b/>
          <w:color w:val="000000"/>
        </w:rPr>
        <w:t>Chuyển ý:</w:t>
      </w:r>
      <w:r>
        <w:rPr>
          <w:rFonts w:ascii="Times New Roman" w:hAnsi="Times New Roman"/>
          <w:color w:val="000000"/>
        </w:rPr>
        <w:t xml:space="preserve"> “Sau benchmark, nhóm tinh chỉnh hai ứng viên theo một ngân sách cụ thể.”</w:t>
      </w:r>
    </w:p>
    <w:p>
      <w:r>
        <w:br w:type="page"/>
      </w:r>
    </w:p>
    <w:p>
      <w:bookmarkStart w:id="171" w:name="section_171"/>
      <w:pPr>
        <w:pStyle w:val="Heading2"/>
      </w:pPr>
      <w:r>
        <w:rPr>
          <w:rFonts w:ascii="Times New Roman" w:hAnsi="Times New Roman"/>
          <w:color w:val="000000"/>
        </w:rPr>
        <w:t>Slide 13 Ngân sách tuning có chủ đích và còn nhỏ</w:t>
      </w:r>
      <w:bookmarkEnd w:id="171"/>
    </w:p>
    <w:p>
      <w:pPr>
        <w:jc w:val="left"/>
      </w:pPr>
      <w:r>
        <w:rPr>
          <w:rFonts w:ascii="Times New Roman" w:hAnsi="Times New Roman"/>
          <w:b/>
          <w:color w:val="000000"/>
        </w:rPr>
        <w:t>Mục tiêu:</w:t>
      </w:r>
      <w:r>
        <w:rPr>
          <w:rFonts w:ascii="Times New Roman" w:hAnsi="Times New Roman"/>
          <w:color w:val="000000"/>
        </w:rPr>
        <w:t xml:space="preserve"> phân biệt không gian tìm kiếm và số cấu hình đã chạy. </w:t>
      </w:r>
      <w:r>
        <w:rPr>
          <w:rFonts w:ascii="Times New Roman" w:hAnsi="Times New Roman"/>
          <w:b/>
          <w:color w:val="000000"/>
        </w:rPr>
        <w:t>Thời lượng:</w:t>
      </w:r>
      <w:r>
        <w:rPr>
          <w:rFonts w:ascii="Times New Roman" w:hAnsi="Times New Roman"/>
          <w:color w:val="000000"/>
        </w:rPr>
        <w:t xml:space="preserve"> 45–60 giây.</w:t>
      </w:r>
    </w:p>
    <w:p>
      <w:pPr>
        <w:pStyle w:val="Heading3"/>
      </w:pPr>
      <w:r>
        <w:rPr>
          <w:rFonts w:ascii="Times New Roman" w:hAnsi="Times New Roman"/>
          <w:color w:val="000000"/>
        </w:rPr>
        <w:t>Lời nói gợi ý</w:t>
      </w:r>
    </w:p>
    <w:p>
      <w:pPr>
        <w:jc w:val="left"/>
      </w:pPr>
      <w:r>
        <w:rPr>
          <w:rFonts w:ascii="Times New Roman" w:hAnsi="Times New Roman"/>
          <w:color w:val="000000"/>
        </w:rPr>
        <w:t>“Với Ridge, nhóm định nghĩa mười hai giá trị alpha từ không phẩy một đến một trăm nhưng chỉ lấy mẫu ba cấu hình. Với ElasticNet, ba mức alpha kết hợp hai mức l1_ratio tạo sáu tổ hợp, và cũng chỉ chạy ba tổ hợp. Mỗi cấu hình được đánh giá bằng CV ba fold. Scorer mang dấu âm vì thư viện chọn điểm càng lớn càng tốt; khi báo cáo, nhóm đổi lại thành RMSE dương theo USD. Các cây có không gian tuning được khai báo trong code nhưng chưa được chạy tuning ở bộ kết quả này.”</w:t>
      </w:r>
    </w:p>
    <w:p>
      <w:pPr>
        <w:pStyle w:val="Heading3"/>
      </w:pPr>
      <w:r>
        <w:rPr>
          <w:rFonts w:ascii="Times New Roman" w:hAnsi="Times New Roman"/>
          <w:color w:val="000000"/>
        </w:rPr>
        <w:t>Cách đọc bảng</w:t>
      </w:r>
    </w:p>
    <w:p>
      <w:pPr>
        <w:jc w:val="left"/>
      </w:pPr>
      <w:r>
        <w:rPr>
          <w:rFonts w:ascii="Times New Roman" w:hAnsi="Times New Roman"/>
          <w:color w:val="000000"/>
        </w:rPr>
        <w:t>Đọc hàng Ridge: “không gian 12, thực chạy 3”. Hàng ElasticNet: “không gian 6 tổ hợp, thực chạy 3”. Không nói “đã thử hết”. RandomizedSearchCV là tìm kiếm lấy mẫu cấu hình, khác GridSearchCV duyệt toàn bộ lưới.</w:t>
      </w:r>
    </w:p>
    <w:p>
      <w:pPr>
        <w:pStyle w:val="Heading3"/>
      </w:pPr>
      <w:r>
        <w:rPr>
          <w:rFonts w:ascii="Times New Roman" w:hAnsi="Times New Roman"/>
          <w:color w:val="000000"/>
        </w:rPr>
        <w:t>Kiến thức cần hiểu</w:t>
      </w:r>
    </w:p>
    <w:p>
      <w:pPr>
        <w:jc w:val="left"/>
      </w:pPr>
      <w:r>
        <w:rPr>
          <w:rFonts w:ascii="Times New Roman" w:hAnsi="Times New Roman"/>
          <w:color w:val="000000"/>
        </w:rPr>
        <w:t>Ba cấu hình × ba fold = chín lần fit đánh giá cho mỗi thuật toán, cộng một refit ứng viên tốt nhất trên toàn train. Hai thuật toán tương ứng 18 lần fit CV và hai refit trong bước search; không phải tổng mọi lần fit của toàn dự án. Alpha kiểm soát điều chuẩn; l1_ratio kiểm soát phối hợp L1/L2.</w:t>
      </w:r>
    </w:p>
    <w:p>
      <w:pPr>
        <w:jc w:val="left"/>
      </w:pPr>
      <w:r>
        <w:rPr>
          <w:rFonts w:ascii="Times New Roman" w:hAnsi="Times New Roman"/>
          <w:b/>
          <w:color w:val="000000"/>
        </w:rPr>
        <w:t>NHỚ CHẮC:</w:t>
      </w:r>
      <w:r>
        <w:rPr>
          <w:rFonts w:ascii="Times New Roman" w:hAnsi="Times New Roman"/>
          <w:color w:val="000000"/>
        </w:rPr>
        <w:t xml:space="preserve"> đã khai báo một search space trong code không đồng nghĩa đã thực thi và có kết quả cho nó.</w:t>
      </w:r>
    </w:p>
    <w:p>
      <w:pPr>
        <w:pStyle w:val="Heading3"/>
      </w:pPr>
      <w:r>
        <w:rPr>
          <w:rFonts w:ascii="Times New Roman" w:hAnsi="Times New Roman"/>
          <w:color w:val="000000"/>
        </w:rPr>
        <w:t>Nếu được hỏi</w:t>
      </w:r>
    </w:p>
    <w:p>
      <w:pPr>
        <w:jc w:val="left"/>
      </w:pPr>
      <w:r>
        <w:rPr>
          <w:rFonts w:ascii="Times New Roman" w:hAnsi="Times New Roman"/>
          <w:b/>
          <w:color w:val="000000"/>
        </w:rPr>
        <w:t>Ngân sách này đủ tìm tối ưu chưa?</w:t>
      </w:r>
      <w:r>
        <w:rPr>
          <w:rFonts w:ascii="Times New Roman" w:hAnsi="Times New Roman"/>
          <w:color w:val="000000"/>
        </w:rPr>
        <w:t xml:space="preserve"> “Đủ minh họa quy trình tuning, chưa đủ bảo đảm tìm cấu hình tốt nhất của mỗi họ mô hình.”</w:t>
      </w:r>
    </w:p>
    <w:p>
      <w:pPr>
        <w:jc w:val="left"/>
      </w:pPr>
      <w:r>
        <w:rPr>
          <w:rFonts w:ascii="Times New Roman" w:hAnsi="Times New Roman"/>
          <w:b/>
          <w:color w:val="000000"/>
        </w:rPr>
        <w:t>Chuyển ý:</w:t>
      </w:r>
      <w:r>
        <w:rPr>
          <w:rFonts w:ascii="Times New Roman" w:hAnsi="Times New Roman"/>
          <w:color w:val="000000"/>
        </w:rPr>
        <w:t xml:space="preserve"> “Bảng tiếp theo cho biết hai ứng viên tuning được chọn như thế nào.”</w:t>
      </w:r>
    </w:p>
    <w:p>
      <w:r>
        <w:br w:type="page"/>
      </w:r>
    </w:p>
    <w:p>
      <w:bookmarkStart w:id="184" w:name="section_184"/>
      <w:pPr>
        <w:pStyle w:val="Heading2"/>
      </w:pPr>
      <w:r>
        <w:rPr>
          <w:rFonts w:ascii="Times New Roman" w:hAnsi="Times New Roman"/>
          <w:color w:val="000000"/>
        </w:rPr>
        <w:t>Slide 14 ElasticNet thỏa chính sách lựa chọn hiện hành</w:t>
      </w:r>
      <w:bookmarkEnd w:id="184"/>
    </w:p>
    <w:p>
      <w:pPr>
        <w:jc w:val="left"/>
      </w:pPr>
      <w:r>
        <w:rPr>
          <w:rFonts w:ascii="Times New Roman" w:hAnsi="Times New Roman"/>
          <w:b/>
          <w:color w:val="000000"/>
        </w:rPr>
        <w:t>Mục tiêu:</w:t>
      </w:r>
      <w:r>
        <w:rPr>
          <w:rFonts w:ascii="Times New Roman" w:hAnsi="Times New Roman"/>
          <w:color w:val="000000"/>
        </w:rPr>
        <w:t xml:space="preserve"> đọc đồng thời validation và độ biến động CV. </w:t>
      </w:r>
      <w:r>
        <w:rPr>
          <w:rFonts w:ascii="Times New Roman" w:hAnsi="Times New Roman"/>
          <w:b/>
          <w:color w:val="000000"/>
        </w:rPr>
        <w:t>Thời lượng:</w:t>
      </w:r>
      <w:r>
        <w:rPr>
          <w:rFonts w:ascii="Times New Roman" w:hAnsi="Times New Roman"/>
          <w:color w:val="000000"/>
        </w:rPr>
        <w:t xml:space="preserve"> 60–75 giây.</w:t>
      </w:r>
    </w:p>
    <w:p>
      <w:pPr>
        <w:pStyle w:val="Heading3"/>
      </w:pPr>
      <w:r>
        <w:rPr>
          <w:rFonts w:ascii="Times New Roman" w:hAnsi="Times New Roman"/>
          <w:color w:val="000000"/>
        </w:rPr>
        <w:t>Lời nói gợi ý</w:t>
      </w:r>
    </w:p>
    <w:p>
      <w:pPr>
        <w:jc w:val="left"/>
      </w:pPr>
      <w:r>
        <w:rPr>
          <w:rFonts w:ascii="Times New Roman" w:hAnsi="Times New Roman"/>
          <w:color w:val="000000"/>
        </w:rPr>
        <w:t>“ElasticNet có validation RMSE khoảng hai mươi bốn nghìn tám trăm năm mươi sáu, thấp hơn Ridge khoảng hai mươi lăm nghìn ba trăm sáu mươi hai. CV RMSE trung bình của ElasticNet cũng thấp hơn, nhưng độ lệch chuẩn gần mười sáu nghìn đô la cho thấy kết quả còn biến động lớn giữa các fold. Chính sách chỉ ưu tiên Ridge khi RMSE validation nằm trong dung sai hai phần trăm và CV mean không tệ hơn. Ridge hiện không đáp ứng các điều kiện đó, nên ElasticNet được chốt với alpha không phẩy không không một và l1_ratio không phẩy hai.”</w:t>
      </w:r>
    </w:p>
    <w:p>
      <w:pPr>
        <w:pStyle w:val="Heading3"/>
      </w:pPr>
      <w:r>
        <w:rPr>
          <w:rFonts w:ascii="Times New Roman" w:hAnsi="Times New Roman"/>
          <w:color w:val="000000"/>
        </w:rPr>
        <w:t>Cách đọc bảng</w:t>
      </w:r>
    </w:p>
    <w:p>
      <w:pPr>
        <w:jc w:val="left"/>
      </w:pPr>
      <w:r>
        <w:rPr>
          <w:rFonts w:ascii="Times New Roman" w:hAnsi="Times New Roman"/>
          <w:color w:val="000000"/>
        </w:rPr>
        <w:t>Đọc hàng ElasticNet theo thứ tự Val RMSE → CV mean → CV std. Cả ba cột đều USD; std nhỏ hơn chỉ nói biến động giữa ba fold nhỏ hơn trong phép đo này, không tự chứng minh mô hình ổn định ngoài thị trường. Bảng slide làm tròn USD; số đầy đủ nằm ở CSV và Phần C.</w:t>
      </w:r>
    </w:p>
    <w:p>
      <w:pPr>
        <w:pStyle w:val="Heading3"/>
      </w:pPr>
      <w:r>
        <w:rPr>
          <w:rFonts w:ascii="Times New Roman" w:hAnsi="Times New Roman"/>
          <w:color w:val="000000"/>
        </w:rPr>
        <w:t>Kiến thức cần hiểu</w:t>
      </w:r>
    </w:p>
    <w:p>
      <w:pPr>
        <w:jc w:val="left"/>
      </w:pPr>
      <w:r>
        <w:rPr>
          <w:rFonts w:ascii="Times New Roman" w:hAnsi="Times New Roman"/>
          <w:color w:val="000000"/>
        </w:rPr>
        <w:t>Ngưỡng 2% chính xác là 24.855,661951 × 1,02 ≈ 25.352,78 USD. Ridge tuned 25.362,19 vượt ngưỡng khoảng 9,41 USD và CV mean cũng cao hơn. Ridge benchmark dùng alpha 10; Ridge tuned dùng alpha khoảng 28,48036 nên hai bảng không cùng cấu hình. Không được tráo hai hàng khi giải thích.</w:t>
      </w:r>
    </w:p>
    <w:p>
      <w:pPr>
        <w:jc w:val="left"/>
      </w:pPr>
      <w:r>
        <w:rPr>
          <w:rFonts w:ascii="Times New Roman" w:hAnsi="Times New Roman"/>
          <w:b/>
          <w:color w:val="000000"/>
        </w:rPr>
        <w:t>NHỚ CHẮC:</w:t>
      </w:r>
      <w:r>
        <w:rPr>
          <w:rFonts w:ascii="Times New Roman" w:hAnsi="Times New Roman"/>
          <w:color w:val="000000"/>
        </w:rPr>
        <w:t xml:space="preserve"> CV mean cao và std lớn là giới hạn phải thừa nhận; chưa có bằng chứng để nói nguyên nhân chắc chắn là outlier.</w:t>
      </w:r>
    </w:p>
    <w:p>
      <w:pPr>
        <w:pStyle w:val="Heading3"/>
      </w:pPr>
      <w:r>
        <w:rPr>
          <w:rFonts w:ascii="Times New Roman" w:hAnsi="Times New Roman"/>
          <w:color w:val="000000"/>
        </w:rPr>
        <w:t>Nếu được hỏi</w:t>
      </w:r>
    </w:p>
    <w:p>
      <w:pPr>
        <w:jc w:val="left"/>
      </w:pPr>
      <w:r>
        <w:rPr>
          <w:rFonts w:ascii="Times New Roman" w:hAnsi="Times New Roman"/>
          <w:b/>
          <w:color w:val="000000"/>
        </w:rPr>
        <w:t>Tuning cải thiện ElasticNet bao nhiêu?</w:t>
      </w:r>
      <w:r>
        <w:rPr>
          <w:rFonts w:ascii="Times New Roman" w:hAnsi="Times New Roman"/>
          <w:color w:val="000000"/>
        </w:rPr>
        <w:t xml:space="preserve"> “Ứng viên tuning tốt nhất trùng cấu hình benchmark hiện hành, nên chưa có cải thiện mới so với chính hàng benchmark ElasticNet.”</w:t>
      </w:r>
    </w:p>
    <w:p>
      <w:pPr>
        <w:jc w:val="left"/>
      </w:pPr>
      <w:r>
        <w:rPr>
          <w:rFonts w:ascii="Times New Roman" w:hAnsi="Times New Roman"/>
          <w:b/>
          <w:color w:val="000000"/>
        </w:rPr>
        <w:t>Chuyển ý:</w:t>
      </w:r>
      <w:r>
        <w:rPr>
          <w:rFonts w:ascii="Times New Roman" w:hAnsi="Times New Roman"/>
          <w:color w:val="000000"/>
        </w:rPr>
        <w:t xml:space="preserve"> “Sau khi chốt, nhóm fit mô hình cuối và đánh giá test.”</w:t>
      </w:r>
    </w:p>
    <w:p>
      <w:r>
        <w:br w:type="page"/>
      </w:r>
    </w:p>
    <w:p>
      <w:bookmarkStart w:id="197" w:name="section_197"/>
      <w:pPr>
        <w:pStyle w:val="Heading2"/>
      </w:pPr>
      <w:r>
        <w:rPr>
          <w:rFonts w:ascii="Times New Roman" w:hAnsi="Times New Roman"/>
          <w:color w:val="000000"/>
        </w:rPr>
        <w:t>Slide 15 Kết quả của mô hình cuối trên tập test</w:t>
      </w:r>
      <w:bookmarkEnd w:id="197"/>
    </w:p>
    <w:p>
      <w:pPr>
        <w:jc w:val="left"/>
      </w:pPr>
      <w:r>
        <w:rPr>
          <w:rFonts w:ascii="Times New Roman" w:hAnsi="Times New Roman"/>
          <w:b/>
          <w:color w:val="000000"/>
        </w:rPr>
        <w:t>Mục tiêu:</w:t>
      </w:r>
      <w:r>
        <w:rPr>
          <w:rFonts w:ascii="Times New Roman" w:hAnsi="Times New Roman"/>
          <w:color w:val="000000"/>
        </w:rPr>
        <w:t xml:space="preserve"> đọc đúng bốn chỉ số và giới hạn diễn giải. </w:t>
      </w:r>
      <w:r>
        <w:rPr>
          <w:rFonts w:ascii="Times New Roman" w:hAnsi="Times New Roman"/>
          <w:b/>
          <w:color w:val="000000"/>
        </w:rPr>
        <w:t>Thời lượng:</w:t>
      </w:r>
      <w:r>
        <w:rPr>
          <w:rFonts w:ascii="Times New Roman" w:hAnsi="Times New Roman"/>
          <w:color w:val="000000"/>
        </w:rPr>
        <w:t xml:space="preserve"> 60–80 giây.</w:t>
      </w:r>
    </w:p>
    <w:p>
      <w:pPr>
        <w:pStyle w:val="Heading3"/>
      </w:pPr>
      <w:r>
        <w:rPr>
          <w:rFonts w:ascii="Times New Roman" w:hAnsi="Times New Roman"/>
          <w:color w:val="000000"/>
        </w:rPr>
        <w:t>Lời nói gợi ý</w:t>
      </w:r>
    </w:p>
    <w:p>
      <w:pPr>
        <w:jc w:val="left"/>
      </w:pPr>
      <w:r>
        <w:rPr>
          <w:rFonts w:ascii="Times New Roman" w:hAnsi="Times New Roman"/>
          <w:color w:val="000000"/>
        </w:rPr>
        <w:t>“Trên tập test, RMSE là hai mươi hai nghìn hai trăm hai mươi tám phẩy sáu không đô la Mỹ. MAE là mười lăm nghìn bốn trăm năm mươi hai phẩy ba bốn đô la. MAE mô tả độ lớn sai số tuyệt đối trung bình; RMSE lớn hơn do nhạy với những ca sai nhiều. R bình phương bằng không phẩy chín không bảy sáu, đo mức cải thiện so với dự báo trung bình trên cùng tập đánh giá, chứ không phải độ chính xác chín mươi phẩy bảy sáu phần trăm. RMSLE là không phẩy một một bảy bảy, bổ sung góc nhìn sai số trên log.”</w:t>
      </w:r>
    </w:p>
    <w:p>
      <w:pPr>
        <w:pStyle w:val="Heading3"/>
      </w:pPr>
      <w:r>
        <w:rPr>
          <w:rFonts w:ascii="Times New Roman" w:hAnsi="Times New Roman"/>
          <w:color w:val="000000"/>
        </w:rPr>
        <w:t>Cách đọc bảng</w:t>
      </w:r>
    </w:p>
    <w:p>
      <w:pPr>
        <w:jc w:val="left"/>
      </w:pPr>
      <w:r>
        <w:rPr>
          <w:rFonts w:ascii="Times New Roman" w:hAnsi="Times New Roman"/>
          <w:color w:val="000000"/>
        </w:rPr>
        <w:t>Nhìn tên cột để tách validation và test. Đọc RMSE và MAE kèm USD; R² và RMSLE không có đơn vị USD. Dấu phẩy trong “22,228.60” trên bảng là phân cách hàng nghìn; dấu chấm là phần thập phân. Khi nói hoặc viết theo Việt Nam có thể dùng “22.228,60”, cùng một giá trị.</w:t>
      </w:r>
    </w:p>
    <w:p>
      <w:pPr>
        <w:pStyle w:val="Heading3"/>
      </w:pPr>
      <w:r>
        <w:rPr>
          <w:rFonts w:ascii="Times New Roman" w:hAnsi="Times New Roman"/>
          <w:color w:val="000000"/>
        </w:rPr>
        <w:t>Kiến thức cần hiểu</w:t>
      </w:r>
    </w:p>
    <w:p>
      <w:pPr>
        <w:jc w:val="left"/>
      </w:pPr>
      <w:r>
        <w:rPr>
          <w:rFonts w:ascii="Times New Roman" w:hAnsi="Times New Roman"/>
          <w:color w:val="000000"/>
        </w:rPr>
        <w:t>Test RMSE thấp hơn validation nhưng test MAE nhỉnh hơn và R² thấp hơn. Đây không phải mâu thuẫn: phân phối giá, lỗi lớn và chuẩn hóa R² khác nhau giữa hai tập; estimator cuối còn học thêm validation. RMSE không bảo đảm mọi căn nhà sai dưới 22.228,60 USD.</w:t>
      </w:r>
    </w:p>
    <w:p>
      <w:pPr>
        <w:jc w:val="left"/>
      </w:pPr>
      <w:r>
        <w:rPr>
          <w:rFonts w:ascii="Times New Roman" w:hAnsi="Times New Roman"/>
          <w:b/>
          <w:color w:val="000000"/>
        </w:rPr>
        <w:t>NHỚ CHẮC:</w:t>
      </w:r>
      <w:r>
        <w:rPr>
          <w:rFonts w:ascii="Times New Roman" w:hAnsi="Times New Roman"/>
          <w:color w:val="000000"/>
        </w:rPr>
        <w:t xml:space="preserve"> không gọi R² là accuracy; không gọi RMSE là mức sai tối đa; không đổi RMSLE thành MAPE.</w:t>
      </w:r>
    </w:p>
    <w:p>
      <w:pPr>
        <w:pStyle w:val="Heading3"/>
      </w:pPr>
      <w:r>
        <w:rPr>
          <w:rFonts w:ascii="Times New Roman" w:hAnsi="Times New Roman"/>
          <w:color w:val="000000"/>
        </w:rPr>
        <w:t>Nếu được hỏi</w:t>
      </w:r>
    </w:p>
    <w:p>
      <w:pPr>
        <w:jc w:val="left"/>
      </w:pPr>
      <w:r>
        <w:rPr>
          <w:rFonts w:ascii="Times New Roman" w:hAnsi="Times New Roman"/>
          <w:b/>
          <w:color w:val="000000"/>
        </w:rPr>
        <w:t>Tại sao không dùng mỗi RMSE?</w:t>
      </w:r>
      <w:r>
        <w:rPr>
          <w:rFonts w:ascii="Times New Roman" w:hAnsi="Times New Roman"/>
          <w:color w:val="000000"/>
        </w:rPr>
        <w:t xml:space="preserve"> “RMSE là tiêu chí chính, còn MAE, R², RMSLE và phân tích lỗi giúp thấy những khía cạnh mà một số duy nhất che khuất.”</w:t>
      </w:r>
    </w:p>
    <w:p>
      <w:pPr>
        <w:jc w:val="left"/>
      </w:pPr>
      <w:r>
        <w:rPr>
          <w:rFonts w:ascii="Times New Roman" w:hAnsi="Times New Roman"/>
          <w:b/>
          <w:color w:val="000000"/>
        </w:rPr>
        <w:t>Chuyển ý:</w:t>
      </w:r>
      <w:r>
        <w:rPr>
          <w:rFonts w:ascii="Times New Roman" w:hAnsi="Times New Roman"/>
          <w:color w:val="000000"/>
        </w:rPr>
        <w:t xml:space="preserve"> “Để hiểu các lỗi đó, nhóm xem giá thực so với giá dự báo và phần dư.”</w:t>
      </w:r>
    </w:p>
    <w:p>
      <w:r>
        <w:br w:type="page"/>
      </w:r>
    </w:p>
    <w:p>
      <w:bookmarkStart w:id="210" w:name="section_210"/>
      <w:pPr>
        <w:pStyle w:val="Heading2"/>
      </w:pPr>
      <w:r>
        <w:rPr>
          <w:rFonts w:ascii="Times New Roman" w:hAnsi="Times New Roman"/>
          <w:color w:val="000000"/>
        </w:rPr>
        <w:t>Slide 16 Sai số cần được đọc cùng phân phối phần dư</w:t>
      </w:r>
      <w:bookmarkEnd w:id="210"/>
    </w:p>
    <w:p>
      <w:pPr>
        <w:jc w:val="left"/>
      </w:pPr>
      <w:r>
        <w:rPr>
          <w:rFonts w:ascii="Times New Roman" w:hAnsi="Times New Roman"/>
          <w:b/>
          <w:color w:val="000000"/>
        </w:rPr>
        <w:t>Mục tiêu:</w:t>
      </w:r>
      <w:r>
        <w:rPr>
          <w:rFonts w:ascii="Times New Roman" w:hAnsi="Times New Roman"/>
          <w:color w:val="000000"/>
        </w:rPr>
        <w:t xml:space="preserve"> đọc scatter và dấu của residual. </w:t>
      </w:r>
      <w:r>
        <w:rPr>
          <w:rFonts w:ascii="Times New Roman" w:hAnsi="Times New Roman"/>
          <w:b/>
          <w:color w:val="000000"/>
        </w:rPr>
        <w:t>Thời lượng:</w:t>
      </w:r>
      <w:r>
        <w:rPr>
          <w:rFonts w:ascii="Times New Roman" w:hAnsi="Times New Roman"/>
          <w:color w:val="000000"/>
        </w:rPr>
        <w:t xml:space="preserve"> 45–60 giây.</w:t>
      </w:r>
    </w:p>
    <w:p>
      <w:pPr>
        <w:pStyle w:val="Heading3"/>
      </w:pPr>
      <w:r>
        <w:rPr>
          <w:rFonts w:ascii="Times New Roman" w:hAnsi="Times New Roman"/>
          <w:color w:val="000000"/>
        </w:rPr>
        <w:t>Lời nói gợi ý</w:t>
      </w:r>
    </w:p>
    <w:p>
      <w:pPr>
        <w:jc w:val="left"/>
      </w:pPr>
      <w:r>
        <w:rPr>
          <w:rFonts w:ascii="Times New Roman" w:hAnsi="Times New Roman"/>
          <w:color w:val="000000"/>
        </w:rPr>
        <w:t>“Ở biểu đồ giá thật và giá dự báo, mỗi điểm là một căn nhà. Điểm càng sát đường chéo thì dự báo càng gần giá thật. Với quy ước residual bằng giá thật trừ giá dự báo, điểm residual dương nghĩa là dự báo thấp, residual âm nghĩa là dự báo cao. Phần lớn điểm theo xu hướng chung nhưng vẫn có ca lệch lớn, đặc biệt ở vùng giá cao. Đây là phân tích sau khi mô hình đã chốt; nhóm không dùng các điểm test này để sửa mô hình rồi coi cùng test là đánh giá độc lập mới.”</w:t>
      </w:r>
    </w:p>
    <w:p>
      <w:pPr>
        <w:pStyle w:val="Heading3"/>
      </w:pPr>
      <w:r>
        <w:rPr>
          <w:rFonts w:ascii="Times New Roman" w:hAnsi="Times New Roman"/>
          <w:color w:val="000000"/>
        </w:rPr>
        <w:t>Cách đọc hình</w:t>
      </w:r>
    </w:p>
    <w:p>
      <w:pPr>
        <w:jc w:val="left"/>
      </w:pPr>
      <w:r>
        <w:rPr>
          <w:rFonts w:ascii="Times New Roman" w:hAnsi="Times New Roman"/>
          <w:color w:val="000000"/>
        </w:rPr>
        <w:t>Luôn kiểm tra nhãn trục trước khi nói “ở trên đường”. Nếu trục ngang là giá thật, trục dọc là dự báo, điểm trên đường y = x là dự báo cao hơn thật. Còn trên đồ thị residual, điểm trên mức 0 lại là dự báo thấp theo quy ước y − ŷ. Hai hình có thể mang ý nghĩa “phía trên” khác nhau.</w:t>
      </w:r>
    </w:p>
    <w:p>
      <w:pPr>
        <w:pStyle w:val="Heading3"/>
      </w:pPr>
      <w:r>
        <w:rPr>
          <w:rFonts w:ascii="Times New Roman" w:hAnsi="Times New Roman"/>
          <w:color w:val="000000"/>
        </w:rPr>
        <w:t>Kiến thức cần hiểu</w:t>
      </w:r>
    </w:p>
    <w:p>
      <w:pPr>
        <w:jc w:val="left"/>
      </w:pPr>
      <w:r>
        <w:rPr>
          <w:rFonts w:ascii="Times New Roman" w:hAnsi="Times New Roman"/>
          <w:color w:val="000000"/>
        </w:rPr>
        <w:t>Residual cho biết cả dấu và độ lớn lỗi; absolute error bỏ dấu. Dạng hình phễu gợi ý độ phân tán tăng theo mức giá, nhưng muốn kết luận thống kê cần kiểm tra thêm. Ví dụ minh họa: thật 200.000, dự báo 180.000 → residual +20.000 → dự báo thiếu 20.000 USD.</w:t>
      </w:r>
    </w:p>
    <w:p>
      <w:pPr>
        <w:jc w:val="left"/>
      </w:pPr>
      <w:r>
        <w:rPr>
          <w:rFonts w:ascii="Times New Roman" w:hAnsi="Times New Roman"/>
          <w:b/>
          <w:color w:val="000000"/>
        </w:rPr>
        <w:t>NHỚ CHẮC:</w:t>
      </w:r>
      <w:r>
        <w:rPr>
          <w:rFonts w:ascii="Times New Roman" w:hAnsi="Times New Roman"/>
          <w:color w:val="000000"/>
        </w:rPr>
        <w:t xml:space="preserve"> định nghĩa residual trước khi giải thích chiều dự báo cao hay thấp.</w:t>
      </w:r>
    </w:p>
    <w:p>
      <w:pPr>
        <w:pStyle w:val="Heading3"/>
      </w:pPr>
      <w:r>
        <w:rPr>
          <w:rFonts w:ascii="Times New Roman" w:hAnsi="Times New Roman"/>
          <w:color w:val="000000"/>
        </w:rPr>
        <w:t>Nếu được hỏi</w:t>
      </w:r>
    </w:p>
    <w:p>
      <w:pPr>
        <w:jc w:val="left"/>
      </w:pPr>
      <w:r>
        <w:rPr>
          <w:rFonts w:ascii="Times New Roman" w:hAnsi="Times New Roman"/>
          <w:b/>
          <w:color w:val="000000"/>
        </w:rPr>
        <w:t>Có xóa các điểm lỗi lớn không?</w:t>
      </w:r>
      <w:r>
        <w:rPr>
          <w:rFonts w:ascii="Times New Roman" w:hAnsi="Times New Roman"/>
          <w:color w:val="000000"/>
        </w:rPr>
        <w:t xml:space="preserve"> “Không xóa chỉ vì mô hình dự báo sai. Cần kiểm tra tính hợp lệ của dữ liệu và đánh giá quyết định xử lý bằng dữ liệu phát triển.”</w:t>
      </w:r>
    </w:p>
    <w:p>
      <w:pPr>
        <w:jc w:val="left"/>
      </w:pPr>
      <w:r>
        <w:rPr>
          <w:rFonts w:ascii="Times New Roman" w:hAnsi="Times New Roman"/>
          <w:b/>
          <w:color w:val="000000"/>
        </w:rPr>
        <w:t>Chuyển ý:</w:t>
      </w:r>
      <w:r>
        <w:rPr>
          <w:rFonts w:ascii="Times New Roman" w:hAnsi="Times New Roman"/>
          <w:color w:val="000000"/>
        </w:rPr>
        <w:t xml:space="preserve"> “Phân tích theo nhóm giá giúp nhìn rõ lỗi không phân bố đều.”</w:t>
      </w:r>
    </w:p>
    <w:p>
      <w:r>
        <w:br w:type="page"/>
      </w:r>
    </w:p>
    <w:p>
      <w:bookmarkStart w:id="223" w:name="section_223"/>
      <w:pPr>
        <w:pStyle w:val="Heading2"/>
      </w:pPr>
      <w:r>
        <w:rPr>
          <w:rFonts w:ascii="Times New Roman" w:hAnsi="Times New Roman"/>
          <w:color w:val="000000"/>
        </w:rPr>
        <w:t>Slide 17 Nhà giá cao có sai số tuyệt đối lớn hơn</w:t>
      </w:r>
      <w:bookmarkEnd w:id="223"/>
    </w:p>
    <w:p>
      <w:pPr>
        <w:jc w:val="left"/>
      </w:pPr>
      <w:r>
        <w:rPr>
          <w:rFonts w:ascii="Times New Roman" w:hAnsi="Times New Roman"/>
          <w:b/>
          <w:color w:val="000000"/>
        </w:rPr>
        <w:t>Mục tiêu:</w:t>
      </w:r>
      <w:r>
        <w:rPr>
          <w:rFonts w:ascii="Times New Roman" w:hAnsi="Times New Roman"/>
          <w:color w:val="000000"/>
        </w:rPr>
        <w:t xml:space="preserve"> hiểu tứ phân vị và MAE theo phân khúc. </w:t>
      </w:r>
      <w:r>
        <w:rPr>
          <w:rFonts w:ascii="Times New Roman" w:hAnsi="Times New Roman"/>
          <w:b/>
          <w:color w:val="000000"/>
        </w:rPr>
        <w:t>Thời lượng:</w:t>
      </w:r>
      <w:r>
        <w:rPr>
          <w:rFonts w:ascii="Times New Roman" w:hAnsi="Times New Roman"/>
          <w:color w:val="000000"/>
        </w:rPr>
        <w:t xml:space="preserve"> 45–60 giây.</w:t>
      </w:r>
    </w:p>
    <w:p>
      <w:pPr>
        <w:pStyle w:val="Heading3"/>
      </w:pPr>
      <w:r>
        <w:rPr>
          <w:rFonts w:ascii="Times New Roman" w:hAnsi="Times New Roman"/>
          <w:color w:val="000000"/>
        </w:rPr>
        <w:t>Lời nói gợi ý</w:t>
      </w:r>
    </w:p>
    <w:p>
      <w:pPr>
        <w:jc w:val="left"/>
      </w:pPr>
      <w:r>
        <w:rPr>
          <w:rFonts w:ascii="Times New Roman" w:hAnsi="Times New Roman"/>
          <w:color w:val="000000"/>
        </w:rPr>
        <w:t>“Các mẫu test được chia thành bốn nhóm theo giá thật. Q1 là vùng thấp, Q4 là vùng cao. Độ dài thanh ngang biểu diễn MAE, nên thanh dài là sai số tuyệt đối lớn hơn. Nhóm Q4 có MAE khoảng hai mươi bảy nghìn bốn trăm mười chín đô la, cao hơn các nhóm còn lại. Kết quả cho thấy demo nhà đắt hoặc hiếm cần thận trọng hơn. Tuy nhiên, sai số USD cao không đồng nghĩa sai số theo phần trăm cũng cao nhất.”</w:t>
      </w:r>
    </w:p>
    <w:p>
      <w:pPr>
        <w:pStyle w:val="Heading3"/>
      </w:pPr>
      <w:r>
        <w:rPr>
          <w:rFonts w:ascii="Times New Roman" w:hAnsi="Times New Roman"/>
          <w:color w:val="000000"/>
        </w:rPr>
        <w:t>Cách đọc biểu đồ và bảng</w:t>
      </w:r>
    </w:p>
    <w:p>
      <w:pPr>
        <w:jc w:val="left"/>
      </w:pPr>
      <w:r>
        <w:rPr>
          <w:rFonts w:ascii="Times New Roman" w:hAnsi="Times New Roman"/>
          <w:color w:val="000000"/>
        </w:rPr>
        <w:t>Q1–Q4 đọc “nhóm một đến nhóm bốn theo tứ phân vị giá”, không đọc thành bốn quý trong năm. Số mẫu lần lượt 38, 35, 36, 37; gần nhau nhưng không bắt buộc bằng nhau do cách chia và giá trùng. Không đặt giả định mỗi nhóm đúng 25% nếu dữ liệu chia hiện hành không như vậy.</w:t>
      </w:r>
    </w:p>
    <w:p>
      <w:pPr>
        <w:pStyle w:val="Heading3"/>
      </w:pPr>
      <w:r>
        <w:rPr>
          <w:rFonts w:ascii="Times New Roman" w:hAnsi="Times New Roman"/>
          <w:color w:val="000000"/>
        </w:rPr>
        <w:t>Kiến thức cần hiểu</w:t>
      </w:r>
    </w:p>
    <w:p>
      <w:pPr>
        <w:jc w:val="left"/>
      </w:pPr>
      <w:r>
        <w:rPr>
          <w:rFonts w:ascii="Times New Roman" w:hAnsi="Times New Roman"/>
          <w:color w:val="000000"/>
        </w:rPr>
        <w:t>MAE Q1 ≈ 10.360,39; Q2 ≈ 9.551,12; Q3 ≈ 14.265,90; Q4 ≈ 27.418,52 USD. CSV còn cho MAPE Q1 ≈ 11,52%, Q4 ≈ 9,46%; vì vậy Q4 tệ nhất theo MAE ở bảng này, còn Q1 có MAPE cao hơn. Không tuyên bố tất cả tiêu chí đều xấu nhất ở Q4.</w:t>
      </w:r>
    </w:p>
    <w:p>
      <w:pPr>
        <w:jc w:val="left"/>
      </w:pPr>
      <w:r>
        <w:rPr>
          <w:rFonts w:ascii="Times New Roman" w:hAnsi="Times New Roman"/>
          <w:b/>
          <w:color w:val="000000"/>
        </w:rPr>
        <w:t>NHỚ CHẮC:</w:t>
      </w:r>
      <w:r>
        <w:rPr>
          <w:rFonts w:ascii="Times New Roman" w:hAnsi="Times New Roman"/>
          <w:color w:val="000000"/>
        </w:rPr>
        <w:t xml:space="preserve"> phân khúc được tạo bằng giá thật để phân tích sau đánh giá; khi dự báo nhà mới chưa biết giá thật để gán sẵn Q1–Q4 theo cách này.</w:t>
      </w:r>
    </w:p>
    <w:p>
      <w:pPr>
        <w:pStyle w:val="Heading3"/>
      </w:pPr>
      <w:r>
        <w:rPr>
          <w:rFonts w:ascii="Times New Roman" w:hAnsi="Times New Roman"/>
          <w:color w:val="000000"/>
        </w:rPr>
        <w:t>Nếu được hỏi</w:t>
      </w:r>
    </w:p>
    <w:p>
      <w:pPr>
        <w:jc w:val="left"/>
      </w:pPr>
      <w:r>
        <w:rPr>
          <w:rFonts w:ascii="Times New Roman" w:hAnsi="Times New Roman"/>
          <w:b/>
          <w:color w:val="000000"/>
        </w:rPr>
        <w:t>Vì sao nhà đắt khó hơn?</w:t>
      </w:r>
      <w:r>
        <w:rPr>
          <w:rFonts w:ascii="Times New Roman" w:hAnsi="Times New Roman"/>
          <w:color w:val="000000"/>
        </w:rPr>
        <w:t xml:space="preserve"> “Có thể do ít mẫu tương tự hoặc đặc điểm hiếm, nhưng bảng phân khúc chưa chứng minh nguyên nhân. Cần kiểm tra mật độ và các ca lỗi cụ thể.”</w:t>
      </w:r>
    </w:p>
    <w:p>
      <w:pPr>
        <w:jc w:val="left"/>
      </w:pPr>
      <w:r>
        <w:rPr>
          <w:rFonts w:ascii="Times New Roman" w:hAnsi="Times New Roman"/>
          <w:b/>
          <w:color w:val="000000"/>
        </w:rPr>
        <w:t>Chuyển ý:</w:t>
      </w:r>
      <w:r>
        <w:rPr>
          <w:rFonts w:ascii="Times New Roman" w:hAnsi="Times New Roman"/>
          <w:color w:val="000000"/>
        </w:rPr>
        <w:t xml:space="preserve"> “Tiếp theo, nhóm kiểm tra mô hình đang phụ thuộc vào những tín hiệu nào.”</w:t>
      </w:r>
    </w:p>
    <w:p>
      <w:r>
        <w:br w:type="page"/>
      </w:r>
    </w:p>
    <w:p>
      <w:bookmarkStart w:id="236" w:name="section_236"/>
      <w:pPr>
        <w:pStyle w:val="Heading2"/>
      </w:pPr>
      <w:r>
        <w:rPr>
          <w:rFonts w:ascii="Times New Roman" w:hAnsi="Times New Roman"/>
          <w:color w:val="000000"/>
        </w:rPr>
        <w:t>Slide 18 Những tín hiệu mô hình phụ thuộc nhiều nhất</w:t>
      </w:r>
      <w:bookmarkEnd w:id="236"/>
    </w:p>
    <w:p>
      <w:pPr>
        <w:jc w:val="left"/>
      </w:pPr>
      <w:r>
        <w:rPr>
          <w:rFonts w:ascii="Times New Roman" w:hAnsi="Times New Roman"/>
          <w:b/>
          <w:color w:val="000000"/>
        </w:rPr>
        <w:t>Mục tiêu:</w:t>
      </w:r>
      <w:r>
        <w:rPr>
          <w:rFonts w:ascii="Times New Roman" w:hAnsi="Times New Roman"/>
          <w:color w:val="000000"/>
        </w:rPr>
        <w:t xml:space="preserve"> hiểu permutation importance và sai số lặp. </w:t>
      </w:r>
      <w:r>
        <w:rPr>
          <w:rFonts w:ascii="Times New Roman" w:hAnsi="Times New Roman"/>
          <w:b/>
          <w:color w:val="000000"/>
        </w:rPr>
        <w:t>Thời lượng:</w:t>
      </w:r>
      <w:r>
        <w:rPr>
          <w:rFonts w:ascii="Times New Roman" w:hAnsi="Times New Roman"/>
          <w:color w:val="000000"/>
        </w:rPr>
        <w:t xml:space="preserve"> 50–65 giây.</w:t>
      </w:r>
    </w:p>
    <w:p>
      <w:pPr>
        <w:pStyle w:val="Heading3"/>
      </w:pPr>
      <w:r>
        <w:rPr>
          <w:rFonts w:ascii="Times New Roman" w:hAnsi="Times New Roman"/>
          <w:color w:val="000000"/>
        </w:rPr>
        <w:t>Lời nói gợi ý</w:t>
      </w:r>
    </w:p>
    <w:p>
      <w:pPr>
        <w:jc w:val="left"/>
      </w:pPr>
      <w:r>
        <w:rPr>
          <w:rFonts w:ascii="Times New Roman" w:hAnsi="Times New Roman"/>
          <w:color w:val="000000"/>
        </w:rPr>
        <w:t>“Permutation importance được tính bằng cách giữ mô hình cố định, xáo trộn một cột và xem RMSE tăng bao nhiêu. Nếu xáo trộn GrLivArea làm RMSE tăng mạnh, mô hình đang phụ thuộc nhiều vào thông tin diện tích ở tập được phân tích. Trong các biến đã đo, GrLivArea, OverallQual và Neighborhood đứng đầu. Phân tích đo mười lăm biến raw trên năm mươi mẫu test với hai mươi lần hoán vị. Slide này chỉ vẽ importance trung bình; hình đầy đủ trong báo cáo còn có thanh sai số qua hoán vị.”</w:t>
      </w:r>
    </w:p>
    <w:p>
      <w:pPr>
        <w:pStyle w:val="Heading3"/>
      </w:pPr>
      <w:r>
        <w:rPr>
          <w:rFonts w:ascii="Times New Roman" w:hAnsi="Times New Roman"/>
          <w:color w:val="000000"/>
        </w:rPr>
        <w:t>Cách đọc biểu đồ</w:t>
      </w:r>
    </w:p>
    <w:p>
      <w:pPr>
        <w:jc w:val="left"/>
      </w:pPr>
      <w:r>
        <w:rPr>
          <w:rFonts w:ascii="Times New Roman" w:hAnsi="Times New Roman"/>
          <w:color w:val="000000"/>
        </w:rPr>
        <w:t>Trục ngang là mức tăng RMSE theo USD khi hoán vị; thanh dài hơn nghĩa là phá vỡ cột đó làm mô hình kém hơn nhiều hơn trong phép đo này. Không đọc 9.910 USD importance của GrLivArea thành “tăng một đơn vị diện tích thì giá tăng 9.910 USD”. Với cột raw, hoán vị trước pipeline cũng ảnh hưởng các đặc trưng được tạo từ cột đó.</w:t>
      </w:r>
    </w:p>
    <w:p>
      <w:pPr>
        <w:pStyle w:val="Heading3"/>
      </w:pPr>
      <w:r>
        <w:rPr>
          <w:rFonts w:ascii="Times New Roman" w:hAnsi="Times New Roman"/>
          <w:color w:val="000000"/>
        </w:rPr>
        <w:t>Kiến thức cần hiểu</w:t>
      </w:r>
    </w:p>
    <w:p>
      <w:pPr>
        <w:jc w:val="left"/>
      </w:pPr>
      <w:r>
        <w:rPr>
          <w:rFonts w:ascii="Times New Roman" w:hAnsi="Times New Roman"/>
          <w:color w:val="000000"/>
        </w:rPr>
        <w:t>Giữ mô hình và y không đổi, chỉ hoán vị vị trí giá trị của một cột. Các biến tương quan có thể thay thế tín hiệu cho nhau, khiến từng biến có importance thấp hơn dự kiến; xáo trộn cũng có thể tạo tổ hợp không tự nhiên. Vì mẫu chỉ 50, thứ hạng chưa chắc bền vững ở tập khác.</w:t>
      </w:r>
    </w:p>
    <w:p>
      <w:pPr>
        <w:jc w:val="left"/>
      </w:pPr>
      <w:r>
        <w:rPr>
          <w:rFonts w:ascii="Times New Roman" w:hAnsi="Times New Roman"/>
          <w:b/>
          <w:color w:val="000000"/>
        </w:rPr>
        <w:t>NHỚ CHẮC:</w:t>
      </w:r>
      <w:r>
        <w:rPr>
          <w:rFonts w:ascii="Times New Roman" w:hAnsi="Times New Roman"/>
          <w:color w:val="000000"/>
        </w:rPr>
        <w:t xml:space="preserve"> importance đo sự phụ thuộc của dự báo, không chứng minh quan hệ nhân quả hay mức tăng giá do can thiệp.</w:t>
      </w:r>
    </w:p>
    <w:p>
      <w:pPr>
        <w:pStyle w:val="Heading3"/>
      </w:pPr>
      <w:r>
        <w:rPr>
          <w:rFonts w:ascii="Times New Roman" w:hAnsi="Times New Roman"/>
          <w:color w:val="000000"/>
        </w:rPr>
        <w:t>Nếu được hỏi</w:t>
      </w:r>
    </w:p>
    <w:p>
      <w:pPr>
        <w:jc w:val="left"/>
      </w:pPr>
      <w:r>
        <w:rPr>
          <w:rFonts w:ascii="Times New Roman" w:hAnsi="Times New Roman"/>
          <w:b/>
          <w:color w:val="000000"/>
        </w:rPr>
        <w:t>Có thể bỏ biến importance thấp không?</w:t>
      </w:r>
      <w:r>
        <w:rPr>
          <w:rFonts w:ascii="Times New Roman" w:hAnsi="Times New Roman"/>
          <w:color w:val="000000"/>
        </w:rPr>
        <w:t xml:space="preserve"> “Đó chỉ là gợi ý. Phải đánh giá ablation trên dữ liệu phát triển, không quyết định từ test hiện tại rồi báo lại cùng test.”</w:t>
      </w:r>
    </w:p>
    <w:p>
      <w:pPr>
        <w:jc w:val="left"/>
      </w:pPr>
      <w:r>
        <w:rPr>
          <w:rFonts w:ascii="Times New Roman" w:hAnsi="Times New Roman"/>
          <w:b/>
          <w:color w:val="000000"/>
        </w:rPr>
        <w:t>Chuyển ý:</w:t>
      </w:r>
      <w:r>
        <w:rPr>
          <w:rFonts w:ascii="Times New Roman" w:hAnsi="Times New Roman"/>
          <w:color w:val="000000"/>
        </w:rPr>
        <w:t xml:space="preserve"> “Mô hình và pipeline đã được đóng gói để ứng dụng dùng lại.”</w:t>
      </w:r>
    </w:p>
    <w:p>
      <w:r>
        <w:br w:type="page"/>
      </w:r>
    </w:p>
    <w:p>
      <w:bookmarkStart w:id="249" w:name="section_249"/>
      <w:pPr>
        <w:pStyle w:val="Heading2"/>
      </w:pPr>
      <w:r>
        <w:rPr>
          <w:rFonts w:ascii="Times New Roman" w:hAnsi="Times New Roman"/>
          <w:color w:val="000000"/>
        </w:rPr>
        <w:t>Slide 19 Ứng dụng nhận dữ liệu raw và trả giá USD</w:t>
      </w:r>
      <w:bookmarkEnd w:id="249"/>
    </w:p>
    <w:p>
      <w:pPr>
        <w:jc w:val="left"/>
      </w:pPr>
      <w:r>
        <w:rPr>
          <w:rFonts w:ascii="Times New Roman" w:hAnsi="Times New Roman"/>
          <w:b/>
          <w:color w:val="000000"/>
        </w:rPr>
        <w:t>Mục tiêu:</w:t>
      </w:r>
      <w:r>
        <w:rPr>
          <w:rFonts w:ascii="Times New Roman" w:hAnsi="Times New Roman"/>
          <w:color w:val="000000"/>
        </w:rPr>
        <w:t xml:space="preserve"> phân biệt giao diện nhập và pipeline suy luận. </w:t>
      </w:r>
      <w:r>
        <w:rPr>
          <w:rFonts w:ascii="Times New Roman" w:hAnsi="Times New Roman"/>
          <w:b/>
          <w:color w:val="000000"/>
        </w:rPr>
        <w:t>Thời lượng:</w:t>
      </w:r>
      <w:r>
        <w:rPr>
          <w:rFonts w:ascii="Times New Roman" w:hAnsi="Times New Roman"/>
          <w:color w:val="000000"/>
        </w:rPr>
        <w:t xml:space="preserve"> 40–55 giây, chưa tính demo.</w:t>
      </w:r>
    </w:p>
    <w:p>
      <w:pPr>
        <w:pStyle w:val="Heading3"/>
      </w:pPr>
      <w:r>
        <w:rPr>
          <w:rFonts w:ascii="Times New Roman" w:hAnsi="Times New Roman"/>
          <w:color w:val="000000"/>
        </w:rPr>
        <w:t>Lời nói gợi ý</w:t>
      </w:r>
    </w:p>
    <w:p>
      <w:pPr>
        <w:jc w:val="left"/>
      </w:pPr>
      <w:r>
        <w:rPr>
          <w:rFonts w:ascii="Times New Roman" w:hAnsi="Times New Roman"/>
          <w:color w:val="000000"/>
        </w:rPr>
        <w:t>“Ứng dụng Streamlit có ba cách nhập: Quick Input với mười lăm biến quan trọng, Full Input với đủ bảy mươi chín biến, và dự báo hàng loạt từ CSV. Quick Input dùng giá trị mặc định từ train cho các trường còn lại, nên dự báo còn phụ thuộc những giả định mặc định đó. Backend nạp pipeline đã lưu, kiểm tra đầu vào, predict và trả giá USD; nó không huấn luyện lại khi bấm nút dự báo. Người dùng có thể tải bảng kết quả.”</w:t>
      </w:r>
    </w:p>
    <w:p>
      <w:pPr>
        <w:pStyle w:val="Heading3"/>
      </w:pPr>
      <w:r>
        <w:rPr>
          <w:rFonts w:ascii="Times New Roman" w:hAnsi="Times New Roman"/>
          <w:color w:val="000000"/>
        </w:rPr>
        <w:t>Cách chỉ giao diện</w:t>
      </w:r>
    </w:p>
    <w:p>
      <w:pPr>
        <w:jc w:val="left"/>
      </w:pPr>
      <w:r>
        <w:rPr>
          <w:rFonts w:ascii="Times New Roman" w:hAnsi="Times New Roman"/>
          <w:color w:val="000000"/>
        </w:rPr>
        <w:t>Chỉ nơi nhập dữ liệu, nút dự báo và nơi nhận kết quả. Nếu demo, giải thích đơn vị ft² của diện tích; không nhập trực tiếp số m² rồi đọc như đúng thang dữ liệu. Phân biệt 15 ô Quick Input với 15 đặc trưng mới: đây là hai nhóm có ý nghĩa khác nhau.</w:t>
      </w:r>
    </w:p>
    <w:p>
      <w:pPr>
        <w:pStyle w:val="Heading3"/>
      </w:pPr>
      <w:r>
        <w:rPr>
          <w:rFonts w:ascii="Times New Roman" w:hAnsi="Times New Roman"/>
          <w:color w:val="000000"/>
        </w:rPr>
        <w:t>Kiến thức cần hiểu</w:t>
      </w:r>
    </w:p>
    <w:p>
      <w:pPr>
        <w:jc w:val="left"/>
      </w:pPr>
      <w:r>
        <w:rPr>
          <w:rFonts w:ascii="Times New Roman" w:hAnsi="Times New Roman"/>
          <w:color w:val="000000"/>
        </w:rPr>
        <w:t>Artifact là đối tượng mô hình đã fit và chuỗi biến đổi đi cùng. Full Input cần đúng tên, kiểu và miền dữ liệu theo schema. Dự báo hàng loạt không thay đổi mô hình. Dữ liệu ngoài miền train có thể trả một con số mà vẫn không đáng tin cậy.</w:t>
      </w:r>
    </w:p>
    <w:p>
      <w:pPr>
        <w:jc w:val="left"/>
      </w:pPr>
      <w:r>
        <w:rPr>
          <w:rFonts w:ascii="Times New Roman" w:hAnsi="Times New Roman"/>
          <w:b/>
          <w:color w:val="000000"/>
        </w:rPr>
        <w:t>NHỚ CHẮC:</w:t>
      </w:r>
      <w:r>
        <w:rPr>
          <w:rFonts w:ascii="Times New Roman" w:hAnsi="Times New Roman"/>
          <w:color w:val="000000"/>
        </w:rPr>
        <w:t xml:space="preserve"> Quick Input không phải mô hình chỉ học 15 biến; các trường ẩn còn lại được điền mặc định.</w:t>
      </w:r>
    </w:p>
    <w:p>
      <w:pPr>
        <w:pStyle w:val="Heading3"/>
      </w:pPr>
      <w:r>
        <w:rPr>
          <w:rFonts w:ascii="Times New Roman" w:hAnsi="Times New Roman"/>
          <w:color w:val="000000"/>
        </w:rPr>
        <w:t>Nếu được hỏi</w:t>
      </w:r>
    </w:p>
    <w:p>
      <w:pPr>
        <w:jc w:val="left"/>
      </w:pPr>
      <w:r>
        <w:rPr>
          <w:rFonts w:ascii="Times New Roman" w:hAnsi="Times New Roman"/>
          <w:b/>
          <w:color w:val="000000"/>
        </w:rPr>
        <w:t>Đổi thông số nào giá cũng phải tăng đúng quy luật không?</w:t>
      </w:r>
      <w:r>
        <w:rPr>
          <w:rFonts w:ascii="Times New Roman" w:hAnsi="Times New Roman"/>
          <w:color w:val="000000"/>
        </w:rPr>
        <w:t xml:space="preserve"> “Không có ràng buộc đơn điệu được chứng minh cho toàn pipeline. Không suy ra mỗi thay đổi trên giao diện là tác động nhân quả.”</w:t>
      </w:r>
    </w:p>
    <w:p>
      <w:pPr>
        <w:jc w:val="left"/>
      </w:pPr>
      <w:r>
        <w:rPr>
          <w:rFonts w:ascii="Times New Roman" w:hAnsi="Times New Roman"/>
          <w:b/>
          <w:color w:val="000000"/>
        </w:rPr>
        <w:t>Chuyển ý:</w:t>
      </w:r>
      <w:r>
        <w:rPr>
          <w:rFonts w:ascii="Times New Roman" w:hAnsi="Times New Roman"/>
          <w:color w:val="000000"/>
        </w:rPr>
        <w:t xml:space="preserve"> “Ngoài số liệu mô hình, nhóm có bằng chứng kiểm thử kỹ thuật.”</w:t>
      </w:r>
    </w:p>
    <w:p>
      <w:r>
        <w:br w:type="page"/>
      </w:r>
    </w:p>
    <w:p>
      <w:bookmarkStart w:id="262" w:name="section_262"/>
      <w:pPr>
        <w:pStyle w:val="Heading2"/>
      </w:pPr>
      <w:r>
        <w:rPr>
          <w:rFonts w:ascii="Times New Roman" w:hAnsi="Times New Roman"/>
          <w:color w:val="000000"/>
        </w:rPr>
        <w:t>Slide 20 Bằng chứng kỹ thuật có phạm vi xác định</w:t>
      </w:r>
      <w:bookmarkEnd w:id="262"/>
    </w:p>
    <w:p>
      <w:pPr>
        <w:jc w:val="left"/>
      </w:pPr>
      <w:r>
        <w:rPr>
          <w:rFonts w:ascii="Times New Roman" w:hAnsi="Times New Roman"/>
          <w:b/>
          <w:color w:val="000000"/>
        </w:rPr>
        <w:t>Mục tiêu:</w:t>
      </w:r>
      <w:r>
        <w:rPr>
          <w:rFonts w:ascii="Times New Roman" w:hAnsi="Times New Roman"/>
          <w:color w:val="000000"/>
        </w:rPr>
        <w:t xml:space="preserve"> đọc đúng test và coverage. </w:t>
      </w:r>
      <w:r>
        <w:rPr>
          <w:rFonts w:ascii="Times New Roman" w:hAnsi="Times New Roman"/>
          <w:b/>
          <w:color w:val="000000"/>
        </w:rPr>
        <w:t>Thời lượng:</w:t>
      </w:r>
      <w:r>
        <w:rPr>
          <w:rFonts w:ascii="Times New Roman" w:hAnsi="Times New Roman"/>
          <w:color w:val="000000"/>
        </w:rPr>
        <w:t xml:space="preserve"> 35–45 giây.</w:t>
      </w:r>
    </w:p>
    <w:p>
      <w:pPr>
        <w:pStyle w:val="Heading3"/>
      </w:pPr>
      <w:r>
        <w:rPr>
          <w:rFonts w:ascii="Times New Roman" w:hAnsi="Times New Roman"/>
          <w:color w:val="000000"/>
        </w:rPr>
        <w:t>Lời nói gợi ý</w:t>
      </w:r>
    </w:p>
    <w:p>
      <w:pPr>
        <w:jc w:val="left"/>
      </w:pPr>
      <w:r>
        <w:rPr>
          <w:rFonts w:ascii="Times New Roman" w:hAnsi="Times New Roman"/>
          <w:color w:val="000000"/>
        </w:rPr>
        <w:t>“Bằng chứng lưu ngày mùng năm tháng mười năm hai nghìn không trăm hai mươi sáu ghi nhận sáu mươi chín kiểm thử đạt và không có kiểm thử thất bại. Coverage của phần core và backend là chín mươi chín phẩy bảy phần trăm. Hai notebook Detailed và Basic có trạng thái PASS. Những số liệu này cho biết các kiểm tra trong phạm vi đó đã chạy qua; chúng không có nghĩa mô hình dự báo đúng chín mươi chín phẩy bảy phần trăm hay toàn bộ giao diện không còn lỗi.”</w:t>
      </w:r>
    </w:p>
    <w:p>
      <w:pPr>
        <w:pStyle w:val="Heading3"/>
      </w:pPr>
      <w:r>
        <w:rPr>
          <w:rFonts w:ascii="Times New Roman" w:hAnsi="Times New Roman"/>
          <w:color w:val="000000"/>
        </w:rPr>
        <w:t>Cách đọc bảng</w:t>
      </w:r>
    </w:p>
    <w:p>
      <w:pPr>
        <w:jc w:val="left"/>
      </w:pPr>
      <w:r>
        <w:rPr>
          <w:rFonts w:ascii="Times New Roman" w:hAnsi="Times New Roman"/>
          <w:color w:val="000000"/>
        </w:rPr>
        <w:t>Nêu mốc thời gian của log, số test, rồi phạm vi coverage. “PASS” đọc là “đã chạy qua kiểm tra tương ứng”, không đọc thành tất cả chức năng sản phẩm đều được chứng minh đúng. Hai notebook chạy không lỗi cell chưa đủ chứng minh mọi suy luận khoa học đều đúng.</w:t>
      </w:r>
    </w:p>
    <w:p>
      <w:pPr>
        <w:pStyle w:val="Heading3"/>
      </w:pPr>
      <w:r>
        <w:rPr>
          <w:rFonts w:ascii="Times New Roman" w:hAnsi="Times New Roman"/>
          <w:color w:val="000000"/>
        </w:rPr>
        <w:t>Kiến thức cần hiểu</w:t>
      </w:r>
    </w:p>
    <w:p>
      <w:pPr>
        <w:jc w:val="left"/>
      </w:pPr>
      <w:r>
        <w:rPr>
          <w:rFonts w:ascii="Times New Roman" w:hAnsi="Times New Roman"/>
          <w:color w:val="000000"/>
        </w:rPr>
        <w:t>Coverage cho biết mức mã nguồn trong phạm vi đo được thực thi theo cách công cụ ghi nhận. Có thể chạy một dòng mà không kiểm tra đủ đầu ra, trường hợp biên hoặc tình huống sử dụng. Đánh giá chất lượng dự báo dùng test dataset; kiểm thử phần mềm dùng test cases. Hai nghĩa của “test” khác nhau.</w:t>
      </w:r>
    </w:p>
    <w:p>
      <w:pPr>
        <w:jc w:val="left"/>
      </w:pPr>
      <w:r>
        <w:rPr>
          <w:rFonts w:ascii="Times New Roman" w:hAnsi="Times New Roman"/>
          <w:b/>
          <w:color w:val="000000"/>
        </w:rPr>
        <w:t>NHỚ CHẮC:</w:t>
      </w:r>
      <w:r>
        <w:rPr>
          <w:rFonts w:ascii="Times New Roman" w:hAnsi="Times New Roman"/>
          <w:color w:val="000000"/>
        </w:rPr>
        <w:t xml:space="preserve"> coverage 99,7% là thông số kiểm thử mã, không phải R², accuracy hay tỷ lệ dự báo đúng.</w:t>
      </w:r>
    </w:p>
    <w:p>
      <w:pPr>
        <w:pStyle w:val="Heading3"/>
      </w:pPr>
      <w:r>
        <w:rPr>
          <w:rFonts w:ascii="Times New Roman" w:hAnsi="Times New Roman"/>
          <w:color w:val="000000"/>
        </w:rPr>
        <w:t>Nếu được hỏi</w:t>
      </w:r>
    </w:p>
    <w:p>
      <w:pPr>
        <w:jc w:val="left"/>
      </w:pPr>
      <w:r>
        <w:rPr>
          <w:rFonts w:ascii="Times New Roman" w:hAnsi="Times New Roman"/>
          <w:b/>
          <w:color w:val="000000"/>
        </w:rPr>
        <w:t>Đã kiểm tra cloud hôm nay chưa?</w:t>
      </w:r>
      <w:r>
        <w:rPr>
          <w:rFonts w:ascii="Times New Roman" w:hAnsi="Times New Roman"/>
          <w:color w:val="000000"/>
        </w:rPr>
        <w:t xml:space="preserve"> “Log này là bằng chứng đã lưu. Trạng thái cloud phải được kiểm tra riêng, không suy ra từ pytest local.”</w:t>
      </w:r>
    </w:p>
    <w:p>
      <w:pPr>
        <w:jc w:val="left"/>
      </w:pPr>
      <w:r>
        <w:rPr>
          <w:rFonts w:ascii="Times New Roman" w:hAnsi="Times New Roman"/>
          <w:b/>
          <w:color w:val="000000"/>
        </w:rPr>
        <w:t>Chuyển ý:</w:t>
      </w:r>
      <w:r>
        <w:rPr>
          <w:rFonts w:ascii="Times New Roman" w:hAnsi="Times New Roman"/>
          <w:color w:val="000000"/>
        </w:rPr>
        <w:t xml:space="preserve"> “Vì vậy, nhóm trình bày đường dẫn công khai cùng giới hạn xác minh.”</w:t>
      </w:r>
    </w:p>
    <w:p>
      <w:r>
        <w:br w:type="page"/>
      </w:r>
    </w:p>
    <w:p>
      <w:bookmarkStart w:id="275" w:name="section_275"/>
      <w:pPr>
        <w:pStyle w:val="Heading2"/>
      </w:pPr>
      <w:r>
        <w:rPr>
          <w:rFonts w:ascii="Times New Roman" w:hAnsi="Times New Roman"/>
          <w:color w:val="000000"/>
        </w:rPr>
        <w:t>Slide 21 Đường dẫn ứng dụng và giới hạn xác minh</w:t>
      </w:r>
      <w:bookmarkEnd w:id="275"/>
    </w:p>
    <w:p>
      <w:pPr>
        <w:jc w:val="left"/>
      </w:pPr>
      <w:r>
        <w:rPr>
          <w:rFonts w:ascii="Times New Roman" w:hAnsi="Times New Roman"/>
          <w:b/>
          <w:color w:val="000000"/>
        </w:rPr>
        <w:t>Mục tiêu:</w:t>
      </w:r>
      <w:r>
        <w:rPr>
          <w:rFonts w:ascii="Times New Roman" w:hAnsi="Times New Roman"/>
          <w:color w:val="000000"/>
        </w:rPr>
        <w:t xml:space="preserve"> trình bày trạng thái triển khai trung thực. </w:t>
      </w:r>
      <w:r>
        <w:rPr>
          <w:rFonts w:ascii="Times New Roman" w:hAnsi="Times New Roman"/>
          <w:b/>
          <w:color w:val="000000"/>
        </w:rPr>
        <w:t>Thời lượng:</w:t>
      </w:r>
      <w:r>
        <w:rPr>
          <w:rFonts w:ascii="Times New Roman" w:hAnsi="Times New Roman"/>
          <w:color w:val="000000"/>
        </w:rPr>
        <w:t xml:space="preserve"> 25–40 giây.</w:t>
      </w:r>
    </w:p>
    <w:p>
      <w:pPr>
        <w:pStyle w:val="Heading3"/>
      </w:pPr>
      <w:r>
        <w:rPr>
          <w:rFonts w:ascii="Times New Roman" w:hAnsi="Times New Roman"/>
          <w:color w:val="000000"/>
        </w:rPr>
        <w:t>Lời nói gợi ý</w:t>
      </w:r>
    </w:p>
    <w:p>
      <w:pPr>
        <w:jc w:val="left"/>
      </w:pPr>
      <w:r>
        <w:rPr>
          <w:rFonts w:ascii="Times New Roman" w:hAnsi="Times New Roman"/>
          <w:color w:val="000000"/>
        </w:rPr>
        <w:t>“Đây là đường dẫn Streamlit của đề tài. Bộ slide hiện ghi rõ chưa xác minh lại đầy đủ suy luận trên cloud. Có mã local, mô hình và kết quả kiểm thử không tự chứng minh deployment công khai đang chạy cùng phiên bản. Nếu demo trực tiếp, nhóm cần kiểm tra trước việc tải mô hình, dự báo đơn, CSV và tải kết quả; khi có lỗi phải nói rõ lỗi quan sát được, không thay bằng khẳng định ứng dụng vẫn hoạt động.”</w:t>
      </w:r>
    </w:p>
    <w:p>
      <w:pPr>
        <w:pStyle w:val="Heading3"/>
      </w:pPr>
      <w:r>
        <w:rPr>
          <w:rFonts w:ascii="Times New Roman" w:hAnsi="Times New Roman"/>
          <w:color w:val="000000"/>
        </w:rPr>
        <w:t>Cách đọc slide</w:t>
      </w:r>
    </w:p>
    <w:p>
      <w:pPr>
        <w:jc w:val="left"/>
      </w:pPr>
      <w:r>
        <w:rPr>
          <w:rFonts w:ascii="Times New Roman" w:hAnsi="Times New Roman"/>
          <w:color w:val="000000"/>
        </w:rPr>
        <w:t>Không cần đánh vần toàn bộ URL. Mở link đã chuẩn bị hoặc chỉ vào đường dẫn. Nếu chưa chạy thử, giữ nguyên lời mô tả ở trên. Nếu đã xác minh mới, cập nhật mốc và phạm vi kiểm tra thực tế trước khi trình bày.</w:t>
      </w:r>
    </w:p>
    <w:p>
      <w:pPr>
        <w:pStyle w:val="Heading3"/>
      </w:pPr>
      <w:r>
        <w:rPr>
          <w:rFonts w:ascii="Times New Roman" w:hAnsi="Times New Roman"/>
          <w:color w:val="000000"/>
        </w:rPr>
        <w:t>Kiến thức cần hiểu</w:t>
      </w:r>
    </w:p>
    <w:p>
      <w:pPr>
        <w:jc w:val="left"/>
      </w:pPr>
      <w:r>
        <w:rPr>
          <w:rFonts w:ascii="Times New Roman" w:hAnsi="Times New Roman"/>
          <w:color w:val="000000"/>
        </w:rPr>
        <w:t>Deployment có thể dùng commit, model hoặc dependencies khác local. Tái lập cần biết phiên bản dữ liệu, mã nguồn, model và môi trường; một URL đơn lẻ chưa cung cấp các thông tin này. Hash giúp nhận diện đúng artifact, không chứng minh ứng dụng cloud đã nạp artifact đó.</w:t>
      </w:r>
    </w:p>
    <w:p>
      <w:pPr>
        <w:jc w:val="left"/>
      </w:pPr>
      <w:r>
        <w:rPr>
          <w:rFonts w:ascii="Times New Roman" w:hAnsi="Times New Roman"/>
          <w:b/>
          <w:color w:val="000000"/>
        </w:rPr>
        <w:t>NHỚ CHẮC:</w:t>
      </w:r>
      <w:r>
        <w:rPr>
          <w:rFonts w:ascii="Times New Roman" w:hAnsi="Times New Roman"/>
          <w:color w:val="000000"/>
        </w:rPr>
        <w:t xml:space="preserve"> chỉ nói những luồng đã kiểm tra thực tế; không tuyên bố cloud PASS chỉ vì trang mở được.</w:t>
      </w:r>
    </w:p>
    <w:p>
      <w:pPr>
        <w:pStyle w:val="Heading3"/>
      </w:pPr>
      <w:r>
        <w:rPr>
          <w:rFonts w:ascii="Times New Roman" w:hAnsi="Times New Roman"/>
          <w:color w:val="000000"/>
        </w:rPr>
        <w:t>Nếu được hỏi</w:t>
      </w:r>
    </w:p>
    <w:p>
      <w:pPr>
        <w:jc w:val="left"/>
      </w:pPr>
      <w:r>
        <w:rPr>
          <w:rFonts w:ascii="Times New Roman" w:hAnsi="Times New Roman"/>
          <w:b/>
          <w:color w:val="000000"/>
        </w:rPr>
        <w:t>Mô hình trong app có đúng mô hình báo cáo không?</w:t>
      </w:r>
      <w:r>
        <w:rPr>
          <w:rFonts w:ascii="Times New Roman" w:hAnsi="Times New Roman"/>
          <w:color w:val="000000"/>
        </w:rPr>
        <w:t xml:space="preserve"> “Cần đối chiếu metadata, hash hoặc phiên bản model đang phục vụ. Bằng chứng local chưa đủ kết luận cho cloud.”</w:t>
      </w:r>
    </w:p>
    <w:p>
      <w:pPr>
        <w:jc w:val="left"/>
      </w:pPr>
      <w:r>
        <w:rPr>
          <w:rFonts w:ascii="Times New Roman" w:hAnsi="Times New Roman"/>
          <w:b/>
          <w:color w:val="000000"/>
        </w:rPr>
        <w:t>Chuyển ý:</w:t>
      </w:r>
      <w:r>
        <w:rPr>
          <w:rFonts w:ascii="Times New Roman" w:hAnsi="Times New Roman"/>
          <w:color w:val="000000"/>
        </w:rPr>
        <w:t xml:space="preserve"> “Từ dữ liệu, kết quả và ứng dụng, nhóm rút ra các giới hạn của bài.”</w:t>
      </w:r>
    </w:p>
    <w:p>
      <w:r>
        <w:br w:type="page"/>
      </w:r>
    </w:p>
    <w:p>
      <w:bookmarkStart w:id="288" w:name="section_288"/>
      <w:pPr>
        <w:pStyle w:val="Heading2"/>
      </w:pPr>
      <w:r>
        <w:rPr>
          <w:rFonts w:ascii="Times New Roman" w:hAnsi="Times New Roman"/>
          <w:color w:val="000000"/>
        </w:rPr>
        <w:t>Slide 22 Giới hạn của kết luận thực nghiệm</w:t>
      </w:r>
      <w:bookmarkEnd w:id="288"/>
    </w:p>
    <w:p>
      <w:pPr>
        <w:jc w:val="left"/>
      </w:pPr>
      <w:r>
        <w:rPr>
          <w:rFonts w:ascii="Times New Roman" w:hAnsi="Times New Roman"/>
          <w:b/>
          <w:color w:val="000000"/>
        </w:rPr>
        <w:t>Mục tiêu:</w:t>
      </w:r>
      <w:r>
        <w:rPr>
          <w:rFonts w:ascii="Times New Roman" w:hAnsi="Times New Roman"/>
          <w:color w:val="000000"/>
        </w:rPr>
        <w:t xml:space="preserve"> nêu giới hạn gắn với bằng chứng. </w:t>
      </w:r>
      <w:r>
        <w:rPr>
          <w:rFonts w:ascii="Times New Roman" w:hAnsi="Times New Roman"/>
          <w:b/>
          <w:color w:val="000000"/>
        </w:rPr>
        <w:t>Thời lượng:</w:t>
      </w:r>
      <w:r>
        <w:rPr>
          <w:rFonts w:ascii="Times New Roman" w:hAnsi="Times New Roman"/>
          <w:color w:val="000000"/>
        </w:rPr>
        <w:t xml:space="preserve"> 40–55 giây.</w:t>
      </w:r>
    </w:p>
    <w:p>
      <w:pPr>
        <w:pStyle w:val="Heading3"/>
      </w:pPr>
      <w:r>
        <w:rPr>
          <w:rFonts w:ascii="Times New Roman" w:hAnsi="Times New Roman"/>
          <w:color w:val="000000"/>
        </w:rPr>
        <w:t>Lời nói gợi ý</w:t>
      </w:r>
    </w:p>
    <w:p>
      <w:pPr>
        <w:jc w:val="left"/>
      </w:pPr>
      <w:r>
        <w:rPr>
          <w:rFonts w:ascii="Times New Roman" w:hAnsi="Times New Roman"/>
          <w:color w:val="000000"/>
        </w:rPr>
        <w:t>“Kết luận hiện có giới hạn ở một bộ dữ liệu và một cách chia cố định. Ngân sách tuning chỉ ba cấu hình cho mỗi ứng viên ElasticNet và Ridge; nhóm chưa tuning cây hoặc làm ablation. CV biến động lớn, và sai số tuyệt đối của nhóm giá cao còn lớn. Bootstrap hiện chỉ cho bất định của metric trên test, chưa phải khoảng dự báo cho từng căn nhà. Vì vậy, nhóm kết luận ElasticNet phù hợp nhất với chính sách và cấu hình hiện hành, chưa khẳng định tốt nhất cho mọi dữ liệu giá nhà.”</w:t>
      </w:r>
    </w:p>
    <w:p>
      <w:pPr>
        <w:pStyle w:val="Heading3"/>
      </w:pPr>
      <w:r>
        <w:rPr>
          <w:rFonts w:ascii="Times New Roman" w:hAnsi="Times New Roman"/>
          <w:color w:val="000000"/>
        </w:rPr>
        <w:t>Cách đọc slide</w:t>
      </w:r>
    </w:p>
    <w:p>
      <w:pPr>
        <w:jc w:val="left"/>
      </w:pPr>
      <w:r>
        <w:rPr>
          <w:rFonts w:ascii="Times New Roman" w:hAnsi="Times New Roman"/>
          <w:color w:val="000000"/>
        </w:rPr>
        <w:t>Không đọc giới hạn như lời xin lỗi chung chung. Gắn từng giới hạn với hệ quả: một split → kết quả có thể nhạy cách chia; tuning hẹp → chưa khai thác hết thuật toán; chưa external validation → chưa biết chuyển thị trường; chưa prediction interval → chưa lượng hóa bất định từng dự báo.</w:t>
      </w:r>
    </w:p>
    <w:p>
      <w:pPr>
        <w:pStyle w:val="Heading3"/>
      </w:pPr>
      <w:r>
        <w:rPr>
          <w:rFonts w:ascii="Times New Roman" w:hAnsi="Times New Roman"/>
          <w:color w:val="000000"/>
        </w:rPr>
        <w:t>Kiến thức cần hiểu</w:t>
      </w:r>
    </w:p>
    <w:p>
      <w:pPr>
        <w:jc w:val="left"/>
      </w:pPr>
      <w:r>
        <w:rPr>
          <w:rFonts w:ascii="Times New Roman" w:hAnsi="Times New Roman"/>
          <w:color w:val="000000"/>
        </w:rPr>
        <w:t>Ablation là giữ giao thức so sánh, thay hoặc bỏ một thành phần để đo đóng góp của nó. External validation là đánh giá trên nguồn dữ liệu khác phù hợp mục tiêu sử dụng. Repeated CV chỉ đổi các lần chia bên trong dữ liệu phát triển; nó không thay thế kiểm tra ngoài miền dữ liệu.</w:t>
      </w:r>
    </w:p>
    <w:p>
      <w:pPr>
        <w:jc w:val="left"/>
      </w:pPr>
      <w:r>
        <w:rPr>
          <w:rFonts w:ascii="Times New Roman" w:hAnsi="Times New Roman"/>
          <w:b/>
          <w:color w:val="000000"/>
        </w:rPr>
        <w:t>NHỚ CHẮC:</w:t>
      </w:r>
      <w:r>
        <w:rPr>
          <w:rFonts w:ascii="Times New Roman" w:hAnsi="Times New Roman"/>
          <w:color w:val="000000"/>
        </w:rPr>
        <w:t xml:space="preserve"> nhận diện giới hạn làm rõ độ mạnh của kết luận, không xóa giá trị của kết quả đã đo.</w:t>
      </w:r>
    </w:p>
    <w:p>
      <w:pPr>
        <w:pStyle w:val="Heading3"/>
      </w:pPr>
      <w:r>
        <w:rPr>
          <w:rFonts w:ascii="Times New Roman" w:hAnsi="Times New Roman"/>
          <w:color w:val="000000"/>
        </w:rPr>
        <w:t>Nếu được hỏi</w:t>
      </w:r>
    </w:p>
    <w:p>
      <w:pPr>
        <w:jc w:val="left"/>
      </w:pPr>
      <w:r>
        <w:rPr>
          <w:rFonts w:ascii="Times New Roman" w:hAnsi="Times New Roman"/>
          <w:b/>
          <w:color w:val="000000"/>
        </w:rPr>
        <w:t>Điểm yếu lớn nhất là gì?</w:t>
      </w:r>
      <w:r>
        <w:rPr>
          <w:rFonts w:ascii="Times New Roman" w:hAnsi="Times New Roman"/>
          <w:color w:val="000000"/>
        </w:rPr>
        <w:t xml:space="preserve"> “Theo mục tiêu tổng quát hóa, một split và CV biến động lớn là điểm cần kiểm tra thêm; theo so sánh thuật toán, ngân sách tuning chưa đồng đều và còn nhỏ.”</w:t>
      </w:r>
    </w:p>
    <w:p>
      <w:pPr>
        <w:jc w:val="left"/>
      </w:pPr>
      <w:r>
        <w:rPr>
          <w:rFonts w:ascii="Times New Roman" w:hAnsi="Times New Roman"/>
          <w:b/>
          <w:color w:val="000000"/>
        </w:rPr>
        <w:t>Chuyển ý:</w:t>
      </w:r>
      <w:r>
        <w:rPr>
          <w:rFonts w:ascii="Times New Roman" w:hAnsi="Times New Roman"/>
          <w:color w:val="000000"/>
        </w:rPr>
        <w:t xml:space="preserve"> “Những giới hạn này dẫn trực tiếp tới các bước phát triển sau.”</w:t>
      </w:r>
    </w:p>
    <w:p>
      <w:r>
        <w:br w:type="page"/>
      </w:r>
    </w:p>
    <w:p>
      <w:bookmarkStart w:id="301" w:name="section_301"/>
      <w:pPr>
        <w:pStyle w:val="Heading2"/>
      </w:pPr>
      <w:r>
        <w:rPr>
          <w:rFonts w:ascii="Times New Roman" w:hAnsi="Times New Roman"/>
          <w:color w:val="000000"/>
        </w:rPr>
        <w:t>Slide 23 Các bước phát triển tiếp theo</w:t>
      </w:r>
      <w:bookmarkEnd w:id="301"/>
    </w:p>
    <w:p>
      <w:pPr>
        <w:jc w:val="left"/>
      </w:pPr>
      <w:r>
        <w:rPr>
          <w:rFonts w:ascii="Times New Roman" w:hAnsi="Times New Roman"/>
          <w:b/>
          <w:color w:val="000000"/>
        </w:rPr>
        <w:t>Mục tiêu:</w:t>
      </w:r>
      <w:r>
        <w:rPr>
          <w:rFonts w:ascii="Times New Roman" w:hAnsi="Times New Roman"/>
          <w:color w:val="000000"/>
        </w:rPr>
        <w:t xml:space="preserve"> đề xuất công việc cụ thể chưa thực hiện. </w:t>
      </w:r>
      <w:r>
        <w:rPr>
          <w:rFonts w:ascii="Times New Roman" w:hAnsi="Times New Roman"/>
          <w:b/>
          <w:color w:val="000000"/>
        </w:rPr>
        <w:t>Thời lượng:</w:t>
      </w:r>
      <w:r>
        <w:rPr>
          <w:rFonts w:ascii="Times New Roman" w:hAnsi="Times New Roman"/>
          <w:color w:val="000000"/>
        </w:rPr>
        <w:t xml:space="preserve"> 35–50 giây.</w:t>
      </w:r>
    </w:p>
    <w:p>
      <w:pPr>
        <w:pStyle w:val="Heading3"/>
      </w:pPr>
      <w:r>
        <w:rPr>
          <w:rFonts w:ascii="Times New Roman" w:hAnsi="Times New Roman"/>
          <w:color w:val="000000"/>
        </w:rPr>
        <w:t>Lời nói gợi ý</w:t>
      </w:r>
    </w:p>
    <w:p>
      <w:pPr>
        <w:jc w:val="left"/>
      </w:pPr>
      <w:r>
        <w:rPr>
          <w:rFonts w:ascii="Times New Roman" w:hAnsi="Times New Roman"/>
          <w:color w:val="000000"/>
        </w:rPr>
        <w:t>“Trước tiên, nhóm đề xuất repeated CV để kiểm tra độ nhạy theo chia tập và external validation để đánh giá trên dữ liệu khác. Tiếp theo là ablation theo nhóm đặc trưng, log-target và quy tắc missing, cùng tuning rộng hơn cho các họ mô hình. Ở phía ứng dụng, có thể bổ sung khoảng dự báo, quản lý phiên bản model và theo dõi drift. Đây là các đề xuất tiếp theo; nhóm chưa báo chúng thành kết quả đã hoàn thành.”</w:t>
      </w:r>
    </w:p>
    <w:p>
      <w:pPr>
        <w:pStyle w:val="Heading3"/>
      </w:pPr>
      <w:r>
        <w:rPr>
          <w:rFonts w:ascii="Times New Roman" w:hAnsi="Times New Roman"/>
          <w:color w:val="000000"/>
        </w:rPr>
        <w:t>Cách trình bày</w:t>
      </w:r>
    </w:p>
    <w:p>
      <w:pPr>
        <w:jc w:val="left"/>
      </w:pPr>
      <w:r>
        <w:rPr>
          <w:rFonts w:ascii="Times New Roman" w:hAnsi="Times New Roman"/>
          <w:color w:val="000000"/>
        </w:rPr>
        <w:t>Chọn một ví dụ làm rõ: so sánh pipeline có và không có nhóm đặc trưng tuổi, dùng cùng CV và metric. Không nói cứ tăng số cây là chắc chắn vượt ElasticNet. Mỗi đề xuất phải đi cùng phép đánh giá để biết có cải thiện hay không.</w:t>
      </w:r>
    </w:p>
    <w:p>
      <w:pPr>
        <w:pStyle w:val="Heading3"/>
      </w:pPr>
      <w:r>
        <w:rPr>
          <w:rFonts w:ascii="Times New Roman" w:hAnsi="Times New Roman"/>
          <w:color w:val="000000"/>
        </w:rPr>
        <w:t>Kiến thức cần hiểu</w:t>
      </w:r>
    </w:p>
    <w:p>
      <w:pPr>
        <w:jc w:val="left"/>
      </w:pPr>
      <w:r>
        <w:rPr>
          <w:rFonts w:ascii="Times New Roman" w:hAnsi="Times New Roman"/>
          <w:color w:val="000000"/>
        </w:rPr>
        <w:t>Drift là sự thay đổi phân phối đầu vào hoặc quan hệ với mục tiêu theo thời gian/bối cảnh. Model version giúp biết bản nào tạo ra dự báo nào. Khoảng dự báo cần phương pháp và kiểm tra độ bao phủ; không tự lấy RMSE rồi cộng trừ vào mọi căn nhà.</w:t>
      </w:r>
    </w:p>
    <w:p>
      <w:pPr>
        <w:jc w:val="left"/>
      </w:pPr>
      <w:r>
        <w:rPr>
          <w:rFonts w:ascii="Times New Roman" w:hAnsi="Times New Roman"/>
          <w:b/>
          <w:color w:val="000000"/>
        </w:rPr>
        <w:t>NHỚ CHẮC:</w:t>
      </w:r>
      <w:r>
        <w:rPr>
          <w:rFonts w:ascii="Times New Roman" w:hAnsi="Times New Roman"/>
          <w:color w:val="000000"/>
        </w:rPr>
        <w:t xml:space="preserve"> chọn thay đổi bằng train/CV và validation; không dùng test đã xem để liên tục tối ưu rồi coi nó còn độc lập.</w:t>
      </w:r>
    </w:p>
    <w:p>
      <w:pPr>
        <w:pStyle w:val="Heading3"/>
      </w:pPr>
      <w:r>
        <w:rPr>
          <w:rFonts w:ascii="Times New Roman" w:hAnsi="Times New Roman"/>
          <w:color w:val="000000"/>
        </w:rPr>
        <w:t>Nếu được hỏi</w:t>
      </w:r>
    </w:p>
    <w:p>
      <w:pPr>
        <w:jc w:val="left"/>
      </w:pPr>
      <w:r>
        <w:rPr>
          <w:rFonts w:ascii="Times New Roman" w:hAnsi="Times New Roman"/>
          <w:b/>
          <w:color w:val="000000"/>
        </w:rPr>
        <w:t>Nếu chỉ được làm một việc tiếp thì làm gì?</w:t>
      </w:r>
      <w:r>
        <w:rPr>
          <w:rFonts w:ascii="Times New Roman" w:hAnsi="Times New Roman"/>
          <w:color w:val="000000"/>
        </w:rPr>
        <w:t xml:space="preserve"> “Chuẩn hóa quy trình chia tập và đánh giá lại độ ổn định bằng repeated CV trước; sau đó mới cân nhắc tăng độ phức tạp.”</w:t>
      </w:r>
    </w:p>
    <w:p>
      <w:pPr>
        <w:jc w:val="left"/>
      </w:pPr>
      <w:r>
        <w:rPr>
          <w:rFonts w:ascii="Times New Roman" w:hAnsi="Times New Roman"/>
          <w:b/>
          <w:color w:val="000000"/>
        </w:rPr>
        <w:t>Chuyển ý:</w:t>
      </w:r>
      <w:r>
        <w:rPr>
          <w:rFonts w:ascii="Times New Roman" w:hAnsi="Times New Roman"/>
          <w:color w:val="000000"/>
        </w:rPr>
        <w:t xml:space="preserve"> “Nhóm xin chốt lại các kết quả chính.”</w:t>
      </w:r>
    </w:p>
    <w:p>
      <w:r>
        <w:br w:type="page"/>
      </w:r>
    </w:p>
    <w:p>
      <w:bookmarkStart w:id="314" w:name="section_314"/>
      <w:pPr>
        <w:pStyle w:val="Heading2"/>
      </w:pPr>
      <w:r>
        <w:rPr>
          <w:rFonts w:ascii="Times New Roman" w:hAnsi="Times New Roman"/>
          <w:color w:val="000000"/>
        </w:rPr>
        <w:t>Slide 24 Kết luận của bài Học máy</w:t>
      </w:r>
      <w:bookmarkEnd w:id="314"/>
    </w:p>
    <w:p>
      <w:pPr>
        <w:jc w:val="left"/>
      </w:pPr>
      <w:r>
        <w:rPr>
          <w:rFonts w:ascii="Times New Roman" w:hAnsi="Times New Roman"/>
          <w:b/>
          <w:color w:val="000000"/>
        </w:rPr>
        <w:t>Mục tiêu:</w:t>
      </w:r>
      <w:r>
        <w:rPr>
          <w:rFonts w:ascii="Times New Roman" w:hAnsi="Times New Roman"/>
          <w:color w:val="000000"/>
        </w:rPr>
        <w:t xml:space="preserve"> kết luận đúng phạm vi bằng ba ý. </w:t>
      </w:r>
      <w:r>
        <w:rPr>
          <w:rFonts w:ascii="Times New Roman" w:hAnsi="Times New Roman"/>
          <w:b/>
          <w:color w:val="000000"/>
        </w:rPr>
        <w:t>Thời lượng:</w:t>
      </w:r>
      <w:r>
        <w:rPr>
          <w:rFonts w:ascii="Times New Roman" w:hAnsi="Times New Roman"/>
          <w:color w:val="000000"/>
        </w:rPr>
        <w:t xml:space="preserve"> 30–45 giây.</w:t>
      </w:r>
    </w:p>
    <w:p>
      <w:pPr>
        <w:pStyle w:val="Heading3"/>
      </w:pPr>
      <w:r>
        <w:rPr>
          <w:rFonts w:ascii="Times New Roman" w:hAnsi="Times New Roman"/>
          <w:color w:val="000000"/>
        </w:rPr>
        <w:t>Lời nói gợi ý</w:t>
      </w:r>
    </w:p>
    <w:p>
      <w:pPr>
        <w:jc w:val="left"/>
      </w:pPr>
      <w:r>
        <w:rPr>
          <w:rFonts w:ascii="Times New Roman" w:hAnsi="Times New Roman"/>
          <w:color w:val="000000"/>
        </w:rPr>
        <w:t>“Nhóm đã xây dựng một pipeline hồi quy từ dữ liệu raw đến ứng dụng dự báo, so sánh chín thuật toán với baseline trung vị và lựa chọn mô hình theo validation cùng CV. Trong cấu hình hiện hành, ElasticNet được chốt, đạt test RMSE khoảng hai mươi hai nghìn hai trăm hai mươi chín đô la và R bình phương không phẩy chín không bảy sáu. Giá trị chính của bài là quy trình có thể giải thích và truy vết, đi cùng phân tích sai số và giới hạn rõ ràng. Nhóm chưa khẳng định kết quả này áp dụng trực tiếp ngoài dữ liệu Ames.”</w:t>
      </w:r>
    </w:p>
    <w:p>
      <w:pPr>
        <w:pStyle w:val="Heading3"/>
      </w:pPr>
      <w:r>
        <w:rPr>
          <w:rFonts w:ascii="Times New Roman" w:hAnsi="Times New Roman"/>
          <w:color w:val="000000"/>
        </w:rPr>
        <w:t>Cách đọc slide</w:t>
      </w:r>
    </w:p>
    <w:p>
      <w:pPr>
        <w:jc w:val="left"/>
      </w:pPr>
      <w:r>
        <w:rPr>
          <w:rFonts w:ascii="Times New Roman" w:hAnsi="Times New Roman"/>
          <w:color w:val="000000"/>
        </w:rPr>
        <w:t>Đọc số làm tròn khi nói kết luận, không cần đọc lại cả bốn chữ số thập phân. Nếu người nghe hỏi số chính xác, mở bảng slide 15. Dùng “mô hình được chọn trong thực nghiệm hiện hành” thay cho “thuật toán tốt nhất tuyệt đối”.</w:t>
      </w:r>
    </w:p>
    <w:p>
      <w:pPr>
        <w:pStyle w:val="Heading3"/>
      </w:pPr>
      <w:r>
        <w:rPr>
          <w:rFonts w:ascii="Times New Roman" w:hAnsi="Times New Roman"/>
          <w:color w:val="000000"/>
        </w:rPr>
        <w:t>Kiến thức cần hiểu</w:t>
      </w:r>
    </w:p>
    <w:p>
      <w:pPr>
        <w:jc w:val="left"/>
      </w:pPr>
      <w:r>
        <w:rPr>
          <w:rFonts w:ascii="Times New Roman" w:hAnsi="Times New Roman"/>
          <w:color w:val="000000"/>
        </w:rPr>
        <w:t>Một kết luận đầy đủ có đối tượng, điều kiện, kết quả và giới hạn. “ElasticNet tốt” thiếu điều kiện; “ElasticNet có validation RMSE thấp nhất trong cấu hình benchmark đã lưu và được chọn theo chính sách hiện hành” có thể kiểm tra được.</w:t>
      </w:r>
    </w:p>
    <w:p>
      <w:pPr>
        <w:jc w:val="left"/>
      </w:pPr>
      <w:r>
        <w:rPr>
          <w:rFonts w:ascii="Times New Roman" w:hAnsi="Times New Roman"/>
          <w:b/>
          <w:color w:val="000000"/>
        </w:rPr>
        <w:t>NHỚ CHẮC:</w:t>
      </w:r>
      <w:r>
        <w:rPr>
          <w:rFonts w:ascii="Times New Roman" w:hAnsi="Times New Roman"/>
          <w:color w:val="000000"/>
        </w:rPr>
        <w:t xml:space="preserve"> kết luận mô tả điều đã đo; hướng phát triển mô tả điều chưa làm.</w:t>
      </w:r>
    </w:p>
    <w:p>
      <w:pPr>
        <w:pStyle w:val="Heading3"/>
      </w:pPr>
      <w:r>
        <w:rPr>
          <w:rFonts w:ascii="Times New Roman" w:hAnsi="Times New Roman"/>
          <w:color w:val="000000"/>
        </w:rPr>
        <w:t>Nếu được hỏi</w:t>
      </w:r>
    </w:p>
    <w:p>
      <w:pPr>
        <w:jc w:val="left"/>
      </w:pPr>
      <w:r>
        <w:rPr>
          <w:rFonts w:ascii="Times New Roman" w:hAnsi="Times New Roman"/>
          <w:b/>
          <w:color w:val="000000"/>
        </w:rPr>
        <w:t>Bài học Học máy quan trọng nhất?</w:t>
      </w:r>
      <w:r>
        <w:rPr>
          <w:rFonts w:ascii="Times New Roman" w:hAnsi="Times New Roman"/>
          <w:color w:val="000000"/>
        </w:rPr>
        <w:t xml:space="preserve"> “Chất lượng đánh giá phụ thuộc cách chia dữ liệu, pipeline và tiêu chí lựa chọn; tên thuật toán hay điểm train đẹp chưa đủ.”</w:t>
      </w:r>
    </w:p>
    <w:p>
      <w:pPr>
        <w:jc w:val="left"/>
      </w:pPr>
      <w:r>
        <w:rPr>
          <w:rFonts w:ascii="Times New Roman" w:hAnsi="Times New Roman"/>
          <w:b/>
          <w:color w:val="000000"/>
        </w:rPr>
        <w:t>Chuyển ý:</w:t>
      </w:r>
      <w:r>
        <w:rPr>
          <w:rFonts w:ascii="Times New Roman" w:hAnsi="Times New Roman"/>
          <w:color w:val="000000"/>
        </w:rPr>
        <w:t xml:space="preserve"> “Nhóm xin cảm ơn và sẵn sàng trao đổi.”</w:t>
      </w:r>
    </w:p>
    <w:p>
      <w:r>
        <w:br w:type="page"/>
      </w:r>
    </w:p>
    <w:p>
      <w:bookmarkStart w:id="327" w:name="section_327"/>
      <w:pPr>
        <w:pStyle w:val="Heading2"/>
      </w:pPr>
      <w:r>
        <w:rPr>
          <w:rFonts w:ascii="Times New Roman" w:hAnsi="Times New Roman"/>
          <w:color w:val="000000"/>
        </w:rPr>
        <w:t>Slide 25 Trao đổi và câu hỏi</w:t>
      </w:r>
      <w:bookmarkEnd w:id="327"/>
    </w:p>
    <w:p>
      <w:pPr>
        <w:jc w:val="left"/>
      </w:pPr>
      <w:r>
        <w:rPr>
          <w:rFonts w:ascii="Times New Roman" w:hAnsi="Times New Roman"/>
          <w:b/>
          <w:color w:val="000000"/>
        </w:rPr>
        <w:t>Mục tiêu:</w:t>
      </w:r>
      <w:r>
        <w:rPr>
          <w:rFonts w:ascii="Times New Roman" w:hAnsi="Times New Roman"/>
          <w:color w:val="000000"/>
        </w:rPr>
        <w:t xml:space="preserve"> kết thúc và định hướng trả lời. </w:t>
      </w:r>
      <w:r>
        <w:rPr>
          <w:rFonts w:ascii="Times New Roman" w:hAnsi="Times New Roman"/>
          <w:b/>
          <w:color w:val="000000"/>
        </w:rPr>
        <w:t>Thời lượng:</w:t>
      </w:r>
      <w:r>
        <w:rPr>
          <w:rFonts w:ascii="Times New Roman" w:hAnsi="Times New Roman"/>
          <w:color w:val="000000"/>
        </w:rPr>
        <w:t xml:space="preserve"> 10–20 giây, chưa tính hỏi đáp.</w:t>
      </w:r>
    </w:p>
    <w:p>
      <w:pPr>
        <w:pStyle w:val="Heading3"/>
      </w:pPr>
      <w:r>
        <w:rPr>
          <w:rFonts w:ascii="Times New Roman" w:hAnsi="Times New Roman"/>
          <w:color w:val="000000"/>
        </w:rPr>
        <w:t>Lời nói gợi ý</w:t>
      </w:r>
    </w:p>
    <w:p>
      <w:pPr>
        <w:jc w:val="left"/>
      </w:pPr>
      <w:r>
        <w:rPr>
          <w:rFonts w:ascii="Times New Roman" w:hAnsi="Times New Roman"/>
          <w:color w:val="000000"/>
        </w:rPr>
        <w:t>“Nhóm xin cảm ơn thầy cô và các bạn đã theo dõi. Nguồn dữ liệu là Kaggle House Prices và Ames Housing; kiến thức phương pháp được đối chiếu tài liệu chính thức scikit-learn. Nhóm xin nhận câu hỏi về dữ liệu, pipeline, cơ chế thuật toán và cách đọc kết quả.”</w:t>
      </w:r>
    </w:p>
    <w:p>
      <w:pPr>
        <w:pStyle w:val="Heading3"/>
      </w:pPr>
      <w:r>
        <w:rPr>
          <w:rFonts w:ascii="Times New Roman" w:hAnsi="Times New Roman"/>
          <w:color w:val="000000"/>
        </w:rPr>
        <w:t>Cách xử lý câu hỏi</w:t>
      </w:r>
    </w:p>
    <w:p>
      <w:pPr>
        <w:jc w:val="left"/>
      </w:pPr>
      <w:r>
        <w:rPr>
          <w:rFonts w:ascii="Times New Roman" w:hAnsi="Times New Roman"/>
          <w:color w:val="000000"/>
        </w:rPr>
        <w:t>Nghe hết câu hỏi, xác định người hỏi đang hỏi nguyên lý hay thực nghiệm. Nếu hỏi nguyên lý, giải thích cơ chế bằng ví dụ nhỏ. Nếu hỏi kết quả, chỉ đúng hàng, cột, tập dữ liệu và cấu hình. Nếu thiếu thí nghiệm để kết luận nguyên nhân, nói rõ giới hạn và cách kiểm chứng thay vì đoán thành sự thật.</w:t>
      </w:r>
    </w:p>
    <w:p>
      <w:pPr>
        <w:pStyle w:val="Heading3"/>
      </w:pPr>
      <w:r>
        <w:rPr>
          <w:rFonts w:ascii="Times New Roman" w:hAnsi="Times New Roman"/>
          <w:color w:val="000000"/>
        </w:rPr>
        <w:t>Khung trả lời có thể luyện</w:t>
      </w:r>
    </w:p>
    <w:p>
      <w:pPr>
        <w:jc w:val="left"/>
      </w:pPr>
      <w:r>
        <w:rPr>
          <w:rFonts w:ascii="Times New Roman" w:hAnsi="Times New Roman"/>
          <w:color w:val="000000"/>
        </w:rPr>
        <w:t>“Về cơ chế, … Trong cấu hình của nhóm, … Bảng hiện có cho thấy … Tuy nhiên, để kết luận nguyên nhân cần …” Không phải câu nào cũng cần đủ bốn vế; chọn phần cần thiết để trả lời đúng trọng tâm.</w:t>
      </w:r>
    </w:p>
    <w:p>
      <w:pPr>
        <w:jc w:val="left"/>
      </w:pPr>
      <w:r>
        <w:rPr>
          <w:rFonts w:ascii="Times New Roman" w:hAnsi="Times New Roman"/>
          <w:b/>
          <w:color w:val="000000"/>
        </w:rPr>
        <w:t>NHỚ CHẮC:</w:t>
      </w:r>
      <w:r>
        <w:rPr>
          <w:rFonts w:ascii="Times New Roman" w:hAnsi="Times New Roman"/>
          <w:color w:val="000000"/>
        </w:rPr>
        <w:t xml:space="preserve"> có thể nói “chưa kiểm chứng” rồi nêu phép kiểm chứng hợp lý. Không biến giả thuyết thành kết quả chỉ để trả lời trôi chảy.</w:t>
      </w:r>
    </w:p>
    <w:p>
      <w:pPr>
        <w:pStyle w:val="Heading3"/>
      </w:pPr>
      <w:r>
        <w:rPr>
          <w:rFonts w:ascii="Times New Roman" w:hAnsi="Times New Roman"/>
          <w:color w:val="000000"/>
        </w:rPr>
        <w:t>Điều cần chuẩn bị trước buổi trình bày</w:t>
      </w:r>
    </w:p>
    <w:p>
      <w:pPr>
        <w:jc w:val="left"/>
      </w:pPr>
      <w:r>
        <w:rPr>
          <w:rFonts w:ascii="Times New Roman" w:hAnsi="Times New Roman"/>
          <w:color w:val="000000"/>
        </w:rPr>
        <w:t>Mở sẵn slide 12, 14, 15; bảng benchmark; file schema; mã modeling.py, tuning.py và selection.py; ảnh hoặc dữ liệu demo. Điền thông tin giảng viên và lớp còn thiếu. Kiểm tra ứng dụng thực tế trước khi cam kết demo trực tiếp.</w:t>
      </w:r>
    </w:p>
    <w:p>
      <w:pPr>
        <w:jc w:val="left"/>
      </w:pPr>
      <w:r>
        <w:rPr>
          <w:rFonts w:ascii="Times New Roman" w:hAnsi="Times New Roman"/>
          <w:color w:val="000000"/>
        </w:rPr>
        <w:t>Phần B tiếp theo dùng để học cơ chế thuật toán, không cần đọc nguyên văn khi trình chiếu.</w:t>
      </w:r>
    </w:p>
    <w:p>
      <w:r>
        <w:br w:type="page"/>
      </w:r>
    </w:p>
    <w:p>
      <w:bookmarkStart w:id="340" w:name="section_340"/>
      <w:pPr>
        <w:pStyle w:val="Heading1"/>
      </w:pPr>
      <w:r>
        <w:rPr>
          <w:rFonts w:ascii="Times New Roman" w:hAnsi="Times New Roman"/>
          <w:color w:val="000000"/>
        </w:rPr>
        <w:t>Phần B Hiểu cơ chế và giải thích các thuật toán</w:t>
      </w:r>
      <w:bookmarkEnd w:id="340"/>
    </w:p>
    <w:p>
      <w:bookmarkStart w:id="341" w:name="section_341"/>
      <w:pPr>
        <w:pStyle w:val="Heading2"/>
      </w:pPr>
      <w:r>
        <w:rPr>
          <w:rFonts w:ascii="Times New Roman" w:hAnsi="Times New Roman"/>
          <w:color w:val="000000"/>
        </w:rPr>
        <w:t>B1 Mô hình thực sự nhìn thấy dữ liệu gì</w:t>
      </w:r>
      <w:bookmarkEnd w:id="341"/>
    </w:p>
    <w:p>
      <w:pPr>
        <w:jc w:val="left"/>
      </w:pPr>
      <w:r>
        <w:rPr>
          <w:rFonts w:ascii="Times New Roman" w:hAnsi="Times New Roman"/>
          <w:color w:val="000000"/>
        </w:rPr>
        <w:t>Một mẫu raw có 79 trường. Feature engineering giữ các trường này và thêm 15 cột. ColumnTransformer chia cột số và cột phân loại, điền thiếu, chuẩn hóa số và OHE. Ký hiệu x trong các công thức sau là vector sau xử lý, không phải nguyên bảng raw. Ký hiệu z = ln(1 + SalePrice) là target dùng để fit; đầu ra USD là exp(z dự báo) − 1. [S1, S10]</w:t>
      </w:r>
    </w:p>
    <w:p>
      <w:pPr>
        <w:jc w:val="left"/>
      </w:pPr>
      <w:r>
        <w:rPr>
          <w:rFonts w:ascii="Times New Roman" w:hAnsi="Times New Roman"/>
          <w:b/>
          <w:color w:val="000000"/>
        </w:rPr>
        <w:t>Ba việc khác nhau:</w:t>
      </w:r>
      <w:r>
        <w:rPr>
          <w:rFonts w:ascii="Times New Roman" w:hAnsi="Times New Roman"/>
          <w:color w:val="000000"/>
        </w:rPr>
        <w:t xml:space="preserve"> feature engineering quyết định biểu diễn; thuật toán quyết định cách học từ biểu diễn; giao thức đánh giá quyết định cách so sánh và chọn. ElasticNet tốt trong bảng không chứng minh mọi đặc trưng đều hữu ích, vì chưa tách riêng ba ảnh hưởng này bằng ablation.</w:t>
      </w:r>
    </w:p>
    <w:p>
      <w:pPr>
        <w:pStyle w:val="Heading3"/>
      </w:pPr>
      <w:r>
        <w:rPr>
          <w:rFonts w:ascii="Times New Roman" w:hAnsi="Times New Roman"/>
          <w:color w:val="000000"/>
        </w:rPr>
        <w:t>Từ điển ký hiệu trước khi đọc công thức</w:t>
      </w:r>
    </w:p>
    <w:tbl>
      <w:tblPr>
        <w:tblW w:type="auto" w:w="0"/>
        <w:jc w:val="center"/>
        <w:tblLayout w:type="fixed"/>
        <w:tblLook w:firstColumn="1" w:firstRow="1" w:lastColumn="0" w:lastRow="0" w:noHBand="0" w:noVBand="1" w:val="04A0"/>
      </w:tblPr>
      <w:tblGrid>
        <w:gridCol w:w="2494"/>
        <w:gridCol w:w="2324"/>
        <w:gridCol w:w="4762"/>
      </w:tblGrid>
      <w:tr>
        <w:trPr>
          <w:cantSplit/>
          <w:tblHeader/>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b/>
                <w:color w:val="000000"/>
                <w:sz w:val="21"/>
              </w:rPr>
              <w:t>Ký hiệu</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b/>
                <w:color w:val="000000"/>
                <w:sz w:val="21"/>
              </w:rPr>
              <w:t>Cách đọc</w:t>
            </w:r>
          </w:p>
        </w:tc>
        <w:tc>
          <w:tcPr>
            <w:tcW w:type="dxa" w:w="476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b/>
                <w:color w:val="000000"/>
                <w:sz w:val="21"/>
              </w:rPr>
              <w:t>Ý nghĩa</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n</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en</w:t>
            </w:r>
          </w:p>
        </w:tc>
        <w:tc>
          <w:tcPr>
            <w:tcW w:type="dxa" w:w="476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Số mẫu đang dùng để fit hoặc đánh giá</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p</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pê</w:t>
            </w:r>
          </w:p>
        </w:tc>
        <w:tc>
          <w:tcPr>
            <w:tcW w:type="dxa" w:w="476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Số cột sau biến đổi trong công thức mô hình</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xᵢⱼ</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ích i j</w:t>
            </w:r>
          </w:p>
        </w:tc>
        <w:tc>
          <w:tcPr>
            <w:tcW w:type="dxa" w:w="476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Giá trị cột j ở mẫu i</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βⱼ và b</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bê ta j và bê</w:t>
            </w:r>
          </w:p>
        </w:tc>
        <w:tc>
          <w:tcPr>
            <w:tcW w:type="dxa" w:w="476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Hệ số của cột j và hệ số chặn</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zᵢ và ẑᵢ</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dét i và dét mũ i</w:t>
            </w:r>
          </w:p>
        </w:tc>
        <w:tc>
          <w:tcPr>
            <w:tcW w:type="dxa" w:w="476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Target log thật và dự báo log</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yᵢ và ŷᵢ</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y i và y mũ i</w:t>
            </w:r>
          </w:p>
        </w:tc>
        <w:tc>
          <w:tcPr>
            <w:tcW w:type="dxa" w:w="476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Giá USD thật và giá USD dự báo</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Σ</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tổng</w:t>
            </w:r>
          </w:p>
        </w:tc>
        <w:tc>
          <w:tcPr>
            <w:tcW w:type="dxa" w:w="476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Cộng các hạng theo chỉ số đi kèm</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α và ρ</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an pha và rô</w:t>
            </w:r>
          </w:p>
        </w:tc>
        <w:tc>
          <w:tcPr>
            <w:tcW w:type="dxa" w:w="476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Mức điều chuẩn và tỷ trọng phối hợp L1</w:t>
            </w:r>
          </w:p>
        </w:tc>
      </w:tr>
    </w:tbl>
    <w:p>
      <w:pPr>
        <w:spacing w:after="20" w:before="0" w:line="72" w:lineRule="auto"/>
      </w:pPr>
    </w:p>
    <w:p>
      <w:pPr>
        <w:pStyle w:val="Heading3"/>
      </w:pPr>
      <w:r>
        <w:rPr>
          <w:rFonts w:ascii="Times New Roman" w:hAnsi="Times New Roman"/>
          <w:color w:val="000000"/>
        </w:rPr>
        <w:t>Bias và variance bằng trực giác</w:t>
      </w:r>
    </w:p>
    <w:p>
      <w:pPr>
        <w:jc w:val="left"/>
      </w:pPr>
      <w:r>
        <w:rPr>
          <w:rFonts w:ascii="Times New Roman" w:hAnsi="Times New Roman"/>
          <w:color w:val="000000"/>
        </w:rPr>
        <w:t>Bias cao: mô hình/biểu diễn bỏ sót quy luật, thường thấy cả train và validation kém. Variance cao: dự báo thay đổi mạnh khi dữ liệu huấn luyện thay đổi, thường thấy train rất tốt nhưng validation kém hơn. Khoảng cách train–validation là dấu hiệu chẩn đoán; chỉ một bảng không đo trực tiếp được toàn bộ bias và variance. Nhiễu không giải thích được cũng giới hạn chất lượng dự báo.</w:t>
      </w:r>
    </w:p>
    <w:p>
      <w:pPr>
        <w:jc w:val="left"/>
      </w:pPr>
      <w:r>
        <w:rPr>
          <w:rFonts w:ascii="Times New Roman" w:hAnsi="Times New Roman"/>
          <w:b/>
          <w:color w:val="000000"/>
        </w:rPr>
        <w:t>NHỚ CHẮC:</w:t>
      </w:r>
      <w:r>
        <w:rPr>
          <w:rFonts w:ascii="Times New Roman" w:hAnsi="Times New Roman"/>
          <w:color w:val="000000"/>
        </w:rPr>
        <w:t xml:space="preserve"> mọi giải thích mô hình phải gắn với đầu vào đã biến đổi và target log; các metric trong bảng vẫn chấm trên USD. Nguồn cơ chế và phiên bản ở phần cuối tài liệu.</w:t>
      </w:r>
    </w:p>
    <w:p>
      <w:r>
        <w:br w:type="page"/>
      </w:r>
    </w:p>
    <w:p>
      <w:bookmarkStart w:id="350" w:name="section_350"/>
      <w:pPr>
        <w:pStyle w:val="Heading2"/>
      </w:pPr>
      <w:r>
        <w:rPr>
          <w:rFonts w:ascii="Times New Roman" w:hAnsi="Times New Roman"/>
          <w:color w:val="000000"/>
        </w:rPr>
        <w:t>B2 Dummy median là mốc so sánh</w:t>
      </w:r>
      <w:bookmarkEnd w:id="350"/>
    </w:p>
    <w:p>
      <w:pPr>
        <w:pStyle w:val="Heading3"/>
      </w:pPr>
      <w:r>
        <w:rPr>
          <w:rFonts w:ascii="Times New Roman" w:hAnsi="Times New Roman"/>
          <w:color w:val="000000"/>
        </w:rPr>
        <w:t>Học và dự báo</w:t>
      </w:r>
    </w:p>
    <w:p>
      <w:pPr>
        <w:jc w:val="left"/>
      </w:pPr>
      <w:r>
        <w:rPr>
          <w:rFonts w:ascii="Times New Roman" w:hAnsi="Times New Roman"/>
          <w:color w:val="000000"/>
        </w:rPr>
        <w:t>DummyRegressor(strategy="median") chỉ tính trung vị giá SalePrice trên train. Với mọi nhà mới, nó trả cùng số đó, không dùng diện tích, chất lượng hay vị trí. Trong dự án, baseline fit trực tiếp trên USD, không đi qua pipeline log-target của chín ứng viên. Trung vị train là 163.000 USD. Nguồn cấu hình: tuning.py và summary.json.</w:t>
      </w:r>
    </w:p>
    <w:p>
      <w:pPr>
        <w:pStyle w:val="Heading3"/>
      </w:pPr>
      <w:r>
        <w:rPr>
          <w:rFonts w:ascii="Times New Roman" w:hAnsi="Times New Roman"/>
          <w:color w:val="000000"/>
        </w:rPr>
        <w:t>Vì sao có ý nghĩa</w:t>
      </w:r>
    </w:p>
    <w:p>
      <w:pPr>
        <w:jc w:val="left"/>
      </w:pPr>
      <w:r>
        <w:rPr>
          <w:rFonts w:ascii="Times New Roman" w:hAnsi="Times New Roman"/>
          <w:color w:val="000000"/>
        </w:rPr>
        <w:t>Nếu mô hình phức tạp không vượt được cách luôn đoán 163.000 USD, cần kiểm tra chất lượng dữ liệu, đặc trưng, fit và metric. Baseline đặt ngưỡng so sánh cụ thể chứ không phải đối thủ tối ưu cho mọi loss. Trung vị tối thiểu hóa tổng sai số tuyệt đối trên chính train, còn trung bình tối thiểu hóa tổng sai số bình phương trên chính train.</w:t>
      </w:r>
    </w:p>
    <w:p>
      <w:pPr>
        <w:pStyle w:val="Heading3"/>
      </w:pPr>
      <w:r>
        <w:rPr>
          <w:rFonts w:ascii="Times New Roman" w:hAnsi="Times New Roman"/>
          <w:color w:val="000000"/>
        </w:rPr>
        <w:t>Ví dụ minh họa</w:t>
      </w:r>
    </w:p>
    <w:p>
      <w:pPr>
        <w:jc w:val="left"/>
      </w:pPr>
      <w:r>
        <w:rPr>
          <w:rFonts w:ascii="Times New Roman" w:hAnsi="Times New Roman"/>
          <w:color w:val="000000"/>
        </w:rPr>
        <w:t>Ba giá train là 100, 150 và 500 nghìn USD. Median là 150, mean là 250. Dự báo median có tổng absolute error 50 + 0 + 350 = 400 nghìn; dự báo mean có 150 + 100 + 250 = 500 nghìn. Ngược lại, sum squared error của mean nhỏ hơn. Ví dụ cho thấy chọn điểm hằng số nào phụ thuộc hàm mất mát.</w:t>
      </w:r>
    </w:p>
    <w:p>
      <w:pPr>
        <w:pStyle w:val="Heading3"/>
      </w:pPr>
      <w:r>
        <w:rPr>
          <w:rFonts w:ascii="Times New Roman" w:hAnsi="Times New Roman"/>
          <w:color w:val="000000"/>
        </w:rPr>
        <w:t>Liên hệ bảng của nhóm</w:t>
      </w:r>
    </w:p>
    <w:p>
      <w:pPr>
        <w:jc w:val="left"/>
      </w:pPr>
      <w:r>
        <w:rPr>
          <w:rFonts w:ascii="Times New Roman" w:hAnsi="Times New Roman"/>
          <w:color w:val="000000"/>
        </w:rPr>
        <w:t>Train RMSE 81.264,53; validation RMSE 88.612,20; MAE 58.271,19; R² −0,0519. R² âm nghĩa tổng lỗi bình phương tệ hơn cách luôn dùng trung bình y của chính tập đánh giá làm mốc trong định nghĩa R². Không mâu thuẫn với việc baseline là median train; hai hằng số đó khác nhau.</w:t>
      </w:r>
    </w:p>
    <w:p>
      <w:pPr>
        <w:jc w:val="left"/>
      </w:pPr>
      <w:r>
        <w:rPr>
          <w:rFonts w:ascii="Times New Roman" w:hAnsi="Times New Roman"/>
          <w:b/>
          <w:color w:val="000000"/>
        </w:rPr>
        <w:t>Câu trả lời ngắn:</w:t>
      </w:r>
      <w:r>
        <w:rPr>
          <w:rFonts w:ascii="Times New Roman" w:hAnsi="Times New Roman"/>
          <w:color w:val="000000"/>
        </w:rPr>
        <w:t xml:space="preserve"> “Dummy không học quan hệ giữa thuộc tính và giá; nó giúp chứng minh các mô hình đang vượt một dự báo hằng số có ý nghĩa.”</w:t>
      </w:r>
    </w:p>
    <w:p>
      <w:pPr>
        <w:jc w:val="left"/>
      </w:pPr>
      <w:r>
        <w:rPr>
          <w:rFonts w:ascii="Times New Roman" w:hAnsi="Times New Roman"/>
          <w:b/>
          <w:color w:val="000000"/>
        </w:rPr>
        <w:t>NHỚ CHẮC:</w:t>
      </w:r>
      <w:r>
        <w:rPr>
          <w:rFonts w:ascii="Times New Roman" w:hAnsi="Times New Roman"/>
          <w:color w:val="000000"/>
        </w:rPr>
        <w:t xml:space="preserve"> R² âm có thể hợp lệ. Baseline median không bắt buộc có R² bằng 0. Không gọi median là “trung bình cộng”.</w:t>
      </w:r>
    </w:p>
    <w:p>
      <w:r>
        <w:br w:type="page"/>
      </w:r>
    </w:p>
    <w:p>
      <w:bookmarkStart w:id="362" w:name="section_362"/>
      <w:pPr>
        <w:pStyle w:val="Heading2"/>
      </w:pPr>
      <w:r>
        <w:rPr>
          <w:rFonts w:ascii="Times New Roman" w:hAnsi="Times New Roman"/>
          <w:color w:val="000000"/>
        </w:rPr>
        <w:t>B3 Linear Regression học hệ số như thế nào</w:t>
      </w:r>
      <w:bookmarkEnd w:id="362"/>
    </w:p>
    <w:p>
      <w:pPr>
        <w:pStyle w:val="Heading3"/>
      </w:pPr>
      <w:r>
        <w:rPr>
          <w:rFonts w:ascii="Times New Roman" w:hAnsi="Times New Roman"/>
          <w:color w:val="000000"/>
        </w:rPr>
        <w:t>Cơ chế cốt lõi</w:t>
      </w:r>
    </w:p>
    <w:p>
      <w:pPr>
        <w:jc w:val="left"/>
      </w:pPr>
      <w:r>
        <w:rPr>
          <w:rFonts w:ascii="Times New Roman" w:hAnsi="Times New Roman"/>
          <w:color w:val="000000"/>
        </w:rPr>
        <w:t>Mô hình tính ẑ = b + β₁x₁ + … + βₚxₚ và tìm các hệ số để tổng bình phương (zᵢ − ẑᵢ) nhỏ nhất. Với đầu vào dense của pipeline hiện hành và positive=False, LinearRegression dùng bài toán least squares, không phải một vòng gradient descent tự viết. SVD giúp giải bài toán số; không nên nói lúc nào cũng tính nghịch đảo ma trận trực tiếp. [S1]</w:t>
      </w:r>
    </w:p>
    <w:p>
      <w:pPr>
        <w:pStyle w:val="Heading3"/>
      </w:pPr>
      <w:r>
        <w:rPr>
          <w:rFonts w:ascii="Times New Roman" w:hAnsi="Times New Roman"/>
          <w:color w:val="000000"/>
        </w:rPr>
        <w:t>Ví dụ tính tay minh họa</w:t>
      </w:r>
    </w:p>
    <w:p>
      <w:pPr>
        <w:jc w:val="left"/>
      </w:pPr>
      <w:r>
        <w:rPr>
          <w:rFonts w:ascii="Times New Roman" w:hAnsi="Times New Roman"/>
          <w:color w:val="000000"/>
        </w:rPr>
        <w:t>Giả sử chỉ có một x đã chuẩn hóa, mô hình log là ẑ = 12 + 0,1x. Với x = 0, dự báo là exp(12) − 1 ≈ 162.753,79 USD. Với x = 1, dự báo là exp(12,1) − 1 ≈ 179.870,86 USD. Đây là hệ số giả định để học cơ chế, không phải hệ số mô hình đã lưu.</w:t>
      </w:r>
    </w:p>
    <w:p>
      <w:pPr>
        <w:jc w:val="left"/>
      </w:pPr>
      <w:r>
        <w:rPr>
          <w:rFonts w:ascii="Times New Roman" w:hAnsi="Times New Roman"/>
          <w:color w:val="000000"/>
        </w:rPr>
        <w:t>Nếu các cột khác giữ nguyên, tăng một đơn vị của x làm (giá dự báo + 1) nhân exp(0,1), tức tăng khoảng 10,52%. Một đơn vị x chuẩn hóa không nhất thiết là 1 ft² raw. Không đọc β = 0,1 thành tăng 0,1 USD.</w:t>
      </w:r>
    </w:p>
    <w:p>
      <w:pPr>
        <w:pStyle w:val="Heading3"/>
      </w:pPr>
      <w:r>
        <w:rPr>
          <w:rFonts w:ascii="Times New Roman" w:hAnsi="Times New Roman"/>
          <w:color w:val="000000"/>
        </w:rPr>
        <w:t>Điểm mạnh và điểm yếu</w:t>
      </w:r>
    </w:p>
    <w:p>
      <w:pPr>
        <w:jc w:val="left"/>
      </w:pPr>
      <w:r>
        <w:rPr>
          <w:rFonts w:ascii="Times New Roman" w:hAnsi="Times New Roman"/>
          <w:color w:val="000000"/>
        </w:rPr>
        <w:t>Cơ chế đơn giản, dễ fit và thuận tiện làm đối chứng. Nhưng các biến diện tích gốc cùng các tổng diện tích có thể tương quan cao; nhiều bộ hệ số có thể giải thích dữ liệu gần giống nhau. Khi dữ liệu thay đổi, hệ số có thể dao động. Quan hệ phi tuyến cần được đưa vào biểu diễn hoặc dùng họ mô hình khác.</w:t>
      </w:r>
    </w:p>
    <w:p>
      <w:pPr>
        <w:pStyle w:val="Heading3"/>
      </w:pPr>
      <w:r>
        <w:rPr>
          <w:rFonts w:ascii="Times New Roman" w:hAnsi="Times New Roman"/>
          <w:color w:val="000000"/>
        </w:rPr>
        <w:t>Giải thích hàng kết quả</w:t>
      </w:r>
    </w:p>
    <w:p>
      <w:pPr>
        <w:jc w:val="left"/>
      </w:pPr>
      <w:r>
        <w:rPr>
          <w:rFonts w:ascii="Times New Roman" w:hAnsi="Times New Roman"/>
          <w:color w:val="000000"/>
        </w:rPr>
        <w:t>Train RMSE 16.531,38 thấp hơn ElasticNet 20.829,18, nhưng validation RMSE 26.276,88 cao hơn 24.855,66. OLS fit train linh hoạt hơn trong bảng này; điều chuẩn có thể giúp tổng quát hóa. Đây là diễn giải phù hợp cơ chế và số liệu, chưa phải phép chứng minh riêng rằng mọi chênh lệch do đa cộng tuyến.</w:t>
      </w:r>
    </w:p>
    <w:p>
      <w:pPr>
        <w:jc w:val="left"/>
      </w:pPr>
      <w:r>
        <w:rPr>
          <w:rFonts w:ascii="Times New Roman" w:hAnsi="Times New Roman"/>
          <w:b/>
          <w:color w:val="000000"/>
        </w:rPr>
        <w:t>Câu trả lời ngắn:</w:t>
      </w:r>
      <w:r>
        <w:rPr>
          <w:rFonts w:ascii="Times New Roman" w:hAnsi="Times New Roman"/>
          <w:color w:val="000000"/>
        </w:rPr>
        <w:t xml:space="preserve"> “OLS học hệ số để giảm lỗi bình phương trên log-target; train tốt hơn không bảo đảm validation tốt hơn.”</w:t>
      </w:r>
    </w:p>
    <w:p>
      <w:pPr>
        <w:jc w:val="left"/>
      </w:pPr>
      <w:r>
        <w:rPr>
          <w:rFonts w:ascii="Times New Roman" w:hAnsi="Times New Roman"/>
          <w:b/>
          <w:color w:val="000000"/>
        </w:rPr>
        <w:t>NHỚ CHẮC:</w:t>
      </w:r>
      <w:r>
        <w:rPr>
          <w:rFonts w:ascii="Times New Roman" w:hAnsi="Times New Roman"/>
          <w:color w:val="000000"/>
        </w:rPr>
        <w:t xml:space="preserve"> mô hình tuyến tính theo hệ số trên đặc trưng đã xử lý; dự báo USD sau expm1 có thể là quan hệ phi tuyến theo raw input.</w:t>
      </w:r>
    </w:p>
    <w:p>
      <w:r>
        <w:br w:type="page"/>
      </w:r>
    </w:p>
    <w:p>
      <w:bookmarkStart w:id="375" w:name="section_375"/>
      <w:pPr>
        <w:pStyle w:val="Heading2"/>
      </w:pPr>
      <w:r>
        <w:rPr>
          <w:rFonts w:ascii="Times New Roman" w:hAnsi="Times New Roman"/>
          <w:color w:val="000000"/>
        </w:rPr>
        <w:t>B4 Ridge dùng L2 để co hệ số</w:t>
      </w:r>
      <w:bookmarkEnd w:id="375"/>
    </w:p>
    <w:p>
      <w:pPr>
        <w:pStyle w:val="Heading3"/>
      </w:pPr>
      <w:r>
        <w:rPr>
          <w:rFonts w:ascii="Times New Roman" w:hAnsi="Times New Roman"/>
          <w:color w:val="000000"/>
        </w:rPr>
        <w:t>Hàm mục tiêu và cách đọc</w:t>
      </w:r>
    </w:p>
    <w:p>
      <w:pPr>
        <w:jc w:val="left"/>
      </w:pPr>
      <w:r>
        <w:rPr>
          <w:rFonts w:ascii="Times New Roman" w:hAnsi="Times New Roman"/>
          <w:color w:val="000000"/>
        </w:rPr>
        <w:t>J = Σ(zᵢ − b − xᵢβ)² + αΣβⱼ².</w:t>
      </w:r>
    </w:p>
    <w:p>
      <w:pPr>
        <w:jc w:val="left"/>
      </w:pPr>
      <w:r>
        <w:rPr>
          <w:rFonts w:ascii="Times New Roman" w:hAnsi="Times New Roman"/>
          <w:color w:val="000000"/>
        </w:rPr>
        <w:t>Đọc: “Tổng lỗi bình phương cộng an pha nhân tổng bình phương hệ số.” L2 phạt hệ số lớn; intercept không bị phạt trong cấu hình fit_intercept=True. Hệ số thường nhỏ lại nhưng không tự động bằng 0. Alpha lớn hơn tăng mức phạt trong cùng bài toán và cùng thang đo. [S2]</w:t>
      </w:r>
    </w:p>
    <w:p>
      <w:pPr>
        <w:pStyle w:val="Heading3"/>
      </w:pPr>
      <w:r>
        <w:rPr>
          <w:rFonts w:ascii="Times New Roman" w:hAnsi="Times New Roman"/>
          <w:color w:val="000000"/>
        </w:rPr>
        <w:t>Vì sao chuẩn hóa quan trọng</w:t>
      </w:r>
    </w:p>
    <w:p>
      <w:pPr>
        <w:jc w:val="left"/>
      </w:pPr>
      <w:r>
        <w:rPr>
          <w:rFonts w:ascii="Times New Roman" w:hAnsi="Times New Roman"/>
          <w:color w:val="000000"/>
        </w:rPr>
        <w:t>Nếu một cột tính bằng ft² còn cột khác là điểm 1–10, cùng một tác động dự báo có thể cần hệ số có độ lớn rất khác nhau. Phạt hệ số khi chưa xem thang đo sẽ tạo ưu tiên phụ thuộc đơn vị. Nhánh số vì vậy được chuẩn hóa. Không suy ra OHE cũng được StandardScaler trong pipeline này; hai nhánh đang xử lý khác nhau.</w:t>
      </w:r>
    </w:p>
    <w:p>
      <w:pPr>
        <w:pStyle w:val="Heading3"/>
      </w:pPr>
      <w:r>
        <w:rPr>
          <w:rFonts w:ascii="Times New Roman" w:hAnsi="Times New Roman"/>
          <w:color w:val="000000"/>
        </w:rPr>
        <w:t>Ví dụ tính tay minh họa</w:t>
      </w:r>
    </w:p>
    <w:p>
      <w:pPr>
        <w:jc w:val="left"/>
      </w:pPr>
      <w:r>
        <w:rPr>
          <w:rFonts w:ascii="Times New Roman" w:hAnsi="Times New Roman"/>
          <w:color w:val="000000"/>
        </w:rPr>
        <w:t>Giả sử x = [−1, 0, 1], z đã được trừ trung bình và cũng bằng [−1, 0, 1]. Nghiệm một biến với intercept 0 là β = Σxz / (Σx² + α) = 2 / (2 + α). Không phạt cho β = 1; α = 2 cho β = 0,5. Lỗi fit có thể tăng nhưng hệ số bớt cực đoan. Đây không phải dữ liệu thật của đề tài.</w:t>
      </w:r>
    </w:p>
    <w:p>
      <w:pPr>
        <w:pStyle w:val="Heading3"/>
      </w:pPr>
      <w:r>
        <w:rPr>
          <w:rFonts w:ascii="Times New Roman" w:hAnsi="Times New Roman"/>
          <w:color w:val="000000"/>
        </w:rPr>
        <w:t>Cấu hình và kết quả của nhóm</w:t>
      </w:r>
    </w:p>
    <w:p>
      <w:pPr>
        <w:jc w:val="left"/>
      </w:pPr>
      <w:r>
        <w:rPr>
          <w:rFonts w:ascii="Times New Roman" w:hAnsi="Times New Roman"/>
          <w:color w:val="000000"/>
        </w:rPr>
        <w:t>Ridge benchmark dùng alpha = 10: train RMSE 22.597,60; validation RMSE 25.213,20. Ridge tuned được chọn bằng CV từ ba giá trị đã lấy mẫu, alpha ≈ 28,48036: validation RMSE 25.362,19; CV mean 41.703,92. Tuning tối ưu tiêu chí CV trong một tập cấu hình hữu hạn, nên không bắt buộc làm validation tốt hơn benchmark.</w:t>
      </w:r>
    </w:p>
    <w:p>
      <w:pPr>
        <w:pStyle w:val="Heading3"/>
      </w:pPr>
      <w:r>
        <w:rPr>
          <w:rFonts w:ascii="Times New Roman" w:hAnsi="Times New Roman"/>
          <w:color w:val="000000"/>
        </w:rPr>
        <w:t>Liên hệ với OLS và ElasticNet</w:t>
      </w:r>
    </w:p>
    <w:p>
      <w:pPr>
        <w:jc w:val="left"/>
      </w:pPr>
      <w:r>
        <w:rPr>
          <w:rFonts w:ascii="Times New Roman" w:hAnsi="Times New Roman"/>
          <w:color w:val="000000"/>
        </w:rPr>
        <w:t>Ridge có train error cao hơn OLS nhưng validation RMSE thấp hơn trong benchmark, phù hợp với mục tiêu giảm độ nhạy của hệ số. Alpha của Ridge và ElasticNet không so trực tiếp bằng độ lớn vì quy ước chuẩn hóa loss khác nhau. Không nói alpha 10 “mạnh gấp 10.000 lần” alpha 0,001 của ElasticNet.</w:t>
      </w:r>
    </w:p>
    <w:p>
      <w:pPr>
        <w:jc w:val="left"/>
      </w:pPr>
      <w:r>
        <w:rPr>
          <w:rFonts w:ascii="Times New Roman" w:hAnsi="Times New Roman"/>
          <w:b/>
          <w:color w:val="000000"/>
        </w:rPr>
        <w:t>NHỚ CHẮC:</w:t>
      </w:r>
      <w:r>
        <w:rPr>
          <w:rFonts w:ascii="Times New Roman" w:hAnsi="Times New Roman"/>
          <w:color w:val="000000"/>
        </w:rPr>
        <w:t xml:space="preserve"> Ridge chủ yếu co hệ số; chọn alpha bằng dữ liệu phát triển. Không được dùng test để quyết định alpha.</w:t>
      </w:r>
    </w:p>
    <w:p>
      <w:r>
        <w:br w:type="page"/>
      </w:r>
    </w:p>
    <w:p>
      <w:bookmarkStart w:id="389" w:name="section_389"/>
      <w:pPr>
        <w:pStyle w:val="Heading2"/>
      </w:pPr>
      <w:r>
        <w:rPr>
          <w:rFonts w:ascii="Times New Roman" w:hAnsi="Times New Roman"/>
          <w:color w:val="000000"/>
        </w:rPr>
        <w:t>B5 ElasticNet kết hợp L1 và L2</w:t>
      </w:r>
      <w:bookmarkEnd w:id="389"/>
    </w:p>
    <w:p>
      <w:pPr>
        <w:pStyle w:val="Heading3"/>
      </w:pPr>
      <w:r>
        <w:rPr>
          <w:rFonts w:ascii="Times New Roman" w:hAnsi="Times New Roman"/>
          <w:color w:val="000000"/>
        </w:rPr>
        <w:t>Hàm mục tiêu đúng theo thư viện</w:t>
      </w:r>
    </w:p>
    <w:p>
      <w:pPr>
        <w:jc w:val="left"/>
      </w:pPr>
      <w:r>
        <w:rPr>
          <w:rFonts w:ascii="Times New Roman" w:hAnsi="Times New Roman"/>
          <w:color w:val="000000"/>
        </w:rPr>
        <w:t>J = (1/2n)Σ(zᵢ − b − xᵢβ)² + αρΣ|βⱼ| + [α(1 − ρ)/2]Σβⱼ².</w:t>
      </w:r>
    </w:p>
    <w:p>
      <w:pPr>
        <w:jc w:val="left"/>
      </w:pPr>
      <w:r>
        <w:rPr>
          <w:rFonts w:ascii="Times New Roman" w:hAnsi="Times New Roman"/>
          <w:color w:val="000000"/>
        </w:rPr>
        <w:t>Đọc thành ba phần: “lỗi bình phương trung bình có hệ số một trên hai n; phạt L1; phạt L2”. Alpha kiểm soát mức phạt chung. Rho = l1_ratio là tỷ trọng phối hợp, không phải tỷ lệ biến được chọn. L1 có thể đưa một số hệ số về đúng 0; L2 co hệ số và giúp khi có nhiều biến tương quan. [S3]</w:t>
      </w:r>
    </w:p>
    <w:p>
      <w:pPr>
        <w:pStyle w:val="Heading3"/>
      </w:pPr>
      <w:r>
        <w:rPr>
          <w:rFonts w:ascii="Times New Roman" w:hAnsi="Times New Roman"/>
          <w:color w:val="000000"/>
        </w:rPr>
        <w:t>Giá trị được chọn nghĩa là gì</w:t>
      </w:r>
    </w:p>
    <w:p>
      <w:pPr>
        <w:jc w:val="left"/>
      </w:pPr>
      <w:r>
        <w:rPr>
          <w:rFonts w:ascii="Times New Roman" w:hAnsi="Times New Roman"/>
          <w:color w:val="000000"/>
        </w:rPr>
        <w:t>Alpha = 0,001; rho = 0,2. Hệ số trước tổng trị tuyệt đối là 0,0002; hệ số trước tổng bình phương là 0,0004 do còn chia 2. Có thể nói tỷ trọng phối hợp là 20% L1 và 80% L2 theo quy ước tham số; không nói loss tổng có đúng 20% đóng góp từ L1, vì độ lớn hai tổng còn phụ thuộc β.</w:t>
      </w:r>
    </w:p>
    <w:p>
      <w:pPr>
        <w:pStyle w:val="Heading3"/>
      </w:pPr>
      <w:r>
        <w:rPr>
          <w:rFonts w:ascii="Times New Roman" w:hAnsi="Times New Roman"/>
          <w:color w:val="000000"/>
        </w:rPr>
        <w:t>Huấn luyện và dự báo</w:t>
      </w:r>
    </w:p>
    <w:p>
      <w:pPr>
        <w:jc w:val="left"/>
      </w:pPr>
      <w:r>
        <w:rPr>
          <w:rFonts w:ascii="Times New Roman" w:hAnsi="Times New Roman"/>
          <w:color w:val="000000"/>
        </w:rPr>
        <w:t>scikit-learn dùng coordinate descent: cập nhật lần lượt một hệ số, giữ các hệ số khác tạm cố định, lặp đến tiêu chí dừng hoặc max_iter. Cấu hình hiện hành max_iter=10.000, tol=0,001; đây là giới hạn/độ dung sai, không phải bằng chứng đã chạy đúng 10.000 vòng. Sau fit, dự báo dùng tổng tuyến tính trên log rồi expm1 về USD. [S3]</w:t>
      </w:r>
    </w:p>
    <w:p>
      <w:pPr>
        <w:pStyle w:val="Heading3"/>
      </w:pPr>
      <w:r>
        <w:rPr>
          <w:rFonts w:ascii="Times New Roman" w:hAnsi="Times New Roman"/>
          <w:color w:val="000000"/>
        </w:rPr>
        <w:t>Vì sao phù hợp để khảo sát trong bài</w:t>
      </w:r>
    </w:p>
    <w:p>
      <w:pPr>
        <w:jc w:val="left"/>
      </w:pPr>
      <w:r>
        <w:rPr>
          <w:rFonts w:ascii="Times New Roman" w:hAnsi="Times New Roman"/>
          <w:color w:val="000000"/>
        </w:rPr>
        <w:t>Bộ dữ liệu có nhiều cột OHE và các nhóm diện tích tương quan. Kết hợp co hệ số và khả năng tạo nghiệm thưa là một lựa chọn có lý do. Nhưng muốn nói đã chọn bao nhiêu biến cần đọc hệ số fitted thực tế; sổ tay không tự gán số biến bằng 0.</w:t>
      </w:r>
    </w:p>
    <w:p>
      <w:pPr>
        <w:pStyle w:val="Heading3"/>
      </w:pPr>
      <w:r>
        <w:rPr>
          <w:rFonts w:ascii="Times New Roman" w:hAnsi="Times New Roman"/>
          <w:color w:val="000000"/>
        </w:rPr>
        <w:t>Liên hệ bảng kết quả</w:t>
      </w:r>
    </w:p>
    <w:p>
      <w:pPr>
        <w:jc w:val="left"/>
      </w:pPr>
      <w:r>
        <w:rPr>
          <w:rFonts w:ascii="Times New Roman" w:hAnsi="Times New Roman"/>
          <w:color w:val="000000"/>
        </w:rPr>
        <w:t>Train RMSE 20.829,18 và validation 24.855,66; chênh khoảng 4.026,48 USD. Validation RMSE tốt nhất trong benchmark, và ứng viên tuned trùng cấu hình này. CV 39.728,85 ± 15.890,45 USD cho thấy cần kiểm tra độ ổn định thêm. Không gọi mô hình không overfit chỉ vì gap thấp hơn KNN.</w:t>
      </w:r>
    </w:p>
    <w:p>
      <w:pPr>
        <w:jc w:val="left"/>
      </w:pPr>
      <w:r>
        <w:rPr>
          <w:rFonts w:ascii="Times New Roman" w:hAnsi="Times New Roman"/>
          <w:b/>
          <w:color w:val="000000"/>
        </w:rPr>
        <w:t>NHỚ CHẮC:</w:t>
      </w:r>
      <w:r>
        <w:rPr>
          <w:rFonts w:ascii="Times New Roman" w:hAnsi="Times New Roman"/>
          <w:color w:val="000000"/>
        </w:rPr>
        <w:t xml:space="preserve"> điều chuẩn chấp nhận fit train kém hơn để có cơ hội tổng quát hóa tốt hơn; đó là lý do cơ chế, kết quả vẫn phải kiểm chứng trên dữ liệu chưa fit.</w:t>
      </w:r>
    </w:p>
    <w:p>
      <w:r>
        <w:br w:type="page"/>
      </w:r>
    </w:p>
    <w:p>
      <w:bookmarkStart w:id="403" w:name="section_403"/>
      <w:pPr>
        <w:pStyle w:val="Heading2"/>
      </w:pPr>
      <w:r>
        <w:rPr>
          <w:rFonts w:ascii="Times New Roman" w:hAnsi="Times New Roman"/>
          <w:color w:val="000000"/>
        </w:rPr>
        <w:t>B6 Nhìn bên trong một bước cập nhật ElasticNet</w:t>
      </w:r>
      <w:bookmarkEnd w:id="403"/>
    </w:p>
    <w:p>
      <w:pPr>
        <w:pStyle w:val="Heading3"/>
      </w:pPr>
      <w:r>
        <w:rPr>
          <w:rFonts w:ascii="Times New Roman" w:hAnsi="Times New Roman"/>
          <w:color w:val="000000"/>
        </w:rPr>
        <w:t>Từ trực giác đến phép tính</w:t>
      </w:r>
    </w:p>
    <w:p>
      <w:pPr>
        <w:jc w:val="left"/>
      </w:pPr>
      <w:r>
        <w:rPr>
          <w:rFonts w:ascii="Times New Roman" w:hAnsi="Times New Roman"/>
          <w:color w:val="000000"/>
        </w:rPr>
        <w:t>Mục này dùng ví dụ giả định một hệ số để hiểu vì sao L1 có thể đưa hệ số về 0. Dữ liệu và target đã được xử lý tâm hóa để tạm bỏ intercept. Giữ các hệ số khác cố định, lấy residual r khi chưa tính đóng góp của cột j.</w:t>
      </w:r>
    </w:p>
    <w:p>
      <w:pPr>
        <w:jc w:val="left"/>
      </w:pPr>
      <w:r>
        <w:rPr>
          <w:rFonts w:ascii="Times New Roman" w:hAnsi="Times New Roman"/>
          <w:color w:val="000000"/>
        </w:rPr>
        <w:t>Đặt a = (1/n)Σxᵢⱼrᵢ và d = (1/n)Σxᵢⱼ². Khi đó cập nhật một tọa độ có dạng:</w:t>
      </w:r>
    </w:p>
    <w:p>
      <w:pPr>
        <w:jc w:val="left"/>
      </w:pPr>
      <w:r>
        <w:rPr>
          <w:rFonts w:ascii="Times New Roman" w:hAnsi="Times New Roman"/>
          <w:color w:val="000000"/>
        </w:rPr>
        <w:t>βⱼ mới = S(a, αρ) / [d + α(1 − ρ)], với S(a,t) = sign(a) × max(|a| − t, 0).</w:t>
      </w:r>
    </w:p>
    <w:p>
      <w:pPr>
        <w:jc w:val="left"/>
      </w:pPr>
      <w:r>
        <w:rPr>
          <w:rFonts w:ascii="Times New Roman" w:hAnsi="Times New Roman"/>
          <w:color w:val="000000"/>
        </w:rPr>
        <w:t>Đọc S là “soft threshold”, tức giảm độ lớn a đi t; nếu |a| không vượt t thì cho bằng 0. Đây là minh họa toán học một bước coordinate descent của bài toán; không phải trace các vòng fit thật của dự án. Nguồn cơ chế tối ưu: [S12].</w:t>
      </w:r>
    </w:p>
    <w:p>
      <w:pPr>
        <w:pStyle w:val="Heading3"/>
      </w:pPr>
      <w:r>
        <w:rPr>
          <w:rFonts w:ascii="Times New Roman" w:hAnsi="Times New Roman"/>
          <w:color w:val="000000"/>
        </w:rPr>
        <w:t>Tính tay</w:t>
      </w:r>
    </w:p>
    <w:p>
      <w:pPr>
        <w:jc w:val="left"/>
      </w:pPr>
      <w:r>
        <w:rPr>
          <w:rFonts w:ascii="Times New Roman" w:hAnsi="Times New Roman"/>
          <w:color w:val="000000"/>
        </w:rPr>
        <w:t>Giả định d = 1, α = 0,1 và ρ = 0,2. Ngưỡng L1 là 0,02; mẫu số là 1,08. Nếu a = 0,01 thì S = 0, nên β mới = 0. Nếu a = 0,5 thì S = 0,48, nên β mới ≈ 0,4444. Nhìn hai trường hợp sẽ thấy L1 có vùng đưa về 0, còn L2 làm mẫu số lớn hơn và co hệ số.</w:t>
      </w:r>
    </w:p>
    <w:p>
      <w:pPr>
        <w:pStyle w:val="Heading3"/>
      </w:pPr>
      <w:r>
        <w:rPr>
          <w:rFonts w:ascii="Times New Roman" w:hAnsi="Times New Roman"/>
          <w:color w:val="000000"/>
        </w:rPr>
        <w:t>Cần tránh nhầm</w:t>
      </w:r>
    </w:p>
    <w:p>
      <w:pPr>
        <w:jc w:val="left"/>
      </w:pPr>
      <w:r>
        <w:rPr>
          <w:rFonts w:ascii="Times New Roman" w:hAnsi="Times New Roman"/>
          <w:color w:val="000000"/>
        </w:rPr>
        <w:t>Alpha tăng làm thay đổi cả ngưỡng và mẫu số, không phải chỉ nhân toàn bộ hệ số đã fit với một hằng số cố định. Các biến tương quan làm residual thay đổi khi cập nhật cột khác, nên phải lặp. Các chi tiết solver thực tế còn gồm cập nhật intercept, tiêu chí hội tụ và tối ưu số.</w:t>
      </w:r>
    </w:p>
    <w:p>
      <w:pPr>
        <w:pStyle w:val="Heading3"/>
      </w:pPr>
      <w:r>
        <w:rPr>
          <w:rFonts w:ascii="Times New Roman" w:hAnsi="Times New Roman"/>
          <w:color w:val="000000"/>
        </w:rPr>
        <w:t>Cách trả lời vừa đủ khi bảo vệ</w:t>
      </w:r>
    </w:p>
    <w:p>
      <w:pPr>
        <w:jc w:val="left"/>
      </w:pPr>
      <w:r>
        <w:rPr>
          <w:rFonts w:ascii="Times New Roman" w:hAnsi="Times New Roman"/>
          <w:color w:val="000000"/>
        </w:rPr>
        <w:t>“ElasticNet tối ưu một hàm lồi có phạt L1 và L2. Thư viện cập nhật lần lượt từng hệ số; L1 có phép ngưỡng mềm nên có thể tạo hệ số 0, còn L2 kéo hệ số nhỏ lại. Nhóm không tự viết solver, mà dùng implementation của scikit-learn với tham số được ghi trong code.”</w:t>
      </w:r>
    </w:p>
    <w:p>
      <w:pPr>
        <w:jc w:val="left"/>
      </w:pPr>
      <w:r>
        <w:rPr>
          <w:rFonts w:ascii="Times New Roman" w:hAnsi="Times New Roman"/>
          <w:b/>
          <w:color w:val="000000"/>
        </w:rPr>
        <w:t>NHỚ CHẮC:</w:t>
      </w:r>
      <w:r>
        <w:rPr>
          <w:rFonts w:ascii="Times New Roman" w:hAnsi="Times New Roman"/>
          <w:color w:val="000000"/>
        </w:rPr>
        <w:t xml:space="preserve"> mô hình không ‘hiểu’ ý nghĩa tên cột để tự chọn biến; hệ số được tối ưu từ dữ liệu, loss và mức phạt.</w:t>
      </w:r>
    </w:p>
    <w:p>
      <w:r>
        <w:br w:type="page"/>
      </w:r>
    </w:p>
    <w:p>
      <w:bookmarkStart w:id="417" w:name="section_417"/>
      <w:pPr>
        <w:pStyle w:val="Heading2"/>
      </w:pPr>
      <w:r>
        <w:rPr>
          <w:rFonts w:ascii="Times New Roman" w:hAnsi="Times New Roman"/>
          <w:color w:val="000000"/>
        </w:rPr>
        <w:t>B7 KNN hồi quy dùng các mẫu gần nhất</w:t>
      </w:r>
      <w:bookmarkEnd w:id="417"/>
    </w:p>
    <w:p>
      <w:pPr>
        <w:pStyle w:val="Heading3"/>
      </w:pPr>
      <w:r>
        <w:rPr>
          <w:rFonts w:ascii="Times New Roman" w:hAnsi="Times New Roman"/>
          <w:color w:val="000000"/>
        </w:rPr>
        <w:t>Học và dự báo</w:t>
      </w:r>
    </w:p>
    <w:p>
      <w:pPr>
        <w:jc w:val="left"/>
      </w:pPr>
      <w:r>
        <w:rPr>
          <w:rFonts w:ascii="Times New Roman" w:hAnsi="Times New Roman"/>
          <w:color w:val="000000"/>
        </w:rPr>
        <w:t>KNeighborsRegressor chủ yếu lưu các điểm train đã xử lý. Khi có x mới, tính khoảng cách, tìm k láng giềng và gộp target của chúng. Cấu hình k = 7, weights="distance"; metric mặc định Minkowski với p = 2 tương ứng Euclidean. [S4]</w:t>
      </w:r>
    </w:p>
    <w:p>
      <w:pPr>
        <w:jc w:val="left"/>
      </w:pPr>
      <w:r>
        <w:rPr>
          <w:rFonts w:ascii="Times New Roman" w:hAnsi="Times New Roman"/>
          <w:color w:val="000000"/>
        </w:rPr>
        <w:t>ẑ = Σwᵢzᵢ / Σwᵢ, với wᵢ thường tỷ lệ nghịch khoảng cách dᵢ khi dᵢ &gt; 0. Kết quả này là trung bình có trọng số trên target log; sau đó mới expm1. Trường hợp khoảng cách bằng 0 được thư viện xử lý riêng để ưu tiên các điểm trùng, không chia 1/0 một cách trực tiếp.</w:t>
      </w:r>
    </w:p>
    <w:p>
      <w:pPr>
        <w:pStyle w:val="Heading3"/>
      </w:pPr>
      <w:r>
        <w:rPr>
          <w:rFonts w:ascii="Times New Roman" w:hAnsi="Times New Roman"/>
          <w:color w:val="000000"/>
        </w:rPr>
        <w:t>Ví dụ tính tay minh họa</w:t>
      </w:r>
    </w:p>
    <w:p>
      <w:pPr>
        <w:jc w:val="left"/>
      </w:pPr>
      <w:r>
        <w:rPr>
          <w:rFonts w:ascii="Times New Roman" w:hAnsi="Times New Roman"/>
          <w:color w:val="000000"/>
        </w:rPr>
        <w:t>Giả sử k = 2 chỉ để dễ tính. Hai láng giềng có khoảng cách 1 và 2, target log là 11,5 và 12. Trọng số tương đối 1 và 0,5, nên ẑ = (11,5 + 0,5 × 12) / 1,5 = 11,6667. Sau đó lấy exp(11,6667) − 1. Không lấy trung bình USD rồi coi như cùng phép tính.</w:t>
      </w:r>
    </w:p>
    <w:p>
      <w:pPr>
        <w:pStyle w:val="Heading3"/>
      </w:pPr>
      <w:r>
        <w:rPr>
          <w:rFonts w:ascii="Times New Roman" w:hAnsi="Times New Roman"/>
          <w:color w:val="000000"/>
        </w:rPr>
        <w:t>Vì sao cần chuẩn hóa</w:t>
      </w:r>
    </w:p>
    <w:p>
      <w:pPr>
        <w:jc w:val="left"/>
      </w:pPr>
      <w:r>
        <w:rPr>
          <w:rFonts w:ascii="Times New Roman" w:hAnsi="Times New Roman"/>
          <w:color w:val="000000"/>
        </w:rPr>
        <w:t>Khoảng cách Euclidean cộng chênh lệch bình phương trên các cột. Nếu một cột diện tích có hàng nghìn còn điểm chất lượng chỉ 1–10, diện tích có thể lấn át khi chưa scale. Sau OHE, không gian nhiều chiều cũng làm khái niệm “gần” khó hơn; k và cách gán trọng số ảnh hưởng cân bằng độ mượt/độ nhạy.</w:t>
      </w:r>
    </w:p>
    <w:p>
      <w:pPr>
        <w:pStyle w:val="Heading3"/>
      </w:pPr>
      <w:r>
        <w:rPr>
          <w:rFonts w:ascii="Times New Roman" w:hAnsi="Times New Roman"/>
          <w:color w:val="000000"/>
        </w:rPr>
        <w:t>Liên hệ kết quả</w:t>
      </w:r>
    </w:p>
    <w:p>
      <w:pPr>
        <w:jc w:val="left"/>
      </w:pPr>
      <w:r>
        <w:rPr>
          <w:rFonts w:ascii="Times New Roman" w:hAnsi="Times New Roman"/>
          <w:color w:val="000000"/>
        </w:rPr>
        <w:t>Train RMSE ≈ 0,0032 USD, làm tròn là 0,00; validation RMSE 34.184,20. Khi dự báo lại các mẫu train, mỗi điểm có chính nó ở khoảng cách 0, nên weights distance có thể nội suy target train. Sai số gần 0 vì vậy có giải thích cơ chế, không chứng minh chất lượng với nhà mới.</w:t>
      </w:r>
    </w:p>
    <w:p>
      <w:pPr>
        <w:jc w:val="left"/>
      </w:pPr>
      <w:r>
        <w:rPr>
          <w:rFonts w:ascii="Times New Roman" w:hAnsi="Times New Roman"/>
          <w:b/>
          <w:color w:val="000000"/>
        </w:rPr>
        <w:t>Câu trả lời ngắn:</w:t>
      </w:r>
      <w:r>
        <w:rPr>
          <w:rFonts w:ascii="Times New Roman" w:hAnsi="Times New Roman"/>
          <w:color w:val="000000"/>
        </w:rPr>
        <w:t xml:space="preserve"> “KNN so sánh nhà mới với bảy mẫu gần nhất trong không gian sau xử lý. Nó fit lại train gần hoàn hảo nhưng nhạy thang đo, chiều dữ liệu và các trường hợp hiếm.”</w:t>
      </w:r>
    </w:p>
    <w:p>
      <w:pPr>
        <w:jc w:val="left"/>
      </w:pPr>
      <w:r>
        <w:rPr>
          <w:rFonts w:ascii="Times New Roman" w:hAnsi="Times New Roman"/>
          <w:b/>
          <w:color w:val="000000"/>
        </w:rPr>
        <w:t>NHỚ CHẮC:</w:t>
      </w:r>
      <w:r>
        <w:rPr>
          <w:rFonts w:ascii="Times New Roman" w:hAnsi="Times New Roman"/>
          <w:color w:val="000000"/>
        </w:rPr>
        <w:t xml:space="preserve"> k ở đây là số láng giềng; k-fold ở CV là số phần chia dữ liệu. Hai tham số khác nhau.</w:t>
      </w:r>
    </w:p>
    <w:p>
      <w:r>
        <w:br w:type="page"/>
      </w:r>
    </w:p>
    <w:p>
      <w:bookmarkStart w:id="430" w:name="section_430"/>
      <w:pPr>
        <w:pStyle w:val="Heading2"/>
      </w:pPr>
      <w:r>
        <w:rPr>
          <w:rFonts w:ascii="Times New Roman" w:hAnsi="Times New Roman"/>
          <w:color w:val="000000"/>
        </w:rPr>
        <w:t>B8 Cây quyết định chia dữ liệu để dự báo</w:t>
      </w:r>
      <w:bookmarkEnd w:id="430"/>
    </w:p>
    <w:p>
      <w:pPr>
        <w:pStyle w:val="Heading3"/>
      </w:pPr>
      <w:r>
        <w:rPr>
          <w:rFonts w:ascii="Times New Roman" w:hAnsi="Times New Roman"/>
          <w:color w:val="000000"/>
        </w:rPr>
        <w:t>Cơ chế một cây hồi quy</w:t>
      </w:r>
    </w:p>
    <w:p>
      <w:pPr>
        <w:jc w:val="left"/>
      </w:pPr>
      <w:r>
        <w:rPr>
          <w:rFonts w:ascii="Times New Roman" w:hAnsi="Times New Roman"/>
          <w:color w:val="000000"/>
        </w:rPr>
        <w:t>Ở mỗi nút, thuật toán xét cột và ngưỡng, tìm phép chia làm giảm sai số trong các nút con. Với squared_error, độ phân tán được đo quanh trung bình target trong nút. Việc chia lặp lại cho đến giới hạn. Nhà mới đi qua các câu hỏi dạng xⱼ ≤ ngưỡng rồi nhận dự báo của lá. Với pipeline này, lá dự báo target log, không phải trực tiếp trung bình USD. [S5]</w:t>
      </w:r>
    </w:p>
    <w:p>
      <w:pPr>
        <w:pStyle w:val="Heading3"/>
      </w:pPr>
      <w:r>
        <w:rPr>
          <w:rFonts w:ascii="Times New Roman" w:hAnsi="Times New Roman"/>
          <w:color w:val="000000"/>
        </w:rPr>
        <w:t>Ví dụ minh họa một phép chia</w:t>
      </w:r>
    </w:p>
    <w:p>
      <w:pPr>
        <w:jc w:val="left"/>
      </w:pPr>
      <w:r>
        <w:rPr>
          <w:rFonts w:ascii="Times New Roman" w:hAnsi="Times New Roman"/>
          <w:color w:val="000000"/>
        </w:rPr>
        <w:t>Bốn target log giả định [11, 11,2, 12, 12,2] có mean 11,6 và SSE = 1,04. Nếu một ngưỡng diện tích tách đúng hai giá trị đầu và hai giá trị sau, các mean con là 11,1 và 12,1; tổng SSE con là 0,04. Mức giảm là 1,00. Cây ưu tiên phép chia tốt trong các phép chia nó xét, không biết trước toàn bộ cấu trúc tối ưu toàn cục.</w:t>
      </w:r>
    </w:p>
    <w:p>
      <w:pPr>
        <w:pStyle w:val="Heading3"/>
      </w:pPr>
      <w:r>
        <w:rPr>
          <w:rFonts w:ascii="Times New Roman" w:hAnsi="Times New Roman"/>
          <w:color w:val="000000"/>
        </w:rPr>
        <w:t>Tham số đang dùng</w:t>
      </w:r>
    </w:p>
    <w:p>
      <w:pPr>
        <w:jc w:val="left"/>
      </w:pPr>
      <w:r>
        <w:rPr>
          <w:rFonts w:ascii="Times New Roman" w:hAnsi="Times New Roman"/>
          <w:color w:val="000000"/>
        </w:rPr>
        <w:t>max_depth = 8 giới hạn độ sâu; không có nghĩa cây chắc chắn đủ 8 tầng và 256 lá. min_samples_leaf = 5 yêu cầu mỗi lá đủ ít nhất năm mẫu trong điều kiện tách tương ứng. random_state = 42 giúp cố định yếu tố ngẫu nhiên của quá trình fit trong cùng điều kiện. Cây được fit bằng cách chia tham lam, không phải thử mọi cây có thể.</w:t>
      </w:r>
    </w:p>
    <w:p>
      <w:pPr>
        <w:pStyle w:val="Heading3"/>
      </w:pPr>
      <w:r>
        <w:rPr>
          <w:rFonts w:ascii="Times New Roman" w:hAnsi="Times New Roman"/>
          <w:color w:val="000000"/>
        </w:rPr>
        <w:t>Liên hệ kết quả</w:t>
      </w:r>
    </w:p>
    <w:p>
      <w:pPr>
        <w:jc w:val="left"/>
      </w:pPr>
      <w:r>
        <w:rPr>
          <w:rFonts w:ascii="Times New Roman" w:hAnsi="Times New Roman"/>
          <w:color w:val="000000"/>
        </w:rPr>
        <w:t>Train RMSE 21.878,49; validation RMSE 31.457,93. Dù có ràng buộc độ sâu và lá, một cây vẫn có thể nhạy với mẫu train và ranh giới chia. Không được gọi cây này “không điều chuẩn”; giới hạn độ sâu và cỡ lá chính là các cách kiểm soát độ phức tạp.</w:t>
      </w:r>
    </w:p>
    <w:p>
      <w:pPr>
        <w:pStyle w:val="Heading3"/>
      </w:pPr>
      <w:r>
        <w:rPr>
          <w:rFonts w:ascii="Times New Roman" w:hAnsi="Times New Roman"/>
          <w:color w:val="000000"/>
        </w:rPr>
        <w:t>Câu hỏi thường gặp</w:t>
      </w:r>
    </w:p>
    <w:p>
      <w:pPr>
        <w:jc w:val="left"/>
      </w:pPr>
      <w:r>
        <w:rPr>
          <w:rFonts w:ascii="Times New Roman" w:hAnsi="Times New Roman"/>
          <w:b/>
          <w:color w:val="000000"/>
        </w:rPr>
        <w:t>Cây có cần scaler không?</w:t>
      </w:r>
      <w:r>
        <w:rPr>
          <w:rFonts w:ascii="Times New Roman" w:hAnsi="Times New Roman"/>
          <w:color w:val="000000"/>
        </w:rPr>
        <w:t xml:space="preserve"> Thường không cần để so thứ tự/ngưỡng trên cùng cột; pipeline chung vẫn scale số trong bài. </w:t>
      </w:r>
      <w:r>
        <w:rPr>
          <w:rFonts w:ascii="Times New Roman" w:hAnsi="Times New Roman"/>
          <w:b/>
          <w:color w:val="000000"/>
        </w:rPr>
        <w:t>Tại sao dự báo nhảy bậc?</w:t>
      </w:r>
      <w:r>
        <w:rPr>
          <w:rFonts w:ascii="Times New Roman" w:hAnsi="Times New Roman"/>
          <w:color w:val="000000"/>
        </w:rPr>
        <w:t xml:space="preserve"> Mọi điểm rơi cùng lá nhận cùng giá trị lá; khi vượt ngưỡng có thể chuyển lá. Cây không tự ngoại suy một xu hướng tuyến tính ra xa miền train.</w:t>
      </w:r>
    </w:p>
    <w:p>
      <w:pPr>
        <w:jc w:val="left"/>
      </w:pPr>
      <w:r>
        <w:rPr>
          <w:rFonts w:ascii="Times New Roman" w:hAnsi="Times New Roman"/>
          <w:b/>
          <w:color w:val="000000"/>
        </w:rPr>
        <w:t>NHỚ CHẮC:</w:t>
      </w:r>
      <w:r>
        <w:rPr>
          <w:rFonts w:ascii="Times New Roman" w:hAnsi="Times New Roman"/>
          <w:color w:val="000000"/>
        </w:rPr>
        <w:t xml:space="preserve"> cây học quy tắc từ dữ liệu, không phải các quy tắc nghiệp vụ do nhóm tự nhập; cây đơn dễ thay đổi cấu trúc khi mẫu huấn luyện thay đổi.</w:t>
      </w:r>
    </w:p>
    <w:p>
      <w:r>
        <w:br w:type="page"/>
      </w:r>
    </w:p>
    <w:p>
      <w:bookmarkStart w:id="443" w:name="section_443"/>
      <w:pPr>
        <w:pStyle w:val="Heading2"/>
      </w:pPr>
      <w:r>
        <w:rPr>
          <w:rFonts w:ascii="Times New Roman" w:hAnsi="Times New Roman"/>
          <w:color w:val="000000"/>
        </w:rPr>
        <w:t>B9 Random Forest kết hợp nhiều cây</w:t>
      </w:r>
      <w:bookmarkEnd w:id="443"/>
    </w:p>
    <w:p>
      <w:pPr>
        <w:pStyle w:val="Heading3"/>
      </w:pPr>
      <w:r>
        <w:rPr>
          <w:rFonts w:ascii="Times New Roman" w:hAnsi="Times New Roman"/>
          <w:color w:val="000000"/>
        </w:rPr>
        <w:t>Cơ chế huấn luyện</w:t>
      </w:r>
    </w:p>
    <w:p>
      <w:pPr>
        <w:jc w:val="left"/>
      </w:pPr>
      <w:r>
        <w:rPr>
          <w:rFonts w:ascii="Times New Roman" w:hAnsi="Times New Roman"/>
          <w:color w:val="000000"/>
        </w:rPr>
        <w:t>Mỗi cây dùng một mẫu bootstrap của train với lấy mẫu có hoàn lại trong cấu hình mặc định bootstrap=True. Tại mỗi nút, chỉ xét một phần đặc trưng rồi tìm phép chia tốt trong phần đó. Các cây có thể fit tương đối độc lập, sau đó dự báo được lấy trung bình. Việc kết hợp các cây bớt tương quan giúp giảm variance so với dựa vào một cây đơn. [S6]</w:t>
      </w:r>
    </w:p>
    <w:p>
      <w:pPr>
        <w:pStyle w:val="Heading3"/>
      </w:pPr>
      <w:r>
        <w:rPr>
          <w:rFonts w:ascii="Times New Roman" w:hAnsi="Times New Roman"/>
          <w:color w:val="000000"/>
        </w:rPr>
        <w:t>Cấu hình thực tế</w:t>
      </w:r>
    </w:p>
    <w:p>
      <w:pPr>
        <w:jc w:val="left"/>
      </w:pPr>
      <w:r>
        <w:rPr>
          <w:rFonts w:ascii="Times New Roman" w:hAnsi="Times New Roman"/>
          <w:color w:val="000000"/>
        </w:rPr>
        <w:t>n_estimators = 20; max_features = 0,8; min_samples_leaf = 1; random_state = 42. “0,8” là khoảng 80% số cột đầu vào estimator được xem xét theo quy tắc thư viện tại phép chia; đó là cột sau OHE, không phải 80% của đúng 79 biến raw. Mỗi cây có thể sâu vì max_depth không được giới hạn trong cấu hình hiện hành.</w:t>
      </w:r>
    </w:p>
    <w:p>
      <w:pPr>
        <w:pStyle w:val="Heading3"/>
      </w:pPr>
      <w:r>
        <w:rPr>
          <w:rFonts w:ascii="Times New Roman" w:hAnsi="Times New Roman"/>
          <w:color w:val="000000"/>
        </w:rPr>
        <w:t>Ví dụ gộp dự báo minh họa</w:t>
      </w:r>
    </w:p>
    <w:p>
      <w:pPr>
        <w:jc w:val="left"/>
      </w:pPr>
      <w:r>
        <w:rPr>
          <w:rFonts w:ascii="Times New Roman" w:hAnsi="Times New Roman"/>
          <w:color w:val="000000"/>
        </w:rPr>
        <w:t>Ba cây giả định cho log-target 11,8; 12; 12,2. Forest cho log dự báo 12 rồi expm1 về USD. Trung bình các giá USD exp(11,8)−1, exp(12)−1, exp(12,2)−1 sẽ khác. Trong bài, TTR bọc ngoài forest nên lấy trung bình ở log rồi mới đổi ngược.</w:t>
      </w:r>
    </w:p>
    <w:p>
      <w:pPr>
        <w:pStyle w:val="Heading3"/>
      </w:pPr>
      <w:r>
        <w:rPr>
          <w:rFonts w:ascii="Times New Roman" w:hAnsi="Times New Roman"/>
          <w:color w:val="000000"/>
        </w:rPr>
        <w:t>Liên hệ kết quả</w:t>
      </w:r>
    </w:p>
    <w:p>
      <w:pPr>
        <w:jc w:val="left"/>
      </w:pPr>
      <w:r>
        <w:rPr>
          <w:rFonts w:ascii="Times New Roman" w:hAnsi="Times New Roman"/>
          <w:color w:val="000000"/>
        </w:rPr>
        <w:t>Train RMSE 12.994,74; validation RMSE 27.861,07; validation MAE 14.376,89. RF có MAE thấp hơn ElasticNet 15.376,31 nhưng RMSE cao hơn. Cơ chế kết hợp cây có thể xử lý quan hệ phi tuyến, nhưng lỗi lớn vẫn làm RMSE tăng. Chưa có bảng phân tích lỗi riêng của hai mô hình để khẳng định chính xác những căn nào tạo chênh lệch.</w:t>
      </w:r>
    </w:p>
    <w:p>
      <w:pPr>
        <w:pStyle w:val="Heading3"/>
      </w:pPr>
      <w:r>
        <w:rPr>
          <w:rFonts w:ascii="Times New Roman" w:hAnsi="Times New Roman"/>
          <w:color w:val="000000"/>
        </w:rPr>
        <w:t>Câu hỏi thường gặp</w:t>
      </w:r>
    </w:p>
    <w:p>
      <w:pPr>
        <w:jc w:val="left"/>
      </w:pPr>
      <w:r>
        <w:rPr>
          <w:rFonts w:ascii="Times New Roman" w:hAnsi="Times New Roman"/>
          <w:b/>
          <w:color w:val="000000"/>
        </w:rPr>
        <w:t>Nhiều cây có hết overfit không?</w:t>
      </w:r>
      <w:r>
        <w:rPr>
          <w:rFonts w:ascii="Times New Roman" w:hAnsi="Times New Roman"/>
          <w:color w:val="000000"/>
        </w:rPr>
        <w:t xml:space="preserve"> Không. Tăng cây thường làm trung bình ổn định hơn; độ sâu, cỡ lá, đặc trưng và dữ liệu vẫn quyết định bias/variance. </w:t>
      </w:r>
      <w:r>
        <w:rPr>
          <w:rFonts w:ascii="Times New Roman" w:hAnsi="Times New Roman"/>
          <w:b/>
          <w:color w:val="000000"/>
        </w:rPr>
        <w:t>Tại sao chỉ 20 cây?</w:t>
      </w:r>
      <w:r>
        <w:rPr>
          <w:rFonts w:ascii="Times New Roman" w:hAnsi="Times New Roman"/>
          <w:color w:val="000000"/>
        </w:rPr>
        <w:t xml:space="preserve"> Đó là ngân sách đã chạy, chưa phải số tối ưu. </w:t>
      </w:r>
      <w:r>
        <w:rPr>
          <w:rFonts w:ascii="Times New Roman" w:hAnsi="Times New Roman"/>
          <w:b/>
          <w:color w:val="000000"/>
        </w:rPr>
        <w:t>Có dùng OOB để chọn không?</w:t>
      </w:r>
      <w:r>
        <w:rPr>
          <w:rFonts w:ascii="Times New Roman" w:hAnsi="Times New Roman"/>
          <w:color w:val="000000"/>
        </w:rPr>
        <w:t xml:space="preserve"> Cấu hình hiện hành không bật oob_score; không được báo có đánh giá OOB.</w:t>
      </w:r>
    </w:p>
    <w:p>
      <w:pPr>
        <w:jc w:val="left"/>
      </w:pPr>
      <w:r>
        <w:rPr>
          <w:rFonts w:ascii="Times New Roman" w:hAnsi="Times New Roman"/>
          <w:b/>
          <w:color w:val="000000"/>
        </w:rPr>
        <w:t>NHỚ CHẮC:</w:t>
      </w:r>
      <w:r>
        <w:rPr>
          <w:rFonts w:ascii="Times New Roman" w:hAnsi="Times New Roman"/>
          <w:color w:val="000000"/>
        </w:rPr>
        <w:t xml:space="preserve"> RF hồi quy lấy trung bình dự báo, không biểu quyết nhãn như bài phân loại; phiên bản này gộp dự báo trên target log.</w:t>
      </w:r>
    </w:p>
    <w:p>
      <w:r>
        <w:br w:type="page"/>
      </w:r>
    </w:p>
    <w:p>
      <w:bookmarkStart w:id="456" w:name="section_456"/>
      <w:pPr>
        <w:pStyle w:val="Heading2"/>
      </w:pPr>
      <w:r>
        <w:rPr>
          <w:rFonts w:ascii="Times New Roman" w:hAnsi="Times New Roman"/>
          <w:color w:val="000000"/>
        </w:rPr>
        <w:t>B10 Extra Trees thêm ngẫu nhiên ở ngưỡng chia</w:t>
      </w:r>
      <w:bookmarkEnd w:id="456"/>
    </w:p>
    <w:p>
      <w:pPr>
        <w:pStyle w:val="Heading3"/>
      </w:pPr>
      <w:r>
        <w:rPr>
          <w:rFonts w:ascii="Times New Roman" w:hAnsi="Times New Roman"/>
          <w:color w:val="000000"/>
        </w:rPr>
        <w:t>Khác Random Forest ở đâu</w:t>
      </w:r>
    </w:p>
    <w:p>
      <w:pPr>
        <w:jc w:val="left"/>
      </w:pPr>
      <w:r>
        <w:rPr>
          <w:rFonts w:ascii="Times New Roman" w:hAnsi="Times New Roman"/>
          <w:color w:val="000000"/>
        </w:rPr>
        <w:t>Extra Trees cũng lấy trung bình nhiều cây. Điểm quan trọng là các ngưỡng chia ứng viên được lấy ngẫu nhiên, rồi chọn trong số các ứng viên đó theo chất lượng chia, thay vì tìm kỹ ngưỡng tốt như cây của RF. Trong cấu hình hiện hành bootstrap không được đặt nên theo mặc định là False: mỗi cây dùng toàn bộ train, khác bootstrap của RF. [S7]</w:t>
      </w:r>
    </w:p>
    <w:p>
      <w:pPr>
        <w:pStyle w:val="Heading3"/>
      </w:pPr>
      <w:r>
        <w:rPr>
          <w:rFonts w:ascii="Times New Roman" w:hAnsi="Times New Roman"/>
          <w:color w:val="000000"/>
        </w:rPr>
        <w:t>Cấu hình thực tế</w:t>
      </w:r>
    </w:p>
    <w:p>
      <w:pPr>
        <w:jc w:val="left"/>
      </w:pPr>
      <w:r>
        <w:rPr>
          <w:rFonts w:ascii="Times New Roman" w:hAnsi="Times New Roman"/>
          <w:color w:val="000000"/>
        </w:rPr>
        <w:t>n_estimators = 20; max_features = 0,9; min_samples_leaf = 1; max_depth mặc định không giới hạn. Tính ngẫu nhiên có thể làm các cây khác nhau hơn, nhưng cỡ lá 1 và cây sâu vẫn có thể tái tạo rất sát dữ liệu train. Không nói mọi phép chia của Extra Trees đều được chọn hoàn toàn bất chấp loss.</w:t>
      </w:r>
    </w:p>
    <w:p>
      <w:pPr>
        <w:pStyle w:val="Heading3"/>
      </w:pPr>
      <w:r>
        <w:rPr>
          <w:rFonts w:ascii="Times New Roman" w:hAnsi="Times New Roman"/>
          <w:color w:val="000000"/>
        </w:rPr>
        <w:t>Ví dụ trực giác minh họa</w:t>
      </w:r>
    </w:p>
    <w:p>
      <w:pPr>
        <w:jc w:val="left"/>
      </w:pPr>
      <w:r>
        <w:rPr>
          <w:rFonts w:ascii="Times New Roman" w:hAnsi="Times New Roman"/>
          <w:color w:val="000000"/>
        </w:rPr>
        <w:t>Với một cột diện tích, RF có thể xét nhiều ngưỡng để tìm cách giảm sai số mạnh. Extra Trees lấy một số ngưỡng ngẫu nhiên trên các cột được chọn và so mức giảm của các ứng viên. Hai cách xây cây có thể tạo các ranh giới khác nhau dù cùng dữ liệu. Ngẫu nhiên giúp đa dạng tổ hợp, không tự bảo đảm ranh giới đúng cho dữ liệu mới.</w:t>
      </w:r>
    </w:p>
    <w:p>
      <w:pPr>
        <w:pStyle w:val="Heading3"/>
      </w:pPr>
      <w:r>
        <w:rPr>
          <w:rFonts w:ascii="Times New Roman" w:hAnsi="Times New Roman"/>
          <w:color w:val="000000"/>
        </w:rPr>
        <w:t>Liên hệ kết quả</w:t>
      </w:r>
    </w:p>
    <w:p>
      <w:pPr>
        <w:jc w:val="left"/>
      </w:pPr>
      <w:r>
        <w:rPr>
          <w:rFonts w:ascii="Times New Roman" w:hAnsi="Times New Roman"/>
          <w:color w:val="000000"/>
        </w:rPr>
        <w:t>Train RMSE khoảng 7,44 × 10⁻¹⁰ USD, gần 0 theo sai số số học; validation RMSE 26.552,11. Việc dùng toàn train và lá rất nhỏ phù hợp với khả năng nội suy. Validation vẫn kém ElasticNet 24.855,66. Đây là ví dụ điển hình cho việc không xếp hạng bằng train error.</w:t>
      </w:r>
    </w:p>
    <w:p>
      <w:pPr>
        <w:pStyle w:val="Heading3"/>
      </w:pPr>
      <w:r>
        <w:rPr>
          <w:rFonts w:ascii="Times New Roman" w:hAnsi="Times New Roman"/>
          <w:color w:val="000000"/>
        </w:rPr>
        <w:t>Câu hỏi thường gặp</w:t>
      </w:r>
    </w:p>
    <w:p>
      <w:pPr>
        <w:jc w:val="left"/>
      </w:pPr>
      <w:r>
        <w:rPr>
          <w:rFonts w:ascii="Times New Roman" w:hAnsi="Times New Roman"/>
          <w:b/>
          <w:color w:val="000000"/>
        </w:rPr>
        <w:t>Extra Trees có luôn nhanh hơn và tốt hơn RF không?</w:t>
      </w:r>
      <w:r>
        <w:rPr>
          <w:rFonts w:ascii="Times New Roman" w:hAnsi="Times New Roman"/>
          <w:color w:val="000000"/>
        </w:rPr>
        <w:t xml:space="preserve"> Cơ chế ngưỡng ngẫu nhiên có thể tiết kiệm tìm ngưỡng, nhưng tốc độ và chất lượng phụ thuộc cấu hình, dữ liệu và implementation. Chỉ báo thời gian nếu dùng cùng môi trường và đọc đúng cột đo. </w:t>
      </w:r>
      <w:r>
        <w:rPr>
          <w:rFonts w:ascii="Times New Roman" w:hAnsi="Times New Roman"/>
          <w:b/>
          <w:color w:val="000000"/>
        </w:rPr>
        <w:t>Tại sao ngẫu nhiên vẫn overfit?</w:t>
      </w:r>
      <w:r>
        <w:rPr>
          <w:rFonts w:ascii="Times New Roman" w:hAnsi="Times New Roman"/>
          <w:color w:val="000000"/>
        </w:rPr>
        <w:t xml:space="preserve"> Các cây đủ sâu vẫn có thể khớp mẫu; đa dạng hóa không thay thế kiểm soát độ phức tạp.</w:t>
      </w:r>
    </w:p>
    <w:p>
      <w:pPr>
        <w:jc w:val="left"/>
      </w:pPr>
      <w:r>
        <w:rPr>
          <w:rFonts w:ascii="Times New Roman" w:hAnsi="Times New Roman"/>
          <w:b/>
          <w:color w:val="000000"/>
        </w:rPr>
        <w:t>Câu trả lời ngắn:</w:t>
      </w:r>
      <w:r>
        <w:rPr>
          <w:rFonts w:ascii="Times New Roman" w:hAnsi="Times New Roman"/>
          <w:color w:val="000000"/>
        </w:rPr>
        <w:t xml:space="preserve"> “Extra Trees tăng ngẫu nhiên khi xét ngưỡng và trong bài dùng toàn bộ train cho mỗi cây. Train gần 0 phản ánh khả năng fit, còn validation mới cho thấy khả năng dự báo mẫu chưa học.”</w:t>
      </w:r>
    </w:p>
    <w:p>
      <w:pPr>
        <w:jc w:val="left"/>
      </w:pPr>
      <w:r>
        <w:rPr>
          <w:rFonts w:ascii="Times New Roman" w:hAnsi="Times New Roman"/>
          <w:b/>
          <w:color w:val="000000"/>
        </w:rPr>
        <w:t>NHỚ CHẮC:</w:t>
      </w:r>
      <w:r>
        <w:rPr>
          <w:rFonts w:ascii="Times New Roman" w:hAnsi="Times New Roman"/>
          <w:color w:val="000000"/>
        </w:rPr>
        <w:t xml:space="preserve"> mặc định bootstrap của Extra Trees và RF khác nhau; không mô tả hai mô hình chỉ khác tên.</w:t>
      </w:r>
    </w:p>
    <w:p>
      <w:r>
        <w:br w:type="page"/>
      </w:r>
    </w:p>
    <w:p>
      <w:bookmarkStart w:id="470" w:name="section_470"/>
      <w:pPr>
        <w:pStyle w:val="Heading2"/>
      </w:pPr>
      <w:r>
        <w:rPr>
          <w:rFonts w:ascii="Times New Roman" w:hAnsi="Times New Roman"/>
          <w:color w:val="000000"/>
        </w:rPr>
        <w:t>B11 Gradient Boosting học thêm từng bước</w:t>
      </w:r>
      <w:bookmarkEnd w:id="470"/>
    </w:p>
    <w:p>
      <w:pPr>
        <w:pStyle w:val="Heading3"/>
      </w:pPr>
      <w:r>
        <w:rPr>
          <w:rFonts w:ascii="Times New Roman" w:hAnsi="Times New Roman"/>
          <w:color w:val="000000"/>
        </w:rPr>
        <w:t>Cơ chế tổng quát</w:t>
      </w:r>
    </w:p>
    <w:p>
      <w:pPr>
        <w:jc w:val="left"/>
      </w:pPr>
      <w:r>
        <w:rPr>
          <w:rFonts w:ascii="Times New Roman" w:hAnsi="Times New Roman"/>
          <w:color w:val="000000"/>
        </w:rPr>
        <w:t>Khởi đầu bằng một dự báo hằng số F₀. Ở vòng m, tính hướng giảm loss tại dự báo hiện có, fit một cây nhỏ để xấp xỉ hướng sửa rồi cập nhật Fₘ = Fₘ₋₁ + ηhₘ. η là learning_rate. Các cây được cộng tuần tự, không phải mỗi cây học độc lập rồi lấy trung bình như RF. [S8, S13]</w:t>
      </w:r>
    </w:p>
    <w:p>
      <w:pPr>
        <w:pStyle w:val="Heading3"/>
      </w:pPr>
      <w:r>
        <w:rPr>
          <w:rFonts w:ascii="Times New Roman" w:hAnsi="Times New Roman"/>
          <w:color w:val="000000"/>
        </w:rPr>
        <w:t>Sai số và gradient khác nhau thế nào</w:t>
      </w:r>
    </w:p>
    <w:p>
      <w:pPr>
        <w:jc w:val="left"/>
      </w:pPr>
      <w:r>
        <w:rPr>
          <w:rFonts w:ascii="Times New Roman" w:hAnsi="Times New Roman"/>
          <w:color w:val="000000"/>
        </w:rPr>
        <w:t>Với squared loss, hướng gradient liên quan trực tiếp residual z − F nên có thể nói học phần sai còn lại. Nhưng bài đang dùng loss="huber": phản ứng với lỗi lớn được giảm so với bình phương thuần túy, nên không nói mỗi cây luôn fit nguyên residual thô. Giá trị lá còn được điều chỉnh theo hàm loss.</w:t>
      </w:r>
    </w:p>
    <w:p>
      <w:pPr>
        <w:pStyle w:val="Heading3"/>
      </w:pPr>
      <w:r>
        <w:rPr>
          <w:rFonts w:ascii="Times New Roman" w:hAnsi="Times New Roman"/>
          <w:color w:val="000000"/>
        </w:rPr>
        <w:t>Ví dụ cập nhật minh họa</w:t>
      </w:r>
    </w:p>
    <w:p>
      <w:pPr>
        <w:jc w:val="left"/>
      </w:pPr>
      <w:r>
        <w:rPr>
          <w:rFonts w:ascii="Times New Roman" w:hAnsi="Times New Roman"/>
          <w:color w:val="000000"/>
        </w:rPr>
        <w:t>Giả sử dự báo log hiện tại của một nhà là 11,8; cây mới gợi ý sửa +0,4; learning_rate = 0,05. Bước cập nhật tăng 0,02 và dự báo mới là 11,82. Đây chỉ là một phép cộng minh họa, không mô phỏng toàn bộ solver Huber hay một mẫu thật của dự án.</w:t>
      </w:r>
    </w:p>
    <w:p>
      <w:pPr>
        <w:pStyle w:val="Heading3"/>
      </w:pPr>
      <w:r>
        <w:rPr>
          <w:rFonts w:ascii="Times New Roman" w:hAnsi="Times New Roman"/>
          <w:color w:val="000000"/>
        </w:rPr>
        <w:t>Cấu hình thực tế và kết quả</w:t>
      </w:r>
    </w:p>
    <w:p>
      <w:pPr>
        <w:jc w:val="left"/>
      </w:pPr>
      <w:r>
        <w:rPr>
          <w:rFonts w:ascii="Times New Roman" w:hAnsi="Times New Roman"/>
          <w:color w:val="000000"/>
        </w:rPr>
        <w:t>30 cây, learning_rate = 0,05, max_depth = 2, loss = huber. Train RMSE 46.569,14; validation RMSE 53.014,24. Cả hai cao trong bảng, nên có dấu hiệu cấu hình chưa fit đủ hữu ích so với các ứng viên tốt hơn. Ít cây và learning rate nhỏ có thể là lý do, nhưng cần tăng ngân sách có kiểm soát để kiểm chứng.</w:t>
      </w:r>
    </w:p>
    <w:p>
      <w:pPr>
        <w:pStyle w:val="Heading3"/>
      </w:pPr>
      <w:r>
        <w:rPr>
          <w:rFonts w:ascii="Times New Roman" w:hAnsi="Times New Roman"/>
          <w:color w:val="000000"/>
        </w:rPr>
        <w:t>Câu hỏi thường gặp</w:t>
      </w:r>
    </w:p>
    <w:p>
      <w:pPr>
        <w:jc w:val="left"/>
      </w:pPr>
      <w:r>
        <w:rPr>
          <w:rFonts w:ascii="Times New Roman" w:hAnsi="Times New Roman"/>
          <w:b/>
          <w:color w:val="000000"/>
        </w:rPr>
        <w:t>Tăng cây có chắc tốt hơn?</w:t>
      </w:r>
      <w:r>
        <w:rPr>
          <w:rFonts w:ascii="Times New Roman" w:hAnsi="Times New Roman"/>
          <w:color w:val="000000"/>
        </w:rPr>
        <w:t xml:space="preserve"> Không; có thể giảm bias lúc đầu rồi overfit hoặc chỉ tăng chi phí. </w:t>
      </w:r>
      <w:r>
        <w:rPr>
          <w:rFonts w:ascii="Times New Roman" w:hAnsi="Times New Roman"/>
          <w:b/>
          <w:color w:val="000000"/>
        </w:rPr>
        <w:t>Tại sao Huber?</w:t>
      </w:r>
      <w:r>
        <w:rPr>
          <w:rFonts w:ascii="Times New Roman" w:hAnsi="Times New Roman"/>
          <w:color w:val="000000"/>
        </w:rPr>
        <w:t xml:space="preserve"> Để giảm nhạy với lỗi lớn trong hàm fit, nhưng metric chọn cuối vẫn là RMSE USD. Loss fit trên log và metric RMSE USD không cùng mục tiêu. </w:t>
      </w:r>
      <w:r>
        <w:rPr>
          <w:rFonts w:ascii="Times New Roman" w:hAnsi="Times New Roman"/>
          <w:b/>
          <w:color w:val="000000"/>
        </w:rPr>
        <w:t>Có boosting nào khác chưa thử?</w:t>
      </w:r>
      <w:r>
        <w:rPr>
          <w:rFonts w:ascii="Times New Roman" w:hAnsi="Times New Roman"/>
          <w:color w:val="000000"/>
        </w:rPr>
        <w:t xml:space="preserve"> Có thể có, nhưng bài chỉ kết luận cho hai cấu hình boosting đã chạy.</w:t>
      </w:r>
    </w:p>
    <w:p>
      <w:pPr>
        <w:jc w:val="left"/>
      </w:pPr>
      <w:r>
        <w:rPr>
          <w:rFonts w:ascii="Times New Roman" w:hAnsi="Times New Roman"/>
          <w:b/>
          <w:color w:val="000000"/>
        </w:rPr>
        <w:t>NHỚ CHẮC:</w:t>
      </w:r>
      <w:r>
        <w:rPr>
          <w:rFonts w:ascii="Times New Roman" w:hAnsi="Times New Roman"/>
          <w:color w:val="000000"/>
        </w:rPr>
        <w:t xml:space="preserve"> boosting sửa dự báo tuần tự theo loss; kết quả kém của 30 cây không chứng minh toàn bộ họ boosting thua tuyến tính.</w:t>
      </w:r>
    </w:p>
    <w:p>
      <w:r>
        <w:br w:type="page"/>
      </w:r>
    </w:p>
    <w:p>
      <w:bookmarkStart w:id="483" w:name="section_483"/>
      <w:pPr>
        <w:pStyle w:val="Heading2"/>
      </w:pPr>
      <w:r>
        <w:rPr>
          <w:rFonts w:ascii="Times New Roman" w:hAnsi="Times New Roman"/>
          <w:color w:val="000000"/>
        </w:rPr>
        <w:t>B12 HistGradientBoosting dùng các khoảng giá trị</w:t>
      </w:r>
      <w:bookmarkEnd w:id="483"/>
    </w:p>
    <w:p>
      <w:pPr>
        <w:pStyle w:val="Heading3"/>
      </w:pPr>
      <w:r>
        <w:rPr>
          <w:rFonts w:ascii="Times New Roman" w:hAnsi="Times New Roman"/>
          <w:color w:val="000000"/>
        </w:rPr>
        <w:t>Cơ chế chính</w:t>
      </w:r>
    </w:p>
    <w:p>
      <w:pPr>
        <w:jc w:val="left"/>
      </w:pPr>
      <w:r>
        <w:rPr>
          <w:rFonts w:ascii="Times New Roman" w:hAnsi="Times New Roman"/>
          <w:color w:val="000000"/>
        </w:rPr>
        <w:t>HistGB vẫn là boosting tuần tự. Thay vì xét mọi giá trị số phân biệt khi tìm ngưỡng, nó lượng tử hóa đặc trưng thành các bin, tích lũy thông tin gradient trong bin và đánh giá các phép chia dựa trên thống kê đó. Cách này giảm chi phí tìm ngưỡng, thường hữu ích cho dữ liệu lớn. Thuật toán dùng cả thông tin gradient và độ cong của loss trong xây cây/cập nhật lá. [S9]</w:t>
      </w:r>
    </w:p>
    <w:p>
      <w:pPr>
        <w:pStyle w:val="Heading3"/>
      </w:pPr>
      <w:r>
        <w:rPr>
          <w:rFonts w:ascii="Times New Roman" w:hAnsi="Times New Roman"/>
          <w:color w:val="000000"/>
        </w:rPr>
        <w:t>Ví dụ histogram minh họa</w:t>
      </w:r>
    </w:p>
    <w:p>
      <w:pPr>
        <w:jc w:val="left"/>
      </w:pPr>
      <w:r>
        <w:rPr>
          <w:rFonts w:ascii="Times New Roman" w:hAnsi="Times New Roman"/>
          <w:color w:val="000000"/>
        </w:rPr>
        <w:t>Giả sử cột diện tích có nhiều giá trị gần nhau. Thay vì xét từng mốc 1.001; 1.002; 1.003…, thuật toán có thể gom chúng vào một khoảng rồi xét ranh giới giữa các khoảng. Có ít ứng viên ngưỡng hơn, đổi lại có độ xấp xỉ do gom bin. Đây là hình dung cơ chế, không phải các bin đã đọc từ mô hình của nhóm.</w:t>
      </w:r>
    </w:p>
    <w:p>
      <w:pPr>
        <w:pStyle w:val="Heading3"/>
      </w:pPr>
      <w:r>
        <w:rPr>
          <w:rFonts w:ascii="Times New Roman" w:hAnsi="Times New Roman"/>
          <w:color w:val="000000"/>
        </w:rPr>
        <w:t>Cấu hình thực tế</w:t>
      </w:r>
    </w:p>
    <w:p>
      <w:pPr>
        <w:jc w:val="left"/>
      </w:pPr>
      <w:r>
        <w:rPr>
          <w:rFonts w:ascii="Times New Roman" w:hAnsi="Times New Roman"/>
          <w:color w:val="000000"/>
        </w:rPr>
        <w:t>max_iter = 30, learning_rate = 0,06, max_leaf_nodes = 31, l2_regularization = 1. Max_iter giới hạn vòng boosting; max_leaf_nodes giới hạn số lá mỗi cây, không phải độ sâu 31. Với regression một target, mỗi vòng thêm một cây. Cấu hình không bật native categorical handling cho các cột raw vì dữ liệu đã được OHE trước estimator.</w:t>
      </w:r>
    </w:p>
    <w:p>
      <w:pPr>
        <w:pStyle w:val="Heading3"/>
      </w:pPr>
      <w:r>
        <w:rPr>
          <w:rFonts w:ascii="Times New Roman" w:hAnsi="Times New Roman"/>
          <w:color w:val="000000"/>
        </w:rPr>
        <w:t>Missing và pipeline hiện hành</w:t>
      </w:r>
    </w:p>
    <w:p>
      <w:pPr>
        <w:jc w:val="left"/>
      </w:pPr>
      <w:r>
        <w:rPr>
          <w:rFonts w:ascii="Times New Roman" w:hAnsi="Times New Roman"/>
          <w:color w:val="000000"/>
        </w:rPr>
        <w:t>HistGB có khả năng xử lý missing theo cơ chế thư viện, nhưng pipeline chung đã impute số và phân loại trước khi đưa vào model. Vì vậy, không được giải thích kết quả của nhóm là đã tận dụng đầy đủ native missing hoặc native categorical features của HistGB. Không phải mọi khả năng của thuật toán đều được khai thác trong một cấu hình.</w:t>
      </w:r>
    </w:p>
    <w:p>
      <w:pPr>
        <w:pStyle w:val="Heading3"/>
      </w:pPr>
      <w:r>
        <w:rPr>
          <w:rFonts w:ascii="Times New Roman" w:hAnsi="Times New Roman"/>
          <w:color w:val="000000"/>
        </w:rPr>
        <w:t>Liên hệ kết quả</w:t>
      </w:r>
    </w:p>
    <w:p>
      <w:pPr>
        <w:jc w:val="left"/>
      </w:pPr>
      <w:r>
        <w:rPr>
          <w:rFonts w:ascii="Times New Roman" w:hAnsi="Times New Roman"/>
          <w:color w:val="000000"/>
        </w:rPr>
        <w:t>Train RMSE 31.297,97; validation RMSE 36.644,32. Gap nhỏ hơn KNN nhưng sai số cả hai tập vẫn cao hơn ElasticNet. Một gap nhỏ không đủ để chọn mô hình. Số vòng 30, biểu diễn và điều chuẩn là các yếu tố cần khảo sát thêm; chưa có thí nghiệm tách nguyên nhân.</w:t>
      </w:r>
    </w:p>
    <w:p>
      <w:pPr>
        <w:jc w:val="left"/>
      </w:pPr>
      <w:r>
        <w:rPr>
          <w:rFonts w:ascii="Times New Roman" w:hAnsi="Times New Roman"/>
          <w:b/>
          <w:color w:val="000000"/>
        </w:rPr>
        <w:t>Câu trả lời ngắn:</w:t>
      </w:r>
      <w:r>
        <w:rPr>
          <w:rFonts w:ascii="Times New Roman" w:hAnsi="Times New Roman"/>
          <w:color w:val="000000"/>
        </w:rPr>
        <w:t xml:space="preserve"> “HistGB tăng hiệu quả tìm ngưỡng bằng histogram và vẫn cộng cây tuần tự. Cấu hình hiện hành còn nhỏ và dùng preprocessing chung nên chưa cho phép kết luận về sức mạnh tối đa của nó.”</w:t>
      </w:r>
    </w:p>
    <w:p>
      <w:pPr>
        <w:jc w:val="left"/>
      </w:pPr>
      <w:r>
        <w:rPr>
          <w:rFonts w:ascii="Times New Roman" w:hAnsi="Times New Roman"/>
          <w:b/>
          <w:color w:val="000000"/>
        </w:rPr>
        <w:t>NHỚ CHẮC:</w:t>
      </w:r>
      <w:r>
        <w:rPr>
          <w:rFonts w:ascii="Times New Roman" w:hAnsi="Times New Roman"/>
          <w:color w:val="000000"/>
        </w:rPr>
        <w:t xml:space="preserve"> RF/Extra Trees lấy trung bình; GB/HistGB cộng các bước sửa. Histogram không phải một loại biểu đồ được đưa vào làm dữ liệu ảnh.</w:t>
      </w:r>
    </w:p>
    <w:p>
      <w:r>
        <w:br w:type="page"/>
      </w:r>
    </w:p>
    <w:p>
      <w:bookmarkStart w:id="497" w:name="section_497"/>
      <w:pPr>
        <w:pStyle w:val="Heading2"/>
      </w:pPr>
      <w:r>
        <w:rPr>
          <w:rFonts w:ascii="Times New Roman" w:hAnsi="Times New Roman"/>
          <w:color w:val="000000"/>
        </w:rPr>
        <w:t>B13 So sánh nhanh để trả lời về cơ chế</w:t>
      </w:r>
      <w:bookmarkEnd w:id="497"/>
    </w:p>
    <w:tbl>
      <w:tblPr>
        <w:tblW w:type="auto" w:w="0"/>
        <w:jc w:val="center"/>
        <w:tblLayout w:type="fixed"/>
        <w:tblLook w:firstColumn="1" w:firstRow="1" w:lastColumn="0" w:lastRow="0" w:noHBand="0" w:noVBand="1" w:val="04A0"/>
      </w:tblPr>
      <w:tblGrid>
        <w:gridCol w:w="1814"/>
        <w:gridCol w:w="2324"/>
        <w:gridCol w:w="2494"/>
        <w:gridCol w:w="2948"/>
      </w:tblGrid>
      <w:tr>
        <w:trPr>
          <w:cantSplit/>
          <w:tblHeader/>
        </w:trPr>
        <w:tc>
          <w:tcPr>
            <w:tcW w:type="dxa" w:w="181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b/>
                <w:color w:val="000000"/>
                <w:sz w:val="21"/>
              </w:rPr>
              <w:t>Mô hình</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b/>
                <w:color w:val="000000"/>
                <w:sz w:val="21"/>
              </w:rPr>
              <w:t>Học gì khi fit</w:t>
            </w:r>
          </w:p>
        </w:tc>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b/>
                <w:color w:val="000000"/>
                <w:sz w:val="21"/>
              </w:rPr>
              <w:t>Dự báo log mới</w:t>
            </w:r>
          </w:p>
        </w:tc>
        <w:tc>
          <w:tcPr>
            <w:tcW w:type="dxa" w:w="294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b/>
                <w:color w:val="000000"/>
                <w:sz w:val="21"/>
              </w:rPr>
              <w:t>Điểm cần nhớ</w:t>
            </w:r>
          </w:p>
        </w:tc>
      </w:tr>
      <w:tr>
        <w:trPr>
          <w:cantSplit/>
        </w:trPr>
        <w:tc>
          <w:tcPr>
            <w:tcW w:type="dxa" w:w="181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Dummy median</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Một trung vị giá USD</w:t>
            </w:r>
          </w:p>
        </w:tc>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Không dùng log trong baseline này</w:t>
            </w:r>
          </w:p>
        </w:tc>
        <w:tc>
          <w:tcPr>
            <w:tcW w:type="dxa" w:w="294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Không đọc thuộc tính</w:t>
            </w:r>
          </w:p>
        </w:tc>
      </w:tr>
      <w:tr>
        <w:trPr>
          <w:cantSplit/>
        </w:trPr>
        <w:tc>
          <w:tcPr>
            <w:tcW w:type="dxa" w:w="181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Linear Regression</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Intercept và hệ số least squares</w:t>
            </w:r>
          </w:p>
        </w:tc>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Tổng tuyến tính</w:t>
            </w:r>
          </w:p>
        </w:tc>
        <w:tc>
          <w:tcPr>
            <w:tcW w:type="dxa" w:w="294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Không có phạt hệ số</w:t>
            </w:r>
          </w:p>
        </w:tc>
      </w:tr>
      <w:tr>
        <w:trPr>
          <w:cantSplit/>
        </w:trPr>
        <w:tc>
          <w:tcPr>
            <w:tcW w:type="dxa" w:w="181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Ridge</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Hệ số có L2</w:t>
            </w:r>
          </w:p>
        </w:tc>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Tổng tuyến tính</w:t>
            </w:r>
          </w:p>
        </w:tc>
        <w:tc>
          <w:tcPr>
            <w:tcW w:type="dxa" w:w="294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Co hệ số, không chọn biến cứng</w:t>
            </w:r>
          </w:p>
        </w:tc>
      </w:tr>
      <w:tr>
        <w:trPr>
          <w:cantSplit/>
        </w:trPr>
        <w:tc>
          <w:tcPr>
            <w:tcW w:type="dxa" w:w="181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ElasticNet</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Hệ số có L1 và L2</w:t>
            </w:r>
          </w:p>
        </w:tc>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Tổng tuyến tính</w:t>
            </w:r>
          </w:p>
        </w:tc>
        <w:tc>
          <w:tcPr>
            <w:tcW w:type="dxa" w:w="294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Có thể thưa, cần đọc hệ số thật</w:t>
            </w:r>
          </w:p>
        </w:tc>
      </w:tr>
      <w:tr>
        <w:trPr>
          <w:cantSplit/>
        </w:trPr>
        <w:tc>
          <w:tcPr>
            <w:tcW w:type="dxa" w:w="181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KNN</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Lưu điểm train và cấu trúc tìm kiếm</w:t>
            </w:r>
          </w:p>
        </w:tc>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Gộp target của 7 láng giềng</w:t>
            </w:r>
          </w:p>
        </w:tc>
        <w:tc>
          <w:tcPr>
            <w:tcW w:type="dxa" w:w="294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Nhạy thang đo và số chiều</w:t>
            </w:r>
          </w:p>
        </w:tc>
      </w:tr>
      <w:tr>
        <w:trPr>
          <w:cantSplit/>
        </w:trPr>
        <w:tc>
          <w:tcPr>
            <w:tcW w:type="dxa" w:w="181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Decision Tree</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Cột, ngưỡng, giá trị lá</w:t>
            </w:r>
          </w:p>
        </w:tc>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Đi theo nhánh đến lá</w:t>
            </w:r>
          </w:p>
        </w:tc>
        <w:tc>
          <w:tcPr>
            <w:tcW w:type="dxa" w:w="294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Cây đơn dễ biến động</w:t>
            </w:r>
          </w:p>
        </w:tc>
      </w:tr>
      <w:tr>
        <w:trPr>
          <w:cantSplit/>
        </w:trPr>
        <w:tc>
          <w:tcPr>
            <w:tcW w:type="dxa" w:w="181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Random Forest</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20 cây với bootstrap</w:t>
            </w:r>
          </w:p>
        </w:tc>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Trung bình các cây</w:t>
            </w:r>
          </w:p>
        </w:tc>
        <w:tc>
          <w:tcPr>
            <w:tcW w:type="dxa" w:w="294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Giảm variance nhờ tổ hợp</w:t>
            </w:r>
          </w:p>
        </w:tc>
      </w:tr>
      <w:tr>
        <w:trPr>
          <w:cantSplit/>
        </w:trPr>
        <w:tc>
          <w:tcPr>
            <w:tcW w:type="dxa" w:w="181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Extra Trees</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20 cây, ngưỡng ngẫu nhiên</w:t>
            </w:r>
          </w:p>
        </w:tc>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Trung bình các cây</w:t>
            </w:r>
          </w:p>
        </w:tc>
        <w:tc>
          <w:tcPr>
            <w:tcW w:type="dxa" w:w="294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Bootstrap False trong bài</w:t>
            </w:r>
          </w:p>
        </w:tc>
      </w:tr>
      <w:tr>
        <w:trPr>
          <w:cantSplit/>
        </w:trPr>
        <w:tc>
          <w:tcPr>
            <w:tcW w:type="dxa" w:w="181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Gradient Boosting</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30 bước thêm cây theo Huber</w:t>
            </w:r>
          </w:p>
        </w:tc>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Cộng dự báo các bước</w:t>
            </w:r>
          </w:p>
        </w:tc>
        <w:tc>
          <w:tcPr>
            <w:tcW w:type="dxa" w:w="294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Learning rate và số vòng liên hệ</w:t>
            </w:r>
          </w:p>
        </w:tc>
      </w:tr>
      <w:tr>
        <w:trPr>
          <w:cantSplit/>
        </w:trPr>
        <w:tc>
          <w:tcPr>
            <w:tcW w:type="dxa" w:w="181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HistGB</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30 bước cây dùng bin</w:t>
            </w:r>
          </w:p>
        </w:tc>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Cộng dự báo các bước</w:t>
            </w:r>
          </w:p>
        </w:tc>
        <w:tc>
          <w:tcPr>
            <w:tcW w:type="dxa" w:w="294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Cỡ lá, L2, bin và ngân sách</w:t>
            </w:r>
          </w:p>
        </w:tc>
      </w:tr>
    </w:tbl>
    <w:p>
      <w:pPr>
        <w:spacing w:after="20" w:before="0" w:line="72" w:lineRule="auto"/>
      </w:pPr>
    </w:p>
    <w:p>
      <w:pPr>
        <w:pStyle w:val="Heading3"/>
      </w:pPr>
      <w:r>
        <w:rPr>
          <w:rFonts w:ascii="Times New Roman" w:hAnsi="Times New Roman"/>
          <w:color w:val="000000"/>
        </w:rPr>
        <w:t>Những điều không nên đánh đồng</w:t>
      </w:r>
    </w:p>
    <w:p>
      <w:pPr>
        <w:jc w:val="left"/>
      </w:pPr>
      <w:r>
        <w:rPr>
          <w:rFonts w:ascii="Times New Roman" w:hAnsi="Times New Roman"/>
          <w:b/>
          <w:color w:val="000000"/>
        </w:rPr>
        <w:t>Tham số và siêu tham số:</w:t>
      </w:r>
      <w:r>
        <w:rPr>
          <w:rFonts w:ascii="Times New Roman" w:hAnsi="Times New Roman"/>
          <w:color w:val="000000"/>
        </w:rPr>
        <w:t xml:space="preserve"> β hoặc ngưỡng cây là tham số học từ dữ liệu; alpha, k, max_depth và n_estimators do người thiết kế/search đặt trước mỗi lần fit. </w:t>
      </w:r>
      <w:r>
        <w:rPr>
          <w:rFonts w:ascii="Times New Roman" w:hAnsi="Times New Roman"/>
          <w:b/>
          <w:color w:val="000000"/>
        </w:rPr>
        <w:t>Fit và predict:</w:t>
      </w:r>
      <w:r>
        <w:rPr>
          <w:rFonts w:ascii="Times New Roman" w:hAnsi="Times New Roman"/>
          <w:color w:val="000000"/>
        </w:rPr>
        <w:t xml:space="preserve"> predict không được học lại từ các nhà người dùng nhập. </w:t>
      </w:r>
      <w:r>
        <w:rPr>
          <w:rFonts w:ascii="Times New Roman" w:hAnsi="Times New Roman"/>
          <w:b/>
          <w:color w:val="000000"/>
        </w:rPr>
        <w:t>Tổ hợp:</w:t>
      </w:r>
      <w:r>
        <w:rPr>
          <w:rFonts w:ascii="Times New Roman" w:hAnsi="Times New Roman"/>
          <w:color w:val="000000"/>
        </w:rPr>
        <w:t xml:space="preserve"> nhiều mô hình cộng lại chưa chắc có cùng cơ chế; trung bình RF khác cộng sửa lỗi của boosting.</w:t>
      </w:r>
    </w:p>
    <w:p>
      <w:pPr>
        <w:jc w:val="left"/>
      </w:pPr>
      <w:r>
        <w:rPr>
          <w:rFonts w:ascii="Times New Roman" w:hAnsi="Times New Roman"/>
          <w:b/>
          <w:color w:val="000000"/>
        </w:rPr>
        <w:t>Cách giải thích vì sao ElasticNet thắng trong bảng:</w:t>
      </w:r>
      <w:r>
        <w:rPr>
          <w:rFonts w:ascii="Times New Roman" w:hAnsi="Times New Roman"/>
          <w:color w:val="000000"/>
        </w:rPr>
        <w:t xml:space="preserve"> nêu quan sát trước, cơ chế sau, giới hạn cuối. “ElasticNet có validation RMSE thấp nhất ở benchmark; điều chuẩn có thể giúp với nhiều biến tương quan trong biểu diễn hiện hành. Nhưng chưa tuning đầy đủ cây, chưa ablation và CV còn biến động nên chưa kết luận đây là nguyên nhân duy nhất hay lựa chọn tối ưu toàn cục.”</w:t>
      </w:r>
    </w:p>
    <w:p>
      <w:pPr>
        <w:jc w:val="left"/>
      </w:pPr>
      <w:r>
        <w:rPr>
          <w:rFonts w:ascii="Times New Roman" w:hAnsi="Times New Roman"/>
          <w:b/>
          <w:color w:val="000000"/>
        </w:rPr>
        <w:t>NHỚ CHẮC:</w:t>
      </w:r>
      <w:r>
        <w:rPr>
          <w:rFonts w:ascii="Times New Roman" w:hAnsi="Times New Roman"/>
          <w:color w:val="000000"/>
        </w:rPr>
        <w:t xml:space="preserve"> không có lý do hợp lệ để khẳng định “cây kém vì dữ liệu tuyến tính hoàn toàn” chỉ từ bảng xếp hạng này.</w:t>
      </w:r>
    </w:p>
    <w:p>
      <w:r>
        <w:br w:type="page"/>
      </w:r>
    </w:p>
    <w:p>
      <w:bookmarkStart w:id="504" w:name="section_504"/>
      <w:pPr>
        <w:pStyle w:val="Heading1"/>
      </w:pPr>
      <w:r>
        <w:rPr>
          <w:rFonts w:ascii="Times New Roman" w:hAnsi="Times New Roman"/>
          <w:color w:val="000000"/>
        </w:rPr>
        <w:t>Phần C Đọc và giải thích bảng kết quả</w:t>
      </w:r>
      <w:bookmarkEnd w:id="504"/>
    </w:p>
    <w:p>
      <w:bookmarkStart w:id="505" w:name="section_505"/>
      <w:pPr>
        <w:pStyle w:val="Heading2"/>
      </w:pPr>
      <w:r>
        <w:rPr>
          <w:rFonts w:ascii="Times New Roman" w:hAnsi="Times New Roman"/>
          <w:color w:val="000000"/>
        </w:rPr>
        <w:t>C1 Bốn chỉ số không thể thay thế cho nhau</w:t>
      </w:r>
      <w:bookmarkEnd w:id="505"/>
    </w:p>
    <w:p>
      <w:pPr>
        <w:jc w:val="left"/>
      </w:pPr>
      <w:r>
        <w:rPr>
          <w:rFonts w:ascii="Times New Roman" w:hAnsi="Times New Roman"/>
          <w:color w:val="000000"/>
        </w:rPr>
        <w:t>Đặt eᵢ = yᵢ − ŷᵢ, với y và ŷ đều ở thang USD khi đánh giá. Các định nghĩa dưới đây áp dụng cho một tập dữ liệu cụ thể; phải biết n là số mẫu của tập nào. Nguồn định nghĩa: [S14–S17].</w:t>
      </w:r>
    </w:p>
    <w:p>
      <w:pPr>
        <w:pStyle w:val="Heading3"/>
      </w:pPr>
      <w:r>
        <w:rPr>
          <w:rFonts w:ascii="Times New Roman" w:hAnsi="Times New Roman"/>
          <w:color w:val="000000"/>
        </w:rPr>
        <w:t>MAE đo độ lớn sai số tuyệt đối trung bình</w:t>
      </w:r>
    </w:p>
    <w:p>
      <w:pPr>
        <w:jc w:val="left"/>
      </w:pPr>
      <w:r>
        <w:rPr>
          <w:rFonts w:ascii="Times New Roman" w:hAnsi="Times New Roman"/>
          <w:color w:val="000000"/>
        </w:rPr>
        <w:t>MAE = (1/n)Σ|eᵢ|. Đọc “trung bình trị tuyệt đối của sai số”. MAE test 15.452,34 USD nghĩa là trung bình trên 146 mẫu test, độ lớn chênh lệch giá dự báo với giá thật bằng mức này. Không phải mọi nhà đều lệch 15.452,34, cũng không nói hướng lệch cao hay thấp.</w:t>
      </w:r>
    </w:p>
    <w:p>
      <w:pPr>
        <w:pStyle w:val="Heading3"/>
      </w:pPr>
      <w:r>
        <w:rPr>
          <w:rFonts w:ascii="Times New Roman" w:hAnsi="Times New Roman"/>
          <w:color w:val="000000"/>
        </w:rPr>
        <w:t>RMSE nhấn mạnh hơn các lỗi lớn</w:t>
      </w:r>
    </w:p>
    <w:p>
      <w:pPr>
        <w:jc w:val="left"/>
      </w:pPr>
      <w:r>
        <w:rPr>
          <w:rFonts w:ascii="Times New Roman" w:hAnsi="Times New Roman"/>
          <w:color w:val="000000"/>
        </w:rPr>
        <w:t>RMSE = √[(1/n)Σeᵢ²]. Đọc “căn bậc hai của trung bình bình phương sai số”. Bình phương trước khi lấy trung bình làm ca lỗi lớn ảnh hưởng mạnh hơn. Cùng một dãy lỗi hữu hạn và cùng trọng số, RMSE ≥ MAE. RMSE và MAE chênh xa gợi ý lỗi không đồng đều; phải xem residual để biết cụ thể.</w:t>
      </w:r>
    </w:p>
    <w:p>
      <w:pPr>
        <w:pStyle w:val="Heading3"/>
      </w:pPr>
      <w:r>
        <w:rPr>
          <w:rFonts w:ascii="Times New Roman" w:hAnsi="Times New Roman"/>
          <w:color w:val="000000"/>
        </w:rPr>
        <w:t>R bình phương so với mốc trung bình</w:t>
      </w:r>
    </w:p>
    <w:p>
      <w:pPr>
        <w:jc w:val="left"/>
      </w:pPr>
      <w:r>
        <w:rPr>
          <w:rFonts w:ascii="Times New Roman" w:hAnsi="Times New Roman"/>
          <w:color w:val="000000"/>
        </w:rPr>
        <w:t>R² = 1 − Σ(yᵢ − ŷᵢ)² / Σ(yᵢ − ȳ)², trong đó ȳ là mean y của chính tập đang đánh giá. R² = 1 là dự báo khớp hoàn toàn; R² = 0 là SSE bằng mốc trung bình đó; R² &lt; 0 là tệ hơn mốc. R² không phải phần trăm nhà được đoán đúng, không phải xác suất dự báo đúng và không chứng minh nhân quả.</w:t>
      </w:r>
    </w:p>
    <w:p>
      <w:pPr>
        <w:pStyle w:val="Heading3"/>
      </w:pPr>
      <w:r>
        <w:rPr>
          <w:rFonts w:ascii="Times New Roman" w:hAnsi="Times New Roman"/>
          <w:color w:val="000000"/>
        </w:rPr>
        <w:t>RMSLE nhìn sai lệch trên log</w:t>
      </w:r>
    </w:p>
    <w:p>
      <w:pPr>
        <w:jc w:val="left"/>
      </w:pPr>
      <w:r>
        <w:rPr>
          <w:rFonts w:ascii="Times New Roman" w:hAnsi="Times New Roman"/>
          <w:color w:val="000000"/>
        </w:rPr>
        <w:t>RMSLE = √[(1/n)Σ(ln(1+yᵢ) − ln(1+ŷᵢ))²]. Đọc “căn trung bình bình phương sai số log”. Giá trị không có đơn vị USD. RMSLE 0,1177 không bằng MAPE 11,77%; không nói “mọi căn nhà sai 11,77%”. Log giảm ảnh hưởng của độ lớn giá tuyệt đối nhưng không giải quyết mọi vấn đề về lỗi.</w:t>
      </w:r>
    </w:p>
    <w:p>
      <w:pPr>
        <w:jc w:val="left"/>
      </w:pPr>
      <w:r>
        <w:rPr>
          <w:rFonts w:ascii="Times New Roman" w:hAnsi="Times New Roman"/>
          <w:b/>
          <w:color w:val="000000"/>
        </w:rPr>
        <w:t>Chi tiết code:</w:t>
      </w:r>
      <w:r>
        <w:rPr>
          <w:rFonts w:ascii="Times New Roman" w:hAnsi="Times New Roman"/>
          <w:color w:val="000000"/>
        </w:rPr>
        <w:t xml:space="preserve"> regression_metrics chặn dự báo âm về 0 trước khi chấm. Scorer CV neg_root_mean_squared_error dùng trực tiếp predict của estimator, không gọi helper chặn âm này. Hai đường đánh giá đều ở thang USD, nhưng chỉ hoàn toàn cùng quy tắc clipping nếu không có dự báo âm hoặc có xử lý tương đương.</w:t>
      </w:r>
    </w:p>
    <w:p>
      <w:pPr>
        <w:jc w:val="left"/>
      </w:pPr>
      <w:r>
        <w:rPr>
          <w:rFonts w:ascii="Times New Roman" w:hAnsi="Times New Roman"/>
          <w:b/>
          <w:color w:val="000000"/>
        </w:rPr>
        <w:t>NHỚ CHẮC:</w:t>
      </w:r>
      <w:r>
        <w:rPr>
          <w:rFonts w:ascii="Times New Roman" w:hAnsi="Times New Roman"/>
          <w:color w:val="000000"/>
        </w:rPr>
        <w:t xml:space="preserve"> phải nói tên metric, đơn vị, tập đánh giá và chiều tốt/xấu trước khi kết luận.</w:t>
      </w:r>
    </w:p>
    <w:p>
      <w:r>
        <w:br w:type="page"/>
      </w:r>
    </w:p>
    <w:p>
      <w:bookmarkStart w:id="518" w:name="section_518"/>
      <w:pPr>
        <w:pStyle w:val="Heading2"/>
      </w:pPr>
      <w:r>
        <w:rPr>
          <w:rFonts w:ascii="Times New Roman" w:hAnsi="Times New Roman"/>
          <w:color w:val="000000"/>
        </w:rPr>
        <w:t>C2 Tự tính một ví dụ để hiểu metric</w:t>
      </w:r>
      <w:bookmarkEnd w:id="518"/>
    </w:p>
    <w:p>
      <w:pPr>
        <w:pStyle w:val="Heading3"/>
      </w:pPr>
      <w:r>
        <w:rPr>
          <w:rFonts w:ascii="Times New Roman" w:hAnsi="Times New Roman"/>
          <w:color w:val="000000"/>
        </w:rPr>
        <w:t>Ba căn nhà minh họa</w:t>
      </w:r>
    </w:p>
    <w:p>
      <w:pPr>
        <w:jc w:val="left"/>
      </w:pPr>
      <w:r>
        <w:rPr>
          <w:rFonts w:ascii="Times New Roman" w:hAnsi="Times New Roman"/>
          <w:color w:val="000000"/>
        </w:rPr>
        <w:t>Các số sau chỉ để tính tay, đơn vị nghìn USD. Chúng không phải bản ghi lấy từ tập train hay test của đề tài.</w:t>
      </w:r>
    </w:p>
    <w:tbl>
      <w:tblPr>
        <w:tblW w:type="auto" w:w="0"/>
        <w:jc w:val="center"/>
        <w:tblLayout w:type="fixed"/>
        <w:tblLook w:firstColumn="1" w:firstRow="1" w:lastColumn="0" w:lastRow="0" w:noHBand="0" w:noVBand="1" w:val="04A0"/>
      </w:tblPr>
      <w:tblGrid>
        <w:gridCol w:w="964"/>
        <w:gridCol w:w="1361"/>
        <w:gridCol w:w="1361"/>
        <w:gridCol w:w="2324"/>
        <w:gridCol w:w="1814"/>
        <w:gridCol w:w="1757"/>
      </w:tblGrid>
      <w:tr>
        <w:trPr>
          <w:cantSplit/>
          <w:tblHeader/>
        </w:trPr>
        <w:tc>
          <w:tcPr>
            <w:tcW w:type="dxa" w:w="96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b/>
                <w:color w:val="000000"/>
                <w:sz w:val="21"/>
              </w:rPr>
              <w:t>Nhà</w:t>
            </w:r>
          </w:p>
        </w:tc>
        <w:tc>
          <w:tcPr>
            <w:tcW w:type="dxa" w:w="136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b/>
                <w:color w:val="000000"/>
                <w:sz w:val="21"/>
              </w:rPr>
              <w:t>Giá thật</w:t>
            </w:r>
          </w:p>
        </w:tc>
        <w:tc>
          <w:tcPr>
            <w:tcW w:type="dxa" w:w="136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b/>
                <w:color w:val="000000"/>
                <w:sz w:val="21"/>
              </w:rPr>
              <w:t>Dự báo</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b/>
                <w:color w:val="000000"/>
                <w:sz w:val="21"/>
              </w:rPr>
              <w:t>e bằng thật trừ dự báo</w:t>
            </w:r>
          </w:p>
        </w:tc>
        <w:tc>
          <w:tcPr>
            <w:tcW w:type="dxa" w:w="181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b/>
                <w:color w:val="000000"/>
                <w:sz w:val="21"/>
              </w:rPr>
              <w:t>Trị tuyệt đối e</w:t>
            </w:r>
          </w:p>
        </w:tc>
        <w:tc>
          <w:tcPr>
            <w:tcW w:type="dxa" w:w="1757"/>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b/>
                <w:color w:val="000000"/>
                <w:sz w:val="21"/>
              </w:rPr>
              <w:t>e bình phương</w:t>
            </w:r>
          </w:p>
        </w:tc>
      </w:tr>
      <w:tr>
        <w:trPr>
          <w:cantSplit/>
        </w:trPr>
        <w:tc>
          <w:tcPr>
            <w:tcW w:type="dxa" w:w="96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A</w:t>
            </w:r>
          </w:p>
        </w:tc>
        <w:tc>
          <w:tcPr>
            <w:tcW w:type="dxa" w:w="136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100</w:t>
            </w:r>
          </w:p>
        </w:tc>
        <w:tc>
          <w:tcPr>
            <w:tcW w:type="dxa" w:w="136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90</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10</w:t>
            </w:r>
          </w:p>
        </w:tc>
        <w:tc>
          <w:tcPr>
            <w:tcW w:type="dxa" w:w="181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10</w:t>
            </w:r>
          </w:p>
        </w:tc>
        <w:tc>
          <w:tcPr>
            <w:tcW w:type="dxa" w:w="1757"/>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100</w:t>
            </w:r>
          </w:p>
        </w:tc>
      </w:tr>
      <w:tr>
        <w:trPr>
          <w:cantSplit/>
        </w:trPr>
        <w:tc>
          <w:tcPr>
            <w:tcW w:type="dxa" w:w="96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B</w:t>
            </w:r>
          </w:p>
        </w:tc>
        <w:tc>
          <w:tcPr>
            <w:tcW w:type="dxa" w:w="136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200</w:t>
            </w:r>
          </w:p>
        </w:tc>
        <w:tc>
          <w:tcPr>
            <w:tcW w:type="dxa" w:w="136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210</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−10</w:t>
            </w:r>
          </w:p>
        </w:tc>
        <w:tc>
          <w:tcPr>
            <w:tcW w:type="dxa" w:w="181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10</w:t>
            </w:r>
          </w:p>
        </w:tc>
        <w:tc>
          <w:tcPr>
            <w:tcW w:type="dxa" w:w="1757"/>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100</w:t>
            </w:r>
          </w:p>
        </w:tc>
      </w:tr>
      <w:tr>
        <w:trPr>
          <w:cantSplit/>
        </w:trPr>
        <w:tc>
          <w:tcPr>
            <w:tcW w:type="dxa" w:w="96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C</w:t>
            </w:r>
          </w:p>
        </w:tc>
        <w:tc>
          <w:tcPr>
            <w:tcW w:type="dxa" w:w="136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300</w:t>
            </w:r>
          </w:p>
        </w:tc>
        <w:tc>
          <w:tcPr>
            <w:tcW w:type="dxa" w:w="136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270</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30</w:t>
            </w:r>
          </w:p>
        </w:tc>
        <w:tc>
          <w:tcPr>
            <w:tcW w:type="dxa" w:w="181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30</w:t>
            </w:r>
          </w:p>
        </w:tc>
        <w:tc>
          <w:tcPr>
            <w:tcW w:type="dxa" w:w="1757"/>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900</w:t>
            </w:r>
          </w:p>
        </w:tc>
      </w:tr>
    </w:tbl>
    <w:p>
      <w:pPr>
        <w:spacing w:after="20" w:before="0" w:line="72" w:lineRule="auto"/>
      </w:pPr>
    </w:p>
    <w:p>
      <w:pPr>
        <w:jc w:val="left"/>
      </w:pPr>
      <w:r>
        <w:rPr>
          <w:rFonts w:ascii="Times New Roman" w:hAnsi="Times New Roman"/>
          <w:color w:val="000000"/>
        </w:rPr>
        <w:t>MAE = (10 + 10 + 30) / 3 ≈ 16,667 nghìn USD, tức khoảng 16.666,67 USD. RMSE = √[(100 + 100 + 900)/3] ≈ 19,149 nghìn USD, tức khoảng 19.148,54 USD. Không lấy căn rồi quên đơn vị đã dùng trong bảng.</w:t>
      </w:r>
    </w:p>
    <w:p>
      <w:pPr>
        <w:jc w:val="left"/>
      </w:pPr>
      <w:r>
        <w:rPr>
          <w:rFonts w:ascii="Times New Roman" w:hAnsi="Times New Roman"/>
          <w:color w:val="000000"/>
        </w:rPr>
        <w:t>Mean giá thật là 200; SST = (100−200)² + (200−200)² + (300−200)² = 20.000, ở đơn vị bình phương của nghìn USD. SSE = 1.100, nên R² = 1 − 1.100/20.000 = 0,945. Đổi đồng thời cả giá thật và dự báo từ nghìn USD sang USD không đổi R² vì tử và mẫu cùng nhân một hệ số bình phương.</w:t>
      </w:r>
    </w:p>
    <w:p>
      <w:pPr>
        <w:pStyle w:val="Heading3"/>
      </w:pPr>
      <w:r>
        <w:rPr>
          <w:rFonts w:ascii="Times New Roman" w:hAnsi="Times New Roman"/>
          <w:color w:val="000000"/>
        </w:rPr>
        <w:t>Vì sao thứ hạng MAE và RMSE khác nhau</w:t>
      </w:r>
    </w:p>
    <w:p>
      <w:pPr>
        <w:jc w:val="left"/>
      </w:pPr>
      <w:r>
        <w:rPr>
          <w:rFonts w:ascii="Times New Roman" w:hAnsi="Times New Roman"/>
          <w:color w:val="000000"/>
        </w:rPr>
        <w:t>Minh họa mô hình A có độ lớn lỗi [0, 0, 30] nghìn USD: MAE = 10, RMSE ≈ 17,32. Mô hình B có [12, 12, 12]: MAE = 12, RMSE = 12. A thắng MAE nhưng thua RMSE. Vì thế hàng RF thắng MAE trong benchmark không phủ nhận ElasticNet thắng RMSE.</w:t>
      </w:r>
    </w:p>
    <w:p>
      <w:pPr>
        <w:pStyle w:val="Heading3"/>
      </w:pPr>
      <w:r>
        <w:rPr>
          <w:rFonts w:ascii="Times New Roman" w:hAnsi="Times New Roman"/>
          <w:color w:val="000000"/>
        </w:rPr>
        <w:t>Nói về phần trăm cho đúng</w:t>
      </w:r>
    </w:p>
    <w:p>
      <w:pPr>
        <w:jc w:val="left"/>
      </w:pPr>
      <w:r>
        <w:rPr>
          <w:rFonts w:ascii="Times New Roman" w:hAnsi="Times New Roman"/>
          <w:color w:val="000000"/>
        </w:rPr>
        <w:t>Lỗi 10.000 USD trên nhà 100.000 là 10%, còn trên nhà 500.000 là 2%. MAE không chia cho giá thật nên không tự nói được tỷ lệ này. MAPE lấy trung bình các tỷ lệ tuyệt đối theo từng mẫu, không phải lấy MAE chia tùy ý cho một giá nhà đại diện. Khi giá thật rất nhỏ hoặc bằng 0, các chỉ số phần trăm cần được xem xét cẩn thận.</w:t>
      </w:r>
    </w:p>
    <w:p>
      <w:pPr>
        <w:jc w:val="left"/>
      </w:pPr>
      <w:r>
        <w:rPr>
          <w:rFonts w:ascii="Times New Roman" w:hAnsi="Times New Roman"/>
          <w:b/>
          <w:color w:val="000000"/>
        </w:rPr>
        <w:t>NHỚ CHẮC:</w:t>
      </w:r>
      <w:r>
        <w:rPr>
          <w:rFonts w:ascii="Times New Roman" w:hAnsi="Times New Roman"/>
          <w:color w:val="000000"/>
        </w:rPr>
        <w:t xml:space="preserve"> phép tính minh họa giúp hiểu định nghĩa; không dùng các số trong trang này làm bằng chứng thực nghiệm của nhóm.</w:t>
      </w:r>
    </w:p>
    <w:p>
      <w:r>
        <w:br w:type="page"/>
      </w:r>
    </w:p>
    <w:p>
      <w:bookmarkStart w:id="530" w:name="section_530"/>
      <w:pPr>
        <w:pStyle w:val="Heading2"/>
      </w:pPr>
      <w:r>
        <w:rPr>
          <w:rFonts w:ascii="Times New Roman" w:hAnsi="Times New Roman"/>
          <w:color w:val="000000"/>
        </w:rPr>
        <w:t>C3 Bảng benchmark trên validation</w:t>
      </w:r>
      <w:bookmarkEnd w:id="530"/>
    </w:p>
    <w:p>
      <w:pPr>
        <w:jc w:val="left"/>
      </w:pPr>
      <w:r>
        <w:rPr>
          <w:rFonts w:ascii="Times New Roman" w:hAnsi="Times New Roman"/>
          <w:color w:val="000000"/>
        </w:rPr>
        <w:t>Tương ứng slide 12 và Bảng 11 trong báo cáo. Nguồn: outputs/tables/validation_model_comparison.csv. Tất cả ứng viên fit trên 1.168 mẫu train và chấm trên cùng 146 mẫu validation; Dummy là baseline riêng. Thứ tự bảng là tăng dần validation RMSE.</w:t>
      </w:r>
    </w:p>
    <w:tbl>
      <w:tblPr>
        <w:tblW w:type="auto" w:w="0"/>
        <w:jc w:val="center"/>
        <w:tblLayout w:type="fixed"/>
        <w:tblLook w:firstColumn="1" w:firstRow="1" w:lastColumn="0" w:lastRow="0" w:noHBand="0" w:noVBand="1" w:val="04A0"/>
      </w:tblPr>
      <w:tblGrid>
        <w:gridCol w:w="2551"/>
        <w:gridCol w:w="1814"/>
        <w:gridCol w:w="1814"/>
        <w:gridCol w:w="1814"/>
        <w:gridCol w:w="1587"/>
      </w:tblGrid>
      <w:tr>
        <w:trPr>
          <w:cantSplit/>
          <w:tblHeader/>
        </w:trPr>
        <w:tc>
          <w:tcPr>
            <w:tcW w:type="dxa" w:w="255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b/>
                <w:color w:val="000000"/>
                <w:sz w:val="21"/>
              </w:rPr>
              <w:t>Mô hình</w:t>
            </w:r>
          </w:p>
        </w:tc>
        <w:tc>
          <w:tcPr>
            <w:tcW w:type="dxa" w:w="181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b/>
                <w:color w:val="000000"/>
                <w:sz w:val="21"/>
              </w:rPr>
              <w:t>Train RMSE</w:t>
            </w:r>
          </w:p>
        </w:tc>
        <w:tc>
          <w:tcPr>
            <w:tcW w:type="dxa" w:w="181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b/>
                <w:color w:val="000000"/>
                <w:sz w:val="21"/>
              </w:rPr>
              <w:t>Val RMSE</w:t>
            </w:r>
          </w:p>
        </w:tc>
        <w:tc>
          <w:tcPr>
            <w:tcW w:type="dxa" w:w="181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b/>
                <w:color w:val="000000"/>
                <w:sz w:val="21"/>
              </w:rPr>
              <w:t>Val MAE</w:t>
            </w:r>
          </w:p>
        </w:tc>
        <w:tc>
          <w:tcPr>
            <w:tcW w:type="dxa" w:w="1587"/>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b/>
                <w:color w:val="000000"/>
                <w:sz w:val="21"/>
              </w:rPr>
              <w:t>Val R²</w:t>
            </w:r>
          </w:p>
        </w:tc>
      </w:tr>
      <w:tr>
        <w:trPr>
          <w:cantSplit/>
        </w:trPr>
        <w:tc>
          <w:tcPr>
            <w:tcW w:type="dxa" w:w="255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ElasticNet</w:t>
            </w:r>
          </w:p>
        </w:tc>
        <w:tc>
          <w:tcPr>
            <w:tcW w:type="dxa" w:w="181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20.829,18</w:t>
            </w:r>
          </w:p>
        </w:tc>
        <w:tc>
          <w:tcPr>
            <w:tcW w:type="dxa" w:w="181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24.855,66</w:t>
            </w:r>
          </w:p>
        </w:tc>
        <w:tc>
          <w:tcPr>
            <w:tcW w:type="dxa" w:w="181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15.376,31</w:t>
            </w:r>
          </w:p>
        </w:tc>
        <w:tc>
          <w:tcPr>
            <w:tcW w:type="dxa" w:w="1587"/>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0,9172</w:t>
            </w:r>
          </w:p>
        </w:tc>
      </w:tr>
      <w:tr>
        <w:trPr>
          <w:cantSplit/>
        </w:trPr>
        <w:tc>
          <w:tcPr>
            <w:tcW w:type="dxa" w:w="255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Ridge</w:t>
            </w:r>
          </w:p>
        </w:tc>
        <w:tc>
          <w:tcPr>
            <w:tcW w:type="dxa" w:w="181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22.597,60</w:t>
            </w:r>
          </w:p>
        </w:tc>
        <w:tc>
          <w:tcPr>
            <w:tcW w:type="dxa" w:w="181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25.213,20</w:t>
            </w:r>
          </w:p>
        </w:tc>
        <w:tc>
          <w:tcPr>
            <w:tcW w:type="dxa" w:w="181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15.384,61</w:t>
            </w:r>
          </w:p>
        </w:tc>
        <w:tc>
          <w:tcPr>
            <w:tcW w:type="dxa" w:w="1587"/>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0,9148</w:t>
            </w:r>
          </w:p>
        </w:tc>
      </w:tr>
      <w:tr>
        <w:trPr>
          <w:cantSplit/>
        </w:trPr>
        <w:tc>
          <w:tcPr>
            <w:tcW w:type="dxa" w:w="255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LinearRegression</w:t>
            </w:r>
          </w:p>
        </w:tc>
        <w:tc>
          <w:tcPr>
            <w:tcW w:type="dxa" w:w="181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16.531,38</w:t>
            </w:r>
          </w:p>
        </w:tc>
        <w:tc>
          <w:tcPr>
            <w:tcW w:type="dxa" w:w="181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26.276,88</w:t>
            </w:r>
          </w:p>
        </w:tc>
        <w:tc>
          <w:tcPr>
            <w:tcW w:type="dxa" w:w="181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16.712,36</w:t>
            </w:r>
          </w:p>
        </w:tc>
        <w:tc>
          <w:tcPr>
            <w:tcW w:type="dxa" w:w="1587"/>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0,9075</w:t>
            </w:r>
          </w:p>
        </w:tc>
      </w:tr>
      <w:tr>
        <w:trPr>
          <w:cantSplit/>
        </w:trPr>
        <w:tc>
          <w:tcPr>
            <w:tcW w:type="dxa" w:w="255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ExtraTrees</w:t>
            </w:r>
          </w:p>
        </w:tc>
        <w:tc>
          <w:tcPr>
            <w:tcW w:type="dxa" w:w="181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0,00</w:t>
            </w:r>
          </w:p>
        </w:tc>
        <w:tc>
          <w:tcPr>
            <w:tcW w:type="dxa" w:w="181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26.552,11</w:t>
            </w:r>
          </w:p>
        </w:tc>
        <w:tc>
          <w:tcPr>
            <w:tcW w:type="dxa" w:w="181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16.503,17</w:t>
            </w:r>
          </w:p>
        </w:tc>
        <w:tc>
          <w:tcPr>
            <w:tcW w:type="dxa" w:w="1587"/>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0,9056</w:t>
            </w:r>
          </w:p>
        </w:tc>
      </w:tr>
      <w:tr>
        <w:trPr>
          <w:cantSplit/>
        </w:trPr>
        <w:tc>
          <w:tcPr>
            <w:tcW w:type="dxa" w:w="255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RandomForest</w:t>
            </w:r>
          </w:p>
        </w:tc>
        <w:tc>
          <w:tcPr>
            <w:tcW w:type="dxa" w:w="181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12.994,74</w:t>
            </w:r>
          </w:p>
        </w:tc>
        <w:tc>
          <w:tcPr>
            <w:tcW w:type="dxa" w:w="181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27.861,07</w:t>
            </w:r>
          </w:p>
        </w:tc>
        <w:tc>
          <w:tcPr>
            <w:tcW w:type="dxa" w:w="181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14.376,89</w:t>
            </w:r>
          </w:p>
        </w:tc>
        <w:tc>
          <w:tcPr>
            <w:tcW w:type="dxa" w:w="1587"/>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0,8960</w:t>
            </w:r>
          </w:p>
        </w:tc>
      </w:tr>
      <w:tr>
        <w:trPr>
          <w:cantSplit/>
        </w:trPr>
        <w:tc>
          <w:tcPr>
            <w:tcW w:type="dxa" w:w="255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DecisionTree</w:t>
            </w:r>
          </w:p>
        </w:tc>
        <w:tc>
          <w:tcPr>
            <w:tcW w:type="dxa" w:w="181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21.878,49</w:t>
            </w:r>
          </w:p>
        </w:tc>
        <w:tc>
          <w:tcPr>
            <w:tcW w:type="dxa" w:w="181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31.457,93</w:t>
            </w:r>
          </w:p>
        </w:tc>
        <w:tc>
          <w:tcPr>
            <w:tcW w:type="dxa" w:w="181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22.219,56</w:t>
            </w:r>
          </w:p>
        </w:tc>
        <w:tc>
          <w:tcPr>
            <w:tcW w:type="dxa" w:w="1587"/>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0,8674</w:t>
            </w:r>
          </w:p>
        </w:tc>
      </w:tr>
      <w:tr>
        <w:trPr>
          <w:cantSplit/>
        </w:trPr>
        <w:tc>
          <w:tcPr>
            <w:tcW w:type="dxa" w:w="255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KNeighbors</w:t>
            </w:r>
          </w:p>
        </w:tc>
        <w:tc>
          <w:tcPr>
            <w:tcW w:type="dxa" w:w="181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0,00</w:t>
            </w:r>
          </w:p>
        </w:tc>
        <w:tc>
          <w:tcPr>
            <w:tcW w:type="dxa" w:w="181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34.184,20</w:t>
            </w:r>
          </w:p>
        </w:tc>
        <w:tc>
          <w:tcPr>
            <w:tcW w:type="dxa" w:w="181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19.291,92</w:t>
            </w:r>
          </w:p>
        </w:tc>
        <w:tc>
          <w:tcPr>
            <w:tcW w:type="dxa" w:w="1587"/>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0,8435</w:t>
            </w:r>
          </w:p>
        </w:tc>
      </w:tr>
      <w:tr>
        <w:trPr>
          <w:cantSplit/>
        </w:trPr>
        <w:tc>
          <w:tcPr>
            <w:tcW w:type="dxa" w:w="255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HistGradientBoosting</w:t>
            </w:r>
          </w:p>
        </w:tc>
        <w:tc>
          <w:tcPr>
            <w:tcW w:type="dxa" w:w="181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31.297,97</w:t>
            </w:r>
          </w:p>
        </w:tc>
        <w:tc>
          <w:tcPr>
            <w:tcW w:type="dxa" w:w="181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36.644,32</w:t>
            </w:r>
          </w:p>
        </w:tc>
        <w:tc>
          <w:tcPr>
            <w:tcW w:type="dxa" w:w="181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18.140,17</w:t>
            </w:r>
          </w:p>
        </w:tc>
        <w:tc>
          <w:tcPr>
            <w:tcW w:type="dxa" w:w="1587"/>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0,8201</w:t>
            </w:r>
          </w:p>
        </w:tc>
      </w:tr>
      <w:tr>
        <w:trPr>
          <w:cantSplit/>
        </w:trPr>
        <w:tc>
          <w:tcPr>
            <w:tcW w:type="dxa" w:w="255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GradientBoosting</w:t>
            </w:r>
          </w:p>
        </w:tc>
        <w:tc>
          <w:tcPr>
            <w:tcW w:type="dxa" w:w="181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46.569,14</w:t>
            </w:r>
          </w:p>
        </w:tc>
        <w:tc>
          <w:tcPr>
            <w:tcW w:type="dxa" w:w="181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53.014,24</w:t>
            </w:r>
          </w:p>
        </w:tc>
        <w:tc>
          <w:tcPr>
            <w:tcW w:type="dxa" w:w="181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27.105,12</w:t>
            </w:r>
          </w:p>
        </w:tc>
        <w:tc>
          <w:tcPr>
            <w:tcW w:type="dxa" w:w="1587"/>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0,6235</w:t>
            </w:r>
          </w:p>
        </w:tc>
      </w:tr>
      <w:tr>
        <w:trPr>
          <w:cantSplit/>
        </w:trPr>
        <w:tc>
          <w:tcPr>
            <w:tcW w:type="dxa" w:w="255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Dummy (median)</w:t>
            </w:r>
          </w:p>
        </w:tc>
        <w:tc>
          <w:tcPr>
            <w:tcW w:type="dxa" w:w="181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81.264,53</w:t>
            </w:r>
          </w:p>
        </w:tc>
        <w:tc>
          <w:tcPr>
            <w:tcW w:type="dxa" w:w="181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88.612,20</w:t>
            </w:r>
          </w:p>
        </w:tc>
        <w:tc>
          <w:tcPr>
            <w:tcW w:type="dxa" w:w="181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58.271,19</w:t>
            </w:r>
          </w:p>
        </w:tc>
        <w:tc>
          <w:tcPr>
            <w:tcW w:type="dxa" w:w="1587"/>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-0,0519</w:t>
            </w:r>
          </w:p>
        </w:tc>
      </w:tr>
    </w:tbl>
    <w:p>
      <w:pPr>
        <w:spacing w:after="20" w:before="0" w:line="72" w:lineRule="auto"/>
      </w:pPr>
    </w:p>
    <w:p>
      <w:pPr>
        <w:pStyle w:val="Heading3"/>
      </w:pPr>
      <w:r>
        <w:rPr>
          <w:rFonts w:ascii="Times New Roman" w:hAnsi="Times New Roman"/>
          <w:color w:val="000000"/>
        </w:rPr>
        <w:t>Cách đọc năm cột</w:t>
      </w:r>
    </w:p>
    <w:p>
      <w:pPr>
        <w:jc w:val="left"/>
      </w:pPr>
      <w:r>
        <w:rPr>
          <w:rFonts w:ascii="Times New Roman" w:hAnsi="Times New Roman"/>
          <w:color w:val="000000"/>
        </w:rPr>
        <w:t>Model cho biết thuật toán ở cấu hình benchmark. Train RMSE là độ khớp trên dữ liệu đã fit; Val RMSE là tiêu chí so sánh chính ngoài train. MAE và R² ở hai cột cuối cũng là trên validation, không phải train. Ba cột sai số có đơn vị USD; R² không có đơn vị. Số làm tròn 0,00 ở train không nhất thiết là đúng 0 tuyệt đối.</w:t>
      </w:r>
    </w:p>
    <w:p>
      <w:pPr>
        <w:pStyle w:val="Heading3"/>
      </w:pPr>
      <w:r>
        <w:rPr>
          <w:rFonts w:ascii="Times New Roman" w:hAnsi="Times New Roman"/>
          <w:color w:val="000000"/>
        </w:rPr>
        <w:t>Mẫu lời đọc đủ thông tin</w:t>
      </w:r>
    </w:p>
    <w:p>
      <w:pPr>
        <w:jc w:val="left"/>
      </w:pPr>
      <w:r>
        <w:rPr>
          <w:rFonts w:ascii="Times New Roman" w:hAnsi="Times New Roman"/>
          <w:color w:val="000000"/>
        </w:rPr>
        <w:t>“Ở cấu hình benchmark, ElasticNet có RMSE train 20.829,18 và RMSE validation 24.855,66 USD. MAE validation 15.376,31 USD, R² 0,9172. So với baseline RMSE 88.612,20 USD, giảm khoảng 71,95%. Đây là kết quả trên validation của cấu hình hiện hành, chưa phải test của mô hình cuối.”</w:t>
      </w:r>
    </w:p>
    <w:p>
      <w:pPr>
        <w:pStyle w:val="Heading3"/>
      </w:pPr>
      <w:r>
        <w:rPr>
          <w:rFonts w:ascii="Times New Roman" w:hAnsi="Times New Roman"/>
          <w:color w:val="000000"/>
        </w:rPr>
        <w:t>Những hàng cần chỉ khi thuyết trình</w:t>
      </w:r>
    </w:p>
    <w:p>
      <w:pPr>
        <w:jc w:val="left"/>
      </w:pPr>
      <w:r>
        <w:rPr>
          <w:rFonts w:ascii="Times New Roman" w:hAnsi="Times New Roman"/>
          <w:color w:val="000000"/>
        </w:rPr>
        <w:t>ElasticNet có Val RMSE thấp nhất. RF có MAE thấp nhất trong bảng, cần thừa nhận khi so sánh metric. Extra Trees/KNN có train gần 0 nhưng Val RMSE cao hơn. GB có cả train và validation RMSE cao. Các quan sát này phục vụ diễn giải; nguyên nhân cần được kiểm chứng thêm.</w:t>
      </w:r>
    </w:p>
    <w:p>
      <w:pPr>
        <w:jc w:val="left"/>
      </w:pPr>
      <w:r>
        <w:rPr>
          <w:rFonts w:ascii="Times New Roman" w:hAnsi="Times New Roman"/>
          <w:b/>
          <w:color w:val="000000"/>
        </w:rPr>
        <w:t>NHỚ CHẮC:</w:t>
      </w:r>
      <w:r>
        <w:rPr>
          <w:rFonts w:ascii="Times New Roman" w:hAnsi="Times New Roman"/>
          <w:color w:val="000000"/>
        </w:rPr>
        <w:t xml:space="preserve"> nếu nói “tốt nhất”, phải nói tốt nhất theo cột nào và trong những cấu hình nào.</w:t>
      </w:r>
    </w:p>
    <w:p>
      <w:r>
        <w:br w:type="page"/>
      </w:r>
    </w:p>
    <w:p>
      <w:bookmarkStart w:id="541" w:name="section_541"/>
      <w:pPr>
        <w:pStyle w:val="Heading2"/>
      </w:pPr>
      <w:r>
        <w:rPr>
          <w:rFonts w:ascii="Times New Roman" w:hAnsi="Times New Roman"/>
          <w:color w:val="000000"/>
        </w:rPr>
        <w:t>C4 Lời giải thích lần lượt từng hàng benchmark</w:t>
      </w:r>
      <w:bookmarkEnd w:id="541"/>
    </w:p>
    <w:p>
      <w:pPr>
        <w:jc w:val="left"/>
      </w:pPr>
      <w:r>
        <w:rPr>
          <w:rFonts w:ascii="Times New Roman" w:hAnsi="Times New Roman"/>
          <w:b/>
          <w:color w:val="000000"/>
        </w:rPr>
        <w:t>ElasticNet:</w:t>
      </w:r>
      <w:r>
        <w:rPr>
          <w:rFonts w:ascii="Times New Roman" w:hAnsi="Times New Roman"/>
          <w:color w:val="000000"/>
        </w:rPr>
        <w:t xml:space="preserve"> 20.829,18 → 24.855,66 USD. Điều chuẩn chấp nhận lỗi train cao hơn OLS nhưng validation tốt hơn. Nói “phù hợp với giả thuyết điều chuẩn có ích”, không nói đã chứng minh mọi biến gốc tuyến tính.</w:t>
      </w:r>
    </w:p>
    <w:p>
      <w:pPr>
        <w:jc w:val="left"/>
      </w:pPr>
      <w:r>
        <w:rPr>
          <w:rFonts w:ascii="Times New Roman" w:hAnsi="Times New Roman"/>
          <w:b/>
          <w:color w:val="000000"/>
        </w:rPr>
        <w:t>Ridge:</w:t>
      </w:r>
      <w:r>
        <w:rPr>
          <w:rFonts w:ascii="Times New Roman" w:hAnsi="Times New Roman"/>
          <w:color w:val="000000"/>
        </w:rPr>
        <w:t xml:space="preserve"> 22.597,60 → 25.213,20. Gap nhỏ hơn ElasticNet nhưng Val RMSE nhỉnh hơn; gap nhỏ nhất không phải tiêu chí duy nhất. Hàng này dùng alpha 10, không dùng alpha của hàng tuned.</w:t>
      </w:r>
    </w:p>
    <w:p>
      <w:pPr>
        <w:jc w:val="left"/>
      </w:pPr>
      <w:r>
        <w:rPr>
          <w:rFonts w:ascii="Times New Roman" w:hAnsi="Times New Roman"/>
          <w:b/>
          <w:color w:val="000000"/>
        </w:rPr>
        <w:t>Linear Regression:</w:t>
      </w:r>
      <w:r>
        <w:rPr>
          <w:rFonts w:ascii="Times New Roman" w:hAnsi="Times New Roman"/>
          <w:color w:val="000000"/>
        </w:rPr>
        <w:t xml:space="preserve"> 16.531,38 → 26.276,88. Train tốt hơn hai mô hình điều chuẩn nhưng validation kém hơn. Fit train tốt chưa đủ; OLS có thể nhạy với nhiều cột tương quan trong biểu diễn.</w:t>
      </w:r>
    </w:p>
    <w:p>
      <w:pPr>
        <w:jc w:val="left"/>
      </w:pPr>
      <w:r>
        <w:rPr>
          <w:rFonts w:ascii="Times New Roman" w:hAnsi="Times New Roman"/>
          <w:b/>
          <w:color w:val="000000"/>
        </w:rPr>
        <w:t>Extra Trees:</w:t>
      </w:r>
      <w:r>
        <w:rPr>
          <w:rFonts w:ascii="Times New Roman" w:hAnsi="Times New Roman"/>
          <w:color w:val="000000"/>
        </w:rPr>
        <w:t xml:space="preserve"> gần 0 → 26.552,11. Khả năng nội suy mạnh phù hợp cây sâu, lá nhỏ và toàn bộ train trên mỗi cây. Không đọc train gần 0 là sai số của nhà mới.</w:t>
      </w:r>
    </w:p>
    <w:p>
      <w:pPr>
        <w:jc w:val="left"/>
      </w:pPr>
      <w:r>
        <w:rPr>
          <w:rFonts w:ascii="Times New Roman" w:hAnsi="Times New Roman"/>
          <w:b/>
          <w:color w:val="000000"/>
        </w:rPr>
        <w:t>Random Forest:</w:t>
      </w:r>
      <w:r>
        <w:rPr>
          <w:rFonts w:ascii="Times New Roman" w:hAnsi="Times New Roman"/>
          <w:color w:val="000000"/>
        </w:rPr>
        <w:t xml:space="preserve"> 12.994,74 → 27.861,07. MAE 14.376,89 thấp nhất bảng nhưng RMSE cao hơn ElasticNet. Điều đó phù hợp với phân bố lỗi không giống nhau, không đủ chỉ ra ca nào gây khác biệt nếu chưa đối chiếu residual của hai mô hình.</w:t>
      </w:r>
    </w:p>
    <w:p>
      <w:pPr>
        <w:jc w:val="left"/>
      </w:pPr>
      <w:r>
        <w:rPr>
          <w:rFonts w:ascii="Times New Roman" w:hAnsi="Times New Roman"/>
          <w:b/>
          <w:color w:val="000000"/>
        </w:rPr>
        <w:t>Decision Tree:</w:t>
      </w:r>
      <w:r>
        <w:rPr>
          <w:rFonts w:ascii="Times New Roman" w:hAnsi="Times New Roman"/>
          <w:color w:val="000000"/>
        </w:rPr>
        <w:t xml:space="preserve"> 21.878,49 → 31.457,93. Cây đơn với max_depth 8, min_samples_leaf 5 vẫn có thể biến động theo tập huấn luyện. Không đồng nhất tham số giới hạn với việc đã chọn được cây tối ưu.</w:t>
      </w:r>
    </w:p>
    <w:p>
      <w:pPr>
        <w:jc w:val="left"/>
      </w:pPr>
      <w:r>
        <w:rPr>
          <w:rFonts w:ascii="Times New Roman" w:hAnsi="Times New Roman"/>
          <w:b/>
          <w:color w:val="000000"/>
        </w:rPr>
        <w:t>KNN:</w:t>
      </w:r>
      <w:r>
        <w:rPr>
          <w:rFonts w:ascii="Times New Roman" w:hAnsi="Times New Roman"/>
          <w:color w:val="000000"/>
        </w:rPr>
        <w:t xml:space="preserve"> train khoảng 0,0032 → 34.184,20. Trọng số theo distance ưu tiên điểm trùng khi tự dự báo train; validation mới thể hiện khó khăn với nhà chưa thấy. Số chiều OHE và k là các yếu tố cần kiểm tra thêm.</w:t>
      </w:r>
    </w:p>
    <w:p>
      <w:pPr>
        <w:jc w:val="left"/>
      </w:pPr>
      <w:r>
        <w:rPr>
          <w:rFonts w:ascii="Times New Roman" w:hAnsi="Times New Roman"/>
          <w:b/>
          <w:color w:val="000000"/>
        </w:rPr>
        <w:t>HistGB:</w:t>
      </w:r>
      <w:r>
        <w:rPr>
          <w:rFonts w:ascii="Times New Roman" w:hAnsi="Times New Roman"/>
          <w:color w:val="000000"/>
        </w:rPr>
        <w:t xml:space="preserve"> 31.297,97 → 36.644,32. Gap tương đối nhỏ nhưng sai số còn cao. “Không overfit rõ bằng KNN” chưa có nghĩa mô hình có chất lượng tốt hơn ElasticNet.</w:t>
      </w:r>
    </w:p>
    <w:p>
      <w:pPr>
        <w:jc w:val="left"/>
      </w:pPr>
      <w:r>
        <w:rPr>
          <w:rFonts w:ascii="Times New Roman" w:hAnsi="Times New Roman"/>
          <w:b/>
          <w:color w:val="000000"/>
        </w:rPr>
        <w:t>Gradient Boosting:</w:t>
      </w:r>
      <w:r>
        <w:rPr>
          <w:rFonts w:ascii="Times New Roman" w:hAnsi="Times New Roman"/>
          <w:color w:val="000000"/>
        </w:rPr>
        <w:t xml:space="preserve"> 46.569,14 → 53.014,24. 30 cây nông, learning rate 0,05 và loss Huber có thể chưa đủ fit. Không nói boosting vốn kém; cần khảo sát ngân sách và loss bằng CV.</w:t>
      </w:r>
    </w:p>
    <w:p>
      <w:pPr>
        <w:jc w:val="left"/>
      </w:pPr>
      <w:r>
        <w:rPr>
          <w:rFonts w:ascii="Times New Roman" w:hAnsi="Times New Roman"/>
          <w:b/>
          <w:color w:val="000000"/>
        </w:rPr>
        <w:t>Dummy median:</w:t>
      </w:r>
      <w:r>
        <w:rPr>
          <w:rFonts w:ascii="Times New Roman" w:hAnsi="Times New Roman"/>
          <w:color w:val="000000"/>
        </w:rPr>
        <w:t xml:space="preserve"> 81.264,53 → 88.612,20. Không dùng thuộc tính; R² validation âm là hợp lệ. Mức giảm RMSE của ElasticNet tính so với chính hàng này, không phải so với giá nhà trung bình.</w:t>
      </w:r>
    </w:p>
    <w:p>
      <w:pPr>
        <w:jc w:val="left"/>
      </w:pPr>
      <w:r>
        <w:rPr>
          <w:rFonts w:ascii="Times New Roman" w:hAnsi="Times New Roman"/>
          <w:b/>
          <w:color w:val="000000"/>
        </w:rPr>
        <w:t>NHỚ CHẮC:</w:t>
      </w:r>
      <w:r>
        <w:rPr>
          <w:rFonts w:ascii="Times New Roman" w:hAnsi="Times New Roman"/>
          <w:color w:val="000000"/>
        </w:rPr>
        <w:t xml:space="preserve"> không chọn duy nhất hàng có Train RMSE thấp nhất, gap nhỏ nhất hay thời gian ngắn nhất nếu tiêu chí chính đã xác định là validation RMSE.</w:t>
      </w:r>
    </w:p>
    <w:p>
      <w:r>
        <w:br w:type="page"/>
      </w:r>
    </w:p>
    <w:p>
      <w:bookmarkStart w:id="554" w:name="section_554"/>
      <w:pPr>
        <w:pStyle w:val="Heading2"/>
      </w:pPr>
      <w:r>
        <w:rPr>
          <w:rFonts w:ascii="Times New Roman" w:hAnsi="Times New Roman"/>
          <w:color w:val="000000"/>
        </w:rPr>
        <w:t>C5 Bảng tuning và chính sách chọn mô hình</w:t>
      </w:r>
      <w:bookmarkEnd w:id="554"/>
    </w:p>
    <w:p>
      <w:pPr>
        <w:jc w:val="left"/>
      </w:pPr>
      <w:r>
        <w:rPr>
          <w:rFonts w:ascii="Times New Roman" w:hAnsi="Times New Roman"/>
          <w:color w:val="000000"/>
        </w:rPr>
        <w:t>Tương ứng slide 13–14 và Bảng 10, 12 của báo cáo. Nguồn kết quả: tuning_results.csv, modeling.py, tuning.py và selection.py; nguyên tắc CV xem [S20]. Các giá trị dưới đây giữ nhiều chữ số hơn slide để giải thích sát ngưỡng 2%.</w:t>
      </w:r>
    </w:p>
    <w:tbl>
      <w:tblPr>
        <w:tblW w:type="auto" w:w="0"/>
        <w:jc w:val="center"/>
        <w:tblLayout w:type="fixed"/>
        <w:tblLook w:firstColumn="1" w:firstRow="1" w:lastColumn="0" w:lastRow="0" w:noHBand="0" w:noVBand="1" w:val="04A0"/>
      </w:tblPr>
      <w:tblGrid>
        <w:gridCol w:w="1701"/>
        <w:gridCol w:w="1984"/>
        <w:gridCol w:w="1928"/>
        <w:gridCol w:w="1928"/>
        <w:gridCol w:w="2041"/>
      </w:tblGrid>
      <w:tr>
        <w:trPr>
          <w:cantSplit/>
          <w:tblHeader/>
        </w:trPr>
        <w:tc>
          <w:tcPr>
            <w:tcW w:type="dxa" w:w="170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b/>
                <w:color w:val="000000"/>
                <w:sz w:val="21"/>
              </w:rPr>
              <w:t>Ứng viên</w:t>
            </w:r>
          </w:p>
        </w:tc>
        <w:tc>
          <w:tcPr>
            <w:tcW w:type="dxa" w:w="198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b/>
                <w:color w:val="000000"/>
                <w:sz w:val="21"/>
              </w:rPr>
              <w:t>Val RMSE USD</w:t>
            </w:r>
          </w:p>
        </w:tc>
        <w:tc>
          <w:tcPr>
            <w:tcW w:type="dxa" w:w="192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b/>
                <w:color w:val="000000"/>
                <w:sz w:val="21"/>
              </w:rPr>
              <w:t>CV mean USD</w:t>
            </w:r>
          </w:p>
        </w:tc>
        <w:tc>
          <w:tcPr>
            <w:tcW w:type="dxa" w:w="192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b/>
                <w:color w:val="000000"/>
                <w:sz w:val="21"/>
              </w:rPr>
              <w:t>CV std USD</w:t>
            </w:r>
          </w:p>
        </w:tc>
        <w:tc>
          <w:tcPr>
            <w:tcW w:type="dxa" w:w="204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b/>
                <w:color w:val="000000"/>
                <w:sz w:val="21"/>
              </w:rPr>
              <w:t>Alpha tốt nhất</w:t>
            </w:r>
          </w:p>
        </w:tc>
      </w:tr>
      <w:tr>
        <w:trPr>
          <w:cantSplit/>
        </w:trPr>
        <w:tc>
          <w:tcPr>
            <w:tcW w:type="dxa" w:w="170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ElasticNet</w:t>
            </w:r>
          </w:p>
        </w:tc>
        <w:tc>
          <w:tcPr>
            <w:tcW w:type="dxa" w:w="198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24.855,66</w:t>
            </w:r>
          </w:p>
        </w:tc>
        <w:tc>
          <w:tcPr>
            <w:tcW w:type="dxa" w:w="192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39.728,85</w:t>
            </w:r>
          </w:p>
        </w:tc>
        <w:tc>
          <w:tcPr>
            <w:tcW w:type="dxa" w:w="192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15.890,45</w:t>
            </w:r>
          </w:p>
        </w:tc>
        <w:tc>
          <w:tcPr>
            <w:tcW w:type="dxa" w:w="204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0,001000</w:t>
            </w:r>
          </w:p>
        </w:tc>
      </w:tr>
      <w:tr>
        <w:trPr>
          <w:cantSplit/>
        </w:trPr>
        <w:tc>
          <w:tcPr>
            <w:tcW w:type="dxa" w:w="170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Ridge</w:t>
            </w:r>
          </w:p>
        </w:tc>
        <w:tc>
          <w:tcPr>
            <w:tcW w:type="dxa" w:w="198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25.362,19</w:t>
            </w:r>
          </w:p>
        </w:tc>
        <w:tc>
          <w:tcPr>
            <w:tcW w:type="dxa" w:w="192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41.703,92</w:t>
            </w:r>
          </w:p>
        </w:tc>
        <w:tc>
          <w:tcPr>
            <w:tcW w:type="dxa" w:w="192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19.210,70</w:t>
            </w:r>
          </w:p>
        </w:tc>
        <w:tc>
          <w:tcPr>
            <w:tcW w:type="dxa" w:w="204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28,480359</w:t>
            </w:r>
          </w:p>
        </w:tc>
      </w:tr>
    </w:tbl>
    <w:p>
      <w:pPr>
        <w:spacing w:after="20" w:before="0" w:line="72" w:lineRule="auto"/>
      </w:pPr>
    </w:p>
    <w:p>
      <w:pPr>
        <w:pStyle w:val="Heading3"/>
      </w:pPr>
      <w:r>
        <w:rPr>
          <w:rFonts w:ascii="Times New Roman" w:hAnsi="Times New Roman"/>
          <w:color w:val="000000"/>
        </w:rPr>
        <w:t>Cách đọc các cột</w:t>
      </w:r>
    </w:p>
    <w:p>
      <w:pPr>
        <w:jc w:val="left"/>
      </w:pPr>
      <w:r>
        <w:rPr>
          <w:rFonts w:ascii="Times New Roman" w:hAnsi="Times New Roman"/>
          <w:color w:val="000000"/>
        </w:rPr>
        <w:t>Val RMSE là chấm trên 146 mẫu validation sau khi ứng viên tốt nhất của search được refit trên toàn train. CV mean là trung bình RMSE từ ba fold của cấu hình được search chọn. CV std là độ lệch chuẩn score giữa ba fold; không phải sai số chuẩn của mean, khoảng tin cậy 95% hay khoảng dự báo từng nhà. Cỡ train-fold nhỏ hơn toàn train nên khác biệt với validation không chỉ do đổi tập chấm.</w:t>
      </w:r>
    </w:p>
    <w:p>
      <w:pPr>
        <w:pStyle w:val="Heading3"/>
      </w:pPr>
      <w:r>
        <w:rPr>
          <w:rFonts w:ascii="Times New Roman" w:hAnsi="Times New Roman"/>
          <w:color w:val="000000"/>
        </w:rPr>
        <w:t>Chọn cấu hình bên trong search</w:t>
      </w:r>
    </w:p>
    <w:p>
      <w:pPr>
        <w:jc w:val="left"/>
      </w:pPr>
      <w:r>
        <w:rPr>
          <w:rFonts w:ascii="Times New Roman" w:hAnsi="Times New Roman"/>
          <w:color w:val="000000"/>
        </w:rPr>
        <w:t>Scorer là neg_root_mean_squared_error: score −30.000 tốt hơn −40.000. Sau search, nhóm đổi dấu để báo RMSE dương 30.000 và 40.000, khi đó thấp hơn tốt hơn. TTR.predict đã expm1 nên scorer này tính lỗi theo USD; đừng nhầm nó đang so RMSE log chỉ vì estimator được fit log-target.</w:t>
      </w:r>
    </w:p>
    <w:p>
      <w:pPr>
        <w:pStyle w:val="Heading3"/>
      </w:pPr>
      <w:r>
        <w:rPr>
          <w:rFonts w:ascii="Times New Roman" w:hAnsi="Times New Roman"/>
          <w:color w:val="000000"/>
        </w:rPr>
        <w:t>Chọn mô hình giữa hai ứng viên</w:t>
      </w:r>
    </w:p>
    <w:p>
      <w:pPr>
        <w:jc w:val="left"/>
      </w:pPr>
      <w:r>
        <w:rPr>
          <w:rFonts w:ascii="Times New Roman" w:hAnsi="Times New Roman"/>
          <w:color w:val="000000"/>
        </w:rPr>
        <w:t>ElasticNet có Val RMSE 24.855,661951. Ngưỡng Ridge là 1,02 lần số này = 25.352,775190. Ridge 25.362,188731 vượt khoảng 9,413541 USD, tương đương cao hơn ElasticNet khoảng 2,0379%; đồng thời CV mean lớn hơn. Vì thế Ridge không đáp ứng chính sách ưu tiên. Chính sách chọn chỉ xét hai ứng viên tuned, không dùng test.</w:t>
      </w:r>
    </w:p>
    <w:p>
      <w:pPr>
        <w:pStyle w:val="Heading3"/>
      </w:pPr>
      <w:r>
        <w:rPr>
          <w:rFonts w:ascii="Times New Roman" w:hAnsi="Times New Roman"/>
          <w:color w:val="000000"/>
        </w:rPr>
        <w:t>Vì sao tuned có thể thua benchmark</w:t>
      </w:r>
    </w:p>
    <w:p>
      <w:pPr>
        <w:jc w:val="left"/>
      </w:pPr>
      <w:r>
        <w:rPr>
          <w:rFonts w:ascii="Times New Roman" w:hAnsi="Times New Roman"/>
          <w:color w:val="000000"/>
        </w:rPr>
        <w:t>Ridge alpha 10 trong benchmark và alpha ≈ 28,48036 trong search là hai cấu hình khác. Search chọn theo CV trong ba cấu hình được lấy mẫu, không tối ưu trực tiếp validation và không buộc giữ cấu hình benchmark. ElasticNet tốt nhất search trùng benchmark nên không có cải thiện mới so với hàng cũ.</w:t>
      </w:r>
    </w:p>
    <w:p>
      <w:pPr>
        <w:jc w:val="left"/>
      </w:pPr>
      <w:r>
        <w:rPr>
          <w:rFonts w:ascii="Times New Roman" w:hAnsi="Times New Roman"/>
          <w:b/>
          <w:color w:val="000000"/>
        </w:rPr>
        <w:t>NHỚ CHẮC:</w:t>
      </w:r>
      <w:r>
        <w:rPr>
          <w:rFonts w:ascii="Times New Roman" w:hAnsi="Times New Roman"/>
          <w:color w:val="000000"/>
        </w:rPr>
        <w:t xml:space="preserve"> hai RMSE gần nhau không chứng minh chênh lệch có ý nghĩa thống kê. Bộ kết quả chưa có kiểm định để tuyên bố ElasticNet vượt Ridge ở mọi lần chia.</w:t>
      </w:r>
    </w:p>
    <w:p>
      <w:pPr>
        <w:jc w:val="left"/>
      </w:pPr>
      <w:r>
        <w:rPr>
          <w:rFonts w:ascii="Times New Roman" w:hAnsi="Times New Roman"/>
          <w:color w:val="000000"/>
        </w:rPr>
        <w:t>Dung sai 2% là chính sách thiết kế của dự án, không phải một định luật hay ngưỡng bắt buộc của môn Học máy.</w:t>
      </w:r>
    </w:p>
    <w:p>
      <w:r>
        <w:br w:type="page"/>
      </w:r>
    </w:p>
    <w:p>
      <w:bookmarkStart w:id="568" w:name="section_568"/>
      <w:pPr>
        <w:pStyle w:val="Heading2"/>
      </w:pPr>
      <w:r>
        <w:rPr>
          <w:rFonts w:ascii="Times New Roman" w:hAnsi="Times New Roman"/>
          <w:color w:val="000000"/>
        </w:rPr>
        <w:t>C6 Bảng validation và test của mô hình được chọn</w:t>
      </w:r>
      <w:bookmarkEnd w:id="568"/>
    </w:p>
    <w:p>
      <w:pPr>
        <w:jc w:val="left"/>
      </w:pPr>
      <w:r>
        <w:rPr>
          <w:rFonts w:ascii="Times New Roman" w:hAnsi="Times New Roman"/>
          <w:color w:val="000000"/>
        </w:rPr>
        <w:t>Tương ứng slide 15 và Bảng 13 báo cáo. Nguồn: outputs/summary.json. Hàng validation là estimator fit trên train; hàng test là estimator cuối fit trên train + validation sau chốt. Không so hai cột như hai lần chấm cùng một estimator đã fit.</w:t>
      </w:r>
    </w:p>
    <w:tbl>
      <w:tblPr>
        <w:tblW w:type="auto" w:w="0"/>
        <w:jc w:val="center"/>
        <w:tblLayout w:type="fixed"/>
        <w:tblLook w:firstColumn="1" w:firstRow="1" w:lastColumn="0" w:lastRow="0" w:noHBand="0" w:noVBand="1" w:val="04A0"/>
      </w:tblPr>
      <w:tblGrid>
        <w:gridCol w:w="1701"/>
        <w:gridCol w:w="2438"/>
        <w:gridCol w:w="2438"/>
        <w:gridCol w:w="3005"/>
      </w:tblGrid>
      <w:tr>
        <w:trPr>
          <w:cantSplit/>
          <w:tblHeader/>
        </w:trPr>
        <w:tc>
          <w:tcPr>
            <w:tcW w:type="dxa" w:w="170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b/>
                <w:color w:val="000000"/>
                <w:sz w:val="21"/>
              </w:rPr>
              <w:t>Chỉ số</w:t>
            </w:r>
          </w:p>
        </w:tc>
        <w:tc>
          <w:tcPr>
            <w:tcW w:type="dxa" w:w="243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b/>
                <w:color w:val="000000"/>
                <w:sz w:val="21"/>
              </w:rPr>
              <w:t>Validation</w:t>
            </w:r>
          </w:p>
        </w:tc>
        <w:tc>
          <w:tcPr>
            <w:tcW w:type="dxa" w:w="243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b/>
                <w:color w:val="000000"/>
                <w:sz w:val="21"/>
              </w:rPr>
              <w:t>Test</w:t>
            </w:r>
          </w:p>
        </w:tc>
        <w:tc>
          <w:tcPr>
            <w:tcW w:type="dxa" w:w="3005"/>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b/>
                <w:color w:val="000000"/>
                <w:sz w:val="21"/>
              </w:rPr>
              <w:t>Đơn vị</w:t>
            </w:r>
          </w:p>
        </w:tc>
      </w:tr>
      <w:tr>
        <w:trPr>
          <w:cantSplit/>
        </w:trPr>
        <w:tc>
          <w:tcPr>
            <w:tcW w:type="dxa" w:w="170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RMSE</w:t>
            </w:r>
          </w:p>
        </w:tc>
        <w:tc>
          <w:tcPr>
            <w:tcW w:type="dxa" w:w="243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24.855,66</w:t>
            </w:r>
          </w:p>
        </w:tc>
        <w:tc>
          <w:tcPr>
            <w:tcW w:type="dxa" w:w="243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22.228,60</w:t>
            </w:r>
          </w:p>
        </w:tc>
        <w:tc>
          <w:tcPr>
            <w:tcW w:type="dxa" w:w="3005"/>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USD</w:t>
            </w:r>
          </w:p>
        </w:tc>
      </w:tr>
      <w:tr>
        <w:trPr>
          <w:cantSplit/>
        </w:trPr>
        <w:tc>
          <w:tcPr>
            <w:tcW w:type="dxa" w:w="170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MAE</w:t>
            </w:r>
          </w:p>
        </w:tc>
        <w:tc>
          <w:tcPr>
            <w:tcW w:type="dxa" w:w="243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15.376,31</w:t>
            </w:r>
          </w:p>
        </w:tc>
        <w:tc>
          <w:tcPr>
            <w:tcW w:type="dxa" w:w="243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15.452,34</w:t>
            </w:r>
          </w:p>
        </w:tc>
        <w:tc>
          <w:tcPr>
            <w:tcW w:type="dxa" w:w="3005"/>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USD</w:t>
            </w:r>
          </w:p>
        </w:tc>
      </w:tr>
      <w:tr>
        <w:trPr>
          <w:cantSplit/>
        </w:trPr>
        <w:tc>
          <w:tcPr>
            <w:tcW w:type="dxa" w:w="170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R²</w:t>
            </w:r>
          </w:p>
        </w:tc>
        <w:tc>
          <w:tcPr>
            <w:tcW w:type="dxa" w:w="243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0,9172</w:t>
            </w:r>
          </w:p>
        </w:tc>
        <w:tc>
          <w:tcPr>
            <w:tcW w:type="dxa" w:w="243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0,9076</w:t>
            </w:r>
          </w:p>
        </w:tc>
        <w:tc>
          <w:tcPr>
            <w:tcW w:type="dxa" w:w="3005"/>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Không đơn vị</w:t>
            </w:r>
          </w:p>
        </w:tc>
      </w:tr>
      <w:tr>
        <w:trPr>
          <w:cantSplit/>
        </w:trPr>
        <w:tc>
          <w:tcPr>
            <w:tcW w:type="dxa" w:w="170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RMSLE</w:t>
            </w:r>
          </w:p>
        </w:tc>
        <w:tc>
          <w:tcPr>
            <w:tcW w:type="dxa" w:w="243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0,1202</w:t>
            </w:r>
          </w:p>
        </w:tc>
        <w:tc>
          <w:tcPr>
            <w:tcW w:type="dxa" w:w="243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0,1177</w:t>
            </w:r>
          </w:p>
        </w:tc>
        <w:tc>
          <w:tcPr>
            <w:tcW w:type="dxa" w:w="3005"/>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Không đơn vị</w:t>
            </w:r>
          </w:p>
        </w:tc>
      </w:tr>
    </w:tbl>
    <w:p>
      <w:pPr>
        <w:spacing w:after="20" w:before="0" w:line="72" w:lineRule="auto"/>
      </w:pPr>
    </w:p>
    <w:p>
      <w:pPr>
        <w:pStyle w:val="Heading3"/>
      </w:pPr>
      <w:r>
        <w:rPr>
          <w:rFonts w:ascii="Times New Roman" w:hAnsi="Times New Roman"/>
          <w:color w:val="000000"/>
        </w:rPr>
        <w:t>Đọc từng hàng</w:t>
      </w:r>
    </w:p>
    <w:p>
      <w:pPr>
        <w:jc w:val="left"/>
      </w:pPr>
      <w:r>
        <w:rPr>
          <w:rFonts w:ascii="Times New Roman" w:hAnsi="Times New Roman"/>
          <w:b/>
          <w:color w:val="000000"/>
        </w:rPr>
        <w:t>RMSE:</w:t>
      </w:r>
      <w:r>
        <w:rPr>
          <w:rFonts w:ascii="Times New Roman" w:hAnsi="Times New Roman"/>
          <w:color w:val="000000"/>
        </w:rPr>
        <w:t xml:space="preserve"> test thấp hơn validation khoảng 2.627,06 USD. Có thể do thành phần tập đánh giá, các ca lỗi lớn và phạm vi dữ liệu fit khác nhau. Không đủ căn cứ quy hết cải thiện cho việc thêm 146 mẫu validation.</w:t>
      </w:r>
    </w:p>
    <w:p>
      <w:pPr>
        <w:jc w:val="left"/>
      </w:pPr>
      <w:r>
        <w:rPr>
          <w:rFonts w:ascii="Times New Roman" w:hAnsi="Times New Roman"/>
          <w:b/>
          <w:color w:val="000000"/>
        </w:rPr>
        <w:t>MAE:</w:t>
      </w:r>
      <w:r>
        <w:rPr>
          <w:rFonts w:ascii="Times New Roman" w:hAnsi="Times New Roman"/>
          <w:color w:val="000000"/>
        </w:rPr>
        <w:t xml:space="preserve"> test cao hơn validation khoảng 76,03 USD. Sai số tuyệt đối trung bình hơi tăng trong khi RMSE giảm vẫn có thể xảy ra vì lỗi phân bố khác nhau. Không cần hai chỉ số cùng tăng/giảm.</w:t>
      </w:r>
    </w:p>
    <w:p>
      <w:pPr>
        <w:jc w:val="left"/>
      </w:pPr>
      <w:r>
        <w:rPr>
          <w:rFonts w:ascii="Times New Roman" w:hAnsi="Times New Roman"/>
          <w:b/>
          <w:color w:val="000000"/>
        </w:rPr>
        <w:t>R²:</w:t>
      </w:r>
      <w:r>
        <w:rPr>
          <w:rFonts w:ascii="Times New Roman" w:hAnsi="Times New Roman"/>
          <w:color w:val="000000"/>
        </w:rPr>
        <w:t xml:space="preserve"> 0,9172 trên validation và 0,9076 trên test. Mean và mức phân tán y của mỗi tập khác nhau, nên mẫu số SST trong định nghĩa R² khác. Vì vậy test có RMSE thấp hơn nhưng R² thấp hơn không mâu thuẫn.</w:t>
      </w:r>
    </w:p>
    <w:p>
      <w:pPr>
        <w:jc w:val="left"/>
      </w:pPr>
      <w:r>
        <w:rPr>
          <w:rFonts w:ascii="Times New Roman" w:hAnsi="Times New Roman"/>
          <w:b/>
          <w:color w:val="000000"/>
        </w:rPr>
        <w:t>RMSLE:</w:t>
      </w:r>
      <w:r>
        <w:rPr>
          <w:rFonts w:ascii="Times New Roman" w:hAnsi="Times New Roman"/>
          <w:color w:val="000000"/>
        </w:rPr>
        <w:t xml:space="preserve"> 0,1202 và 0,1177. Đây là chỉ số trên log của giá thật và giá dự báo đã quay về USD. Không đổi nó thành một tỷ lệ phần trăm lỗi chung cho tất cả căn nhà.</w:t>
      </w:r>
    </w:p>
    <w:p>
      <w:pPr>
        <w:pStyle w:val="Heading3"/>
      </w:pPr>
      <w:r>
        <w:rPr>
          <w:rFonts w:ascii="Times New Roman" w:hAnsi="Times New Roman"/>
          <w:color w:val="000000"/>
        </w:rPr>
        <w:t>Câu kết luận nên dùng</w:t>
      </w:r>
    </w:p>
    <w:p>
      <w:pPr>
        <w:jc w:val="left"/>
      </w:pPr>
      <w:r>
        <w:rPr>
          <w:rFonts w:ascii="Times New Roman" w:hAnsi="Times New Roman"/>
          <w:color w:val="000000"/>
        </w:rPr>
        <w:t>“Mô hình cuối cho sai số test ở mức đã nêu trên 146 mẫu holdout của bộ dữ liệu hiện hành. Kết quả tốt hơn baseline và cần được đọc cùng độ biến động CV cùng sai số theo nhóm giá. Chưa có bằng chứng đủ để suy rộng sang thị trường khác.”</w:t>
      </w:r>
    </w:p>
    <w:p>
      <w:pPr>
        <w:jc w:val="left"/>
      </w:pPr>
      <w:r>
        <w:rPr>
          <w:rFonts w:ascii="Times New Roman" w:hAnsi="Times New Roman"/>
          <w:b/>
          <w:color w:val="000000"/>
        </w:rPr>
        <w:t>NHỚ CHẮC:</w:t>
      </w:r>
      <w:r>
        <w:rPr>
          <w:rFonts w:ascii="Times New Roman" w:hAnsi="Times New Roman"/>
          <w:color w:val="000000"/>
        </w:rPr>
        <w:t xml:space="preserve"> nếu đã xem test để thiết kế cải tiến, đánh giá tiếp theo cần giao thức phát triển và phép kiểm chứng độc lập thích hợp; không coi điểm trên test đã xem là hoàn toàn mới.</w:t>
      </w:r>
    </w:p>
    <w:p>
      <w:r>
        <w:br w:type="page"/>
      </w:r>
    </w:p>
    <w:p>
      <w:bookmarkStart w:id="580" w:name="section_580"/>
      <w:pPr>
        <w:pStyle w:val="Heading2"/>
      </w:pPr>
      <w:r>
        <w:rPr>
          <w:rFonts w:ascii="Times New Roman" w:hAnsi="Times New Roman"/>
          <w:color w:val="000000"/>
        </w:rPr>
        <w:t>C7 Bảng sai số theo tứ phân vị giá</w:t>
      </w:r>
      <w:bookmarkEnd w:id="580"/>
    </w:p>
    <w:p>
      <w:pPr>
        <w:jc w:val="left"/>
      </w:pPr>
      <w:r>
        <w:rPr>
          <w:rFonts w:ascii="Times New Roman" w:hAnsi="Times New Roman"/>
          <w:color w:val="000000"/>
        </w:rPr>
        <w:t>Tương ứng slide 17 và Bảng 14 báo cáo. Nguồn: error_by_price_quartile.csv. Cột MAPE được bổ sung từ cùng CSV để giải thích sai số tuyệt đối khác sai số tương đối; slide hiện chỉ vẽ MAE.</w:t>
      </w:r>
    </w:p>
    <w:tbl>
      <w:tblPr>
        <w:tblW w:type="auto" w:w="0"/>
        <w:jc w:val="center"/>
        <w:tblLayout w:type="fixed"/>
        <w:tblLook w:firstColumn="1" w:firstRow="1" w:lastColumn="0" w:lastRow="0" w:noHBand="0" w:noVBand="1" w:val="04A0"/>
      </w:tblPr>
      <w:tblGrid>
        <w:gridCol w:w="2041"/>
        <w:gridCol w:w="907"/>
        <w:gridCol w:w="2154"/>
        <w:gridCol w:w="2551"/>
        <w:gridCol w:w="1928"/>
      </w:tblGrid>
      <w:tr>
        <w:trPr>
          <w:cantSplit/>
          <w:tblHeader/>
        </w:trPr>
        <w:tc>
          <w:tcPr>
            <w:tcW w:type="dxa" w:w="204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b/>
                <w:color w:val="000000"/>
                <w:sz w:val="21"/>
              </w:rPr>
              <w:t>Nhóm giá thật</w:t>
            </w:r>
          </w:p>
        </w:tc>
        <w:tc>
          <w:tcPr>
            <w:tcW w:type="dxa" w:w="907"/>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b/>
                <w:color w:val="000000"/>
                <w:sz w:val="21"/>
              </w:rPr>
              <w:t>Count</w:t>
            </w:r>
          </w:p>
        </w:tc>
        <w:tc>
          <w:tcPr>
            <w:tcW w:type="dxa" w:w="215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b/>
                <w:color w:val="000000"/>
                <w:sz w:val="21"/>
              </w:rPr>
              <w:t>MAE USD</w:t>
            </w:r>
          </w:p>
        </w:tc>
        <w:tc>
          <w:tcPr>
            <w:tcW w:type="dxa" w:w="255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b/>
                <w:color w:val="000000"/>
                <w:sz w:val="21"/>
              </w:rPr>
              <w:t>Median AE USD</w:t>
            </w:r>
          </w:p>
        </w:tc>
        <w:tc>
          <w:tcPr>
            <w:tcW w:type="dxa" w:w="192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b/>
                <w:color w:val="000000"/>
                <w:sz w:val="21"/>
              </w:rPr>
              <w:t>MAPE %</w:t>
            </w:r>
          </w:p>
        </w:tc>
      </w:tr>
      <w:tr>
        <w:trPr>
          <w:cantSplit/>
        </w:trPr>
        <w:tc>
          <w:tcPr>
            <w:tcW w:type="dxa" w:w="204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Q1 - thấp</w:t>
            </w:r>
          </w:p>
        </w:tc>
        <w:tc>
          <w:tcPr>
            <w:tcW w:type="dxa" w:w="907"/>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38</w:t>
            </w:r>
          </w:p>
        </w:tc>
        <w:tc>
          <w:tcPr>
            <w:tcW w:type="dxa" w:w="215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10.360,39</w:t>
            </w:r>
          </w:p>
        </w:tc>
        <w:tc>
          <w:tcPr>
            <w:tcW w:type="dxa" w:w="255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7.556,78</w:t>
            </w:r>
          </w:p>
        </w:tc>
        <w:tc>
          <w:tcPr>
            <w:tcW w:type="dxa" w:w="192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11,52</w:t>
            </w:r>
          </w:p>
        </w:tc>
      </w:tr>
      <w:tr>
        <w:trPr>
          <w:cantSplit/>
        </w:trPr>
        <w:tc>
          <w:tcPr>
            <w:tcW w:type="dxa" w:w="204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Q2</w:t>
            </w:r>
          </w:p>
        </w:tc>
        <w:tc>
          <w:tcPr>
            <w:tcW w:type="dxa" w:w="907"/>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35</w:t>
            </w:r>
          </w:p>
        </w:tc>
        <w:tc>
          <w:tcPr>
            <w:tcW w:type="dxa" w:w="215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9.551,12</w:t>
            </w:r>
          </w:p>
        </w:tc>
        <w:tc>
          <w:tcPr>
            <w:tcW w:type="dxa" w:w="255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6.455,40</w:t>
            </w:r>
          </w:p>
        </w:tc>
        <w:tc>
          <w:tcPr>
            <w:tcW w:type="dxa" w:w="192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6,49</w:t>
            </w:r>
          </w:p>
        </w:tc>
      </w:tr>
      <w:tr>
        <w:trPr>
          <w:cantSplit/>
        </w:trPr>
        <w:tc>
          <w:tcPr>
            <w:tcW w:type="dxa" w:w="204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Q3</w:t>
            </w:r>
          </w:p>
        </w:tc>
        <w:tc>
          <w:tcPr>
            <w:tcW w:type="dxa" w:w="907"/>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36</w:t>
            </w:r>
          </w:p>
        </w:tc>
        <w:tc>
          <w:tcPr>
            <w:tcW w:type="dxa" w:w="215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14.265,90</w:t>
            </w:r>
          </w:p>
        </w:tc>
        <w:tc>
          <w:tcPr>
            <w:tcW w:type="dxa" w:w="255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11.862,03</w:t>
            </w:r>
          </w:p>
        </w:tc>
        <w:tc>
          <w:tcPr>
            <w:tcW w:type="dxa" w:w="192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7,77</w:t>
            </w:r>
          </w:p>
        </w:tc>
      </w:tr>
      <w:tr>
        <w:trPr>
          <w:cantSplit/>
        </w:trPr>
        <w:tc>
          <w:tcPr>
            <w:tcW w:type="dxa" w:w="204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Q4 - cao</w:t>
            </w:r>
          </w:p>
        </w:tc>
        <w:tc>
          <w:tcPr>
            <w:tcW w:type="dxa" w:w="907"/>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37</w:t>
            </w:r>
          </w:p>
        </w:tc>
        <w:tc>
          <w:tcPr>
            <w:tcW w:type="dxa" w:w="215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27.418,52</w:t>
            </w:r>
          </w:p>
        </w:tc>
        <w:tc>
          <w:tcPr>
            <w:tcW w:type="dxa" w:w="255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22.806,62</w:t>
            </w:r>
          </w:p>
        </w:tc>
        <w:tc>
          <w:tcPr>
            <w:tcW w:type="dxa" w:w="192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9,46</w:t>
            </w:r>
          </w:p>
        </w:tc>
      </w:tr>
    </w:tbl>
    <w:p>
      <w:pPr>
        <w:spacing w:after="20" w:before="0" w:line="72" w:lineRule="auto"/>
      </w:pPr>
    </w:p>
    <w:p>
      <w:pPr>
        <w:pStyle w:val="Heading3"/>
      </w:pPr>
      <w:r>
        <w:rPr>
          <w:rFonts w:ascii="Times New Roman" w:hAnsi="Times New Roman"/>
          <w:color w:val="000000"/>
        </w:rPr>
        <w:t>Cách đọc một hàng</w:t>
      </w:r>
    </w:p>
    <w:p>
      <w:pPr>
        <w:jc w:val="left"/>
      </w:pPr>
      <w:r>
        <w:rPr>
          <w:rFonts w:ascii="Times New Roman" w:hAnsi="Times New Roman"/>
          <w:color w:val="000000"/>
        </w:rPr>
        <w:t>“Trong nhóm Q4 gồm 37 nhà giá cao, MAE là 27.418,52 USD; median absolute error là 22.806,62 USD. Trung bình lớn hơn trung vị gợi ý một số lỗi lớn kéo mean lên, nhưng muốn xác định từng ca phải mở bảng dự báo.” Count là số mẫu của phân khúc, không phải số dự báo đúng.</w:t>
      </w:r>
    </w:p>
    <w:p>
      <w:pPr>
        <w:jc w:val="left"/>
      </w:pPr>
      <w:r>
        <w:rPr>
          <w:rFonts w:ascii="Times New Roman" w:hAnsi="Times New Roman"/>
          <w:color w:val="000000"/>
        </w:rPr>
        <w:t>Median AE là trung vị của |y − ŷ|: nửa số absolute error nằm không lớn hơn giá trị trung vị theo quy ước tính. Nó khác MAE là trung bình. MAPE là trung bình tỷ lệ absolute error so với giá thật, không cùng đơn vị MAE.</w:t>
      </w:r>
    </w:p>
    <w:p>
      <w:pPr>
        <w:pStyle w:val="Heading3"/>
      </w:pPr>
      <w:r>
        <w:rPr>
          <w:rFonts w:ascii="Times New Roman" w:hAnsi="Times New Roman"/>
          <w:color w:val="000000"/>
        </w:rPr>
        <w:t>Không đọc quá mức bằng chứng</w:t>
      </w:r>
    </w:p>
    <w:p>
      <w:pPr>
        <w:jc w:val="left"/>
      </w:pPr>
      <w:r>
        <w:rPr>
          <w:rFonts w:ascii="Times New Roman" w:hAnsi="Times New Roman"/>
          <w:color w:val="000000"/>
        </w:rPr>
        <w:t>Q4 có MAE lớn nhất nhưng MAPE không lớn nhất; Q1 có MAPE cao hơn. Không kết luận “nhà đắt luôn khó hơn theo mọi thước đo”. Không dùng nhóm giá thật của test như một đặc trưng có sẵn lúc dự báo nhà mới.</w:t>
      </w:r>
    </w:p>
    <w:p>
      <w:pPr>
        <w:pStyle w:val="Heading3"/>
      </w:pPr>
      <w:r>
        <w:rPr>
          <w:rFonts w:ascii="Times New Roman" w:hAnsi="Times New Roman"/>
          <w:color w:val="000000"/>
        </w:rPr>
        <w:t>Cách tạo nhóm trong code</w:t>
      </w:r>
    </w:p>
    <w:p>
      <w:pPr>
        <w:jc w:val="left"/>
      </w:pPr>
      <w:r>
        <w:rPr>
          <w:rFonts w:ascii="Times New Roman" w:hAnsi="Times New Roman"/>
          <w:color w:val="000000"/>
        </w:rPr>
        <w:t>diagnostics.py dùng pandas.qcut theo ActualSalePrice trên test để chia bốn nhóm phân vị. Q1–Q4 ở đây không phải quý 1–4, không phải bốn loại nhà cố định và không phải bốn nhãn mục tiêu để phân loại. Đây là cách chia phục vụ diagnostic sau chốt.</w:t>
      </w:r>
    </w:p>
    <w:p>
      <w:pPr>
        <w:jc w:val="left"/>
      </w:pPr>
      <w:r>
        <w:rPr>
          <w:rFonts w:ascii="Times New Roman" w:hAnsi="Times New Roman"/>
          <w:b/>
          <w:color w:val="000000"/>
        </w:rPr>
        <w:t>NHỚ CHẮC:</w:t>
      </w:r>
      <w:r>
        <w:rPr>
          <w:rFonts w:ascii="Times New Roman" w:hAnsi="Times New Roman"/>
          <w:color w:val="000000"/>
        </w:rPr>
        <w:t xml:space="preserve"> để tính MAE toàn bộ từ các nhóm, dùng trung bình có trọng số theo Count; không lấy trung bình đơn bốn MAE nếu số mẫu khác nhau. Với bảng này, tổng Count là 146 và weighted MAE khớp test MAE, sai khác nhỏ chỉ do làm tròn.</w:t>
      </w:r>
    </w:p>
    <w:p>
      <w:r>
        <w:br w:type="page"/>
      </w:r>
    </w:p>
    <w:p>
      <w:bookmarkStart w:id="592" w:name="section_592"/>
      <w:pPr>
        <w:pStyle w:val="Heading2"/>
      </w:pPr>
      <w:r>
        <w:rPr>
          <w:rFonts w:ascii="Times New Roman" w:hAnsi="Times New Roman"/>
          <w:color w:val="000000"/>
        </w:rPr>
        <w:t>C8 Bảng importance và biểu đồ phần dư</w:t>
      </w:r>
      <w:bookmarkEnd w:id="592"/>
    </w:p>
    <w:p>
      <w:pPr>
        <w:jc w:val="left"/>
      </w:pPr>
      <w:r>
        <w:rPr>
          <w:rFonts w:ascii="Times New Roman" w:hAnsi="Times New Roman"/>
          <w:color w:val="000000"/>
        </w:rPr>
        <w:t>Nguồn: permutation_importance.csv, explainability.py và diagnostics.py. Slide 18 chỉ vẽ importance mean của bảy biến; hình trong báo cáo hiển thị thêm std của 20 lần hoán vị.</w:t>
      </w:r>
    </w:p>
    <w:tbl>
      <w:tblPr>
        <w:tblW w:type="auto" w:w="0"/>
        <w:jc w:val="center"/>
        <w:tblLayout w:type="fixed"/>
        <w:tblLook w:firstColumn="1" w:firstRow="1" w:lastColumn="0" w:lastRow="0" w:noHBand="0" w:noVBand="1" w:val="04A0"/>
      </w:tblPr>
      <w:tblGrid>
        <w:gridCol w:w="2381"/>
        <w:gridCol w:w="2891"/>
        <w:gridCol w:w="1928"/>
        <w:gridCol w:w="1247"/>
        <w:gridCol w:w="1134"/>
      </w:tblGrid>
      <w:tr>
        <w:trPr>
          <w:cantSplit/>
          <w:tblHeader/>
        </w:trPr>
        <w:tc>
          <w:tcPr>
            <w:tcW w:type="dxa" w:w="238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b/>
                <w:color w:val="000000"/>
                <w:sz w:val="21"/>
              </w:rPr>
              <w:t>Biến raw</w:t>
            </w:r>
          </w:p>
        </w:tc>
        <w:tc>
          <w:tcPr>
            <w:tcW w:type="dxa" w:w="289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b/>
                <w:color w:val="000000"/>
                <w:sz w:val="21"/>
              </w:rPr>
              <w:t>Tăng RMSE mean USD</w:t>
            </w:r>
          </w:p>
        </w:tc>
        <w:tc>
          <w:tcPr>
            <w:tcW w:type="dxa" w:w="192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b/>
                <w:color w:val="000000"/>
                <w:sz w:val="21"/>
              </w:rPr>
              <w:t>Std USD</w:t>
            </w:r>
          </w:p>
        </w:tc>
        <w:tc>
          <w:tcPr>
            <w:tcW w:type="dxa" w:w="1247"/>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b/>
                <w:color w:val="000000"/>
                <w:sz w:val="21"/>
              </w:rPr>
              <w:t>Repeats</w:t>
            </w:r>
          </w:p>
        </w:tc>
        <w:tc>
          <w:tcPr>
            <w:tcW w:type="dxa" w:w="113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b/>
                <w:color w:val="000000"/>
                <w:sz w:val="21"/>
              </w:rPr>
              <w:t>Số mẫu</w:t>
            </w:r>
          </w:p>
        </w:tc>
      </w:tr>
      <w:tr>
        <w:trPr>
          <w:cantSplit/>
        </w:trPr>
        <w:tc>
          <w:tcPr>
            <w:tcW w:type="dxa" w:w="238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GrLivArea</w:t>
            </w:r>
          </w:p>
        </w:tc>
        <w:tc>
          <w:tcPr>
            <w:tcW w:type="dxa" w:w="289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9.910,12</w:t>
            </w:r>
          </w:p>
        </w:tc>
        <w:tc>
          <w:tcPr>
            <w:tcW w:type="dxa" w:w="192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1.840,31</w:t>
            </w:r>
          </w:p>
        </w:tc>
        <w:tc>
          <w:tcPr>
            <w:tcW w:type="dxa" w:w="1247"/>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20</w:t>
            </w:r>
          </w:p>
        </w:tc>
        <w:tc>
          <w:tcPr>
            <w:tcW w:type="dxa" w:w="113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50</w:t>
            </w:r>
          </w:p>
        </w:tc>
      </w:tr>
      <w:tr>
        <w:trPr>
          <w:cantSplit/>
        </w:trPr>
        <w:tc>
          <w:tcPr>
            <w:tcW w:type="dxa" w:w="238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OverallQual</w:t>
            </w:r>
          </w:p>
        </w:tc>
        <w:tc>
          <w:tcPr>
            <w:tcW w:type="dxa" w:w="289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8.734,33</w:t>
            </w:r>
          </w:p>
        </w:tc>
        <w:tc>
          <w:tcPr>
            <w:tcW w:type="dxa" w:w="192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2.375,29</w:t>
            </w:r>
          </w:p>
        </w:tc>
        <w:tc>
          <w:tcPr>
            <w:tcW w:type="dxa" w:w="1247"/>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20</w:t>
            </w:r>
          </w:p>
        </w:tc>
        <w:tc>
          <w:tcPr>
            <w:tcW w:type="dxa" w:w="113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50</w:t>
            </w:r>
          </w:p>
        </w:tc>
      </w:tr>
      <w:tr>
        <w:trPr>
          <w:cantSplit/>
        </w:trPr>
        <w:tc>
          <w:tcPr>
            <w:tcW w:type="dxa" w:w="238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Neighborhood</w:t>
            </w:r>
          </w:p>
        </w:tc>
        <w:tc>
          <w:tcPr>
            <w:tcW w:type="dxa" w:w="289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5.256,71</w:t>
            </w:r>
          </w:p>
        </w:tc>
        <w:tc>
          <w:tcPr>
            <w:tcW w:type="dxa" w:w="192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2.250,60</w:t>
            </w:r>
          </w:p>
        </w:tc>
        <w:tc>
          <w:tcPr>
            <w:tcW w:type="dxa" w:w="1247"/>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20</w:t>
            </w:r>
          </w:p>
        </w:tc>
        <w:tc>
          <w:tcPr>
            <w:tcW w:type="dxa" w:w="113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50</w:t>
            </w:r>
          </w:p>
        </w:tc>
      </w:tr>
      <w:tr>
        <w:trPr>
          <w:cantSplit/>
        </w:trPr>
        <w:tc>
          <w:tcPr>
            <w:tcW w:type="dxa" w:w="238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GarageCars</w:t>
            </w:r>
          </w:p>
        </w:tc>
        <w:tc>
          <w:tcPr>
            <w:tcW w:type="dxa" w:w="289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3.076,45</w:t>
            </w:r>
          </w:p>
        </w:tc>
        <w:tc>
          <w:tcPr>
            <w:tcW w:type="dxa" w:w="192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1.148,80</w:t>
            </w:r>
          </w:p>
        </w:tc>
        <w:tc>
          <w:tcPr>
            <w:tcW w:type="dxa" w:w="1247"/>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20</w:t>
            </w:r>
          </w:p>
        </w:tc>
        <w:tc>
          <w:tcPr>
            <w:tcW w:type="dxa" w:w="113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50</w:t>
            </w:r>
          </w:p>
        </w:tc>
      </w:tr>
      <w:tr>
        <w:trPr>
          <w:cantSplit/>
        </w:trPr>
        <w:tc>
          <w:tcPr>
            <w:tcW w:type="dxa" w:w="238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LotArea</w:t>
            </w:r>
          </w:p>
        </w:tc>
        <w:tc>
          <w:tcPr>
            <w:tcW w:type="dxa" w:w="289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2.269,53</w:t>
            </w:r>
          </w:p>
        </w:tc>
        <w:tc>
          <w:tcPr>
            <w:tcW w:type="dxa" w:w="192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1.749,56</w:t>
            </w:r>
          </w:p>
        </w:tc>
        <w:tc>
          <w:tcPr>
            <w:tcW w:type="dxa" w:w="1247"/>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20</w:t>
            </w:r>
          </w:p>
        </w:tc>
        <w:tc>
          <w:tcPr>
            <w:tcW w:type="dxa" w:w="113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50</w:t>
            </w:r>
          </w:p>
        </w:tc>
      </w:tr>
    </w:tbl>
    <w:p>
      <w:pPr>
        <w:spacing w:after="20" w:before="0" w:line="72" w:lineRule="auto"/>
      </w:pPr>
    </w:p>
    <w:p>
      <w:pPr>
        <w:pStyle w:val="Heading3"/>
      </w:pPr>
      <w:r>
        <w:rPr>
          <w:rFonts w:ascii="Times New Roman" w:hAnsi="Times New Roman"/>
          <w:color w:val="000000"/>
        </w:rPr>
        <w:t>Cách tính và cách đọc</w:t>
      </w:r>
    </w:p>
    <w:p>
      <w:pPr>
        <w:jc w:val="left"/>
      </w:pPr>
      <w:r>
        <w:rPr>
          <w:rFonts w:ascii="Times New Roman" w:hAnsi="Times New Roman"/>
          <w:color w:val="000000"/>
        </w:rPr>
        <w:t>Chọn cùng 50 mẫu, tính RMSE gốc. Giữ estimator cố định, hoán vị một cột raw, dự báo lại và lấy RMSE mới trừ RMSE gốc. Lặp 20 lần để có mean và std. Bảng này không fit lại mô hình cho từng cột. Đơn vị importance và std là USD theo RMSE.</w:t>
      </w:r>
    </w:p>
    <w:p>
      <w:pPr>
        <w:jc w:val="left"/>
      </w:pPr>
      <w:r>
        <w:rPr>
          <w:rFonts w:ascii="Times New Roman" w:hAnsi="Times New Roman"/>
          <w:color w:val="000000"/>
        </w:rPr>
        <w:t>Code mặc định chỉ chọn 15 raw features để đo. Các biến còn lại có Importance_mean/Importance_std = NaN và Repeats = 0; đó là “chưa được đo”, không phải importance bằng 0. Vì vậy thứ hạng hiện tại là trong nhóm biến đã đo, không phải một cuộc xếp hạng đầy đủ cả 79 biến.</w:t>
      </w:r>
    </w:p>
    <w:p>
      <w:pPr>
        <w:jc w:val="left"/>
      </w:pPr>
      <w:r>
        <w:rPr>
          <w:rFonts w:ascii="Times New Roman" w:hAnsi="Times New Roman"/>
          <w:color w:val="000000"/>
        </w:rPr>
        <w:t>Ví dụ GrLivArea có mean khoảng 9.910,12: khi phá thông tin cột này, RMSE trên subset tăng trung bình khoảng đó. Không cộng 9.910,12 vào RMSE test 146 mẫu để tạo một metric mới vì baseline của importance đo trên subset 50 mẫu. Không diễn giải thành hệ số giá theo một ft².</w:t>
      </w:r>
    </w:p>
    <w:p>
      <w:pPr>
        <w:pStyle w:val="Heading3"/>
      </w:pPr>
      <w:r>
        <w:rPr>
          <w:rFonts w:ascii="Times New Roman" w:hAnsi="Times New Roman"/>
          <w:color w:val="000000"/>
        </w:rPr>
        <w:t>Tương quan và đặc trưng dẫn xuất</w:t>
      </w:r>
    </w:p>
    <w:p>
      <w:pPr>
        <w:jc w:val="left"/>
      </w:pPr>
      <w:r>
        <w:rPr>
          <w:rFonts w:ascii="Times New Roman" w:hAnsi="Times New Roman"/>
          <w:color w:val="000000"/>
        </w:rPr>
        <w:t>Một biến có thể có importance thấp vì biến khác chứa thông tin tương tự. Hoán vị raw input còn thay đổi các cột feature engineering phụ thuộc nó. Phép hoán vị có thể tạo tổ hợp ít tự nhiên, nên không coi đây là một can thiệp thực tế lên thị trường. [S11]</w:t>
      </w:r>
    </w:p>
    <w:p>
      <w:pPr>
        <w:pStyle w:val="Heading3"/>
      </w:pPr>
      <w:r>
        <w:rPr>
          <w:rFonts w:ascii="Times New Roman" w:hAnsi="Times New Roman"/>
          <w:color w:val="000000"/>
        </w:rPr>
        <w:t>Liên hệ phần dư ở slide 16</w:t>
      </w:r>
    </w:p>
    <w:p>
      <w:pPr>
        <w:jc w:val="left"/>
      </w:pPr>
      <w:r>
        <w:rPr>
          <w:rFonts w:ascii="Times New Roman" w:hAnsi="Times New Roman"/>
          <w:color w:val="000000"/>
        </w:rPr>
        <w:t>Residual dương = dự báo thấp; residual âm = dự báo cao. Mean residual gần 0 nếu có cũng không bảo đảm MAE nhỏ vì lỗi dương và âm có thể triệt tiêu. Hai lỗi +50.000 và −50.000 có mean 0 nhưng MAE 50.000 USD. Đây là ví dụ minh họa, không phải summary residual đã tính của dự án.</w:t>
      </w:r>
    </w:p>
    <w:p>
      <w:pPr>
        <w:jc w:val="left"/>
      </w:pPr>
      <w:r>
        <w:rPr>
          <w:rFonts w:ascii="Times New Roman" w:hAnsi="Times New Roman"/>
          <w:b/>
          <w:color w:val="000000"/>
        </w:rPr>
        <w:t>NHỚ CHẮC:</w:t>
      </w:r>
      <w:r>
        <w:rPr>
          <w:rFonts w:ascii="Times New Roman" w:hAnsi="Times New Roman"/>
          <w:color w:val="000000"/>
        </w:rPr>
        <w:t xml:space="preserve"> thanh sai số ở hình importance đầy đủ là std qua các hoán vị trong code, chưa phải confidence interval 95%.</w:t>
      </w:r>
    </w:p>
    <w:p>
      <w:r>
        <w:br w:type="page"/>
      </w:r>
    </w:p>
    <w:p>
      <w:bookmarkStart w:id="605" w:name="section_605"/>
      <w:pPr>
        <w:pStyle w:val="Heading2"/>
      </w:pPr>
      <w:r>
        <w:rPr>
          <w:rFonts w:ascii="Times New Roman" w:hAnsi="Times New Roman"/>
          <w:color w:val="000000"/>
        </w:rPr>
        <w:t>C9 Đọc bảng dữ liệu thiếu và các hình EDA</w:t>
      </w:r>
      <w:bookmarkEnd w:id="605"/>
    </w:p>
    <w:p>
      <w:pPr>
        <w:jc w:val="left"/>
      </w:pPr>
      <w:r>
        <w:rPr>
          <w:rFonts w:ascii="Times New Roman" w:hAnsi="Times New Roman"/>
          <w:color w:val="000000"/>
        </w:rPr>
        <w:t>Tương ứng Bảng 4–7 của báo cáo và slide 6–8. Nguồn: data/*.csv, missingness_top20.csv, numeric_correlations.csv và các hình EDA đã lưu.</w:t>
      </w:r>
    </w:p>
    <w:p>
      <w:pPr>
        <w:pStyle w:val="Heading3"/>
      </w:pPr>
      <w:r>
        <w:rPr>
          <w:rFonts w:ascii="Times New Roman" w:hAnsi="Times New Roman"/>
          <w:color w:val="000000"/>
        </w:rPr>
        <w:t>Quy mô và kiểu dữ liệu</w:t>
      </w:r>
    </w:p>
    <w:p>
      <w:pPr>
        <w:jc w:val="left"/>
      </w:pPr>
      <w:r>
        <w:rPr>
          <w:rFonts w:ascii="Times New Roman" w:hAnsi="Times New Roman"/>
          <w:color w:val="000000"/>
        </w:rPr>
        <w:t>Bảng split cho biết vai trò từng tập; bảng thuộc tính cho biết kiểu và đơn vị. MSSubClass chứa mã số nhưng được coi là categorical. OverallQual là thứ bậc chất lượng, diện tích chủ yếu dùng ft². Một ft² ≈ 0,092903 m²; nếu nhập m² vào trường ft² mà không đổi đơn vị, dữ liệu đưa vào mô hình sai thang.</w:t>
      </w:r>
    </w:p>
    <w:p>
      <w:pPr>
        <w:pStyle w:val="Heading3"/>
      </w:pPr>
      <w:r>
        <w:rPr>
          <w:rFonts w:ascii="Times New Roman" w:hAnsi="Times New Roman"/>
          <w:color w:val="000000"/>
        </w:rPr>
        <w:t>Tỷ lệ thiếu hoặc absence</w:t>
      </w:r>
    </w:p>
    <w:p>
      <w:pPr>
        <w:jc w:val="left"/>
      </w:pPr>
      <w:r>
        <w:rPr>
          <w:rFonts w:ascii="Times New Roman" w:hAnsi="Times New Roman"/>
          <w:color w:val="000000"/>
        </w:rPr>
        <w:t>PoolQC có 1.161 trường hợp trên 1.168 train → khoảng 99,40%. Đọc “tỷ lệ giá trị thiếu hoặc không áp dụng theo cách thống kê hiện hành”. Không nói 99,40% nhà có dữ liệu sai hoặc 99,40% toàn bộ dataset bị mất. Tỷ lệ của mỗi cột có cùng mẫu số train; không cộng các tỷ lệ cột để suy ra tỷ lệ nhà thiếu dữ liệu.</w:t>
      </w:r>
    </w:p>
    <w:p>
      <w:pPr>
        <w:pStyle w:val="Heading3"/>
      </w:pPr>
      <w:r>
        <w:rPr>
          <w:rFonts w:ascii="Times New Roman" w:hAnsi="Times New Roman"/>
          <w:color w:val="000000"/>
        </w:rPr>
        <w:t>Histogram và boxplot</w:t>
      </w:r>
    </w:p>
    <w:p>
      <w:pPr>
        <w:jc w:val="left"/>
      </w:pPr>
      <w:r>
        <w:rPr>
          <w:rFonts w:ascii="Times New Roman" w:hAnsi="Times New Roman"/>
          <w:color w:val="000000"/>
        </w:rPr>
        <w:t>Histogram đếm mẫu theo khoảng giá, không thể hiện thứ tự thời gian. Boxplot cho median, Q1–Q3 và râu theo quy tắc vẽ; một điểm ngoài râu là giá trị cần xem xét, không tự động là lỗi. Không cần xóa mọi nhà đắt để làm phân phối đẹp.</w:t>
      </w:r>
    </w:p>
    <w:p>
      <w:pPr>
        <w:pStyle w:val="Heading3"/>
      </w:pPr>
      <w:r>
        <w:rPr>
          <w:rFonts w:ascii="Times New Roman" w:hAnsi="Times New Roman"/>
          <w:color w:val="000000"/>
        </w:rPr>
        <w:t>Tương quan số</w:t>
      </w:r>
    </w:p>
    <w:p>
      <w:pPr>
        <w:jc w:val="left"/>
      </w:pPr>
      <w:r>
        <w:rPr>
          <w:rFonts w:ascii="Times New Roman" w:hAnsi="Times New Roman"/>
          <w:color w:val="000000"/>
        </w:rPr>
        <w:t>OverallQual có Pearson r khoảng 0,7903 với SalePrice trên train; GrLivArea khoảng 0,7052. Dấu dương biểu thị xu hướng cùng tăng trong mẫu. r không phải R² của mô hình nhiều biến, không phải độ quan trọng nhân quả và không nói tăng một điểm chất lượng làm giá tăng đúng một số USD. So sánh cả biến phân loại cần công cụ khác ngoài Pearson đơn biến.</w:t>
      </w:r>
    </w:p>
    <w:p>
      <w:pPr>
        <w:pStyle w:val="Heading3"/>
      </w:pPr>
      <w:r>
        <w:rPr>
          <w:rFonts w:ascii="Times New Roman" w:hAnsi="Times New Roman"/>
          <w:color w:val="000000"/>
        </w:rPr>
        <w:t>Đối chiếu train và validation</w:t>
      </w:r>
    </w:p>
    <w:p>
      <w:pPr>
        <w:jc w:val="left"/>
      </w:pPr>
      <w:r>
        <w:rPr>
          <w:rFonts w:ascii="Times New Roman" w:hAnsi="Times New Roman"/>
          <w:color w:val="000000"/>
        </w:rPr>
        <w:t>Các boxplot có thể gần nhau mà vẫn khác ở đuôi, tương tác hoặc category hiếm. Bảng standardized mean difference đã lưu không có biến kiểm tra vượt |0,2| không chứng minh mọi phân phối giống nhau. Chỉ nói “chưa thấy chênh lớn theo phép kiểm tra và các biến đã xét”.</w:t>
      </w:r>
    </w:p>
    <w:p>
      <w:pPr>
        <w:jc w:val="left"/>
      </w:pPr>
      <w:r>
        <w:rPr>
          <w:rFonts w:ascii="Times New Roman" w:hAnsi="Times New Roman"/>
          <w:b/>
          <w:color w:val="000000"/>
        </w:rPr>
        <w:t>NHỚ CHẮC:</w:t>
      </w:r>
      <w:r>
        <w:rPr>
          <w:rFonts w:ascii="Times New Roman" w:hAnsi="Times New Roman"/>
          <w:color w:val="000000"/>
        </w:rPr>
        <w:t xml:space="preserve"> EDA giúp đặt giả thuyết; chất lượng dự báo vẫn cần đo trên dữ liệu chưa fit.</w:t>
      </w:r>
    </w:p>
    <w:p>
      <w:r>
        <w:br w:type="page"/>
      </w:r>
    </w:p>
    <w:p>
      <w:bookmarkStart w:id="619" w:name="section_619"/>
      <w:pPr>
        <w:pStyle w:val="Heading2"/>
      </w:pPr>
      <w:r>
        <w:rPr>
          <w:rFonts w:ascii="Times New Roman" w:hAnsi="Times New Roman"/>
          <w:color w:val="000000"/>
        </w:rPr>
        <w:t>C10 Đọc bảng mười lăm đặc trưng</w:t>
      </w:r>
      <w:bookmarkEnd w:id="619"/>
    </w:p>
    <w:p>
      <w:pPr>
        <w:jc w:val="left"/>
      </w:pPr>
      <w:r>
        <w:rPr>
          <w:rFonts w:ascii="Times New Roman" w:hAnsi="Times New Roman"/>
          <w:color w:val="000000"/>
        </w:rPr>
        <w:t>Tương ứng slide 9 và Bảng 8 báo cáo. Các công thức dưới đây lấy từ features.py hiện hành, không dùng bản bàn giao cũ có thể khác quy tắc.</w:t>
      </w:r>
    </w:p>
    <w:tbl>
      <w:tblPr>
        <w:tblW w:type="auto" w:w="0"/>
        <w:jc w:val="center"/>
        <w:tblLayout w:type="fixed"/>
        <w:tblLook w:firstColumn="1" w:firstRow="1" w:lastColumn="0" w:lastRow="0" w:noHBand="0" w:noVBand="1" w:val="04A0"/>
      </w:tblPr>
      <w:tblGrid>
        <w:gridCol w:w="2494"/>
        <w:gridCol w:w="7087"/>
      </w:tblGrid>
      <w:tr>
        <w:trPr>
          <w:cantSplit/>
          <w:tblHeader/>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b/>
                <w:color w:val="000000"/>
                <w:sz w:val="21"/>
              </w:rPr>
              <w:t>Đặc trưng</w:t>
            </w:r>
          </w:p>
        </w:tc>
        <w:tc>
          <w:tcPr>
            <w:tcW w:type="dxa" w:w="7087"/>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b/>
                <w:color w:val="000000"/>
                <w:sz w:val="21"/>
              </w:rPr>
              <w:t>Công thức hoặc quy tắc</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HouseAge</w:t>
            </w:r>
          </w:p>
        </w:tc>
        <w:tc>
          <w:tcPr>
            <w:tcW w:type="dxa" w:w="7087"/>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max(YrSold − YearBuilt, 0)</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RemodAge</w:t>
            </w:r>
          </w:p>
        </w:tc>
        <w:tc>
          <w:tcPr>
            <w:tcW w:type="dxa" w:w="7087"/>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max(YrSold − YearRemodAdd, 0)</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GarageAge</w:t>
            </w:r>
          </w:p>
        </w:tc>
        <w:tc>
          <w:tcPr>
            <w:tcW w:type="dxa" w:w="7087"/>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max(YrSold − GarageYrBlt, 0)</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TotalSF</w:t>
            </w:r>
          </w:p>
        </w:tc>
        <w:tc>
          <w:tcPr>
            <w:tcW w:type="dxa" w:w="7087"/>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TotalBsmtSF + 1stFlrSF + 2ndFlrSF</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TotalBathrooms</w:t>
            </w:r>
          </w:p>
        </w:tc>
        <w:tc>
          <w:tcPr>
            <w:tcW w:type="dxa" w:w="7087"/>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FullBath + 0,5 HalfBath + BsmtFullBath + 0,5 BsmtHalfBath</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TotalPorchSF</w:t>
            </w:r>
          </w:p>
        </w:tc>
        <w:tc>
          <w:tcPr>
            <w:tcW w:type="dxa" w:w="7087"/>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WoodDeckSF + OpenPorchSF + EnclosedPorch + 3SsnPorch + ScreenPorch</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TotalOutdoorSF</w:t>
            </w:r>
          </w:p>
        </w:tc>
        <w:tc>
          <w:tcPr>
            <w:tcW w:type="dxa" w:w="7087"/>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TotalPorchSF + PoolArea</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HasGarage</w:t>
            </w:r>
          </w:p>
        </w:tc>
        <w:tc>
          <w:tcPr>
            <w:tcW w:type="dxa" w:w="7087"/>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1 nếu GarageArea &gt; 0; ngược lại 0</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HasBsmt</w:t>
            </w:r>
          </w:p>
        </w:tc>
        <w:tc>
          <w:tcPr>
            <w:tcW w:type="dxa" w:w="7087"/>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1 nếu TotalBsmtSF &gt; 0; ngược lại 0</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HasFireplace</w:t>
            </w:r>
          </w:p>
        </w:tc>
        <w:tc>
          <w:tcPr>
            <w:tcW w:type="dxa" w:w="7087"/>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1 nếu Fireplaces &gt; 0; ngược lại 0</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HasPool</w:t>
            </w:r>
          </w:p>
        </w:tc>
        <w:tc>
          <w:tcPr>
            <w:tcW w:type="dxa" w:w="7087"/>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1 nếu PoolArea &gt; 0; ngược lại 0</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Has2ndFloor</w:t>
            </w:r>
          </w:p>
        </w:tc>
        <w:tc>
          <w:tcPr>
            <w:tcW w:type="dxa" w:w="7087"/>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1 nếu 2ndFlrSF &gt; 0; ngược lại 0</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HasMasVnr</w:t>
            </w:r>
          </w:p>
        </w:tc>
        <w:tc>
          <w:tcPr>
            <w:tcW w:type="dxa" w:w="7087"/>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1 nếu MasVnrArea &gt; 0; ngược lại 0</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MoSold_sin</w:t>
            </w:r>
          </w:p>
        </w:tc>
        <w:tc>
          <w:tcPr>
            <w:tcW w:type="dxa" w:w="7087"/>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sin(2π × MoSold / 12)</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MoSold_cos</w:t>
            </w:r>
          </w:p>
        </w:tc>
        <w:tc>
          <w:tcPr>
            <w:tcW w:type="dxa" w:w="7087"/>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cos(2π × MoSold / 12)</w:t>
            </w:r>
          </w:p>
        </w:tc>
      </w:tr>
    </w:tbl>
    <w:p>
      <w:pPr>
        <w:spacing w:after="20" w:before="0" w:line="72" w:lineRule="auto"/>
      </w:pPr>
    </w:p>
    <w:p>
      <w:pPr>
        <w:pStyle w:val="Heading3"/>
      </w:pPr>
      <w:r>
        <w:rPr>
          <w:rFonts w:ascii="Times New Roman" w:hAnsi="Times New Roman"/>
          <w:color w:val="000000"/>
        </w:rPr>
        <w:t>Cách giải thích khi được hỏi</w:t>
      </w:r>
    </w:p>
    <w:p>
      <w:pPr>
        <w:jc w:val="left"/>
      </w:pPr>
      <w:r>
        <w:rPr>
          <w:rFonts w:ascii="Times New Roman" w:hAnsi="Times New Roman"/>
          <w:color w:val="000000"/>
        </w:rPr>
        <w:t>Tuổi giúp diễn đạt số năm từ lúc xây/cải tạo đến bán, nhưng clip dưới 0 chỉ là quy tắc kỹ thuật; nó không xác nhận dữ liệu năm đã đúng. Phòng tắm nửa được quy đổi hệ số 0,5 theo thiết kế biểu diễn, chưa phải hệ số giá học được. Hai biến sin/cos đặt tháng lên vòng tròn để tháng 12 và tháng 1 ở gần nhau.</w:t>
      </w:r>
    </w:p>
    <w:p>
      <w:pPr>
        <w:jc w:val="left"/>
      </w:pPr>
      <w:r>
        <w:rPr>
          <w:rFonts w:ascii="Times New Roman" w:hAnsi="Times New Roman"/>
          <w:color w:val="000000"/>
        </w:rPr>
        <w:t>Các cờ Has dùng fillna(0) trước khi so &gt; 0; vì vậy cờ 0 có thể gộp “thiếu số đo” với “không có tiện ích”. Các tổng dùng pandas.sum trên một số cột có thể bỏ qua NaN theo mặc định; phải kiểm tra ý nghĩa nghiệp vụ trước khi coi tổng là số đo đầy đủ. Không tự sửa quy tắc mà giữ nguyên model cũ.</w:t>
      </w:r>
    </w:p>
    <w:p>
      <w:pPr>
        <w:jc w:val="left"/>
      </w:pPr>
      <w:r>
        <w:rPr>
          <w:rFonts w:ascii="Times New Roman" w:hAnsi="Times New Roman"/>
          <w:b/>
          <w:color w:val="000000"/>
        </w:rPr>
        <w:t>NHỚ CHẮC:</w:t>
      </w:r>
      <w:r>
        <w:rPr>
          <w:rFonts w:ascii="Times New Roman" w:hAnsi="Times New Roman"/>
          <w:color w:val="000000"/>
        </w:rPr>
        <w:t xml:space="preserve"> bảng công thức giải thích cách tạo cột, không chứng minh tác dụng riêng của cột; cần ablation để đo đóng góp.</w:t>
      </w:r>
    </w:p>
    <w:p>
      <w:r>
        <w:br w:type="page"/>
      </w:r>
    </w:p>
    <w:p>
      <w:bookmarkStart w:id="627" w:name="section_627"/>
      <w:pPr>
        <w:pStyle w:val="Heading2"/>
      </w:pPr>
      <w:r>
        <w:rPr>
          <w:rFonts w:ascii="Times New Roman" w:hAnsi="Times New Roman"/>
          <w:color w:val="000000"/>
        </w:rPr>
        <w:t>C11 Bootstrap của metric không phải khoảng dự báo</w:t>
      </w:r>
      <w:bookmarkEnd w:id="627"/>
    </w:p>
    <w:p>
      <w:pPr>
        <w:pStyle w:val="Heading3"/>
      </w:pPr>
      <w:r>
        <w:rPr>
          <w:rFonts w:ascii="Times New Roman" w:hAnsi="Times New Roman"/>
          <w:color w:val="000000"/>
        </w:rPr>
        <w:t>Quy trình đúng với code hiện hành</w:t>
      </w:r>
    </w:p>
    <w:p>
      <w:pPr>
        <w:jc w:val="left"/>
      </w:pPr>
      <w:r>
        <w:rPr>
          <w:rFonts w:ascii="Times New Roman" w:hAnsi="Times New Roman"/>
          <w:color w:val="000000"/>
        </w:rPr>
        <w:t>evaluation.py nhận cặp giá thật và dự báo test đã có, giữ estimator cố định. Mỗi lần lấy ngẫu nhiên n chỉ số với hoàn lại rồi lấy đồng thời y và ŷ tại cùng chỉ số. Tính RMSE/MAE trên mẫu đó, lặp 300 lần ở kết quả đã lưu, sau đó lấy percentile 2,5 và 97,5. Giá trị mặc định của hàm là 1.000 nhưng kết quả của bài đang ghi 300; khi nói phải dùng số đã chạy.</w:t>
      </w:r>
    </w:p>
    <w:p>
      <w:pPr>
        <w:pStyle w:val="Heading3"/>
      </w:pPr>
      <w:r>
        <w:rPr>
          <w:rFonts w:ascii="Times New Roman" w:hAnsi="Times New Roman"/>
          <w:color w:val="000000"/>
        </w:rPr>
        <w:t>Khoảng đã lưu</w:t>
      </w:r>
    </w:p>
    <w:tbl>
      <w:tblPr>
        <w:tblW w:type="auto" w:w="0"/>
        <w:jc w:val="center"/>
        <w:tblLayout w:type="fixed"/>
        <w:tblLook w:firstColumn="1" w:firstRow="1" w:lastColumn="0" w:lastRow="0" w:noHBand="0" w:noVBand="1" w:val="04A0"/>
      </w:tblPr>
      <w:tblGrid>
        <w:gridCol w:w="1814"/>
        <w:gridCol w:w="2324"/>
        <w:gridCol w:w="2494"/>
        <w:gridCol w:w="2948"/>
      </w:tblGrid>
      <w:tr>
        <w:trPr>
          <w:cantSplit/>
          <w:tblHeader/>
        </w:trPr>
        <w:tc>
          <w:tcPr>
            <w:tcW w:type="dxa" w:w="181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b/>
                <w:color w:val="000000"/>
                <w:sz w:val="21"/>
              </w:rPr>
              <w:t>Metric</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b/>
                <w:color w:val="000000"/>
                <w:sz w:val="21"/>
              </w:rPr>
              <w:t>Cận dưới 95%</w:t>
            </w:r>
          </w:p>
        </w:tc>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b/>
                <w:color w:val="000000"/>
                <w:sz w:val="21"/>
              </w:rPr>
              <w:t>Cận trên 95%</w:t>
            </w:r>
          </w:p>
        </w:tc>
        <w:tc>
          <w:tcPr>
            <w:tcW w:type="dxa" w:w="294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b/>
                <w:color w:val="000000"/>
                <w:sz w:val="21"/>
              </w:rPr>
              <w:t>Đơn vị</w:t>
            </w:r>
          </w:p>
        </w:tc>
      </w:tr>
      <w:tr>
        <w:trPr>
          <w:cantSplit/>
        </w:trPr>
        <w:tc>
          <w:tcPr>
            <w:tcW w:type="dxa" w:w="181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RMSE</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18.167,24</w:t>
            </w:r>
          </w:p>
        </w:tc>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26.757,93</w:t>
            </w:r>
          </w:p>
        </w:tc>
        <w:tc>
          <w:tcPr>
            <w:tcW w:type="dxa" w:w="294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USD</w:t>
            </w:r>
          </w:p>
        </w:tc>
      </w:tr>
      <w:tr>
        <w:trPr>
          <w:cantSplit/>
        </w:trPr>
        <w:tc>
          <w:tcPr>
            <w:tcW w:type="dxa" w:w="181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MAE</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12.925,41</w:t>
            </w:r>
          </w:p>
        </w:tc>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18.188,23</w:t>
            </w:r>
          </w:p>
        </w:tc>
        <w:tc>
          <w:tcPr>
            <w:tcW w:type="dxa" w:w="294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USD</w:t>
            </w:r>
          </w:p>
        </w:tc>
      </w:tr>
    </w:tbl>
    <w:p>
      <w:pPr>
        <w:spacing w:after="20" w:before="0" w:line="72" w:lineRule="auto"/>
      </w:pPr>
    </w:p>
    <w:p>
      <w:pPr>
        <w:pStyle w:val="Heading3"/>
      </w:pPr>
      <w:r>
        <w:rPr>
          <w:rFonts w:ascii="Times New Roman" w:hAnsi="Times New Roman"/>
          <w:color w:val="000000"/>
        </w:rPr>
        <w:t>Cách diễn giải phù hợp</w:t>
      </w:r>
    </w:p>
    <w:p>
      <w:pPr>
        <w:jc w:val="left"/>
      </w:pPr>
      <w:r>
        <w:rPr>
          <w:rFonts w:ascii="Times New Roman" w:hAnsi="Times New Roman"/>
          <w:color w:val="000000"/>
        </w:rPr>
        <w:t>“Bootstrap gợi ý độ biến động của metric khi lấy lại mẫu từ 146 cặp test hiện có, trong điều kiện giữ mô hình và tập dữ liệu gốc làm cơ sở.” Khoảng không bao quát toàn bộ biến động khi huấn luyện lại, đổi thị trường hoặc đổi quy trình thu thập dữ liệu. Không nói 95% giá nhà thật nằm giữa hai cận RMSE. Nguồn nền tảng về bootstrap: [S18].</w:t>
      </w:r>
    </w:p>
    <w:p>
      <w:pPr>
        <w:pStyle w:val="Heading3"/>
      </w:pPr>
      <w:r>
        <w:rPr>
          <w:rFonts w:ascii="Times New Roman" w:hAnsi="Times New Roman"/>
          <w:color w:val="000000"/>
        </w:rPr>
        <w:t>Ví dụ trực giác minh họa</w:t>
      </w:r>
    </w:p>
    <w:p>
      <w:pPr>
        <w:jc w:val="left"/>
      </w:pPr>
      <w:r>
        <w:rPr>
          <w:rFonts w:ascii="Times New Roman" w:hAnsi="Times New Roman"/>
          <w:color w:val="000000"/>
        </w:rPr>
        <w:t>Nếu một mẫu test sai rất lớn được chọn nhiều lần trong một lần bootstrap, RMSE của lần đó có thể tăng. Nếu không được chọn, RMSE có thể giảm. Resampling phản ánh độ nhạy của metric với thành phần mẫu theo cách này; không tạo ra 300 bộ dữ liệu thị trường độc lập.</w:t>
      </w:r>
    </w:p>
    <w:p>
      <w:pPr>
        <w:pStyle w:val="Heading3"/>
      </w:pPr>
      <w:r>
        <w:rPr>
          <w:rFonts w:ascii="Times New Roman" w:hAnsi="Times New Roman"/>
          <w:color w:val="000000"/>
        </w:rPr>
        <w:t>Khác khoảng dự báo từng nhà</w:t>
      </w:r>
    </w:p>
    <w:p>
      <w:pPr>
        <w:jc w:val="left"/>
      </w:pPr>
      <w:r>
        <w:rPr>
          <w:rFonts w:ascii="Times New Roman" w:hAnsi="Times New Roman"/>
          <w:color w:val="000000"/>
        </w:rPr>
        <w:t>Một prediction interval cần hai cận giá cho một x cụ thể và phải kiểm tra độ bao phủ. Khoảng tin cậy của RMSE chỉ bao quanh một chỉ số tổng hợp. Lấy giá dự báo ± RMSE hoặc ± hai lần RMSE không tự tạo được prediction interval 95% hợp lệ.</w:t>
      </w:r>
    </w:p>
    <w:p>
      <w:pPr>
        <w:jc w:val="left"/>
      </w:pPr>
      <w:r>
        <w:rPr>
          <w:rFonts w:ascii="Times New Roman" w:hAnsi="Times New Roman"/>
          <w:b/>
          <w:color w:val="000000"/>
        </w:rPr>
        <w:t>NHỚ CHẮC:</w:t>
      </w:r>
      <w:r>
        <w:rPr>
          <w:rFonts w:ascii="Times New Roman" w:hAnsi="Times New Roman"/>
          <w:color w:val="000000"/>
        </w:rPr>
        <w:t xml:space="preserve"> bootstrap lấy lại đồng thời giá thật và dự báo trên cùng các chỉ số; mô hình không được fit lại và hai phía của mỗi cặp không bị tách rời.</w:t>
      </w:r>
    </w:p>
    <w:p>
      <w:r>
        <w:br w:type="page"/>
      </w:r>
    </w:p>
    <w:p>
      <w:bookmarkStart w:id="640" w:name="section_640"/>
      <w:pPr>
        <w:pStyle w:val="Heading2"/>
      </w:pPr>
      <w:r>
        <w:rPr>
          <w:rFonts w:ascii="Times New Roman" w:hAnsi="Times New Roman"/>
          <w:color w:val="000000"/>
        </w:rPr>
        <w:t>C12 Bản đồ đọc đủ các bảng trong báo cáo</w:t>
      </w:r>
      <w:bookmarkEnd w:id="640"/>
    </w:p>
    <w:p>
      <w:pPr>
        <w:jc w:val="left"/>
      </w:pPr>
      <w:r>
        <w:rPr>
          <w:rFonts w:ascii="Times New Roman" w:hAnsi="Times New Roman"/>
          <w:color w:val="000000"/>
        </w:rPr>
        <w:t>Các số bảng dưới đây theo BAO_CAO_HOC_MAY.docx hiện hành. Những bảng hành chính hoặc hướng dẫn vận hành không phải kết quả thực nghiệm.</w:t>
      </w:r>
    </w:p>
    <w:tbl>
      <w:tblPr>
        <w:tblW w:type="auto" w:w="0"/>
        <w:jc w:val="center"/>
        <w:tblLayout w:type="fixed"/>
        <w:tblLook w:firstColumn="1" w:firstRow="1" w:lastColumn="0" w:lastRow="0" w:noHBand="0" w:noVBand="1" w:val="04A0"/>
      </w:tblPr>
      <w:tblGrid>
        <w:gridCol w:w="2494"/>
        <w:gridCol w:w="2324"/>
        <w:gridCol w:w="4762"/>
      </w:tblGrid>
      <w:tr>
        <w:trPr>
          <w:cantSplit/>
          <w:tblHeader/>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b/>
                <w:color w:val="000000"/>
                <w:sz w:val="21"/>
              </w:rPr>
              <w:t>Bảng</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b/>
                <w:color w:val="000000"/>
                <w:sz w:val="21"/>
              </w:rPr>
              <w:t>Nội dung</w:t>
            </w:r>
          </w:p>
        </w:tc>
        <w:tc>
          <w:tcPr>
            <w:tcW w:type="dxa" w:w="476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b/>
                <w:color w:val="000000"/>
                <w:sz w:val="21"/>
              </w:rPr>
              <w:t>Điều cần nói hoặc kiểm tra</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1</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Thành viên</w:t>
            </w:r>
          </w:p>
        </w:tc>
        <w:tc>
          <w:tcPr>
            <w:tcW w:type="dxa" w:w="476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Đọc tên; phân công cần hồ sơ thực tế</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2</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Thuật ngữ</w:t>
            </w:r>
          </w:p>
        </w:tc>
        <w:tc>
          <w:tcPr>
            <w:tcW w:type="dxa" w:w="476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Phân biệt CV, RMSE, OHE, pipeline</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3</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Vai trò metric</w:t>
            </w:r>
          </w:p>
        </w:tc>
        <w:tc>
          <w:tcPr>
            <w:tcW w:type="dxa" w:w="476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Đơn vị và chiều tốt; xem C1–C2</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4</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Split</w:t>
            </w:r>
          </w:p>
        </w:tc>
        <w:tc>
          <w:tcPr>
            <w:tcW w:type="dxa" w:w="476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Số mẫu, tỷ lệ, vai trò; slide 6</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5</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Biến và đơn vị</w:t>
            </w:r>
          </w:p>
        </w:tc>
        <w:tc>
          <w:tcPr>
            <w:tcW w:type="dxa" w:w="476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Kiểu categorical/numeric, USD và ft²</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6</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Missing/absence</w:t>
            </w:r>
          </w:p>
        </w:tc>
        <w:tc>
          <w:tcPr>
            <w:tcW w:type="dxa" w:w="476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Mẫu số train; không coi NA luôn là lỗi</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7</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Chuỗi xử lý</w:t>
            </w:r>
          </w:p>
        </w:tc>
        <w:tc>
          <w:tcPr>
            <w:tcW w:type="dxa" w:w="476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Fit trên train/fold, transform dữ liệu mới</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8</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Công thức đặc trưng</w:t>
            </w:r>
          </w:p>
        </w:tc>
        <w:tc>
          <w:tcPr>
            <w:tcW w:type="dxa" w:w="476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Cách tạo cột; chưa phải ablation</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9</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Benchmark config</w:t>
            </w:r>
          </w:p>
        </w:tc>
        <w:tc>
          <w:tcPr>
            <w:tcW w:type="dxa" w:w="476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Tham số thực chạy; xem Phần B</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10</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Không gian tuning</w:t>
            </w:r>
          </w:p>
        </w:tc>
        <w:tc>
          <w:tcPr>
            <w:tcW w:type="dxa" w:w="476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Không gian khác số cấu hình đã thử</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11</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Benchmark kết quả</w:t>
            </w:r>
          </w:p>
        </w:tc>
        <w:tc>
          <w:tcPr>
            <w:tcW w:type="dxa" w:w="476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Chín ứng viên và baseline; xem C3–C4</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12</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Tuning kết quả</w:t>
            </w:r>
          </w:p>
        </w:tc>
        <w:tc>
          <w:tcPr>
            <w:tcW w:type="dxa" w:w="476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CV mean/std, chính sách; xem C5</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13</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Validation/test</w:t>
            </w:r>
          </w:p>
        </w:tc>
        <w:tc>
          <w:tcPr>
            <w:tcW w:type="dxa" w:w="476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Khác phạm vi fit; xem C6</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14</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Lỗi theo nhóm giá</w:t>
            </w:r>
          </w:p>
        </w:tc>
        <w:tc>
          <w:tcPr>
            <w:tcW w:type="dxa" w:w="476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Count, MAE, median AE; xem C7</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15</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Trang ứng dụng</w:t>
            </w:r>
          </w:p>
        </w:tc>
        <w:tc>
          <w:tcPr>
            <w:tcW w:type="dxa" w:w="476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Quick defaults, Full, Batch</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16</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Lệnh tái lập</w:t>
            </w:r>
          </w:p>
        </w:tc>
        <w:tc>
          <w:tcPr>
            <w:tcW w:type="dxa" w:w="476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Nói mục đích lệnh; không coi là log đã chạy</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17</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Đối chiếu yêu cầu môn</w:t>
            </w:r>
          </w:p>
        </w:tc>
        <w:tc>
          <w:tcPr>
            <w:tcW w:type="dxa" w:w="476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Nội dung đáp ứng, không phải điểm chấm</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18</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Hash dữ liệu/model</w:t>
            </w:r>
          </w:p>
        </w:tc>
        <w:tc>
          <w:tcPr>
            <w:tcW w:type="dxa" w:w="476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Nhận diện phiên bản, không chứng minh cloud</w:t>
            </w:r>
          </w:p>
        </w:tc>
      </w:tr>
    </w:tbl>
    <w:p>
      <w:pPr>
        <w:spacing w:after="20" w:before="0" w:line="72" w:lineRule="auto"/>
      </w:pPr>
    </w:p>
    <w:p>
      <w:pPr>
        <w:pStyle w:val="Heading3"/>
      </w:pPr>
      <w:r>
        <w:rPr>
          <w:rFonts w:ascii="Times New Roman" w:hAnsi="Times New Roman"/>
          <w:color w:val="000000"/>
        </w:rPr>
        <w:t>Mẹo trả lời câu hỏi về một ô số bất kỳ</w:t>
      </w:r>
    </w:p>
    <w:p>
      <w:pPr>
        <w:jc w:val="left"/>
      </w:pPr>
      <w:r>
        <w:rPr>
          <w:rFonts w:ascii="Times New Roman" w:hAnsi="Times New Roman"/>
          <w:color w:val="000000"/>
        </w:rPr>
        <w:t>Hỏi ngầm bốn điều trước khi nói: ô này thuộc tập nào; được tạo bởi estimator fit trên phần nào; metric tính theo đơn vị gì; đang so với ô nào có cùng điều kiện. Nếu chưa xác định đủ, mở caption, source và code liên quan thay vì đoán.</w:t>
      </w:r>
    </w:p>
    <w:p>
      <w:pPr>
        <w:jc w:val="left"/>
      </w:pPr>
      <w:r>
        <w:rPr>
          <w:rFonts w:ascii="Times New Roman" w:hAnsi="Times New Roman"/>
          <w:b/>
          <w:color w:val="000000"/>
        </w:rPr>
        <w:t>NHỚ CHẮC:</w:t>
      </w:r>
      <w:r>
        <w:rPr>
          <w:rFonts w:ascii="Times New Roman" w:hAnsi="Times New Roman"/>
          <w:color w:val="000000"/>
        </w:rPr>
        <w:t xml:space="preserve"> các bảng có số không tự động là bảng kết quả mô hình. Cấu hình, kiểm thử phần mềm, hash và metric dự báo là những loại bằng chứng khác nhau.</w:t>
      </w:r>
    </w:p>
    <w:p>
      <w:r>
        <w:br w:type="page"/>
      </w:r>
    </w:p>
    <w:p>
      <w:bookmarkStart w:id="647" w:name="section_647"/>
      <w:pPr>
        <w:pStyle w:val="Heading2"/>
      </w:pPr>
      <w:r>
        <w:rPr>
          <w:rFonts w:ascii="Times New Roman" w:hAnsi="Times New Roman"/>
          <w:color w:val="000000"/>
        </w:rPr>
        <w:t>C13 Tính tay tiền xử lý để hiểu pipeline</w:t>
      </w:r>
      <w:bookmarkEnd w:id="647"/>
    </w:p>
    <w:p>
      <w:pPr>
        <w:pStyle w:val="Heading3"/>
      </w:pPr>
      <w:r>
        <w:rPr>
          <w:rFonts w:ascii="Times New Roman" w:hAnsi="Times New Roman"/>
          <w:color w:val="000000"/>
        </w:rPr>
        <w:t>Median imputation</w:t>
      </w:r>
    </w:p>
    <w:p>
      <w:pPr>
        <w:jc w:val="left"/>
      </w:pPr>
      <w:r>
        <w:rPr>
          <w:rFonts w:ascii="Times New Roman" w:hAnsi="Times New Roman"/>
          <w:color w:val="000000"/>
        </w:rPr>
        <w:t>Ví dụ minh họa cột số train [10, 20, 30, thiếu]. Median của các giá trị đã biết là 20, nên ô thiếu được thay bằng 20. Nếu một mẫu validation thiếu, vẫn dùng median 20 đã học, không tính lại median của validation. Median được tính độc lập cho từng cột số theo tập fit tương ứng.</w:t>
      </w:r>
    </w:p>
    <w:p>
      <w:pPr>
        <w:pStyle w:val="Heading3"/>
      </w:pPr>
      <w:r>
        <w:rPr>
          <w:rFonts w:ascii="Times New Roman" w:hAnsi="Times New Roman"/>
          <w:color w:val="000000"/>
        </w:rPr>
        <w:t>StandardScaler</w:t>
      </w:r>
    </w:p>
    <w:p>
      <w:pPr>
        <w:jc w:val="left"/>
      </w:pPr>
      <w:r>
        <w:rPr>
          <w:rFonts w:ascii="Times New Roman" w:hAnsi="Times New Roman"/>
          <w:color w:val="000000"/>
        </w:rPr>
        <w:t>Sau khi điền, cột thành [10, 20, 30, 20], mean = 20, variance theo quy ước population = 50, std ≈ 7,0711. Giá trị 30 thành (30 − 20)/7,0711 ≈ 1,4142; giá trị 20 thành 0. Dữ liệu mới có thể có z-score lớn hơn 1 hoặc nhỏ hơn −1, nên scaler này không giới hạn vào [0,1]. Ví dụ chỉ minh họa một cột, không phải thống kê của mô hình đã lưu.</w:t>
      </w:r>
    </w:p>
    <w:p>
      <w:pPr>
        <w:pStyle w:val="Heading3"/>
      </w:pPr>
      <w:r>
        <w:rPr>
          <w:rFonts w:ascii="Times New Roman" w:hAnsi="Times New Roman"/>
          <w:color w:val="000000"/>
        </w:rPr>
        <w:t>One hot encoding</w:t>
      </w:r>
    </w:p>
    <w:p>
      <w:pPr>
        <w:jc w:val="left"/>
      </w:pPr>
      <w:r>
        <w:rPr>
          <w:rFonts w:ascii="Times New Roman" w:hAnsi="Times New Roman"/>
          <w:color w:val="000000"/>
        </w:rPr>
        <w:t>Giả sử danh mục train là NAmes, CollgCr và OldTown. Có thể tạo ba cột chỉ báo; một mẫu CollgCr thành [0,1,0] theo thứ tự giả định này. Không dùng mã 1, 2, 3 rồi coi khoảng cách giữa mã phản ánh thứ tự khu dân cư. Thứ tự và số cột thật phải đọc từ encoder đã fit, không suy ra từ ví dụ.</w:t>
      </w:r>
    </w:p>
    <w:p>
      <w:pPr>
        <w:pStyle w:val="Heading3"/>
      </w:pPr>
      <w:r>
        <w:rPr>
          <w:rFonts w:ascii="Times New Roman" w:hAnsi="Times New Roman"/>
          <w:color w:val="000000"/>
        </w:rPr>
        <w:t>Nhóm hiếm và danh mục chưa thấy</w:t>
      </w:r>
    </w:p>
    <w:p>
      <w:pPr>
        <w:jc w:val="left"/>
      </w:pPr>
      <w:r>
        <w:rPr>
          <w:rFonts w:ascii="Times New Roman" w:hAnsi="Times New Roman"/>
          <w:color w:val="000000"/>
        </w:rPr>
        <w:t>min_frequency = 2 gộp nhóm xuất hiện ít hơn ngưỡng theo dữ liệu fit. handle_unknown="ignore" xử lý danh mục chưa thấy bằng vector 0 cho nhóm cột tương ứng. “Không lỗi phần mềm” không đồng nghĩa mô hình có thông tin tốt để dự báo khu dân cư mới. Không tự thêm cột OHE khi app chạy. [S19]</w:t>
      </w:r>
    </w:p>
    <w:p>
      <w:pPr>
        <w:pStyle w:val="Heading3"/>
      </w:pPr>
      <w:r>
        <w:rPr>
          <w:rFonts w:ascii="Times New Roman" w:hAnsi="Times New Roman"/>
          <w:color w:val="000000"/>
        </w:rPr>
        <w:t>Biến đổi theo dòng và biến đổi học thống kê</w:t>
      </w:r>
    </w:p>
    <w:p>
      <w:pPr>
        <w:jc w:val="left"/>
      </w:pPr>
      <w:r>
        <w:rPr>
          <w:rFonts w:ascii="Times New Roman" w:hAnsi="Times New Roman"/>
          <w:color w:val="000000"/>
        </w:rPr>
        <w:t>HouseAge lấy YrSold − YearBuilt trên từng mẫu; nó không cần học mean của các mẫu khác. Median, mean/std và tập category là thống kê phải học từ train/fold. Pipeline giúp ràng buộc đúng phạm vi các thống kê đó. Trong code, việc chọn nhánh số/phân loại dựa vào schema/kiểu sau feature engineering; không phải một phép chọn biến theo điểm test.</w:t>
      </w:r>
    </w:p>
    <w:p>
      <w:pPr>
        <w:jc w:val="left"/>
      </w:pPr>
      <w:r>
        <w:rPr>
          <w:rFonts w:ascii="Times New Roman" w:hAnsi="Times New Roman"/>
          <w:b/>
          <w:color w:val="000000"/>
        </w:rPr>
        <w:t>NHỚ CHẮC:</w:t>
      </w:r>
      <w:r>
        <w:rPr>
          <w:rFonts w:ascii="Times New Roman" w:hAnsi="Times New Roman"/>
          <w:color w:val="000000"/>
        </w:rPr>
        <w:t xml:space="preserve"> một nhà mới phải đi qua đúng cùng thứ tự và thống kê đã fit; không tự scale lại riêng một dòng vì như vậy sẽ làm hỏng ý nghĩa của đầu vào.</w:t>
      </w:r>
    </w:p>
    <w:p>
      <w:r>
        <w:br w:type="page"/>
      </w:r>
    </w:p>
    <w:p>
      <w:bookmarkStart w:id="660" w:name="section_660"/>
      <w:pPr>
        <w:pStyle w:val="Heading1"/>
      </w:pPr>
      <w:r>
        <w:rPr>
          <w:rFonts w:ascii="Times New Roman" w:hAnsi="Times New Roman"/>
          <w:color w:val="000000"/>
        </w:rPr>
        <w:t>Phần D Cách đọc và luyện phản biện</w:t>
      </w:r>
      <w:bookmarkEnd w:id="660"/>
    </w:p>
    <w:p>
      <w:bookmarkStart w:id="661" w:name="section_661"/>
      <w:pPr>
        <w:pStyle w:val="Heading2"/>
      </w:pPr>
      <w:r>
        <w:rPr>
          <w:rFonts w:ascii="Times New Roman" w:hAnsi="Times New Roman"/>
          <w:color w:val="000000"/>
        </w:rPr>
        <w:t>D1 Đọc thuật ngữ cho người nghe hiểu</w:t>
      </w:r>
      <w:bookmarkEnd w:id="661"/>
    </w:p>
    <w:p>
      <w:pPr>
        <w:jc w:val="left"/>
      </w:pPr>
      <w:r>
        <w:rPr>
          <w:rFonts w:ascii="Times New Roman" w:hAnsi="Times New Roman"/>
          <w:color w:val="000000"/>
        </w:rPr>
        <w:t>Cột cách đọc là gợi ý gần âm để luyện nói, không phải phiên âm IPA chuẩn. Có thể dùng tên tiếng Việt khi phù hợp; điều quan trọng là giải thích đúng nghĩa, không cần cố đọc tiếng Anh nhanh.</w:t>
      </w:r>
    </w:p>
    <w:tbl>
      <w:tblPr>
        <w:tblW w:type="auto" w:w="0"/>
        <w:jc w:val="center"/>
        <w:tblLayout w:type="fixed"/>
        <w:tblLook w:firstColumn="1" w:firstRow="1" w:lastColumn="0" w:lastRow="0" w:noHBand="0" w:noVBand="1" w:val="04A0"/>
      </w:tblPr>
      <w:tblGrid>
        <w:gridCol w:w="2494"/>
        <w:gridCol w:w="2324"/>
        <w:gridCol w:w="4762"/>
      </w:tblGrid>
      <w:tr>
        <w:trPr>
          <w:cantSplit/>
          <w:tblHeader/>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b/>
                <w:color w:val="000000"/>
                <w:sz w:val="21"/>
              </w:rPr>
              <w:t>Thuật ngữ</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b/>
                <w:color w:val="000000"/>
                <w:sz w:val="21"/>
              </w:rPr>
              <w:t>Cách nói gợi ý</w:t>
            </w:r>
          </w:p>
        </w:tc>
        <w:tc>
          <w:tcPr>
            <w:tcW w:type="dxa" w:w="476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b/>
                <w:color w:val="000000"/>
                <w:sz w:val="21"/>
              </w:rPr>
              <w:t>Giải thích ngắn lần đầu</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Regression</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Hồi quy</w:t>
            </w:r>
          </w:p>
        </w:tc>
        <w:tc>
          <w:tcPr>
            <w:tcW w:type="dxa" w:w="476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Dự báo giá trị liên tục</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Linear Regression</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Hồi quy tuyến tính</w:t>
            </w:r>
          </w:p>
        </w:tc>
        <w:tc>
          <w:tcPr>
            <w:tcW w:type="dxa" w:w="476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Học hệ số của đặc trưng</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Ridge</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Rít hoặc hồi quy Ridge</w:t>
            </w:r>
          </w:p>
        </w:tc>
        <w:tc>
          <w:tcPr>
            <w:tcW w:type="dxa" w:w="476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Tuyến tính có phạt L2</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ElasticNet</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I lát tích nét</w:t>
            </w:r>
          </w:p>
        </w:tc>
        <w:tc>
          <w:tcPr>
            <w:tcW w:type="dxa" w:w="476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Tuyến tính kết hợp L1 và L2</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KNN</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Kây en en</w:t>
            </w:r>
          </w:p>
        </w:tc>
        <w:tc>
          <w:tcPr>
            <w:tcW w:type="dxa" w:w="476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Hồi quy k láng giềng gần nhất</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Decision Tree</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Cây quyết định</w:t>
            </w:r>
          </w:p>
        </w:tc>
        <w:tc>
          <w:tcPr>
            <w:tcW w:type="dxa" w:w="476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Chia dữ liệu theo ngưỡng</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Random Forest</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Ren đầm pho rịt</w:t>
            </w:r>
          </w:p>
        </w:tc>
        <w:tc>
          <w:tcPr>
            <w:tcW w:type="dxa" w:w="476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Rừng ngẫu nhiên</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Extra Trees</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Éc xtra tri z</w:t>
            </w:r>
          </w:p>
        </w:tc>
        <w:tc>
          <w:tcPr>
            <w:tcW w:type="dxa" w:w="476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Tổ hợp cây với ngưỡng ngẫu nhiên</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Gradient Boosting</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Grây đi ần bú xting</w:t>
            </w:r>
          </w:p>
        </w:tc>
        <w:tc>
          <w:tcPr>
            <w:tcW w:type="dxa" w:w="476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Cộng mô hình tuần tự theo loss</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Histogram</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Hít tờ gram</w:t>
            </w:r>
          </w:p>
        </w:tc>
        <w:tc>
          <w:tcPr>
            <w:tcW w:type="dxa" w:w="476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Các khoảng gom giá trị</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Pipeline</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Pai plai</w:t>
            </w:r>
          </w:p>
        </w:tc>
        <w:tc>
          <w:tcPr>
            <w:tcW w:type="dxa" w:w="476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Chuỗi xử lý và mô hình</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One hot encoding</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OHE hoặc oăn hót</w:t>
            </w:r>
          </w:p>
        </w:tc>
        <w:tc>
          <w:tcPr>
            <w:tcW w:type="dxa" w:w="476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Mã hóa nhóm bằng cột chỉ báo</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Cross validation</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Kiểm định chéo, CV</w:t>
            </w:r>
          </w:p>
        </w:tc>
        <w:tc>
          <w:tcPr>
            <w:tcW w:type="dxa" w:w="476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Đổi phần fit/đánh giá trong train</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Fold</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Phần chia hoặc phôn đ</w:t>
            </w:r>
          </w:p>
        </w:tc>
        <w:tc>
          <w:tcPr>
            <w:tcW w:type="dxa" w:w="476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Một phần trong CV</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Validation</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Tập xác thực</w:t>
            </w:r>
          </w:p>
        </w:tc>
        <w:tc>
          <w:tcPr>
            <w:tcW w:type="dxa" w:w="476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Dữ liệu phát triển để so sánh</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Test holdout</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Tập kiểm thử giữ riêng</w:t>
            </w:r>
          </w:p>
        </w:tc>
        <w:tc>
          <w:tcPr>
            <w:tcW w:type="dxa" w:w="476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Đánh giá cuối sau chốt</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Regularization</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Điều chuẩn</w:t>
            </w:r>
          </w:p>
        </w:tc>
        <w:tc>
          <w:tcPr>
            <w:tcW w:type="dxa" w:w="476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Hạn chế độ phức tạp/hệ số</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Residual</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Phần dư</w:t>
            </w:r>
          </w:p>
        </w:tc>
        <w:tc>
          <w:tcPr>
            <w:tcW w:type="dxa" w:w="476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Giá thật trừ dự báo trong bài</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Leakage</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Rò rỉ dữ liệu</w:t>
            </w:r>
          </w:p>
        </w:tc>
        <w:tc>
          <w:tcPr>
            <w:tcW w:type="dxa" w:w="476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Thông tin đánh giá đi vào học/chọn</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Ablation</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Thí nghiệm loại thành phần</w:t>
            </w:r>
          </w:p>
        </w:tc>
        <w:tc>
          <w:tcPr>
            <w:tcW w:type="dxa" w:w="476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Đo đóng góp bằng đối chứng</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Permutation importance</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Độ quan trọng qua hoán vị</w:t>
            </w:r>
          </w:p>
        </w:tc>
        <w:tc>
          <w:tcPr>
            <w:tcW w:type="dxa" w:w="476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Mức giảm chất lượng khi phá cột</w:t>
            </w:r>
          </w:p>
        </w:tc>
      </w:tr>
      <w:tr>
        <w:trPr>
          <w:cantSplit/>
        </w:trPr>
        <w:tc>
          <w:tcPr>
            <w:tcW w:type="dxa" w:w="249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Bootstrap</w:t>
            </w:r>
          </w:p>
        </w:tc>
        <w:tc>
          <w:tcPr>
            <w:tcW w:type="dxa" w:w="23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Lấy mẫu lại có hoàn lại</w:t>
            </w:r>
          </w:p>
        </w:tc>
        <w:tc>
          <w:tcPr>
            <w:tcW w:type="dxa" w:w="476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Ước lượng biến động từ mẫu có sẵn</w:t>
            </w:r>
          </w:p>
        </w:tc>
      </w:tr>
    </w:tbl>
    <w:p>
      <w:pPr>
        <w:spacing w:after="20" w:before="0" w:line="72" w:lineRule="auto"/>
      </w:pPr>
    </w:p>
    <w:p>
      <w:pPr>
        <w:jc w:val="left"/>
      </w:pPr>
      <w:r>
        <w:rPr>
          <w:rFonts w:ascii="Times New Roman" w:hAnsi="Times New Roman"/>
          <w:b/>
          <w:color w:val="000000"/>
        </w:rPr>
        <w:t>NHỚ CHẮC:</w:t>
      </w:r>
      <w:r>
        <w:rPr>
          <w:rFonts w:ascii="Times New Roman" w:hAnsi="Times New Roman"/>
          <w:color w:val="000000"/>
        </w:rPr>
        <w:t xml:space="preserve"> không đánh đồng “fold” với “láng giềng”; “validation” với “test”; “importance” với “hệ số tác động nhân quả”.</w:t>
      </w:r>
    </w:p>
    <w:p>
      <w:r>
        <w:br w:type="page"/>
      </w:r>
    </w:p>
    <w:p>
      <w:bookmarkStart w:id="666" w:name="section_666"/>
      <w:pPr>
        <w:pStyle w:val="Heading2"/>
      </w:pPr>
      <w:r>
        <w:rPr>
          <w:rFonts w:ascii="Times New Roman" w:hAnsi="Times New Roman"/>
          <w:color w:val="000000"/>
        </w:rPr>
        <w:t>D2 Cách đọc số ký hiệu và công thức</w:t>
      </w:r>
      <w:bookmarkEnd w:id="666"/>
    </w:p>
    <w:tbl>
      <w:tblPr>
        <w:tblW w:type="auto" w:w="0"/>
        <w:jc w:val="center"/>
        <w:tblLayout w:type="fixed"/>
        <w:tblLook w:firstColumn="1" w:firstRow="1" w:lastColumn="0" w:lastRow="0" w:noHBand="0" w:noVBand="1" w:val="04A0"/>
      </w:tblPr>
      <w:tblGrid>
        <w:gridCol w:w="2891"/>
        <w:gridCol w:w="6690"/>
      </w:tblGrid>
      <w:tr>
        <w:trPr>
          <w:cantSplit/>
          <w:tblHeader/>
        </w:trPr>
        <w:tc>
          <w:tcPr>
            <w:tcW w:type="dxa" w:w="289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b/>
                <w:color w:val="000000"/>
                <w:sz w:val="21"/>
              </w:rPr>
              <w:t>Trên bảng hoặc code</w:t>
            </w:r>
          </w:p>
        </w:tc>
        <w:tc>
          <w:tcPr>
            <w:tcW w:type="dxa" w:w="6690"/>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b/>
                <w:color w:val="000000"/>
                <w:sz w:val="21"/>
              </w:rPr>
              <w:t>Cách đọc thành lời</w:t>
            </w:r>
          </w:p>
        </w:tc>
      </w:tr>
      <w:tr>
        <w:trPr>
          <w:cantSplit/>
        </w:trPr>
        <w:tc>
          <w:tcPr>
            <w:tcW w:type="dxa" w:w="289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1.168 mẫu</w:t>
            </w:r>
          </w:p>
        </w:tc>
        <w:tc>
          <w:tcPr>
            <w:tcW w:type="dxa" w:w="6690"/>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Một nghìn một trăm sáu mươi tám mẫu</w:t>
            </w:r>
          </w:p>
        </w:tc>
      </w:tr>
      <w:tr>
        <w:trPr>
          <w:cantSplit/>
        </w:trPr>
        <w:tc>
          <w:tcPr>
            <w:tcW w:type="dxa" w:w="289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24,855.66 USD</w:t>
            </w:r>
          </w:p>
        </w:tc>
        <w:tc>
          <w:tcPr>
            <w:tcW w:type="dxa" w:w="6690"/>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Hai mươi bốn nghìn tám trăm năm mươi lăm phẩy sáu sáu đô la Mỹ</w:t>
            </w:r>
          </w:p>
        </w:tc>
      </w:tr>
      <w:tr>
        <w:trPr>
          <w:cantSplit/>
        </w:trPr>
        <w:tc>
          <w:tcPr>
            <w:tcW w:type="dxa" w:w="289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22,228.60 USD</w:t>
            </w:r>
          </w:p>
        </w:tc>
        <w:tc>
          <w:tcPr>
            <w:tcW w:type="dxa" w:w="6690"/>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Hai mươi hai nghìn hai trăm hai mươi tám phẩy sáu không đô la Mỹ</w:t>
            </w:r>
          </w:p>
        </w:tc>
      </w:tr>
      <w:tr>
        <w:trPr>
          <w:cantSplit/>
        </w:trPr>
        <w:tc>
          <w:tcPr>
            <w:tcW w:type="dxa" w:w="289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15,452.34 USD</w:t>
            </w:r>
          </w:p>
        </w:tc>
        <w:tc>
          <w:tcPr>
            <w:tcW w:type="dxa" w:w="6690"/>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Mười lăm nghìn bốn trăm năm mươi hai phẩy ba bốn đô la Mỹ</w:t>
            </w:r>
          </w:p>
        </w:tc>
      </w:tr>
      <w:tr>
        <w:trPr>
          <w:cantSplit/>
        </w:trPr>
        <w:tc>
          <w:tcPr>
            <w:tcW w:type="dxa" w:w="289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R² = 0.9076</w:t>
            </w:r>
          </w:p>
        </w:tc>
        <w:tc>
          <w:tcPr>
            <w:tcW w:type="dxa" w:w="6690"/>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R bình phương bằng không phẩy chín không bảy sáu</w:t>
            </w:r>
          </w:p>
        </w:tc>
      </w:tr>
      <w:tr>
        <w:trPr>
          <w:cantSplit/>
        </w:trPr>
        <w:tc>
          <w:tcPr>
            <w:tcW w:type="dxa" w:w="289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RMSE</w:t>
            </w:r>
          </w:p>
        </w:tc>
        <w:tc>
          <w:tcPr>
            <w:tcW w:type="dxa" w:w="6690"/>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Ar em ét i; hoặc căn sai số bình phương trung bình</w:t>
            </w:r>
          </w:p>
        </w:tc>
      </w:tr>
      <w:tr>
        <w:trPr>
          <w:cantSplit/>
        </w:trPr>
        <w:tc>
          <w:tcPr>
            <w:tcW w:type="dxa" w:w="289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MAE</w:t>
            </w:r>
          </w:p>
        </w:tc>
        <w:tc>
          <w:tcPr>
            <w:tcW w:type="dxa" w:w="6690"/>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Em ây i; hoặc sai số tuyệt đối trung bình</w:t>
            </w:r>
          </w:p>
        </w:tc>
      </w:tr>
      <w:tr>
        <w:trPr>
          <w:cantSplit/>
        </w:trPr>
        <w:tc>
          <w:tcPr>
            <w:tcW w:type="dxa" w:w="289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RMSLE = 0.1177</w:t>
            </w:r>
          </w:p>
        </w:tc>
        <w:tc>
          <w:tcPr>
            <w:tcW w:type="dxa" w:w="6690"/>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Ar em ét eo i bằng không phẩy một một bảy bảy</w:t>
            </w:r>
          </w:p>
        </w:tc>
      </w:tr>
      <w:tr>
        <w:trPr>
          <w:cantSplit/>
        </w:trPr>
        <w:tc>
          <w:tcPr>
            <w:tcW w:type="dxa" w:w="289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alpha = 0.001</w:t>
            </w:r>
          </w:p>
        </w:tc>
        <w:tc>
          <w:tcPr>
            <w:tcW w:type="dxa" w:w="6690"/>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An pha bằng không phẩy không không một</w:t>
            </w:r>
          </w:p>
        </w:tc>
      </w:tr>
      <w:tr>
        <w:trPr>
          <w:cantSplit/>
        </w:trPr>
        <w:tc>
          <w:tcPr>
            <w:tcW w:type="dxa" w:w="289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l1_ratio = 0.2</w:t>
            </w:r>
          </w:p>
        </w:tc>
        <w:tc>
          <w:tcPr>
            <w:tcW w:type="dxa" w:w="6690"/>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Tỷ trọng L một bằng không phẩy hai</w:t>
            </w:r>
          </w:p>
        </w:tc>
      </w:tr>
      <w:tr>
        <w:trPr>
          <w:cantSplit/>
        </w:trPr>
        <w:tc>
          <w:tcPr>
            <w:tcW w:type="dxa" w:w="289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mean ± std</w:t>
            </w:r>
          </w:p>
        </w:tc>
        <w:tc>
          <w:tcPr>
            <w:tcW w:type="dxa" w:w="6690"/>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Trung bình và độ lệch chuẩn; không tự đọc là khoảng tin cậy</w:t>
            </w:r>
          </w:p>
        </w:tc>
      </w:tr>
      <w:tr>
        <w:trPr>
          <w:cantSplit/>
        </w:trPr>
        <w:tc>
          <w:tcPr>
            <w:tcW w:type="dxa" w:w="289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log1p(y)</w:t>
            </w:r>
          </w:p>
        </w:tc>
        <w:tc>
          <w:tcPr>
            <w:tcW w:type="dxa" w:w="6690"/>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Log tự nhiên của một cộng y</w:t>
            </w:r>
          </w:p>
        </w:tc>
      </w:tr>
      <w:tr>
        <w:trPr>
          <w:cantSplit/>
        </w:trPr>
        <w:tc>
          <w:tcPr>
            <w:tcW w:type="dxa" w:w="289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expm1(z)</w:t>
            </w:r>
          </w:p>
        </w:tc>
        <w:tc>
          <w:tcPr>
            <w:tcW w:type="dxa" w:w="6690"/>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center"/>
            </w:pPr>
            <w:r>
              <w:rPr>
                <w:rFonts w:ascii="Times New Roman" w:hAnsi="Times New Roman"/>
                <w:color w:val="000000"/>
                <w:sz w:val="21"/>
              </w:rPr>
              <w:t>e mũ z trừ một</w:t>
            </w:r>
          </w:p>
        </w:tc>
      </w:tr>
      <w:tr>
        <w:trPr>
          <w:cantSplit/>
        </w:trPr>
        <w:tc>
          <w:tcPr>
            <w:tcW w:type="dxa" w:w="2891"/>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ft²</w:t>
            </w:r>
          </w:p>
        </w:tc>
        <w:tc>
          <w:tcPr>
            <w:tcW w:type="dxa" w:w="6690"/>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7" w:lineRule="auto"/>
              <w:jc w:val="left"/>
            </w:pPr>
            <w:r>
              <w:rPr>
                <w:rFonts w:ascii="Times New Roman" w:hAnsi="Times New Roman"/>
                <w:color w:val="000000"/>
                <w:sz w:val="21"/>
              </w:rPr>
              <w:t>Foot vuông hoặc bộ vuông, không phải mét vuông</w:t>
            </w:r>
          </w:p>
        </w:tc>
      </w:tr>
    </w:tbl>
    <w:p>
      <w:pPr>
        <w:spacing w:after="20" w:before="0" w:line="72" w:lineRule="auto"/>
      </w:pPr>
    </w:p>
    <w:p>
      <w:pPr>
        <w:pStyle w:val="Heading3"/>
      </w:pPr>
      <w:r>
        <w:rPr>
          <w:rFonts w:ascii="Times New Roman" w:hAnsi="Times New Roman"/>
          <w:color w:val="000000"/>
        </w:rPr>
        <w:t>Quy tắc đọc số nhất quán</w:t>
      </w:r>
    </w:p>
    <w:p>
      <w:pPr>
        <w:jc w:val="left"/>
      </w:pPr>
      <w:r>
        <w:rPr>
          <w:rFonts w:ascii="Times New Roman" w:hAnsi="Times New Roman"/>
          <w:color w:val="000000"/>
        </w:rPr>
        <w:t>Trong CSV theo quy ước Anh, “24,855.66” ở bản trình bày có dấu phẩy tách hàng nghìn và dấu chấm thập phân. Khi dùng quy ước Việt Nam viết “24.855,66”. Không đọc thành hai mươi bốn phẩy tám năm năm sáu sáu USD. Dấu chấm trong chuỗi phiên bản Python 3.13.5 dùng tách thành phần phiên bản, không phải số đo thập phân.</w:t>
      </w:r>
    </w:p>
    <w:p>
      <w:pPr>
        <w:pStyle w:val="Heading3"/>
      </w:pPr>
      <w:r>
        <w:rPr>
          <w:rFonts w:ascii="Times New Roman" w:hAnsi="Times New Roman"/>
          <w:color w:val="000000"/>
        </w:rPr>
        <w:t>Cách đọc công thức trước hội đồng</w:t>
      </w:r>
    </w:p>
    <w:p>
      <w:pPr>
        <w:jc w:val="left"/>
      </w:pPr>
      <w:r>
        <w:rPr>
          <w:rFonts w:ascii="Times New Roman" w:hAnsi="Times New Roman"/>
          <w:color w:val="000000"/>
        </w:rPr>
        <w:t>Không đánh vần mọi ký tự nếu người nghe cần ý nghĩa. Với RMSE: “Tính chênh lệch giá từng nhà, bình phương, lấy trung bình rồi lấy căn để trở về USD; vì bình phương nên lỗi lớn bị nhấn mạnh.” Với ElasticNet: “Mô hình giảm lỗi fit đồng thời phạt độ lớn hệ số bằng L1 và L2.” Sau lời giải thích mới chỉ từng hạng nếu được hỏi sâu.</w:t>
      </w:r>
    </w:p>
    <w:p>
      <w:pPr>
        <w:jc w:val="left"/>
      </w:pPr>
      <w:r>
        <w:rPr>
          <w:rFonts w:ascii="Times New Roman" w:hAnsi="Times New Roman"/>
          <w:b/>
          <w:color w:val="000000"/>
        </w:rPr>
        <w:t>NHỚ CHẮC:</w:t>
      </w:r>
      <w:r>
        <w:rPr>
          <w:rFonts w:ascii="Times New Roman" w:hAnsi="Times New Roman"/>
          <w:color w:val="000000"/>
        </w:rPr>
        <w:t xml:space="preserve"> đọc vài số quan trọng và giải thích so sánh. Đọc hết mọi ô số làm người nghe khó nắm thông điệp.</w:t>
      </w:r>
    </w:p>
    <w:p>
      <w:r>
        <w:br w:type="page"/>
      </w:r>
    </w:p>
    <w:p>
      <w:bookmarkStart w:id="674" w:name="section_674"/>
      <w:pPr>
        <w:pStyle w:val="Heading2"/>
      </w:pPr>
      <w:r>
        <w:rPr>
          <w:rFonts w:ascii="Times New Roman" w:hAnsi="Times New Roman"/>
          <w:color w:val="000000"/>
        </w:rPr>
        <w:t>D3 Câu hỏi phản biện về dữ liệu và mô hình</w:t>
      </w:r>
      <w:bookmarkEnd w:id="674"/>
    </w:p>
    <w:p>
      <w:pPr>
        <w:jc w:val="left"/>
      </w:pPr>
      <w:r>
        <w:rPr>
          <w:rFonts w:ascii="Times New Roman" w:hAnsi="Times New Roman"/>
          <w:b/>
          <w:color w:val="000000"/>
        </w:rPr>
        <w:t>1 Vì sao không dùng accuracy?</w:t>
      </w:r>
      <w:r>
        <w:rPr>
          <w:rFonts w:ascii="Times New Roman" w:hAnsi="Times New Roman"/>
          <w:color w:val="000000"/>
        </w:rPr>
        <w:t xml:space="preserve"> Vì giá bán là giá trị liên tục, không phải nhãn lớp. Các metric phù hợp ở bài này là RMSE, MAE, R² và RMSLE; accuracy chỉ có nghĩa nếu định nghĩa một tiêu chí đúng/sai riêng, mà bài chưa dùng.</w:t>
      </w:r>
    </w:p>
    <w:p>
      <w:pPr>
        <w:jc w:val="left"/>
      </w:pPr>
      <w:r>
        <w:rPr>
          <w:rFonts w:ascii="Times New Roman" w:hAnsi="Times New Roman"/>
          <w:b/>
          <w:color w:val="000000"/>
        </w:rPr>
        <w:t>2 Vì sao giữ lại nhà đắt và outlier?</w:t>
      </w:r>
      <w:r>
        <w:rPr>
          <w:rFonts w:ascii="Times New Roman" w:hAnsi="Times New Roman"/>
          <w:color w:val="000000"/>
        </w:rPr>
        <w:t xml:space="preserve"> Giá trị hiếm có thể là giao dịch hợp lệ. Xóa chỉ vì mô hình sai sẽ làm đẹp đánh giá theo cách thiên lệch. Cần kiểm tra dữ liệu và xác định quy tắc từ dữ liệu phát triển.</w:t>
      </w:r>
    </w:p>
    <w:p>
      <w:pPr>
        <w:jc w:val="left"/>
      </w:pPr>
      <w:r>
        <w:rPr>
          <w:rFonts w:ascii="Times New Roman" w:hAnsi="Times New Roman"/>
          <w:b/>
          <w:color w:val="000000"/>
        </w:rPr>
        <w:t>3 Có phải thêm 15 biến làm kết quả tăng?</w:t>
      </w:r>
      <w:r>
        <w:rPr>
          <w:rFonts w:ascii="Times New Roman" w:hAnsi="Times New Roman"/>
          <w:color w:val="000000"/>
        </w:rPr>
        <w:t xml:space="preserve"> Đó là giả thuyết hợp lý, chưa có ablation để tách tác dụng. Hiện chỉ kết luận chất lượng của toàn pipeline đã chạy.</w:t>
      </w:r>
    </w:p>
    <w:p>
      <w:pPr>
        <w:jc w:val="left"/>
      </w:pPr>
      <w:r>
        <w:rPr>
          <w:rFonts w:ascii="Times New Roman" w:hAnsi="Times New Roman"/>
          <w:b/>
          <w:color w:val="000000"/>
        </w:rPr>
        <w:t>4 Vì sao MSSubClass số lại mã hóa phân loại?</w:t>
      </w:r>
      <w:r>
        <w:rPr>
          <w:rFonts w:ascii="Times New Roman" w:hAnsi="Times New Roman"/>
          <w:color w:val="000000"/>
        </w:rPr>
        <w:t xml:space="preserve"> Con số là mã loại nhà, không có ý nghĩa liên tục như diện tích. Hiệu số giữa mã không biểu diễn khoảng cách nghiệp vụ ổn định.</w:t>
      </w:r>
    </w:p>
    <w:p>
      <w:pPr>
        <w:jc w:val="left"/>
      </w:pPr>
      <w:r>
        <w:rPr>
          <w:rFonts w:ascii="Times New Roman" w:hAnsi="Times New Roman"/>
          <w:b/>
          <w:color w:val="000000"/>
        </w:rPr>
        <w:t>5 Vì sao log giá?</w:t>
      </w:r>
      <w:r>
        <w:rPr>
          <w:rFonts w:ascii="Times New Roman" w:hAnsi="Times New Roman"/>
          <w:color w:val="000000"/>
        </w:rPr>
        <w:t xml:space="preserve"> Giá train lệch phải; log nén đuôi giá lớn và thay mục tiêu fit. Chưa có đối chứng để quy riêng mức cải thiện cho log. Khi báo cáo vẫn đổi dự báo về USD.</w:t>
      </w:r>
    </w:p>
    <w:p>
      <w:pPr>
        <w:jc w:val="left"/>
      </w:pPr>
      <w:r>
        <w:rPr>
          <w:rFonts w:ascii="Times New Roman" w:hAnsi="Times New Roman"/>
          <w:b/>
          <w:color w:val="000000"/>
        </w:rPr>
        <w:t>6 L1 khác L2 ra sao?</w:t>
      </w:r>
      <w:r>
        <w:rPr>
          <w:rFonts w:ascii="Times New Roman" w:hAnsi="Times New Roman"/>
          <w:color w:val="000000"/>
        </w:rPr>
        <w:t xml:space="preserve"> L1 phạt tổng trị tuyệt đối, có thể tạo hệ số 0; L2 phạt tổng bình phương và co hệ số. Phải xét thang đo và mức phạt. Không nói L2 loại bỏ chính xác 80% biến.</w:t>
      </w:r>
    </w:p>
    <w:p>
      <w:pPr>
        <w:jc w:val="left"/>
      </w:pPr>
      <w:r>
        <w:rPr>
          <w:rFonts w:ascii="Times New Roman" w:hAnsi="Times New Roman"/>
          <w:b/>
          <w:color w:val="000000"/>
        </w:rPr>
        <w:t>7 Tại sao không chọn Random Forest khi MAE thấp hơn?</w:t>
      </w:r>
      <w:r>
        <w:rPr>
          <w:rFonts w:ascii="Times New Roman" w:hAnsi="Times New Roman"/>
          <w:color w:val="000000"/>
        </w:rPr>
        <w:t xml:space="preserve"> Nhóm đã chọn RMSE là tiêu chí chính và áp dụng chính sách lựa chọn hiện hành. RF tốt hơn trên MAE validation là một quan sát thật cần báo; nó không làm RF tốt hơn theo mọi metric.</w:t>
      </w:r>
    </w:p>
    <w:p>
      <w:pPr>
        <w:jc w:val="left"/>
      </w:pPr>
      <w:r>
        <w:rPr>
          <w:rFonts w:ascii="Times New Roman" w:hAnsi="Times New Roman"/>
          <w:b/>
          <w:color w:val="000000"/>
        </w:rPr>
        <w:t>8 Có chứng minh ElasticNet vượt Ridge đáng kể không?</w:t>
      </w:r>
      <w:r>
        <w:rPr>
          <w:rFonts w:ascii="Times New Roman" w:hAnsi="Times New Roman"/>
          <w:color w:val="000000"/>
        </w:rPr>
        <w:t xml:space="preserve"> Chưa. Có thể nói điểm đo thấp hơn và chính sách chọn ElasticNet, không nói đã có bằng chứng thống kê về ưu thế ở mọi lần chia.</w:t>
      </w:r>
    </w:p>
    <w:p>
      <w:pPr>
        <w:jc w:val="left"/>
      </w:pPr>
      <w:r>
        <w:rPr>
          <w:rFonts w:ascii="Times New Roman" w:hAnsi="Times New Roman"/>
          <w:b/>
          <w:color w:val="000000"/>
        </w:rPr>
        <w:t>9 Cây có cần OHE và scaler không?</w:t>
      </w:r>
      <w:r>
        <w:rPr>
          <w:rFonts w:ascii="Times New Roman" w:hAnsi="Times New Roman"/>
          <w:color w:val="000000"/>
        </w:rPr>
        <w:t xml:space="preserve"> Pipeline hiện hành dùng OHE và scaler chung. Cây thường không cần scale, còn categorical cần biểu diễn mà estimator sử dụng được. Một số estimator có native categorical handling nhưng cấu hình này chưa khai thác nó.</w:t>
      </w:r>
    </w:p>
    <w:p>
      <w:pPr>
        <w:jc w:val="left"/>
      </w:pPr>
      <w:r>
        <w:rPr>
          <w:rFonts w:ascii="Times New Roman" w:hAnsi="Times New Roman"/>
          <w:b/>
          <w:color w:val="000000"/>
        </w:rPr>
        <w:t>10 Có thể dùng hệ số ElasticNet để kết luận tăng giá do sửa nhà không?</w:t>
      </w:r>
      <w:r>
        <w:rPr>
          <w:rFonts w:ascii="Times New Roman" w:hAnsi="Times New Roman"/>
          <w:color w:val="000000"/>
        </w:rPr>
        <w:t xml:space="preserve"> Không. Đây là quan hệ dự báo trên biến đã xử lý, có tương quan và log-target; chưa có thiết kế nhận diện tác động nhân quả.</w:t>
      </w:r>
    </w:p>
    <w:p>
      <w:pPr>
        <w:jc w:val="left"/>
      </w:pPr>
      <w:r>
        <w:rPr>
          <w:rFonts w:ascii="Times New Roman" w:hAnsi="Times New Roman"/>
          <w:b/>
          <w:color w:val="000000"/>
        </w:rPr>
        <w:t>NHỚ CHẮC:</w:t>
      </w:r>
      <w:r>
        <w:rPr>
          <w:rFonts w:ascii="Times New Roman" w:hAnsi="Times New Roman"/>
          <w:color w:val="000000"/>
        </w:rPr>
        <w:t xml:space="preserve"> trả lời nguyên lý bằng cơ chế; trả lời hiệu năng bằng số liệu đúng cấu hình và đúng tập.</w:t>
      </w:r>
    </w:p>
    <w:p>
      <w:r>
        <w:br w:type="page"/>
      </w:r>
    </w:p>
    <w:p>
      <w:bookmarkStart w:id="687" w:name="section_687"/>
      <w:pPr>
        <w:pStyle w:val="Heading2"/>
      </w:pPr>
      <w:r>
        <w:rPr>
          <w:rFonts w:ascii="Times New Roman" w:hAnsi="Times New Roman"/>
          <w:color w:val="000000"/>
        </w:rPr>
        <w:t>D4 Câu hỏi phản biện về đánh giá và ứng dụng</w:t>
      </w:r>
      <w:bookmarkEnd w:id="687"/>
    </w:p>
    <w:p>
      <w:pPr>
        <w:jc w:val="left"/>
      </w:pPr>
      <w:r>
        <w:rPr>
          <w:rFonts w:ascii="Times New Roman" w:hAnsi="Times New Roman"/>
          <w:b/>
          <w:color w:val="000000"/>
        </w:rPr>
        <w:t>11 Vì sao CV cao hơn validation nhiều?</w:t>
      </w:r>
      <w:r>
        <w:rPr>
          <w:rFonts w:ascii="Times New Roman" w:hAnsi="Times New Roman"/>
          <w:color w:val="000000"/>
        </w:rPr>
        <w:t xml:space="preserve"> CV fit trên phần train nhỏ hơn và chấm các fold có thành phần mẫu khác. Điểm biến động lớn đã được ghi nhận. Outlier hoặc nhà đắt có thể góp phần, nhưng chưa có phân tích theo fold để kết luận nguyên nhân chắc chắn.</w:t>
      </w:r>
    </w:p>
    <w:p>
      <w:pPr>
        <w:jc w:val="left"/>
      </w:pPr>
      <w:r>
        <w:rPr>
          <w:rFonts w:ascii="Times New Roman" w:hAnsi="Times New Roman"/>
          <w:b/>
          <w:color w:val="000000"/>
        </w:rPr>
        <w:t>12 Vì sao test RMSE thấp hơn mà R² thấp hơn?</w:t>
      </w:r>
      <w:r>
        <w:rPr>
          <w:rFonts w:ascii="Times New Roman" w:hAnsi="Times New Roman"/>
          <w:color w:val="000000"/>
        </w:rPr>
        <w:t xml:space="preserve"> R² chia SSE cho SST của chính tập đánh giá; SST khác nhau giữa validation/test. Estimator cũng được fit trên phạm vi khác nhau. Do đó hai kết quả không mâu thuẫn.</w:t>
      </w:r>
    </w:p>
    <w:p>
      <w:pPr>
        <w:jc w:val="left"/>
      </w:pPr>
      <w:r>
        <w:rPr>
          <w:rFonts w:ascii="Times New Roman" w:hAnsi="Times New Roman"/>
          <w:b/>
          <w:color w:val="000000"/>
        </w:rPr>
        <w:t>13 Vì sao tuned Ridge lại kém benchmark?</w:t>
      </w:r>
      <w:r>
        <w:rPr>
          <w:rFonts w:ascii="Times New Roman" w:hAnsi="Times New Roman"/>
          <w:color w:val="000000"/>
        </w:rPr>
        <w:t xml:space="preserve"> Search lấy ba cấu hình trong 12 giá trị và chọn theo CV, không theo validation; alpha được chọn khác alpha benchmark. Tuning không bảo đảm cải thiện ở mọi tập đánh giá.</w:t>
      </w:r>
    </w:p>
    <w:p>
      <w:pPr>
        <w:jc w:val="left"/>
      </w:pPr>
      <w:r>
        <w:rPr>
          <w:rFonts w:ascii="Times New Roman" w:hAnsi="Times New Roman"/>
          <w:b/>
          <w:color w:val="000000"/>
        </w:rPr>
        <w:t>14 Model có overfit không?</w:t>
      </w:r>
      <w:r>
        <w:rPr>
          <w:rFonts w:ascii="Times New Roman" w:hAnsi="Times New Roman"/>
          <w:color w:val="000000"/>
        </w:rPr>
        <w:t xml:space="preserve"> Có dấu hiệu cần theo dõi qua train–validation gap, CV std và lỗi ngoài train. Không đủ căn cứ nói “hoàn toàn không overfit”. Với KNN/Extra Trees, train gần 0 và validation cao thể hiện rõ sự khác biệt fit và tổng quát hóa.</w:t>
      </w:r>
    </w:p>
    <w:p>
      <w:pPr>
        <w:jc w:val="left"/>
      </w:pPr>
      <w:r>
        <w:rPr>
          <w:rFonts w:ascii="Times New Roman" w:hAnsi="Times New Roman"/>
          <w:b/>
          <w:color w:val="000000"/>
        </w:rPr>
        <w:t>15 Khoảng tin cậy RMSE có bảo đảm giá một nhà không?</w:t>
      </w:r>
      <w:r>
        <w:rPr>
          <w:rFonts w:ascii="Times New Roman" w:hAnsi="Times New Roman"/>
          <w:color w:val="000000"/>
        </w:rPr>
        <w:t xml:space="preserve"> Không. Nó mô tả bất định của metric theo resampling test. Prediction interval cho mỗi nhà là một mục tiêu khác, chưa được triển khai trong kết quả hiện hành.</w:t>
      </w:r>
    </w:p>
    <w:p>
      <w:pPr>
        <w:jc w:val="left"/>
      </w:pPr>
      <w:r>
        <w:rPr>
          <w:rFonts w:ascii="Times New Roman" w:hAnsi="Times New Roman"/>
          <w:b/>
          <w:color w:val="000000"/>
        </w:rPr>
        <w:t>16 Importance có đánh giá hết 79 biến chưa?</w:t>
      </w:r>
      <w:r>
        <w:rPr>
          <w:rFonts w:ascii="Times New Roman" w:hAnsi="Times New Roman"/>
          <w:color w:val="000000"/>
        </w:rPr>
        <w:t xml:space="preserve"> Chưa. Code hiện đo 15 biến raw đã chọn, trên 50 mẫu test, 20 lần hoán vị. NaN ở các biến còn lại là chưa đo, không phải bằng 0.</w:t>
      </w:r>
    </w:p>
    <w:p>
      <w:pPr>
        <w:jc w:val="left"/>
      </w:pPr>
      <w:r>
        <w:rPr>
          <w:rFonts w:ascii="Times New Roman" w:hAnsi="Times New Roman"/>
          <w:b/>
          <w:color w:val="000000"/>
        </w:rPr>
        <w:t>17 Quick Input dùng 15 biến có thiếu không?</w:t>
      </w:r>
      <w:r>
        <w:rPr>
          <w:rFonts w:ascii="Times New Roman" w:hAnsi="Times New Roman"/>
          <w:color w:val="000000"/>
        </w:rPr>
        <w:t xml:space="preserve"> Các biến raw còn lại dùng defaults từ train, nên vẫn tạo đủ input cho pipeline nhưng mang giả định. Quick không tương đương mô hình được huấn luyện chỉ bằng 15 biến và không cho biết chắc các giá trị ẩn của căn nhà thật.</w:t>
      </w:r>
    </w:p>
    <w:p>
      <w:pPr>
        <w:jc w:val="left"/>
      </w:pPr>
      <w:r>
        <w:rPr>
          <w:rFonts w:ascii="Times New Roman" w:hAnsi="Times New Roman"/>
          <w:b/>
          <w:color w:val="000000"/>
        </w:rPr>
        <w:t>18 Coverage 99,7% có đủ tin cậy sản phẩm không?</w:t>
      </w:r>
      <w:r>
        <w:rPr>
          <w:rFonts w:ascii="Times New Roman" w:hAnsi="Times New Roman"/>
          <w:color w:val="000000"/>
        </w:rPr>
        <w:t xml:space="preserve"> Đó là bằng chứng thực thi mã trong phạm vi core/backend được đo. Chưa thay thế kiểm tra assertions, trường hợp biên, giao diện, dữ liệu ngoài miền và deployment.</w:t>
      </w:r>
    </w:p>
    <w:p>
      <w:pPr>
        <w:jc w:val="left"/>
      </w:pPr>
      <w:r>
        <w:rPr>
          <w:rFonts w:ascii="Times New Roman" w:hAnsi="Times New Roman"/>
          <w:b/>
          <w:color w:val="000000"/>
        </w:rPr>
        <w:t>19 Có dùng dữ liệu Việt Nam được không?</w:t>
      </w:r>
      <w:r>
        <w:rPr>
          <w:rFonts w:ascii="Times New Roman" w:hAnsi="Times New Roman"/>
          <w:color w:val="000000"/>
        </w:rPr>
        <w:t xml:space="preserve"> Chưa có external validation, khác đơn vị, cấu trúc thuộc tính và thị trường. Trước tiên cần xác định miền áp dụng, thu thập dữ liệu và đánh giá lại, không chỉ đổi USD thành VND.</w:t>
      </w:r>
    </w:p>
    <w:p>
      <w:pPr>
        <w:jc w:val="left"/>
      </w:pPr>
      <w:r>
        <w:rPr>
          <w:rFonts w:ascii="Times New Roman" w:hAnsi="Times New Roman"/>
          <w:b/>
          <w:color w:val="000000"/>
        </w:rPr>
        <w:t>20 Nếu không trả lời được một nguyên nhân?</w:t>
      </w:r>
      <w:r>
        <w:rPr>
          <w:rFonts w:ascii="Times New Roman" w:hAnsi="Times New Roman"/>
          <w:color w:val="000000"/>
        </w:rPr>
        <w:t xml:space="preserve"> “Bảng hiện tại cho thấy hiện tượng này. Nhóm chưa có thí nghiệm tách nguyên nhân; có thể kiểm chứng bằng …” rồi nêu phép thử cụ thể, không bịa một lần chạy đã có.</w:t>
      </w:r>
    </w:p>
    <w:p>
      <w:r>
        <w:br w:type="page"/>
      </w:r>
    </w:p>
    <w:p>
      <w:bookmarkStart w:id="699" w:name="section_699"/>
      <w:pPr>
        <w:pStyle w:val="Heading2"/>
      </w:pPr>
      <w:r>
        <w:rPr>
          <w:rFonts w:ascii="Times New Roman" w:hAnsi="Times New Roman"/>
          <w:color w:val="000000"/>
        </w:rPr>
        <w:t>D5 Bài tự luyện và đáp án ngắn</w:t>
      </w:r>
      <w:bookmarkEnd w:id="699"/>
    </w:p>
    <w:p>
      <w:pPr>
        <w:pStyle w:val="Heading3"/>
      </w:pPr>
      <w:r>
        <w:rPr>
          <w:rFonts w:ascii="Times New Roman" w:hAnsi="Times New Roman"/>
          <w:color w:val="000000"/>
        </w:rPr>
        <w:t>Tự trả lời trước khi nhìn phần đáp án</w:t>
      </w:r>
    </w:p>
    <w:p>
      <w:pPr>
        <w:jc w:val="left"/>
      </w:pPr>
      <w:r>
        <w:rPr>
          <w:rFonts w:ascii="Times New Roman" w:hAnsi="Times New Roman"/>
          <w:b/>
          <w:color w:val="000000"/>
        </w:rPr>
        <w:t>Bài 1:</w:t>
      </w:r>
      <w:r>
        <w:rPr>
          <w:rFonts w:ascii="Times New Roman" w:hAnsi="Times New Roman"/>
          <w:color w:val="000000"/>
        </w:rPr>
        <w:t xml:space="preserve"> nhà thật 250.000 USD, dự báo 280.000. Residual theo bài là bao nhiêu và mô hình dự báo cao hay thấp?</w:t>
      </w:r>
    </w:p>
    <w:p>
      <w:pPr>
        <w:jc w:val="left"/>
      </w:pPr>
      <w:r>
        <w:rPr>
          <w:rFonts w:ascii="Times New Roman" w:hAnsi="Times New Roman"/>
          <w:b/>
          <w:color w:val="000000"/>
        </w:rPr>
        <w:t>Bài 2:</w:t>
      </w:r>
      <w:r>
        <w:rPr>
          <w:rFonts w:ascii="Times New Roman" w:hAnsi="Times New Roman"/>
          <w:color w:val="000000"/>
        </w:rPr>
        <w:t xml:space="preserve"> một mô hình có train RMSE 0, validation 34.184; mô hình khác 20.829 và 24.856. Có thể chọn mô hình đầu chỉ vì train bằng 0 không?</w:t>
      </w:r>
    </w:p>
    <w:p>
      <w:pPr>
        <w:jc w:val="left"/>
      </w:pPr>
      <w:r>
        <w:rPr>
          <w:rFonts w:ascii="Times New Roman" w:hAnsi="Times New Roman"/>
          <w:b/>
          <w:color w:val="000000"/>
        </w:rPr>
        <w:t>Bài 3:</w:t>
      </w:r>
      <w:r>
        <w:rPr>
          <w:rFonts w:ascii="Times New Roman" w:hAnsi="Times New Roman"/>
          <w:color w:val="000000"/>
        </w:rPr>
        <w:t xml:space="preserve"> R² 0,9076 có nghĩa bao nhiêu phần trăm căn nhà dự báo đúng?</w:t>
      </w:r>
    </w:p>
    <w:p>
      <w:pPr>
        <w:jc w:val="left"/>
      </w:pPr>
      <w:r>
        <w:rPr>
          <w:rFonts w:ascii="Times New Roman" w:hAnsi="Times New Roman"/>
          <w:b/>
          <w:color w:val="000000"/>
        </w:rPr>
        <w:t>Bài 4:</w:t>
      </w:r>
      <w:r>
        <w:rPr>
          <w:rFonts w:ascii="Times New Roman" w:hAnsi="Times New Roman"/>
          <w:color w:val="000000"/>
        </w:rPr>
        <w:t xml:space="preserve"> Ridge benchmark 25.213,20, Ridge tuned 25.362,19. Vì sao không dùng số benchmark thay vào bảng lựa chọn tuned?</w:t>
      </w:r>
    </w:p>
    <w:p>
      <w:pPr>
        <w:jc w:val="left"/>
      </w:pPr>
      <w:r>
        <w:rPr>
          <w:rFonts w:ascii="Times New Roman" w:hAnsi="Times New Roman"/>
          <w:b/>
          <w:color w:val="000000"/>
        </w:rPr>
        <w:t>Bài 5:</w:t>
      </w:r>
      <w:r>
        <w:rPr>
          <w:rFonts w:ascii="Times New Roman" w:hAnsi="Times New Roman"/>
          <w:color w:val="000000"/>
        </w:rPr>
        <w:t xml:space="preserve"> Q4 MAE lớn nhất nhưng Q1 MAPE lớn nhất. Hai nhận xét có thể cùng đúng không?</w:t>
      </w:r>
    </w:p>
    <w:p>
      <w:pPr>
        <w:jc w:val="left"/>
      </w:pPr>
      <w:r>
        <w:rPr>
          <w:rFonts w:ascii="Times New Roman" w:hAnsi="Times New Roman"/>
          <w:b/>
          <w:color w:val="000000"/>
        </w:rPr>
        <w:t>Bài 6:</w:t>
      </w:r>
      <w:r>
        <w:rPr>
          <w:rFonts w:ascii="Times New Roman" w:hAnsi="Times New Roman"/>
          <w:color w:val="000000"/>
        </w:rPr>
        <w:t xml:space="preserve"> một biến có importance = NaN và Repeats = 0. Có nên bỏ nó vì “importance thấp nhất” không?</w:t>
      </w:r>
    </w:p>
    <w:p>
      <w:pPr>
        <w:jc w:val="left"/>
      </w:pPr>
      <w:r>
        <w:rPr>
          <w:rFonts w:ascii="Times New Roman" w:hAnsi="Times New Roman"/>
          <w:b/>
          <w:color w:val="000000"/>
        </w:rPr>
        <w:t>Bài 7:</w:t>
      </w:r>
      <w:r>
        <w:rPr>
          <w:rFonts w:ascii="Times New Roman" w:hAnsi="Times New Roman"/>
          <w:color w:val="000000"/>
        </w:rPr>
        <w:t xml:space="preserve"> bước nào cần fit lại trong từng fold: tính HouseAge theo dòng; median; scaler mean/std; OHE categories; hệ số mô hình?</w:t>
      </w:r>
    </w:p>
    <w:p>
      <w:pPr>
        <w:jc w:val="left"/>
      </w:pPr>
      <w:r>
        <w:rPr>
          <w:rFonts w:ascii="Times New Roman" w:hAnsi="Times New Roman"/>
          <w:b/>
          <w:color w:val="000000"/>
        </w:rPr>
        <w:t>Bài 8:</w:t>
      </w:r>
      <w:r>
        <w:rPr>
          <w:rFonts w:ascii="Times New Roman" w:hAnsi="Times New Roman"/>
          <w:color w:val="000000"/>
        </w:rPr>
        <w:t xml:space="preserve"> muốn kiểm tra tác dụng của 15 đặc trưng mới thì phải làm gì để không chọn từ test?</w:t>
      </w:r>
    </w:p>
    <w:p>
      <w:pPr>
        <w:pStyle w:val="Heading3"/>
      </w:pPr>
      <w:r>
        <w:rPr>
          <w:rFonts w:ascii="Times New Roman" w:hAnsi="Times New Roman"/>
          <w:color w:val="000000"/>
        </w:rPr>
        <w:t>Đáp án để đối chiếu</w:t>
      </w:r>
    </w:p>
    <w:p>
      <w:pPr>
        <w:jc w:val="left"/>
      </w:pPr>
      <w:r>
        <w:rPr>
          <w:rFonts w:ascii="Times New Roman" w:hAnsi="Times New Roman"/>
          <w:color w:val="000000"/>
        </w:rPr>
        <w:t>1: −30.000 USD, dự báo cao. 2: Không; phải xét validation/CV và chính sách đã xác định. 3: Không xác định được từ R²; đó không phải tỷ lệ mẫu dự báo đúng. 4: Hai cấu hình và cách chọn khác nhau, cần giữ đúng lineage của kết quả. 5: Có, vì absolute và relative error khác nhau. 6: Không, biến chưa đo. 7: Median, mean/std, categories và tham số mô hình cần học từ train-fold; HouseAge là quy tắc theo dòng, transformer vẫn nằm trong pipeline. 8: Thiết kế ablation giữ split/CV/metric/ngân sách phù hợp, chọn trên dữ liệu phát triển, giữ phép đánh giá cuối độc lập.</w:t>
      </w:r>
    </w:p>
    <w:p>
      <w:pPr>
        <w:jc w:val="left"/>
      </w:pPr>
      <w:r>
        <w:rPr>
          <w:rFonts w:ascii="Times New Roman" w:hAnsi="Times New Roman"/>
          <w:b/>
          <w:color w:val="000000"/>
        </w:rPr>
        <w:t>Tiêu chí đã hiểu:</w:t>
      </w:r>
      <w:r>
        <w:rPr>
          <w:rFonts w:ascii="Times New Roman" w:hAnsi="Times New Roman"/>
          <w:color w:val="000000"/>
        </w:rPr>
        <w:t xml:space="preserve"> có thể giải thích bằng ví dụ khác với sổ tay, chỉ đúng hàng/cột của bảng và nói được điều mà bảng chưa chứng minh. Nếu chỉ nhớ câu trả lời nhưng không tự tính được Bài 1 hoặc phân biệt benchmark/tuned thì cần luyện lại Phần B–C.</w:t>
      </w:r>
    </w:p>
    <w:p>
      <w:r>
        <w:br w:type="page"/>
      </w:r>
    </w:p>
    <w:p>
      <w:bookmarkStart w:id="713" w:name="section_713"/>
      <w:pPr>
        <w:pStyle w:val="Heading2"/>
      </w:pPr>
      <w:r>
        <w:rPr>
          <w:rFonts w:ascii="Times New Roman" w:hAnsi="Times New Roman"/>
          <w:color w:val="000000"/>
        </w:rPr>
        <w:t>D6 Những kiến thức cần nhớ trước khi trình bày</w:t>
      </w:r>
      <w:bookmarkEnd w:id="713"/>
    </w:p>
    <w:p>
      <w:pPr>
        <w:jc w:val="left"/>
      </w:pPr>
      <w:r>
        <w:rPr>
          <w:rFonts w:ascii="Times New Roman" w:hAnsi="Times New Roman"/>
          <w:b/>
          <w:color w:val="000000"/>
        </w:rPr>
        <w:t>1 Bài toán:</w:t>
      </w:r>
      <w:r>
        <w:rPr>
          <w:rFonts w:ascii="Times New Roman" w:hAnsi="Times New Roman"/>
          <w:color w:val="000000"/>
        </w:rPr>
        <w:t xml:space="preserve"> regression trên dữ liệu bảng, target SalePrice USD; không dùng accuracy phân loại.</w:t>
      </w:r>
    </w:p>
    <w:p>
      <w:pPr>
        <w:jc w:val="left"/>
      </w:pPr>
      <w:r>
        <w:rPr>
          <w:rFonts w:ascii="Times New Roman" w:hAnsi="Times New Roman"/>
          <w:b/>
          <w:color w:val="000000"/>
        </w:rPr>
        <w:t>2 Dữ liệu:</w:t>
      </w:r>
      <w:r>
        <w:rPr>
          <w:rFonts w:ascii="Times New Roman" w:hAnsi="Times New Roman"/>
          <w:color w:val="000000"/>
        </w:rPr>
        <w:t xml:space="preserve"> 1.168 train; 146 validation; 146 test. CV chỉ trong train. Fit cuối sau chốt dùng 1.314 train + validation.</w:t>
      </w:r>
    </w:p>
    <w:p>
      <w:pPr>
        <w:jc w:val="left"/>
      </w:pPr>
      <w:r>
        <w:rPr>
          <w:rFonts w:ascii="Times New Roman" w:hAnsi="Times New Roman"/>
          <w:b/>
          <w:color w:val="000000"/>
        </w:rPr>
        <w:t>3 Biểu diễn:</w:t>
      </w:r>
      <w:r>
        <w:rPr>
          <w:rFonts w:ascii="Times New Roman" w:hAnsi="Times New Roman"/>
          <w:color w:val="000000"/>
        </w:rPr>
        <w:t xml:space="preserve"> 79 raw + 15 mới = 94 trước OHE. Quick Input 15 trường là khái niệm khác.</w:t>
      </w:r>
    </w:p>
    <w:p>
      <w:pPr>
        <w:jc w:val="left"/>
      </w:pPr>
      <w:r>
        <w:rPr>
          <w:rFonts w:ascii="Times New Roman" w:hAnsi="Times New Roman"/>
          <w:b/>
          <w:color w:val="000000"/>
        </w:rPr>
        <w:t>4 Chống leakage:</w:t>
      </w:r>
      <w:r>
        <w:rPr>
          <w:rFonts w:ascii="Times New Roman" w:hAnsi="Times New Roman"/>
          <w:color w:val="000000"/>
        </w:rPr>
        <w:t xml:space="preserve"> median, scaler, encoder và model fit trong train/fold; dữ liệu mới chỉ transform/predict. Id và SalePrice không nằm trong X.</w:t>
      </w:r>
    </w:p>
    <w:p>
      <w:pPr>
        <w:jc w:val="left"/>
      </w:pPr>
      <w:r>
        <w:rPr>
          <w:rFonts w:ascii="Times New Roman" w:hAnsi="Times New Roman"/>
          <w:b/>
          <w:color w:val="000000"/>
        </w:rPr>
        <w:t>5 Target:</w:t>
      </w:r>
      <w:r>
        <w:rPr>
          <w:rFonts w:ascii="Times New Roman" w:hAnsi="Times New Roman"/>
          <w:color w:val="000000"/>
        </w:rPr>
        <w:t xml:space="preserve"> fit trên log1p, dự báo qua expm1. RF/Extra Trees lấy trung bình log trước khi đổi ngược; KNN cũng gộp target log.</w:t>
      </w:r>
    </w:p>
    <w:p>
      <w:pPr>
        <w:jc w:val="left"/>
      </w:pPr>
      <w:r>
        <w:rPr>
          <w:rFonts w:ascii="Times New Roman" w:hAnsi="Times New Roman"/>
          <w:b/>
          <w:color w:val="000000"/>
        </w:rPr>
        <w:t>6 Thuật toán:</w:t>
      </w:r>
      <w:r>
        <w:rPr>
          <w:rFonts w:ascii="Times New Roman" w:hAnsi="Times New Roman"/>
          <w:color w:val="000000"/>
        </w:rPr>
        <w:t xml:space="preserve"> OLS không phạt; Ridge L2; ElasticNet L1+L2; KNN láng giềng; cây ngưỡng; RF/Extra Trees trung bình; GB/HistGB cộng bước sửa.</w:t>
      </w:r>
    </w:p>
    <w:p>
      <w:pPr>
        <w:jc w:val="left"/>
      </w:pPr>
      <w:r>
        <w:rPr>
          <w:rFonts w:ascii="Times New Roman" w:hAnsi="Times New Roman"/>
          <w:b/>
          <w:color w:val="000000"/>
        </w:rPr>
        <w:t>7 Kết quả chính:</w:t>
      </w:r>
      <w:r>
        <w:rPr>
          <w:rFonts w:ascii="Times New Roman" w:hAnsi="Times New Roman"/>
          <w:color w:val="000000"/>
        </w:rPr>
        <w:t xml:space="preserve"> ElasticNet alpha 0,001 và l1_ratio 0,2; Val RMSE 24.855,66; Test RMSE 22.228,60; Test MAE 15.452,34; R² 0,9076; RMSLE 0,1177.</w:t>
      </w:r>
    </w:p>
    <w:p>
      <w:pPr>
        <w:jc w:val="left"/>
      </w:pPr>
      <w:r>
        <w:rPr>
          <w:rFonts w:ascii="Times New Roman" w:hAnsi="Times New Roman"/>
          <w:b/>
          <w:color w:val="000000"/>
        </w:rPr>
        <w:t>8 So sánh công bằng:</w:t>
      </w:r>
      <w:r>
        <w:rPr>
          <w:rFonts w:ascii="Times New Roman" w:hAnsi="Times New Roman"/>
          <w:color w:val="000000"/>
        </w:rPr>
        <w:t xml:space="preserve"> RF có validation MAE thấp hơn ElasticNet trong benchmark. ElasticNet được chọn theo RMSE/chính sách, không thắng mọi metric. Ridge tuned khác Ridge benchmark.</w:t>
      </w:r>
    </w:p>
    <w:p>
      <w:pPr>
        <w:jc w:val="left"/>
      </w:pPr>
      <w:r>
        <w:rPr>
          <w:rFonts w:ascii="Times New Roman" w:hAnsi="Times New Roman"/>
          <w:b/>
          <w:color w:val="000000"/>
        </w:rPr>
        <w:t>9 Không đọc sai:</w:t>
      </w:r>
      <w:r>
        <w:rPr>
          <w:rFonts w:ascii="Times New Roman" w:hAnsi="Times New Roman"/>
          <w:color w:val="000000"/>
        </w:rPr>
        <w:t xml:space="preserve"> R² không phải accuracy; RMSE không phải lỗi tối đa; RMSLE không phải MAPE; CV std không phải prediction interval; coverage không phải chất lượng dự báo.</w:t>
      </w:r>
    </w:p>
    <w:p>
      <w:pPr>
        <w:jc w:val="left"/>
      </w:pPr>
      <w:r>
        <w:rPr>
          <w:rFonts w:ascii="Times New Roman" w:hAnsi="Times New Roman"/>
          <w:b/>
          <w:color w:val="000000"/>
        </w:rPr>
        <w:t>10 Diễn giải:</w:t>
      </w:r>
      <w:r>
        <w:rPr>
          <w:rFonts w:ascii="Times New Roman" w:hAnsi="Times New Roman"/>
          <w:color w:val="000000"/>
        </w:rPr>
        <w:t xml:space="preserve"> Q4 tệ nhất theo MAE nhưng không theo mọi chỉ số. Importance chỉ đo 15 raw features, 50 mẫu, 20 repeats; không chứng minh nhân quả.</w:t>
      </w:r>
    </w:p>
    <w:p>
      <w:pPr>
        <w:jc w:val="left"/>
      </w:pPr>
      <w:r>
        <w:rPr>
          <w:rFonts w:ascii="Times New Roman" w:hAnsi="Times New Roman"/>
          <w:b/>
          <w:color w:val="000000"/>
        </w:rPr>
        <w:t>11 Giới hạn:</w:t>
      </w:r>
      <w:r>
        <w:rPr>
          <w:rFonts w:ascii="Times New Roman" w:hAnsi="Times New Roman"/>
          <w:color w:val="000000"/>
        </w:rPr>
        <w:t xml:space="preserve"> một split, tuning hẹp, CV biến động, chưa ablation/external validation/prediction interval. Không khẳng định cloud đã đồng bộ khi chưa kiểm chứng.</w:t>
      </w:r>
    </w:p>
    <w:p>
      <w:pPr>
        <w:jc w:val="left"/>
      </w:pPr>
      <w:r>
        <w:rPr>
          <w:rFonts w:ascii="Times New Roman" w:hAnsi="Times New Roman"/>
          <w:b/>
          <w:color w:val="000000"/>
        </w:rPr>
        <w:t>12 Khi hỏi tại sao:</w:t>
      </w:r>
      <w:r>
        <w:rPr>
          <w:rFonts w:ascii="Times New Roman" w:hAnsi="Times New Roman"/>
          <w:color w:val="000000"/>
        </w:rPr>
        <w:t xml:space="preserve"> nêu số quan sát → giải thích cơ chế có thể liên quan → nói phép kiểm chứng còn thiếu. Không dùng suy đoán để thay kết quả thí nghiệm.</w:t>
      </w:r>
    </w:p>
    <w:p>
      <w:pPr>
        <w:pStyle w:val="Heading3"/>
      </w:pPr>
      <w:r>
        <w:rPr>
          <w:rFonts w:ascii="Times New Roman" w:hAnsi="Times New Roman"/>
          <w:color w:val="000000"/>
        </w:rPr>
        <w:t>Câu kết thúc có thể dùng</w:t>
      </w:r>
    </w:p>
    <w:p>
      <w:pPr>
        <w:jc w:val="left"/>
      </w:pPr>
      <w:r>
        <w:rPr>
          <w:rFonts w:ascii="Times New Roman" w:hAnsi="Times New Roman"/>
          <w:color w:val="000000"/>
        </w:rPr>
        <w:t>“Kết quả cho thấy pipeline hiện hành dự báo tốt hơn baseline trên bộ dữ liệu đã đánh giá. Nhóm lựa chọn ElasticNet theo giao thức cụ thể, đồng thời thừa nhận giới hạn về ngân sách tuning, độ ổn định CV và khả năng áp dụng ngoài Ames.”</w:t>
      </w:r>
    </w:p>
    <w:p>
      <w:r>
        <w:br w:type="page"/>
      </w:r>
    </w:p>
    <w:p>
      <w:bookmarkStart w:id="729" w:name="section_729"/>
      <w:pPr>
        <w:pStyle w:val="Heading1"/>
      </w:pPr>
      <w:r>
        <w:rPr>
          <w:rFonts w:ascii="Times New Roman" w:hAnsi="Times New Roman"/>
          <w:color w:val="000000"/>
        </w:rPr>
        <w:t>Nguồn phương pháp và bằng chứng</w:t>
      </w:r>
      <w:bookmarkEnd w:id="729"/>
    </w:p>
    <w:p>
      <w:bookmarkStart w:id="730" w:name="section_730"/>
      <w:pPr>
        <w:pStyle w:val="Heading2"/>
      </w:pPr>
      <w:r>
        <w:rPr>
          <w:rFonts w:ascii="Times New Roman" w:hAnsi="Times New Roman"/>
          <w:color w:val="000000"/>
        </w:rPr>
        <w:t>Nguồn nội bộ dùng đối chiếu số liệu</w:t>
      </w:r>
      <w:bookmarkEnd w:id="730"/>
    </w:p>
    <w:p>
      <w:pPr>
        <w:jc w:val="left"/>
      </w:pPr>
      <w:r>
        <w:rPr>
          <w:rFonts w:ascii="Times New Roman" w:hAnsi="Times New Roman"/>
          <w:color w:val="000000"/>
        </w:rPr>
        <w:t>Thư mục dự án: BTL_DuDoanGiaNha_FINAL_STABLE. Tên tệp dưới đây là đường dẫn tương đối từ thư mục dự án này.</w:t>
      </w:r>
    </w:p>
    <w:p>
      <w:pPr>
        <w:jc w:val="left"/>
      </w:pPr>
      <w:r>
        <w:rPr>
          <w:rFonts w:ascii="Times New Roman" w:hAnsi="Times New Roman"/>
          <w:color w:val="000000"/>
        </w:rPr>
        <w:t>SLIDES_HOC_MAY.pptx và BAO_CAO_HOC_MAY.docx trong thư mục BAO_CAO_VA_SLIDE_HOC_MAY_20261018: thứ tự slide, nội dung trình bày và đánh số bảng.</w:t>
      </w:r>
    </w:p>
    <w:p>
      <w:pPr>
        <w:jc w:val="left"/>
      </w:pPr>
      <w:r>
        <w:rPr>
          <w:rFonts w:ascii="Times New Roman" w:hAnsi="Times New Roman"/>
          <w:color w:val="000000"/>
        </w:rPr>
        <w:t>outputs/summary.json: metric cuối, môi trường đã lưu, split, target stats, confidence intervals và metadata. outputs/tables/validation_model_comparison.csv: benchmark. outputs/tables/tuning_results.csv: ứng viên tuning và best_params. outputs/tables/error_by_price_quartile.csv: lỗi theo nhóm giá. outputs/tables/permutation_importance.csv: importance, std và phạm vi thực đo.</w:t>
      </w:r>
    </w:p>
    <w:p>
      <w:pPr>
        <w:jc w:val="left"/>
      </w:pPr>
      <w:r>
        <w:rPr>
          <w:rFonts w:ascii="Times New Roman" w:hAnsi="Times New Roman"/>
          <w:color w:val="000000"/>
        </w:rPr>
        <w:t>src/house_price/modeling.py: cấu hình chín thuật toán và TTR; preprocessing.py: median, scaler và OHE; features.py: 15 đặc trưng; tuning.py: baseline và search; selection.py: quy tắc 2%; evaluation.py: metric/clipping và bootstrap; diagnostics.py: qcut; explainability.py: tập biến đo importance, subset, repeats.</w:t>
      </w:r>
    </w:p>
    <w:p>
      <w:pPr>
        <w:jc w:val="left"/>
      </w:pPr>
      <w:r>
        <w:rPr>
          <w:rFonts w:ascii="Times New Roman" w:hAnsi="Times New Roman"/>
          <w:color w:val="000000"/>
        </w:rPr>
        <w:t>outputs/audit/test_summary.json, coverage.json và outputs/notebook_summary.json: bằng chứng kiểm thử đã lưu. Nội dung sổ tay không biến việc đọc các tệp này thành một lần huấn luyện hoặc kiểm thử mới.</w:t>
      </w:r>
    </w:p>
    <w:p>
      <w:bookmarkStart w:id="736" w:name="section_736"/>
      <w:pPr>
        <w:pStyle w:val="Heading2"/>
      </w:pPr>
      <w:r>
        <w:rPr>
          <w:rFonts w:ascii="Times New Roman" w:hAnsi="Times New Roman"/>
          <w:color w:val="000000"/>
        </w:rPr>
        <w:t>Tài liệu phương pháp</w:t>
      </w:r>
      <w:bookmarkEnd w:id="736"/>
    </w:p>
    <w:p>
      <w:pPr>
        <w:jc w:val="left"/>
      </w:pPr>
      <w:r>
        <w:rPr>
          <w:rFonts w:ascii="Times New Roman" w:hAnsi="Times New Roman"/>
          <w:color w:val="000000"/>
        </w:rPr>
        <w:t>Tài liệu scikit-learn được trỏ cố định phiên bản 1.8 để đối chiếu môi trường ghi trong kết quả. Ngày tra cứu 19/10/2026. Các đoạn giải thích dùng lời diễn giải và ví dụ minh họa; nguồn dùng kiểm chứng cơ chế, không phải nguồn của số liệu dự án.</w:t>
      </w:r>
    </w:p>
    <w:p>
      <w:pPr>
        <w:jc w:val="left"/>
      </w:pPr>
      <w:r>
        <w:rPr>
          <w:rFonts w:ascii="Times New Roman" w:hAnsi="Times New Roman"/>
          <w:color w:val="000000"/>
        </w:rPr>
        <w:t>[S1] Scikit-learn 1.8. Linear Models và Ordinary Least Squares. https://scikit-learn.org/1.8/modules/linear_model.html</w:t>
      </w:r>
    </w:p>
    <w:p>
      <w:pPr>
        <w:jc w:val="left"/>
      </w:pPr>
      <w:r>
        <w:rPr>
          <w:rFonts w:ascii="Times New Roman" w:hAnsi="Times New Roman"/>
          <w:color w:val="000000"/>
        </w:rPr>
        <w:t>[S2] Scikit-learn 1.8. Ridge. https://scikit-learn.org/1.8/modules/generated/sklearn.linear_model.Ridge.html</w:t>
      </w:r>
    </w:p>
    <w:p>
      <w:pPr>
        <w:jc w:val="left"/>
      </w:pPr>
      <w:r>
        <w:rPr>
          <w:rFonts w:ascii="Times New Roman" w:hAnsi="Times New Roman"/>
          <w:color w:val="000000"/>
        </w:rPr>
        <w:t>[S3] Scikit-learn 1.8. ElasticNet. https://scikit-learn.org/1.8/modules/generated/sklearn.linear_model.ElasticNet.html</w:t>
      </w:r>
    </w:p>
    <w:p>
      <w:pPr>
        <w:jc w:val="left"/>
      </w:pPr>
      <w:r>
        <w:rPr>
          <w:rFonts w:ascii="Times New Roman" w:hAnsi="Times New Roman"/>
          <w:color w:val="000000"/>
        </w:rPr>
        <w:t>[S4] Scikit-learn 1.8. Nearest Neighbors và KNeighborsRegressor. https://scikit-learn.org/1.8/modules/neighbors.html</w:t>
      </w:r>
    </w:p>
    <w:p>
      <w:pPr>
        <w:jc w:val="left"/>
      </w:pPr>
      <w:r>
        <w:rPr>
          <w:rFonts w:ascii="Times New Roman" w:hAnsi="Times New Roman"/>
          <w:color w:val="000000"/>
        </w:rPr>
        <w:t>[S5] Scikit-learn 1.8. Decision Trees. https://scikit-learn.org/1.8/modules/tree.html</w:t>
      </w:r>
    </w:p>
    <w:p>
      <w:pPr>
        <w:jc w:val="left"/>
      </w:pPr>
      <w:r>
        <w:rPr>
          <w:rFonts w:ascii="Times New Roman" w:hAnsi="Times New Roman"/>
          <w:color w:val="000000"/>
        </w:rPr>
        <w:t>[S6] Scikit-learn 1.8. RandomForestRegressor. https://scikit-learn.org/1.8/modules/generated/sklearn.ensemble.RandomForestRegressor.html</w:t>
      </w:r>
    </w:p>
    <w:p>
      <w:pPr>
        <w:jc w:val="left"/>
      </w:pPr>
      <w:r>
        <w:rPr>
          <w:rFonts w:ascii="Times New Roman" w:hAnsi="Times New Roman"/>
          <w:color w:val="000000"/>
        </w:rPr>
        <w:t>[S7] Scikit-learn 1.8. ExtraTreesRegressor. https://scikit-learn.org/1.8/modules/generated/sklearn.ensemble.ExtraTreesRegressor.html</w:t>
      </w:r>
    </w:p>
    <w:p>
      <w:r>
        <w:br w:type="page"/>
      </w:r>
    </w:p>
    <w:p>
      <w:bookmarkStart w:id="746" w:name="section_746"/>
      <w:pPr>
        <w:pStyle w:val="Heading2"/>
      </w:pPr>
      <w:r>
        <w:rPr>
          <w:rFonts w:ascii="Times New Roman" w:hAnsi="Times New Roman"/>
          <w:color w:val="000000"/>
        </w:rPr>
        <w:t>Tài liệu phương pháp tiếp theo</w:t>
      </w:r>
      <w:bookmarkEnd w:id="746"/>
    </w:p>
    <w:p>
      <w:pPr>
        <w:jc w:val="left"/>
      </w:pPr>
      <w:r>
        <w:rPr>
          <w:rFonts w:ascii="Times New Roman" w:hAnsi="Times New Roman"/>
          <w:color w:val="000000"/>
        </w:rPr>
        <w:t>[S8] Scikit-learn 1.8. GradientBoostingRegressor. https://scikit-learn.org/1.8/modules/generated/sklearn.ensemble.GradientBoostingRegressor.html</w:t>
      </w:r>
    </w:p>
    <w:p>
      <w:pPr>
        <w:jc w:val="left"/>
      </w:pPr>
      <w:r>
        <w:rPr>
          <w:rFonts w:ascii="Times New Roman" w:hAnsi="Times New Roman"/>
          <w:color w:val="000000"/>
        </w:rPr>
        <w:t>[S9] Scikit-learn 1.8. HistGradientBoostingRegressor. https://scikit-learn.org/1.8/modules/generated/sklearn.ensemble.HistGradientBoostingRegressor.html</w:t>
      </w:r>
    </w:p>
    <w:p>
      <w:pPr>
        <w:jc w:val="left"/>
      </w:pPr>
      <w:r>
        <w:rPr>
          <w:rFonts w:ascii="Times New Roman" w:hAnsi="Times New Roman"/>
          <w:color w:val="000000"/>
        </w:rPr>
        <w:t>[S10] Scikit-learn 1.8. Pipelines and composite estimators. https://scikit-learn.org/1.8/modules/compose.html</w:t>
      </w:r>
    </w:p>
    <w:p>
      <w:pPr>
        <w:jc w:val="left"/>
      </w:pPr>
      <w:r>
        <w:rPr>
          <w:rFonts w:ascii="Times New Roman" w:hAnsi="Times New Roman"/>
          <w:color w:val="000000"/>
        </w:rPr>
        <w:t>[S11] Scikit-learn 1.8. Permutation feature importance. https://scikit-learn.org/1.8/modules/permutation_importance.html</w:t>
      </w:r>
    </w:p>
    <w:p>
      <w:pPr>
        <w:jc w:val="left"/>
      </w:pPr>
      <w:r>
        <w:rPr>
          <w:rFonts w:ascii="Times New Roman" w:hAnsi="Times New Roman"/>
          <w:color w:val="000000"/>
        </w:rPr>
        <w:t>[S12] Friedman J, Hastie T, Tibshirani R. 2010. Regularization Paths for Generalized Linear Models via Coordinate Descent. Journal of Statistical Software 33(1). https://doi.org/10.18637/jss.v033.i01</w:t>
      </w:r>
    </w:p>
    <w:p>
      <w:pPr>
        <w:jc w:val="left"/>
      </w:pPr>
      <w:r>
        <w:rPr>
          <w:rFonts w:ascii="Times New Roman" w:hAnsi="Times New Roman"/>
          <w:color w:val="000000"/>
        </w:rPr>
        <w:t>[S13] Scikit-learn 1.8. Ensembles. https://scikit-learn.org/1.8/modules/ensemble.html</w:t>
      </w:r>
    </w:p>
    <w:p>
      <w:pPr>
        <w:jc w:val="left"/>
      </w:pPr>
      <w:r>
        <w:rPr>
          <w:rFonts w:ascii="Times New Roman" w:hAnsi="Times New Roman"/>
          <w:color w:val="000000"/>
        </w:rPr>
        <w:t>[S14] Scikit-learn 1.8. Mean absolute error. https://scikit-learn.org/1.8/modules/generated/sklearn.metrics.mean_absolute_error.html</w:t>
      </w:r>
    </w:p>
    <w:p>
      <w:pPr>
        <w:jc w:val="left"/>
      </w:pPr>
      <w:r>
        <w:rPr>
          <w:rFonts w:ascii="Times New Roman" w:hAnsi="Times New Roman"/>
          <w:color w:val="000000"/>
        </w:rPr>
        <w:t>[S15] Scikit-learn 1.8. Root mean squared error. https://scikit-learn.org/1.8/modules/generated/sklearn.metrics.root_mean_squared_error.html</w:t>
      </w:r>
    </w:p>
    <w:p>
      <w:pPr>
        <w:jc w:val="left"/>
      </w:pPr>
      <w:r>
        <w:rPr>
          <w:rFonts w:ascii="Times New Roman" w:hAnsi="Times New Roman"/>
          <w:color w:val="000000"/>
        </w:rPr>
        <w:t>[S16] Scikit-learn 1.8. R2 score. https://scikit-learn.org/1.8/modules/generated/sklearn.metrics.r2_score.html</w:t>
      </w:r>
    </w:p>
    <w:p>
      <w:pPr>
        <w:jc w:val="left"/>
      </w:pPr>
      <w:r>
        <w:rPr>
          <w:rFonts w:ascii="Times New Roman" w:hAnsi="Times New Roman"/>
          <w:color w:val="000000"/>
        </w:rPr>
        <w:t>[S17] Scikit-learn 1.8. Root mean squared logarithmic error. https://scikit-learn.org/1.8/modules/generated/sklearn.metrics.root_mean_squared_log_error.html</w:t>
      </w:r>
    </w:p>
    <w:p>
      <w:pPr>
        <w:jc w:val="left"/>
      </w:pPr>
      <w:r>
        <w:rPr>
          <w:rFonts w:ascii="Times New Roman" w:hAnsi="Times New Roman"/>
          <w:color w:val="000000"/>
        </w:rPr>
        <w:t>[S18] Efron B. 1979. Bootstrap Methods Another Look at the Jackknife. The Annals of Statistics 7(1), 1–26. https://doi.org/10.1214/aos/1176344552</w:t>
      </w:r>
    </w:p>
    <w:p>
      <w:pPr>
        <w:jc w:val="left"/>
      </w:pPr>
      <w:r>
        <w:rPr>
          <w:rFonts w:ascii="Times New Roman" w:hAnsi="Times New Roman"/>
          <w:color w:val="000000"/>
        </w:rPr>
        <w:t>[S19] Scikit-learn 1.8. OneHotEncoder. https://scikit-learn.org/1.8/modules/generated/sklearn.preprocessing.OneHotEncoder.html</w:t>
      </w:r>
    </w:p>
    <w:p>
      <w:pPr>
        <w:jc w:val="left"/>
      </w:pPr>
      <w:r>
        <w:rPr>
          <w:rFonts w:ascii="Times New Roman" w:hAnsi="Times New Roman"/>
          <w:color w:val="000000"/>
        </w:rPr>
        <w:t>[S20] Scikit-learn 1.8. Cross validation. https://scikit-learn.org/1.8/modules/cross_validation.html</w:t>
      </w:r>
    </w:p>
    <w:p>
      <w:pPr>
        <w:jc w:val="left"/>
      </w:pPr>
      <w:r>
        <w:rPr>
          <w:rFonts w:ascii="Times New Roman" w:hAnsi="Times New Roman"/>
          <w:b/>
          <w:color w:val="000000"/>
        </w:rPr>
        <w:t>Cách tra lại:</w:t>
      </w:r>
      <w:r>
        <w:rPr>
          <w:rFonts w:ascii="Times New Roman" w:hAnsi="Times New Roman"/>
          <w:color w:val="000000"/>
        </w:rPr>
        <w:t xml:space="preserve"> dùng mã S cạnh đoạn cơ chế để tìm nguồn. Dùng đường dẫn CSV hoặc module cạnh bảng để đối chiếu kết quả và cấu hình. Không dùng tài liệu thư viện làm bằng chứng cho việc nhóm đã thực hiện một thí nghiệm cụ thể.</w:t>
      </w:r>
    </w:p>
    <w:sectPr w:rsidR="00FC693F" w:rsidRPr="0006063C" w:rsidSect="00034616">
      <w:headerReference w:type="default" r:id="rId9"/>
      <w:footerReference w:type="default" r:id="rId10"/>
      <w:pgSz w:w="11906" w:h="16838"/>
      <w:pgMar w:top="1077" w:right="1077"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000000"/>
        <w:sz w:val="18"/>
      </w:rPr>
      <w:t>Nhóm 5  |  Sổ tay thuyết trình Học máy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4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0" w:after="220"/>
      <w:outlineLvl w:val="0"/>
    </w:pPr>
    <w:rPr>
      <w:rFonts w:asciiTheme="majorHAnsi" w:eastAsiaTheme="majorEastAsia" w:hAnsiTheme="majorHAnsi" w:cstheme="majorBidi" w:ascii="Times New Roman" w:hAnsi="Times New Roman"/>
      <w:b/>
      <w:bCs/>
      <w:color w:val="000000"/>
      <w:sz w:val="34"/>
      <w:szCs w:val="28"/>
    </w:rPr>
  </w:style>
  <w:style w:type="paragraph" w:styleId="Heading2">
    <w:name w:val="heading 2"/>
    <w:basedOn w:val="Normal"/>
    <w:next w:val="Normal"/>
    <w:link w:val="Heading2Char"/>
    <w:uiPriority w:val="9"/>
    <w:unhideWhenUsed/>
    <w:qFormat/>
    <w:rsid w:val="00FC693F"/>
    <w:pPr>
      <w:keepNext/>
      <w:keepLines/>
      <w:pageBreakBefore w:val="0"/>
      <w:spacing w:before="0" w:after="180"/>
      <w:outlineLvl w:val="1"/>
    </w:pPr>
    <w:rPr>
      <w:rFonts w:asciiTheme="majorHAnsi" w:eastAsiaTheme="majorEastAsia" w:hAnsiTheme="majorHAnsi" w:cstheme="majorBidi" w:ascii="Times New Roman" w:hAnsi="Times New Roman"/>
      <w:b/>
      <w:bCs/>
      <w:color w:val="000000"/>
      <w:sz w:val="30"/>
      <w:szCs w:val="26"/>
    </w:rPr>
  </w:style>
  <w:style w:type="paragraph" w:styleId="Heading3">
    <w:name w:val="heading 3"/>
    <w:basedOn w:val="Normal"/>
    <w:next w:val="Normal"/>
    <w:link w:val="Heading3Char"/>
    <w:uiPriority w:val="9"/>
    <w:unhideWhenUsed/>
    <w:qFormat/>
    <w:rsid w:val="00FC693F"/>
    <w:pPr>
      <w:keepNext/>
      <w:keepLines/>
      <w:pageBreakBefore w:val="0"/>
      <w:spacing w:before="180" w:after="100"/>
      <w:outlineLvl w:val="2"/>
    </w:pPr>
    <w:rPr>
      <w:rFonts w:asciiTheme="majorHAnsi" w:eastAsiaTheme="majorEastAsia" w:hAnsiTheme="majorHAnsi" w:cstheme="majorBidi" w:ascii="Times New Roman" w:hAnsi="Times New Roman"/>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ageBreakBefore w:val="0"/>
      <w:spacing w:after="280" w:line="240" w:lineRule="auto" w:before="0"/>
      <w:contextualSpacing/>
    </w:pPr>
    <w:rPr>
      <w:rFonts w:asciiTheme="majorHAnsi" w:eastAsiaTheme="majorEastAsia" w:hAnsiTheme="majorHAnsi" w:cstheme="majorBidi" w:ascii="Times New Roman" w:hAnsi="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Sổ tay thuyết trình và giải thích kết quả Học máy</dc:title>
  <dc:subject>Lời nói 25 slide và kiến thức bảo vệ bài dự báo giá nhà</dc:subject>
  <dc:creator>Nhóm 5</dc:creator>
  <cp:keywords/>
  <dc:description>generated by python-docx</dc:description>
  <cp:lastModifiedBy>Nhóm 5</cp:lastModifiedBy>
  <cp:revision>1</cp:revision>
  <dcterms:created xsi:type="dcterms:W3CDTF">2013-12-23T23:15:00Z</dcterms:created>
  <dcterms:modified xsi:type="dcterms:W3CDTF">2013-12-23T23:15:00Z</dcterms:modified>
  <cp:category/>
</cp:coreProperties>
</file>