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LIGHT CIRCLE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N bóng đèn được xếp thành một vòng tròn đánh số từ 1 đến N. Bóng đèn số 1 nằm cạnh bóng số 2 và số N, bóng đèn số 2 nằm cạnh bóng số 1 và 3, …, bóng đèn số N-1 nằm cạnh bóng số  N-2 và N.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Ban đầu, có một số bóng đèn tắt và một số đang bật. Sau một giây, các bóng đèn thay đổi trạng thái như sau: nếu ở cạnh bóng đèn thứ i có đúng 1 bóng đèn đang bật, thì bóng đèn đó sau đó sẽ sáng còn nếu không thì nó sẽ tắt. Cho trạng thái  ban đầu của N bóng đèn, tìm trạng thái cuối cùng sau T giây.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INPUT 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Dòng đầu tiên của input chứa 2 số N và T ( 1 &lt;= N &lt;= 100’000, 0 &lt;= T &lt;= 10^15).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Dòng thứ 2 chứa 1 xâu gồm N kí tự ‘1’ và ‘0’ mô tả trạng thái ban đầu của N bóng đèn.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Kí tự ‘1’ ở vị trí i có nghĩa là bóng đèn ở vị trí thứ i đang bật.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Một xâu duy nhất gồm N kí tự tương tự như xâu trong input mô tả trạng thái cuối cùng của N bóng đèn.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INPUT  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7 1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0000001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OUTPUT 1: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1000010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INPUT 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01011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SAMPLE  OUTPUT 2: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10100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*Giải thích ví dụ thứ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Sau 1s, trạng thái của N bóng đèn là: 00011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Sau 2s, trạng thái của N bóng đèn là: 10111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