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FD20" w14:textId="77777777" w:rsidR="00296F63" w:rsidRDefault="00296F63" w:rsidP="00296F63">
      <w:pPr>
        <w:pStyle w:val="Tomtat"/>
      </w:pPr>
    </w:p>
    <w:tbl>
      <w:tblPr>
        <w:tblStyle w:val="TableGrid"/>
        <w:tblW w:w="1004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790"/>
      </w:tblGrid>
      <w:tr w:rsidR="003817B2" w:rsidRPr="00857B15" w14:paraId="75FA83D6" w14:textId="77777777" w:rsidTr="0036660A">
        <w:tc>
          <w:tcPr>
            <w:tcW w:w="4252" w:type="dxa"/>
          </w:tcPr>
          <w:p w14:paraId="4B9BB14E" w14:textId="77777777" w:rsidR="003817B2" w:rsidRPr="003817B2" w:rsidRDefault="003817B2" w:rsidP="003817B2">
            <w:pPr>
              <w:jc w:val="center"/>
              <w:rPr>
                <w:rFonts w:cs="Times New Roman"/>
                <w:sz w:val="22"/>
              </w:rPr>
            </w:pPr>
            <w:r w:rsidRPr="003817B2">
              <w:rPr>
                <w:rFonts w:cs="Times New Roman"/>
                <w:sz w:val="22"/>
              </w:rPr>
              <w:t>BỘ GIÁO DỤC VÀ ĐÀO TẠO</w:t>
            </w:r>
          </w:p>
          <w:p w14:paraId="3AE75F49" w14:textId="2EEDD3A8" w:rsidR="003817B2" w:rsidRPr="003817B2" w:rsidRDefault="003817B2" w:rsidP="003817B2">
            <w:pPr>
              <w:jc w:val="center"/>
              <w:rPr>
                <w:rFonts w:cs="Times New Roman"/>
                <w:b/>
                <w:sz w:val="22"/>
              </w:rPr>
            </w:pPr>
            <w:r w:rsidRPr="003817B2">
              <w:rPr>
                <w:rFonts w:cs="Times New Roman"/>
                <w:b/>
                <w:noProof/>
                <w:sz w:val="22"/>
              </w:rPr>
              <mc:AlternateContent>
                <mc:Choice Requires="wps">
                  <w:drawing>
                    <wp:anchor distT="0" distB="0" distL="114300" distR="114300" simplePos="0" relativeHeight="251664384" behindDoc="0" locked="0" layoutInCell="1" allowOverlap="1" wp14:anchorId="74DD9118" wp14:editId="73144758">
                      <wp:simplePos x="0" y="0"/>
                      <wp:positionH relativeFrom="column">
                        <wp:posOffset>668020</wp:posOffset>
                      </wp:positionH>
                      <wp:positionV relativeFrom="paragraph">
                        <wp:posOffset>211455</wp:posOffset>
                      </wp:positionV>
                      <wp:extent cx="977900" cy="0"/>
                      <wp:effectExtent l="0" t="0" r="12700" b="19050"/>
                      <wp:wrapNone/>
                      <wp:docPr id="242" name="Straight Connector 242"/>
                      <wp:cNvGraphicFramePr/>
                      <a:graphic xmlns:a="http://schemas.openxmlformats.org/drawingml/2006/main">
                        <a:graphicData uri="http://schemas.microsoft.com/office/word/2010/wordprocessingShape">
                          <wps:wsp>
                            <wps:cNvCnPr/>
                            <wps:spPr>
                              <a:xfrm>
                                <a:off x="0" y="0"/>
                                <a:ext cx="9779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796A2" id="Straight Connector 24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16.65pt" to="129.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" strokecolor="black [3213]" strokeweight=".25pt">
                      <v:stroke joinstyle="miter"/>
                    </v:line>
                  </w:pict>
                </mc:Fallback>
              </mc:AlternateContent>
            </w:r>
            <w:r w:rsidRPr="003817B2">
              <w:rPr>
                <w:rFonts w:cs="Times New Roman"/>
                <w:b/>
                <w:sz w:val="22"/>
              </w:rPr>
              <w:t>TRƯỜNG ĐẠI HỌC THĂNG LONG</w:t>
            </w:r>
          </w:p>
        </w:tc>
        <w:tc>
          <w:tcPr>
            <w:tcW w:w="5790" w:type="dxa"/>
          </w:tcPr>
          <w:p w14:paraId="38F0A0CA" w14:textId="77777777" w:rsidR="003817B2" w:rsidRPr="003817B2" w:rsidRDefault="003817B2" w:rsidP="003817B2">
            <w:pPr>
              <w:jc w:val="center"/>
              <w:rPr>
                <w:rFonts w:cs="Times New Roman"/>
                <w:b/>
                <w:sz w:val="22"/>
              </w:rPr>
            </w:pPr>
            <w:r w:rsidRPr="003817B2">
              <w:rPr>
                <w:rFonts w:cs="Times New Roman"/>
                <w:b/>
                <w:sz w:val="22"/>
              </w:rPr>
              <w:t>CỘNG HÒA XÃ HỘI CHỦ NGHĨA VIỆT NAM</w:t>
            </w:r>
          </w:p>
          <w:p w14:paraId="02553E8D" w14:textId="77777777" w:rsidR="003817B2" w:rsidRPr="003817B2" w:rsidRDefault="003817B2" w:rsidP="003817B2">
            <w:pPr>
              <w:jc w:val="center"/>
              <w:rPr>
                <w:rFonts w:cs="Times New Roman"/>
                <w:b/>
                <w:sz w:val="22"/>
              </w:rPr>
            </w:pPr>
            <w:r w:rsidRPr="003817B2">
              <w:rPr>
                <w:rFonts w:cs="Times New Roman"/>
                <w:b/>
                <w:sz w:val="22"/>
              </w:rPr>
              <w:t>Độc lập – Tự do – Hạnh phúc</w:t>
            </w:r>
          </w:p>
          <w:p w14:paraId="632AA4A0" w14:textId="77777777" w:rsidR="003817B2" w:rsidRPr="003817B2" w:rsidRDefault="003817B2" w:rsidP="003817B2">
            <w:pPr>
              <w:jc w:val="center"/>
              <w:rPr>
                <w:rFonts w:cs="Times New Roman"/>
                <w:sz w:val="22"/>
              </w:rPr>
            </w:pPr>
            <w:r w:rsidRPr="003817B2">
              <w:rPr>
                <w:rFonts w:cs="Times New Roman"/>
                <w:b/>
                <w:noProof/>
                <w:sz w:val="22"/>
              </w:rPr>
              <mc:AlternateContent>
                <mc:Choice Requires="wps">
                  <w:drawing>
                    <wp:anchor distT="0" distB="0" distL="114300" distR="114300" simplePos="0" relativeHeight="251663360" behindDoc="0" locked="0" layoutInCell="1" allowOverlap="1" wp14:anchorId="49873B95" wp14:editId="6405ABF4">
                      <wp:simplePos x="0" y="0"/>
                      <wp:positionH relativeFrom="column">
                        <wp:posOffset>770255</wp:posOffset>
                      </wp:positionH>
                      <wp:positionV relativeFrom="paragraph">
                        <wp:posOffset>21590</wp:posOffset>
                      </wp:positionV>
                      <wp:extent cx="2082800" cy="0"/>
                      <wp:effectExtent l="0" t="0" r="12700" b="19050"/>
                      <wp:wrapNone/>
                      <wp:docPr id="71" name="Straight Connector 71"/>
                      <wp:cNvGraphicFramePr/>
                      <a:graphic xmlns:a="http://schemas.openxmlformats.org/drawingml/2006/main">
                        <a:graphicData uri="http://schemas.microsoft.com/office/word/2010/wordprocessingShape">
                          <wps:wsp>
                            <wps:cNvCnPr/>
                            <wps:spPr>
                              <a:xfrm>
                                <a:off x="0" y="0"/>
                                <a:ext cx="2082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F3095" id="Straight Connector 7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1.7pt" to="224.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" strokecolor="black [3213]" strokeweight=".25pt">
                      <v:stroke joinstyle="miter"/>
                    </v:line>
                  </w:pict>
                </mc:Fallback>
              </mc:AlternateContent>
            </w:r>
          </w:p>
        </w:tc>
      </w:tr>
      <w:tr w:rsidR="003817B2" w:rsidRPr="00857B15" w14:paraId="54C98698" w14:textId="77777777" w:rsidTr="0036660A">
        <w:tc>
          <w:tcPr>
            <w:tcW w:w="4252" w:type="dxa"/>
          </w:tcPr>
          <w:p w14:paraId="26A0904C" w14:textId="01B6A634" w:rsidR="003817B2" w:rsidRPr="00857B15" w:rsidRDefault="003817B2" w:rsidP="003817B2">
            <w:pPr>
              <w:jc w:val="center"/>
              <w:rPr>
                <w:rFonts w:cs="Times New Roman"/>
                <w:szCs w:val="26"/>
              </w:rPr>
            </w:pPr>
            <w:r w:rsidRPr="00857B15">
              <w:rPr>
                <w:rFonts w:cs="Times New Roman"/>
                <w:szCs w:val="26"/>
              </w:rPr>
              <w:t>Số:06/TB-ĐHTL</w:t>
            </w:r>
          </w:p>
        </w:tc>
        <w:tc>
          <w:tcPr>
            <w:tcW w:w="5790" w:type="dxa"/>
          </w:tcPr>
          <w:p w14:paraId="78CC6848" w14:textId="1C0C8DF9" w:rsidR="003817B2" w:rsidRPr="00857B15" w:rsidRDefault="003817B2" w:rsidP="003817B2">
            <w:pPr>
              <w:jc w:val="center"/>
              <w:rPr>
                <w:rFonts w:cs="Times New Roman"/>
                <w:i/>
                <w:szCs w:val="26"/>
              </w:rPr>
            </w:pPr>
            <w:r w:rsidRPr="00857B15">
              <w:rPr>
                <w:rFonts w:cs="Times New Roman"/>
                <w:i/>
                <w:szCs w:val="26"/>
              </w:rPr>
              <w:t>Hà Nội, ngày 10 tháng 08 năm 2016</w:t>
            </w:r>
          </w:p>
        </w:tc>
      </w:tr>
    </w:tbl>
    <w:p w14:paraId="3D22C7AA" w14:textId="77777777" w:rsidR="003817B2" w:rsidRPr="00693DE2" w:rsidRDefault="003817B2" w:rsidP="003817B2">
      <w:pPr>
        <w:spacing w:before="600" w:after="0" w:line="240" w:lineRule="auto"/>
        <w:jc w:val="center"/>
        <w:rPr>
          <w:rFonts w:cs="Times New Roman"/>
          <w:b/>
          <w:sz w:val="28"/>
          <w:szCs w:val="26"/>
        </w:rPr>
      </w:pPr>
      <w:r w:rsidRPr="00693DE2">
        <w:rPr>
          <w:rFonts w:cs="Times New Roman"/>
          <w:b/>
          <w:sz w:val="28"/>
          <w:szCs w:val="26"/>
        </w:rPr>
        <w:t>THÔNG BÁO</w:t>
      </w:r>
    </w:p>
    <w:p w14:paraId="7A52ABA2" w14:textId="77777777" w:rsidR="003817B2" w:rsidRPr="00857B15" w:rsidRDefault="003817B2" w:rsidP="003817B2">
      <w:pPr>
        <w:spacing w:after="600" w:line="240" w:lineRule="auto"/>
        <w:ind w:left="284"/>
        <w:jc w:val="center"/>
        <w:rPr>
          <w:rFonts w:cs="Times New Roman"/>
          <w:b/>
          <w:szCs w:val="26"/>
        </w:rPr>
      </w:pPr>
      <w:r w:rsidRPr="00857B15">
        <w:rPr>
          <w:rFonts w:cs="Times New Roman"/>
          <w:b/>
          <w:noProof/>
          <w:szCs w:val="26"/>
        </w:rPr>
        <mc:AlternateContent>
          <mc:Choice Requires="wps">
            <w:drawing>
              <wp:anchor distT="0" distB="0" distL="114300" distR="114300" simplePos="0" relativeHeight="251666432" behindDoc="0" locked="0" layoutInCell="1" allowOverlap="1" wp14:anchorId="508F4EC0" wp14:editId="24CD00FB">
                <wp:simplePos x="0" y="0"/>
                <wp:positionH relativeFrom="column">
                  <wp:posOffset>2214245</wp:posOffset>
                </wp:positionH>
                <wp:positionV relativeFrom="paragraph">
                  <wp:posOffset>282575</wp:posOffset>
                </wp:positionV>
                <wp:extent cx="2082800" cy="0"/>
                <wp:effectExtent l="0" t="0" r="31750" b="19050"/>
                <wp:wrapNone/>
                <wp:docPr id="246" name="Straight Connector 246"/>
                <wp:cNvGraphicFramePr/>
                <a:graphic xmlns:a="http://schemas.openxmlformats.org/drawingml/2006/main">
                  <a:graphicData uri="http://schemas.microsoft.com/office/word/2010/wordprocessingShape">
                    <wps:wsp>
                      <wps:cNvCnPr/>
                      <wps:spPr>
                        <a:xfrm>
                          <a:off x="0" y="0"/>
                          <a:ext cx="2082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9E72F" id="Straight Connector 24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35pt,22.25pt" to="338.3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" strokecolor="black [3213]" strokeweight=".25pt">
                <v:stroke joinstyle="miter"/>
              </v:line>
            </w:pict>
          </mc:Fallback>
        </mc:AlternateContent>
      </w:r>
      <w:r w:rsidRPr="00857B15">
        <w:rPr>
          <w:rFonts w:cs="Times New Roman"/>
          <w:b/>
          <w:szCs w:val="26"/>
        </w:rPr>
        <w:t>Về việc</w:t>
      </w:r>
      <w:r w:rsidRPr="00857B15">
        <w:rPr>
          <w:rFonts w:cs="Times New Roman"/>
          <w:szCs w:val="26"/>
        </w:rPr>
        <w:t xml:space="preserve"> t</w:t>
      </w:r>
      <w:r w:rsidRPr="00857B15">
        <w:rPr>
          <w:rFonts w:cs="Times New Roman"/>
          <w:b/>
          <w:szCs w:val="26"/>
        </w:rPr>
        <w:t>hi vượt cấp tiếng Anh cho sinh viên khóa 29 năm học 2016 - 2017</w:t>
      </w:r>
    </w:p>
    <w:p w14:paraId="33CFEF94" w14:textId="77777777" w:rsidR="003817B2" w:rsidRPr="00857B15" w:rsidRDefault="003817B2" w:rsidP="006C7FBB">
      <w:pPr>
        <w:ind w:left="284" w:firstLine="567"/>
        <w:rPr>
          <w:rFonts w:cs="Times New Roman"/>
          <w:szCs w:val="26"/>
        </w:rPr>
      </w:pPr>
      <w:r w:rsidRPr="00857B15">
        <w:rPr>
          <w:rFonts w:cs="Times New Roman"/>
          <w:szCs w:val="26"/>
        </w:rPr>
        <w:t>Nhà trường tổ chức thi xác định trình độ tiếng Anh hiện tại của sinh viên Khoá 29 nhằm giúp việc phân loại và xếp lớp phù hợp cho từng đối tượng trong giai đoạn đại cương vào hai ngày Thứ Bảy (17/09/2016) và ngày Chủ nhật (18/09/2016).</w:t>
      </w:r>
    </w:p>
    <w:p w14:paraId="4B26CB78" w14:textId="77777777" w:rsidR="003817B2" w:rsidRPr="00857B15" w:rsidRDefault="003817B2" w:rsidP="006C7FBB">
      <w:pPr>
        <w:ind w:left="284" w:firstLine="567"/>
        <w:rPr>
          <w:rFonts w:cs="Times New Roman"/>
          <w:szCs w:val="26"/>
        </w:rPr>
      </w:pPr>
      <w:r w:rsidRPr="00857B15">
        <w:rPr>
          <w:rFonts w:cs="Times New Roman"/>
          <w:szCs w:val="26"/>
        </w:rPr>
        <w:t>Danh sách sinh viên, phòng thi, thời gian thi cụ thể của từng sinh viên sẽ được công bố trên trang web http:/www.thanglong.edu.vn vào trước ngày thi.</w:t>
      </w:r>
    </w:p>
    <w:p w14:paraId="2A58981B" w14:textId="77777777" w:rsidR="003817B2" w:rsidRPr="00857B15" w:rsidRDefault="003817B2" w:rsidP="003817B2">
      <w:pPr>
        <w:spacing w:after="240"/>
        <w:ind w:left="284" w:firstLine="567"/>
        <w:rPr>
          <w:rFonts w:cs="Times New Roman"/>
          <w:b/>
          <w:szCs w:val="26"/>
        </w:rPr>
      </w:pPr>
      <w:r w:rsidRPr="00857B15">
        <w:rPr>
          <w:rFonts w:cs="Times New Roman"/>
          <w:szCs w:val="26"/>
        </w:rPr>
        <w:t>Sinh viên có mặt tại phòng thi 15 phút trước giờ thi và mang theo Thẻ sinh viên, Giấy chứng minh nhân dân, Phiếu thu lệ phí thi vượt cấp tiếng Anh./.</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3"/>
      </w:tblGrid>
      <w:tr w:rsidR="00296F63" w:rsidRPr="00857B15" w14:paraId="559BD7CF" w14:textId="77777777" w:rsidTr="0036660A">
        <w:trPr>
          <w:trHeight w:val="1942"/>
        </w:trPr>
        <w:tc>
          <w:tcPr>
            <w:tcW w:w="5069" w:type="dxa"/>
          </w:tcPr>
          <w:p w14:paraId="023C5B49" w14:textId="77777777" w:rsidR="00296F63" w:rsidRPr="00857B15" w:rsidRDefault="00296F63" w:rsidP="0036660A">
            <w:pPr>
              <w:rPr>
                <w:rFonts w:cs="Times New Roman"/>
                <w:b/>
                <w:i/>
                <w:szCs w:val="26"/>
              </w:rPr>
            </w:pPr>
            <w:r w:rsidRPr="00857B15">
              <w:rPr>
                <w:rFonts w:cs="Times New Roman"/>
                <w:b/>
                <w:i/>
                <w:szCs w:val="26"/>
              </w:rPr>
              <w:t>Nơi nhận:</w:t>
            </w:r>
          </w:p>
          <w:p w14:paraId="0C63C090" w14:textId="77777777" w:rsidR="003817B2" w:rsidRPr="00857B15" w:rsidRDefault="003817B2" w:rsidP="003817B2">
            <w:pPr>
              <w:pStyle w:val="ListParagraph"/>
              <w:numPr>
                <w:ilvl w:val="0"/>
                <w:numId w:val="1"/>
              </w:numPr>
              <w:rPr>
                <w:rFonts w:cs="Times New Roman"/>
                <w:szCs w:val="26"/>
              </w:rPr>
            </w:pPr>
            <w:r w:rsidRPr="00857B15">
              <w:rPr>
                <w:rFonts w:cs="Times New Roman"/>
                <w:szCs w:val="26"/>
              </w:rPr>
              <w:t>Trung tâm Khảo thí và ĐBCL;</w:t>
            </w:r>
          </w:p>
          <w:p w14:paraId="69DF09CF" w14:textId="77777777" w:rsidR="003817B2" w:rsidRPr="00857B15" w:rsidRDefault="003817B2" w:rsidP="003817B2">
            <w:pPr>
              <w:pStyle w:val="ListParagraph"/>
              <w:numPr>
                <w:ilvl w:val="0"/>
                <w:numId w:val="1"/>
              </w:numPr>
              <w:rPr>
                <w:rFonts w:cs="Times New Roman"/>
                <w:szCs w:val="26"/>
              </w:rPr>
            </w:pPr>
            <w:r w:rsidRPr="00857B15">
              <w:rPr>
                <w:rFonts w:cs="Times New Roman"/>
                <w:szCs w:val="26"/>
              </w:rPr>
              <w:t>Phòng CNTT;</w:t>
            </w:r>
          </w:p>
          <w:p w14:paraId="5A301D56" w14:textId="2C883E90" w:rsidR="00296F63" w:rsidRPr="00857B15" w:rsidRDefault="003817B2" w:rsidP="003817B2">
            <w:pPr>
              <w:pStyle w:val="ListParagraph"/>
              <w:numPr>
                <w:ilvl w:val="0"/>
                <w:numId w:val="1"/>
              </w:numPr>
              <w:rPr>
                <w:rFonts w:cs="Times New Roman"/>
                <w:szCs w:val="26"/>
              </w:rPr>
            </w:pPr>
            <w:r w:rsidRPr="00857B15">
              <w:rPr>
                <w:rFonts w:cs="Times New Roman"/>
                <w:szCs w:val="26"/>
              </w:rPr>
              <w:t>Lưu: Đào tạo.</w:t>
            </w:r>
          </w:p>
        </w:tc>
        <w:tc>
          <w:tcPr>
            <w:tcW w:w="5069" w:type="dxa"/>
          </w:tcPr>
          <w:p w14:paraId="3424BDCF" w14:textId="77777777" w:rsidR="003817B2" w:rsidRPr="00857B15" w:rsidRDefault="003817B2" w:rsidP="003817B2">
            <w:pPr>
              <w:jc w:val="center"/>
              <w:rPr>
                <w:rFonts w:cs="Times New Roman"/>
                <w:b/>
                <w:szCs w:val="26"/>
              </w:rPr>
            </w:pPr>
            <w:r w:rsidRPr="00857B15">
              <w:rPr>
                <w:rFonts w:cs="Times New Roman"/>
                <w:b/>
                <w:szCs w:val="26"/>
              </w:rPr>
              <w:t>HIỆU TRƯỞNG</w:t>
            </w:r>
          </w:p>
          <w:p w14:paraId="3FC3CCFD" w14:textId="22F2F56E" w:rsidR="00296F63" w:rsidRPr="00857B15" w:rsidRDefault="003817B2" w:rsidP="0036660A">
            <w:pPr>
              <w:spacing w:before="1400"/>
              <w:jc w:val="center"/>
              <w:rPr>
                <w:rFonts w:cs="Times New Roman"/>
                <w:szCs w:val="26"/>
              </w:rPr>
            </w:pPr>
            <w:r w:rsidRPr="00857B15">
              <w:rPr>
                <w:rFonts w:cs="Times New Roman"/>
                <w:b/>
                <w:szCs w:val="26"/>
              </w:rPr>
              <w:t>Phan Huy Phú</w:t>
            </w:r>
          </w:p>
        </w:tc>
      </w:tr>
    </w:tbl>
    <w:p w14:paraId="56B2FF22" w14:textId="77777777" w:rsidR="00861369" w:rsidRPr="00296F63" w:rsidRDefault="00861369" w:rsidP="00296F63"/>
    <w:sectPr w:rsidR="00861369" w:rsidRPr="00296F63" w:rsidSect="00296F63">
      <w:pgSz w:w="11907" w:h="16840" w:code="9"/>
      <w:pgMar w:top="1134" w:right="1134" w:bottom="1134" w:left="1134" w:header="720" w:footer="8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3165"/>
    <w:multiLevelType w:val="hybridMultilevel"/>
    <w:tmpl w:val="56A8D558"/>
    <w:lvl w:ilvl="0" w:tplc="944496EA">
      <w:start w:val="1"/>
      <w:numFmt w:val="bullet"/>
      <w:lvlText w:val=""/>
      <w:lvlJc w:val="left"/>
      <w:pPr>
        <w:ind w:left="284" w:hanging="284"/>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118F5"/>
    <w:multiLevelType w:val="hybridMultilevel"/>
    <w:tmpl w:val="08B671C8"/>
    <w:lvl w:ilvl="0" w:tplc="EBC0CF64">
      <w:start w:val="1"/>
      <w:numFmt w:val="decimal"/>
      <w:pStyle w:val="Heading4"/>
      <w:lvlText w:val="%1."/>
      <w:lvlJc w:val="left"/>
      <w:pPr>
        <w:tabs>
          <w:tab w:val="num" w:pos="227"/>
        </w:tabs>
        <w:ind w:left="227" w:hanging="22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330BE"/>
    <w:multiLevelType w:val="hybridMultilevel"/>
    <w:tmpl w:val="B5F04BF6"/>
    <w:lvl w:ilvl="0" w:tplc="90186ECE">
      <w:start w:val="4"/>
      <w:numFmt w:val="bullet"/>
      <w:lvlText w:val="-"/>
      <w:lvlJc w:val="left"/>
      <w:pPr>
        <w:ind w:left="284" w:hanging="284"/>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B2"/>
    <w:rsid w:val="00296F63"/>
    <w:rsid w:val="003817B2"/>
    <w:rsid w:val="006C2B9B"/>
    <w:rsid w:val="007A7BEC"/>
    <w:rsid w:val="00861369"/>
    <w:rsid w:val="00867B4E"/>
    <w:rsid w:val="009B6113"/>
    <w:rsid w:val="00BF4A0A"/>
    <w:rsid w:val="00CF0372"/>
    <w:rsid w:val="00D04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7EF8"/>
  <w15:chartTrackingRefBased/>
  <w15:docId w15:val="{CE17BB40-D432-4179-9229-D685C584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rsid w:val="003817B2"/>
    <w:pPr>
      <w:keepNext/>
      <w:keepLines/>
      <w:numPr>
        <w:numId w:val="2"/>
      </w:numPr>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867B4E"/>
    <w:pPr>
      <w:spacing w:before="60" w:after="60" w:line="288" w:lineRule="auto"/>
      <w:jc w:val="both"/>
    </w:pPr>
    <w:rPr>
      <w:rFonts w:ascii="Times New Roman" w:hAnsi="Times New Roman"/>
      <w:b/>
      <w:sz w:val="26"/>
    </w:rPr>
  </w:style>
  <w:style w:type="paragraph" w:styleId="ListParagraph">
    <w:name w:val="List Paragraph"/>
    <w:basedOn w:val="Normal"/>
    <w:link w:val="ListParagraphChar"/>
    <w:uiPriority w:val="34"/>
    <w:qFormat/>
    <w:rsid w:val="00296F63"/>
    <w:pPr>
      <w:ind w:left="720"/>
      <w:contextualSpacing/>
    </w:pPr>
  </w:style>
  <w:style w:type="character" w:customStyle="1" w:styleId="ListParagraphChar">
    <w:name w:val="List Paragraph Char"/>
    <w:basedOn w:val="DefaultParagraphFont"/>
    <w:link w:val="ListParagraph"/>
    <w:uiPriority w:val="34"/>
    <w:rsid w:val="00296F63"/>
  </w:style>
  <w:style w:type="table" w:styleId="TableGrid">
    <w:name w:val="Table Grid"/>
    <w:basedOn w:val="TableNormal"/>
    <w:uiPriority w:val="59"/>
    <w:rsid w:val="00296F63"/>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mtat">
    <w:name w:val="Tomtat"/>
    <w:basedOn w:val="Normal"/>
    <w:link w:val="TomtatChar"/>
    <w:qFormat/>
    <w:rsid w:val="00296F63"/>
    <w:pPr>
      <w:ind w:left="284" w:right="284"/>
    </w:pPr>
    <w:rPr>
      <w:i/>
    </w:rPr>
  </w:style>
  <w:style w:type="character" w:customStyle="1" w:styleId="TomtatChar">
    <w:name w:val="Tomtat Char"/>
    <w:basedOn w:val="DefaultParagraphFont"/>
    <w:link w:val="Tomtat"/>
    <w:rsid w:val="00296F63"/>
    <w:rPr>
      <w:i/>
    </w:rPr>
  </w:style>
  <w:style w:type="character" w:customStyle="1" w:styleId="Heading4Char">
    <w:name w:val="Heading 4 Char"/>
    <w:basedOn w:val="DefaultParagraphFont"/>
    <w:link w:val="Heading4"/>
    <w:uiPriority w:val="9"/>
    <w:rsid w:val="003817B2"/>
    <w:rPr>
      <w:rFonts w:eastAsiaTheme="majorEastAsia"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Week5\A36756_NguyenTrungKien_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A36756_NguyenTrungKien_Temp</Template>
  <TotalTime>1</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A36756 Nguyễn Trung Kiên</cp:lastModifiedBy>
  <cp:revision>1</cp:revision>
  <dcterms:created xsi:type="dcterms:W3CDTF">2022-01-18T15:53:00Z</dcterms:created>
  <dcterms:modified xsi:type="dcterms:W3CDTF">2022-01-18T15:56:00Z</dcterms:modified>
</cp:coreProperties>
</file>