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98185" w14:textId="77777777" w:rsidR="0050587F" w:rsidRPr="0050587F" w:rsidRDefault="0050587F" w:rsidP="00E73668">
      <w:pPr>
        <w:jc w:val="center"/>
        <w:rPr>
          <w:b/>
          <w:bCs/>
        </w:rPr>
      </w:pPr>
      <w:r w:rsidRPr="0050587F">
        <w:rPr>
          <w:b/>
          <w:bCs/>
        </w:rPr>
        <w:t>BỘ GIÁO DỤC ĐÀO TẠO</w:t>
      </w:r>
    </w:p>
    <w:p w14:paraId="2A2A878F" w14:textId="77777777" w:rsidR="0050587F" w:rsidRPr="0050587F" w:rsidRDefault="0050587F" w:rsidP="00E73668">
      <w:pPr>
        <w:jc w:val="center"/>
        <w:rPr>
          <w:b/>
          <w:bCs/>
        </w:rPr>
      </w:pPr>
      <w:r w:rsidRPr="0050587F">
        <w:rPr>
          <w:b/>
          <w:bCs/>
        </w:rPr>
        <w:t>TRƯỜNG ĐẠI HỌC THĂNG LONG</w:t>
      </w:r>
    </w:p>
    <w:p w14:paraId="3C9F544A" w14:textId="77777777" w:rsidR="0050587F" w:rsidRPr="0050587F" w:rsidRDefault="0050587F" w:rsidP="00E73668">
      <w:pPr>
        <w:jc w:val="center"/>
        <w:rPr>
          <w:b/>
          <w:bCs/>
        </w:rPr>
      </w:pPr>
      <w:r w:rsidRPr="0050587F">
        <w:rPr>
          <w:b/>
          <w:bCs/>
        </w:rPr>
        <w:t>---o0o---</w:t>
      </w:r>
    </w:p>
    <w:p w14:paraId="47715E78" w14:textId="77777777" w:rsidR="0050587F" w:rsidRPr="00E73668" w:rsidRDefault="0050587F" w:rsidP="00E73668">
      <w:pPr>
        <w:spacing w:before="2600"/>
        <w:jc w:val="center"/>
        <w:rPr>
          <w:b/>
          <w:bCs/>
          <w:sz w:val="60"/>
          <w:szCs w:val="60"/>
        </w:rPr>
      </w:pPr>
      <w:r w:rsidRPr="00E73668">
        <w:rPr>
          <w:b/>
          <w:bCs/>
          <w:sz w:val="60"/>
          <w:szCs w:val="60"/>
        </w:rPr>
        <w:t>KHÓA LUẬN TỐT NGHIỆP</w:t>
      </w:r>
    </w:p>
    <w:p w14:paraId="6341F549" w14:textId="4E0A338E" w:rsidR="0050587F" w:rsidRPr="00E73668" w:rsidRDefault="0050587F" w:rsidP="00E73668">
      <w:pPr>
        <w:spacing w:before="1400" w:after="2600"/>
        <w:jc w:val="center"/>
        <w:rPr>
          <w:b/>
          <w:bCs/>
          <w:sz w:val="48"/>
          <w:szCs w:val="48"/>
        </w:rPr>
      </w:pPr>
      <w:r w:rsidRPr="00E73668">
        <w:rPr>
          <w:b/>
          <w:bCs/>
          <w:sz w:val="48"/>
          <w:szCs w:val="48"/>
        </w:rPr>
        <w:t xml:space="preserve">XÂY DỰNG CHIẾN LƯỢC </w:t>
      </w:r>
      <w:r w:rsidR="00E73668">
        <w:rPr>
          <w:b/>
          <w:bCs/>
          <w:sz w:val="48"/>
          <w:szCs w:val="48"/>
        </w:rPr>
        <w:br/>
      </w:r>
      <w:r w:rsidRPr="00E73668">
        <w:rPr>
          <w:b/>
          <w:bCs/>
          <w:sz w:val="48"/>
          <w:szCs w:val="48"/>
        </w:rPr>
        <w:t>MARKETING CỦA BIORÉ</w:t>
      </w:r>
    </w:p>
    <w:p w14:paraId="746BED99" w14:textId="17D2A8FA" w:rsidR="0050587F" w:rsidRPr="00E73668" w:rsidRDefault="00E73668" w:rsidP="00E73668">
      <w:pPr>
        <w:tabs>
          <w:tab w:val="left" w:pos="3119"/>
          <w:tab w:val="left" w:pos="6521"/>
        </w:tabs>
        <w:rPr>
          <w:b/>
          <w:bCs/>
        </w:rPr>
      </w:pPr>
      <w:r>
        <w:rPr>
          <w:b/>
          <w:bCs/>
        </w:rPr>
        <w:tab/>
      </w:r>
      <w:r w:rsidR="0050587F" w:rsidRPr="00E73668">
        <w:rPr>
          <w:b/>
          <w:bCs/>
        </w:rPr>
        <w:t>SINH VIÊN THỰC HIỆN</w:t>
      </w:r>
      <w:r>
        <w:rPr>
          <w:b/>
          <w:bCs/>
        </w:rPr>
        <w:tab/>
      </w:r>
      <w:r w:rsidR="0050587F" w:rsidRPr="00E73668">
        <w:rPr>
          <w:b/>
          <w:bCs/>
        </w:rPr>
        <w:t>: HỌ VÀ TÊN</w:t>
      </w:r>
    </w:p>
    <w:p w14:paraId="6B86FEFD" w14:textId="07A93B97" w:rsidR="0050587F" w:rsidRPr="00E73668" w:rsidRDefault="00E73668" w:rsidP="00E73668">
      <w:pPr>
        <w:tabs>
          <w:tab w:val="left" w:pos="3119"/>
          <w:tab w:val="left" w:pos="6521"/>
        </w:tabs>
        <w:rPr>
          <w:b/>
          <w:bCs/>
        </w:rPr>
      </w:pPr>
      <w:r>
        <w:rPr>
          <w:b/>
          <w:bCs/>
        </w:rPr>
        <w:tab/>
      </w:r>
      <w:r w:rsidR="0050587F" w:rsidRPr="00E73668">
        <w:rPr>
          <w:b/>
          <w:bCs/>
        </w:rPr>
        <w:t>MÃ SINH VIÊN</w:t>
      </w:r>
      <w:r>
        <w:rPr>
          <w:b/>
          <w:bCs/>
        </w:rPr>
        <w:tab/>
      </w:r>
      <w:r w:rsidR="0050587F" w:rsidRPr="00E73668">
        <w:rPr>
          <w:b/>
          <w:bCs/>
        </w:rPr>
        <w:t>: A12345</w:t>
      </w:r>
    </w:p>
    <w:p w14:paraId="34F12C38" w14:textId="025FCF40" w:rsidR="0050587F" w:rsidRPr="00E73668" w:rsidRDefault="00E73668" w:rsidP="00E73668">
      <w:pPr>
        <w:tabs>
          <w:tab w:val="left" w:pos="3119"/>
          <w:tab w:val="left" w:pos="6521"/>
        </w:tabs>
        <w:rPr>
          <w:b/>
          <w:bCs/>
        </w:rPr>
      </w:pPr>
      <w:r>
        <w:rPr>
          <w:b/>
          <w:bCs/>
        </w:rPr>
        <w:tab/>
      </w:r>
      <w:r w:rsidR="0050587F" w:rsidRPr="00E73668">
        <w:rPr>
          <w:b/>
          <w:bCs/>
        </w:rPr>
        <w:t>CHUYÊN NGÀNH</w:t>
      </w:r>
      <w:r>
        <w:rPr>
          <w:b/>
          <w:bCs/>
        </w:rPr>
        <w:tab/>
      </w:r>
      <w:r w:rsidR="0050587F" w:rsidRPr="00E73668">
        <w:rPr>
          <w:b/>
          <w:bCs/>
        </w:rPr>
        <w:t>: QUẢN LÝ</w:t>
      </w:r>
    </w:p>
    <w:p w14:paraId="233A2102" w14:textId="77777777" w:rsidR="0050587F" w:rsidRPr="00E73668" w:rsidRDefault="0050587F" w:rsidP="00E73668">
      <w:pPr>
        <w:spacing w:before="2600"/>
        <w:jc w:val="center"/>
        <w:rPr>
          <w:b/>
          <w:bCs/>
        </w:rPr>
      </w:pPr>
      <w:r w:rsidRPr="00E73668">
        <w:rPr>
          <w:b/>
          <w:bCs/>
        </w:rPr>
        <w:t>HÀ NỘI - 2016</w:t>
      </w:r>
    </w:p>
    <w:p w14:paraId="5D14B06C" w14:textId="77777777" w:rsidR="00E73668" w:rsidRDefault="00E73668" w:rsidP="0050587F">
      <w:r>
        <w:lastRenderedPageBreak/>
        <w:br w:type="page"/>
      </w:r>
    </w:p>
    <w:p w14:paraId="67F1060B" w14:textId="2015415D" w:rsidR="00B733C7" w:rsidRPr="00B733C7" w:rsidRDefault="0050587F" w:rsidP="00B733C7">
      <w:pPr>
        <w:spacing w:after="240"/>
        <w:jc w:val="center"/>
        <w:rPr>
          <w:b/>
          <w:bCs/>
          <w:sz w:val="28"/>
          <w:szCs w:val="28"/>
        </w:rPr>
      </w:pPr>
      <w:r w:rsidRPr="00B733C7">
        <w:rPr>
          <w:b/>
          <w:bCs/>
          <w:sz w:val="28"/>
          <w:szCs w:val="28"/>
        </w:rPr>
        <w:lastRenderedPageBreak/>
        <w:t>MỤC LỤC</w:t>
      </w:r>
    </w:p>
    <w:sdt>
      <w:sdtPr>
        <w:id w:val="-1090311164"/>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2481B2A2" w14:textId="6FC2D262" w:rsidR="00B733C7" w:rsidRDefault="00B733C7">
          <w:pPr>
            <w:pStyle w:val="TOCHeading"/>
          </w:pPr>
        </w:p>
        <w:p w14:paraId="433C7CF5" w14:textId="05CEC950" w:rsidR="00B733C7" w:rsidRDefault="00B733C7">
          <w:pPr>
            <w:pStyle w:val="TOC1"/>
            <w:tabs>
              <w:tab w:val="left" w:pos="1276"/>
              <w:tab w:val="right" w:leader="dot" w:pos="9061"/>
            </w:tabs>
            <w:rPr>
              <w:rFonts w:asciiTheme="minorHAnsi" w:eastAsiaTheme="minorEastAsia" w:hAnsiTheme="minorHAnsi"/>
              <w:b w:val="0"/>
              <w:caps w:val="0"/>
              <w:noProof/>
              <w:sz w:val="22"/>
            </w:rPr>
          </w:pPr>
          <w:r>
            <w:fldChar w:fldCharType="begin"/>
          </w:r>
          <w:r>
            <w:instrText xml:space="preserve"> TOC \o "1-3" \h \z \u </w:instrText>
          </w:r>
          <w:r>
            <w:fldChar w:fldCharType="separate"/>
          </w:r>
          <w:hyperlink w:anchor="_Toc97060129" w:history="1">
            <w:r w:rsidRPr="00197C16">
              <w:rPr>
                <w:rStyle w:val="Hyperlink"/>
                <w:noProof/>
              </w:rPr>
              <w:t>PHẦN 1.</w:t>
            </w:r>
            <w:r>
              <w:rPr>
                <w:rFonts w:asciiTheme="minorHAnsi" w:eastAsiaTheme="minorEastAsia" w:hAnsiTheme="minorHAnsi"/>
                <w:b w:val="0"/>
                <w:caps w:val="0"/>
                <w:noProof/>
                <w:sz w:val="22"/>
              </w:rPr>
              <w:tab/>
            </w:r>
            <w:r w:rsidRPr="00197C16">
              <w:rPr>
                <w:rStyle w:val="Hyperlink"/>
                <w:noProof/>
              </w:rPr>
              <w:t>Chiến lược marketing dòng sản phẩm sữa rửa mặt của Bioré</w:t>
            </w:r>
            <w:r>
              <w:rPr>
                <w:noProof/>
                <w:webHidden/>
              </w:rPr>
              <w:tab/>
            </w:r>
            <w:r>
              <w:rPr>
                <w:noProof/>
                <w:webHidden/>
              </w:rPr>
              <w:fldChar w:fldCharType="begin"/>
            </w:r>
            <w:r>
              <w:rPr>
                <w:noProof/>
                <w:webHidden/>
              </w:rPr>
              <w:instrText xml:space="preserve"> PAGEREF _Toc97060129 \h </w:instrText>
            </w:r>
            <w:r>
              <w:rPr>
                <w:noProof/>
                <w:webHidden/>
              </w:rPr>
            </w:r>
            <w:r>
              <w:rPr>
                <w:noProof/>
                <w:webHidden/>
              </w:rPr>
              <w:fldChar w:fldCharType="separate"/>
            </w:r>
            <w:r>
              <w:rPr>
                <w:noProof/>
                <w:webHidden/>
              </w:rPr>
              <w:t>1</w:t>
            </w:r>
            <w:r>
              <w:rPr>
                <w:noProof/>
                <w:webHidden/>
              </w:rPr>
              <w:fldChar w:fldCharType="end"/>
            </w:r>
          </w:hyperlink>
        </w:p>
        <w:p w14:paraId="02928971" w14:textId="27EC951A" w:rsidR="00B733C7" w:rsidRDefault="00B733C7">
          <w:pPr>
            <w:pStyle w:val="TOC2"/>
            <w:rPr>
              <w:rFonts w:asciiTheme="minorHAnsi" w:eastAsiaTheme="minorEastAsia" w:hAnsiTheme="minorHAnsi"/>
              <w:b w:val="0"/>
              <w:bCs w:val="0"/>
              <w:sz w:val="22"/>
            </w:rPr>
          </w:pPr>
          <w:hyperlink w:anchor="_Toc97060130" w:history="1">
            <w:r w:rsidRPr="00197C16">
              <w:rPr>
                <w:rStyle w:val="Hyperlink"/>
              </w:rPr>
              <w:t>1.1</w:t>
            </w:r>
            <w:r>
              <w:rPr>
                <w:rFonts w:asciiTheme="minorHAnsi" w:eastAsiaTheme="minorEastAsia" w:hAnsiTheme="minorHAnsi"/>
                <w:b w:val="0"/>
                <w:bCs w:val="0"/>
                <w:sz w:val="22"/>
              </w:rPr>
              <w:tab/>
            </w:r>
            <w:r w:rsidRPr="00197C16">
              <w:rPr>
                <w:rStyle w:val="Hyperlink"/>
              </w:rPr>
              <w:t>Môi trường marketing</w:t>
            </w:r>
            <w:r>
              <w:rPr>
                <w:webHidden/>
              </w:rPr>
              <w:tab/>
            </w:r>
            <w:r>
              <w:rPr>
                <w:webHidden/>
              </w:rPr>
              <w:fldChar w:fldCharType="begin"/>
            </w:r>
            <w:r>
              <w:rPr>
                <w:webHidden/>
              </w:rPr>
              <w:instrText xml:space="preserve"> PAGEREF _Toc97060130 \h </w:instrText>
            </w:r>
            <w:r>
              <w:rPr>
                <w:webHidden/>
              </w:rPr>
            </w:r>
            <w:r>
              <w:rPr>
                <w:webHidden/>
              </w:rPr>
              <w:fldChar w:fldCharType="separate"/>
            </w:r>
            <w:r>
              <w:rPr>
                <w:webHidden/>
              </w:rPr>
              <w:t>1</w:t>
            </w:r>
            <w:r>
              <w:rPr>
                <w:webHidden/>
              </w:rPr>
              <w:fldChar w:fldCharType="end"/>
            </w:r>
          </w:hyperlink>
        </w:p>
        <w:p w14:paraId="4AAF5DA3" w14:textId="45464B2B" w:rsidR="00B733C7" w:rsidRDefault="00B733C7">
          <w:pPr>
            <w:pStyle w:val="TOC3"/>
            <w:tabs>
              <w:tab w:val="left" w:pos="1320"/>
              <w:tab w:val="right" w:leader="dot" w:pos="9061"/>
            </w:tabs>
            <w:rPr>
              <w:rFonts w:asciiTheme="minorHAnsi" w:eastAsiaTheme="minorEastAsia" w:hAnsiTheme="minorHAnsi"/>
              <w:i w:val="0"/>
              <w:noProof/>
              <w:sz w:val="22"/>
            </w:rPr>
          </w:pPr>
          <w:hyperlink w:anchor="_Toc97060131" w:history="1">
            <w:r w:rsidRPr="00197C16">
              <w:rPr>
                <w:rStyle w:val="Hyperlink"/>
                <w:noProof/>
              </w:rPr>
              <w:t>1.1.1</w:t>
            </w:r>
            <w:r>
              <w:rPr>
                <w:rFonts w:asciiTheme="minorHAnsi" w:eastAsiaTheme="minorEastAsia" w:hAnsiTheme="minorHAnsi"/>
                <w:i w:val="0"/>
                <w:noProof/>
                <w:sz w:val="22"/>
              </w:rPr>
              <w:tab/>
            </w:r>
            <w:r w:rsidRPr="00197C16">
              <w:rPr>
                <w:rStyle w:val="Hyperlink"/>
                <w:noProof/>
              </w:rPr>
              <w:t>Môi trường vĩ mô</w:t>
            </w:r>
            <w:r>
              <w:rPr>
                <w:noProof/>
                <w:webHidden/>
              </w:rPr>
              <w:tab/>
            </w:r>
            <w:r>
              <w:rPr>
                <w:noProof/>
                <w:webHidden/>
              </w:rPr>
              <w:fldChar w:fldCharType="begin"/>
            </w:r>
            <w:r>
              <w:rPr>
                <w:noProof/>
                <w:webHidden/>
              </w:rPr>
              <w:instrText xml:space="preserve"> PAGEREF _Toc97060131 \h </w:instrText>
            </w:r>
            <w:r>
              <w:rPr>
                <w:noProof/>
                <w:webHidden/>
              </w:rPr>
            </w:r>
            <w:r>
              <w:rPr>
                <w:noProof/>
                <w:webHidden/>
              </w:rPr>
              <w:fldChar w:fldCharType="separate"/>
            </w:r>
            <w:r>
              <w:rPr>
                <w:noProof/>
                <w:webHidden/>
              </w:rPr>
              <w:t>1</w:t>
            </w:r>
            <w:r>
              <w:rPr>
                <w:noProof/>
                <w:webHidden/>
              </w:rPr>
              <w:fldChar w:fldCharType="end"/>
            </w:r>
          </w:hyperlink>
        </w:p>
        <w:p w14:paraId="44A808CA" w14:textId="720670D3" w:rsidR="00B733C7" w:rsidRDefault="00B733C7">
          <w:pPr>
            <w:pStyle w:val="TOC3"/>
            <w:tabs>
              <w:tab w:val="left" w:pos="1320"/>
              <w:tab w:val="right" w:leader="dot" w:pos="9061"/>
            </w:tabs>
            <w:rPr>
              <w:rFonts w:asciiTheme="minorHAnsi" w:eastAsiaTheme="minorEastAsia" w:hAnsiTheme="minorHAnsi"/>
              <w:i w:val="0"/>
              <w:noProof/>
              <w:sz w:val="22"/>
            </w:rPr>
          </w:pPr>
          <w:hyperlink w:anchor="_Toc97060132" w:history="1">
            <w:r w:rsidRPr="00197C16">
              <w:rPr>
                <w:rStyle w:val="Hyperlink"/>
                <w:noProof/>
              </w:rPr>
              <w:t>1.1.2</w:t>
            </w:r>
            <w:r>
              <w:rPr>
                <w:rFonts w:asciiTheme="minorHAnsi" w:eastAsiaTheme="minorEastAsia" w:hAnsiTheme="minorHAnsi"/>
                <w:i w:val="0"/>
                <w:noProof/>
                <w:sz w:val="22"/>
              </w:rPr>
              <w:tab/>
            </w:r>
            <w:r w:rsidRPr="00197C16">
              <w:rPr>
                <w:rStyle w:val="Hyperlink"/>
                <w:noProof/>
              </w:rPr>
              <w:t>Môi trường vi mô</w:t>
            </w:r>
            <w:r>
              <w:rPr>
                <w:noProof/>
                <w:webHidden/>
              </w:rPr>
              <w:tab/>
            </w:r>
            <w:r>
              <w:rPr>
                <w:noProof/>
                <w:webHidden/>
              </w:rPr>
              <w:fldChar w:fldCharType="begin"/>
            </w:r>
            <w:r>
              <w:rPr>
                <w:noProof/>
                <w:webHidden/>
              </w:rPr>
              <w:instrText xml:space="preserve"> PAGEREF _Toc97060132 \h </w:instrText>
            </w:r>
            <w:r>
              <w:rPr>
                <w:noProof/>
                <w:webHidden/>
              </w:rPr>
            </w:r>
            <w:r>
              <w:rPr>
                <w:noProof/>
                <w:webHidden/>
              </w:rPr>
              <w:fldChar w:fldCharType="separate"/>
            </w:r>
            <w:r>
              <w:rPr>
                <w:noProof/>
                <w:webHidden/>
              </w:rPr>
              <w:t>1</w:t>
            </w:r>
            <w:r>
              <w:rPr>
                <w:noProof/>
                <w:webHidden/>
              </w:rPr>
              <w:fldChar w:fldCharType="end"/>
            </w:r>
          </w:hyperlink>
        </w:p>
        <w:p w14:paraId="7D65FE4D" w14:textId="31D44F56" w:rsidR="00B733C7" w:rsidRDefault="00B733C7">
          <w:pPr>
            <w:pStyle w:val="TOC2"/>
            <w:rPr>
              <w:rFonts w:asciiTheme="minorHAnsi" w:eastAsiaTheme="minorEastAsia" w:hAnsiTheme="minorHAnsi"/>
              <w:b w:val="0"/>
              <w:bCs w:val="0"/>
              <w:sz w:val="22"/>
            </w:rPr>
          </w:pPr>
          <w:hyperlink w:anchor="_Toc97060133" w:history="1">
            <w:r w:rsidRPr="00197C16">
              <w:rPr>
                <w:rStyle w:val="Hyperlink"/>
              </w:rPr>
              <w:t>1.2</w:t>
            </w:r>
            <w:r>
              <w:rPr>
                <w:rFonts w:asciiTheme="minorHAnsi" w:eastAsiaTheme="minorEastAsia" w:hAnsiTheme="minorHAnsi"/>
                <w:b w:val="0"/>
                <w:bCs w:val="0"/>
                <w:sz w:val="22"/>
              </w:rPr>
              <w:tab/>
            </w:r>
            <w:r w:rsidRPr="00197C16">
              <w:rPr>
                <w:rStyle w:val="Hyperlink"/>
              </w:rPr>
              <w:t>Phân khúc thị trường và thị trường tiềm năng</w:t>
            </w:r>
            <w:r>
              <w:rPr>
                <w:webHidden/>
              </w:rPr>
              <w:tab/>
            </w:r>
            <w:r>
              <w:rPr>
                <w:webHidden/>
              </w:rPr>
              <w:fldChar w:fldCharType="begin"/>
            </w:r>
            <w:r>
              <w:rPr>
                <w:webHidden/>
              </w:rPr>
              <w:instrText xml:space="preserve"> PAGEREF _Toc97060133 \h </w:instrText>
            </w:r>
            <w:r>
              <w:rPr>
                <w:webHidden/>
              </w:rPr>
            </w:r>
            <w:r>
              <w:rPr>
                <w:webHidden/>
              </w:rPr>
              <w:fldChar w:fldCharType="separate"/>
            </w:r>
            <w:r>
              <w:rPr>
                <w:webHidden/>
              </w:rPr>
              <w:t>1</w:t>
            </w:r>
            <w:r>
              <w:rPr>
                <w:webHidden/>
              </w:rPr>
              <w:fldChar w:fldCharType="end"/>
            </w:r>
          </w:hyperlink>
        </w:p>
        <w:p w14:paraId="4CD9D6C5" w14:textId="300D6DFC" w:rsidR="00B733C7" w:rsidRDefault="00B733C7">
          <w:pPr>
            <w:pStyle w:val="TOC1"/>
            <w:tabs>
              <w:tab w:val="left" w:pos="1276"/>
              <w:tab w:val="right" w:leader="dot" w:pos="9061"/>
            </w:tabs>
            <w:rPr>
              <w:rFonts w:asciiTheme="minorHAnsi" w:eastAsiaTheme="minorEastAsia" w:hAnsiTheme="minorHAnsi"/>
              <w:b w:val="0"/>
              <w:caps w:val="0"/>
              <w:noProof/>
              <w:sz w:val="22"/>
            </w:rPr>
          </w:pPr>
          <w:hyperlink w:anchor="_Toc97060134" w:history="1">
            <w:r w:rsidRPr="00197C16">
              <w:rPr>
                <w:rStyle w:val="Hyperlink"/>
                <w:noProof/>
              </w:rPr>
              <w:t>PHẦN 2.</w:t>
            </w:r>
            <w:r>
              <w:rPr>
                <w:rFonts w:asciiTheme="minorHAnsi" w:eastAsiaTheme="minorEastAsia" w:hAnsiTheme="minorHAnsi"/>
                <w:b w:val="0"/>
                <w:caps w:val="0"/>
                <w:noProof/>
                <w:sz w:val="22"/>
              </w:rPr>
              <w:tab/>
            </w:r>
            <w:r w:rsidRPr="00197C16">
              <w:rPr>
                <w:rStyle w:val="Hyperlink"/>
                <w:noProof/>
              </w:rPr>
              <w:t>Chiến lược marketing mix</w:t>
            </w:r>
            <w:r>
              <w:rPr>
                <w:noProof/>
                <w:webHidden/>
              </w:rPr>
              <w:tab/>
            </w:r>
            <w:r>
              <w:rPr>
                <w:noProof/>
                <w:webHidden/>
              </w:rPr>
              <w:fldChar w:fldCharType="begin"/>
            </w:r>
            <w:r>
              <w:rPr>
                <w:noProof/>
                <w:webHidden/>
              </w:rPr>
              <w:instrText xml:space="preserve"> PAGEREF _Toc97060134 \h </w:instrText>
            </w:r>
            <w:r>
              <w:rPr>
                <w:noProof/>
                <w:webHidden/>
              </w:rPr>
            </w:r>
            <w:r>
              <w:rPr>
                <w:noProof/>
                <w:webHidden/>
              </w:rPr>
              <w:fldChar w:fldCharType="separate"/>
            </w:r>
            <w:r>
              <w:rPr>
                <w:noProof/>
                <w:webHidden/>
              </w:rPr>
              <w:t>3</w:t>
            </w:r>
            <w:r>
              <w:rPr>
                <w:noProof/>
                <w:webHidden/>
              </w:rPr>
              <w:fldChar w:fldCharType="end"/>
            </w:r>
          </w:hyperlink>
        </w:p>
        <w:p w14:paraId="5C1114B6" w14:textId="6DFA6175" w:rsidR="00B733C7" w:rsidRDefault="00B733C7">
          <w:pPr>
            <w:pStyle w:val="TOC2"/>
            <w:rPr>
              <w:rFonts w:asciiTheme="minorHAnsi" w:eastAsiaTheme="minorEastAsia" w:hAnsiTheme="minorHAnsi"/>
              <w:b w:val="0"/>
              <w:bCs w:val="0"/>
              <w:sz w:val="22"/>
            </w:rPr>
          </w:pPr>
          <w:hyperlink w:anchor="_Toc97060135" w:history="1">
            <w:r w:rsidRPr="00197C16">
              <w:rPr>
                <w:rStyle w:val="Hyperlink"/>
              </w:rPr>
              <w:t>2.1</w:t>
            </w:r>
            <w:r>
              <w:rPr>
                <w:rFonts w:asciiTheme="minorHAnsi" w:eastAsiaTheme="minorEastAsia" w:hAnsiTheme="minorHAnsi"/>
                <w:b w:val="0"/>
                <w:bCs w:val="0"/>
                <w:sz w:val="22"/>
              </w:rPr>
              <w:tab/>
            </w:r>
            <w:r w:rsidRPr="00197C16">
              <w:rPr>
                <w:rStyle w:val="Hyperlink"/>
              </w:rPr>
              <w:t>Chiến lược sản phẩm</w:t>
            </w:r>
            <w:r>
              <w:rPr>
                <w:webHidden/>
              </w:rPr>
              <w:tab/>
            </w:r>
            <w:r>
              <w:rPr>
                <w:webHidden/>
              </w:rPr>
              <w:fldChar w:fldCharType="begin"/>
            </w:r>
            <w:r>
              <w:rPr>
                <w:webHidden/>
              </w:rPr>
              <w:instrText xml:space="preserve"> PAGEREF _Toc97060135 \h </w:instrText>
            </w:r>
            <w:r>
              <w:rPr>
                <w:webHidden/>
              </w:rPr>
            </w:r>
            <w:r>
              <w:rPr>
                <w:webHidden/>
              </w:rPr>
              <w:fldChar w:fldCharType="separate"/>
            </w:r>
            <w:r>
              <w:rPr>
                <w:webHidden/>
              </w:rPr>
              <w:t>3</w:t>
            </w:r>
            <w:r>
              <w:rPr>
                <w:webHidden/>
              </w:rPr>
              <w:fldChar w:fldCharType="end"/>
            </w:r>
          </w:hyperlink>
        </w:p>
        <w:p w14:paraId="16547F75" w14:textId="1010777B" w:rsidR="00B733C7" w:rsidRDefault="00B733C7">
          <w:pPr>
            <w:pStyle w:val="TOC3"/>
            <w:tabs>
              <w:tab w:val="left" w:pos="1320"/>
              <w:tab w:val="right" w:leader="dot" w:pos="9061"/>
            </w:tabs>
            <w:rPr>
              <w:rFonts w:asciiTheme="minorHAnsi" w:eastAsiaTheme="minorEastAsia" w:hAnsiTheme="minorHAnsi"/>
              <w:i w:val="0"/>
              <w:noProof/>
              <w:sz w:val="22"/>
            </w:rPr>
          </w:pPr>
          <w:hyperlink w:anchor="_Toc97060136" w:history="1">
            <w:r w:rsidRPr="00197C16">
              <w:rPr>
                <w:rStyle w:val="Hyperlink"/>
                <w:noProof/>
              </w:rPr>
              <w:t>2.1.1</w:t>
            </w:r>
            <w:r>
              <w:rPr>
                <w:rFonts w:asciiTheme="minorHAnsi" w:eastAsiaTheme="minorEastAsia" w:hAnsiTheme="minorHAnsi"/>
                <w:i w:val="0"/>
                <w:noProof/>
                <w:sz w:val="22"/>
              </w:rPr>
              <w:tab/>
            </w:r>
            <w:r w:rsidRPr="00197C16">
              <w:rPr>
                <w:rStyle w:val="Hyperlink"/>
                <w:noProof/>
              </w:rPr>
              <w:t>Phân loại sản phẩm</w:t>
            </w:r>
            <w:r>
              <w:rPr>
                <w:noProof/>
                <w:webHidden/>
              </w:rPr>
              <w:tab/>
            </w:r>
            <w:r>
              <w:rPr>
                <w:noProof/>
                <w:webHidden/>
              </w:rPr>
              <w:fldChar w:fldCharType="begin"/>
            </w:r>
            <w:r>
              <w:rPr>
                <w:noProof/>
                <w:webHidden/>
              </w:rPr>
              <w:instrText xml:space="preserve"> PAGEREF _Toc97060136 \h </w:instrText>
            </w:r>
            <w:r>
              <w:rPr>
                <w:noProof/>
                <w:webHidden/>
              </w:rPr>
            </w:r>
            <w:r>
              <w:rPr>
                <w:noProof/>
                <w:webHidden/>
              </w:rPr>
              <w:fldChar w:fldCharType="separate"/>
            </w:r>
            <w:r>
              <w:rPr>
                <w:noProof/>
                <w:webHidden/>
              </w:rPr>
              <w:t>3</w:t>
            </w:r>
            <w:r>
              <w:rPr>
                <w:noProof/>
                <w:webHidden/>
              </w:rPr>
              <w:fldChar w:fldCharType="end"/>
            </w:r>
          </w:hyperlink>
        </w:p>
        <w:p w14:paraId="42AA7037" w14:textId="195AA812" w:rsidR="00B733C7" w:rsidRDefault="00B733C7">
          <w:pPr>
            <w:pStyle w:val="TOC3"/>
            <w:tabs>
              <w:tab w:val="left" w:pos="1320"/>
              <w:tab w:val="right" w:leader="dot" w:pos="9061"/>
            </w:tabs>
            <w:rPr>
              <w:rFonts w:asciiTheme="minorHAnsi" w:eastAsiaTheme="minorEastAsia" w:hAnsiTheme="minorHAnsi"/>
              <w:i w:val="0"/>
              <w:noProof/>
              <w:sz w:val="22"/>
            </w:rPr>
          </w:pPr>
          <w:hyperlink w:anchor="_Toc97060137" w:history="1">
            <w:r w:rsidRPr="00197C16">
              <w:rPr>
                <w:rStyle w:val="Hyperlink"/>
                <w:noProof/>
              </w:rPr>
              <w:t>2.1.2</w:t>
            </w:r>
            <w:r>
              <w:rPr>
                <w:rFonts w:asciiTheme="minorHAnsi" w:eastAsiaTheme="minorEastAsia" w:hAnsiTheme="minorHAnsi"/>
                <w:i w:val="0"/>
                <w:noProof/>
                <w:sz w:val="22"/>
              </w:rPr>
              <w:tab/>
            </w:r>
            <w:r w:rsidRPr="00197C16">
              <w:rPr>
                <w:rStyle w:val="Hyperlink"/>
                <w:noProof/>
              </w:rPr>
              <w:t>Chiến lược dòng sản phẩm</w:t>
            </w:r>
            <w:r>
              <w:rPr>
                <w:noProof/>
                <w:webHidden/>
              </w:rPr>
              <w:tab/>
            </w:r>
            <w:r>
              <w:rPr>
                <w:noProof/>
                <w:webHidden/>
              </w:rPr>
              <w:fldChar w:fldCharType="begin"/>
            </w:r>
            <w:r>
              <w:rPr>
                <w:noProof/>
                <w:webHidden/>
              </w:rPr>
              <w:instrText xml:space="preserve"> PAGEREF _Toc97060137 \h </w:instrText>
            </w:r>
            <w:r>
              <w:rPr>
                <w:noProof/>
                <w:webHidden/>
              </w:rPr>
            </w:r>
            <w:r>
              <w:rPr>
                <w:noProof/>
                <w:webHidden/>
              </w:rPr>
              <w:fldChar w:fldCharType="separate"/>
            </w:r>
            <w:r>
              <w:rPr>
                <w:noProof/>
                <w:webHidden/>
              </w:rPr>
              <w:t>3</w:t>
            </w:r>
            <w:r>
              <w:rPr>
                <w:noProof/>
                <w:webHidden/>
              </w:rPr>
              <w:fldChar w:fldCharType="end"/>
            </w:r>
          </w:hyperlink>
        </w:p>
        <w:p w14:paraId="1F9FB71D" w14:textId="45CE212C" w:rsidR="00B733C7" w:rsidRDefault="00B733C7">
          <w:pPr>
            <w:pStyle w:val="TOC2"/>
            <w:rPr>
              <w:rFonts w:asciiTheme="minorHAnsi" w:eastAsiaTheme="minorEastAsia" w:hAnsiTheme="minorHAnsi"/>
              <w:b w:val="0"/>
              <w:bCs w:val="0"/>
              <w:sz w:val="22"/>
            </w:rPr>
          </w:pPr>
          <w:hyperlink w:anchor="_Toc97060138" w:history="1">
            <w:r w:rsidRPr="00197C16">
              <w:rPr>
                <w:rStyle w:val="Hyperlink"/>
              </w:rPr>
              <w:t>2.2</w:t>
            </w:r>
            <w:r>
              <w:rPr>
                <w:rFonts w:asciiTheme="minorHAnsi" w:eastAsiaTheme="minorEastAsia" w:hAnsiTheme="minorHAnsi"/>
                <w:b w:val="0"/>
                <w:bCs w:val="0"/>
                <w:sz w:val="22"/>
              </w:rPr>
              <w:tab/>
            </w:r>
            <w:r w:rsidRPr="00197C16">
              <w:rPr>
                <w:rStyle w:val="Hyperlink"/>
              </w:rPr>
              <w:t>Chiến lược định giá</w:t>
            </w:r>
            <w:r>
              <w:rPr>
                <w:webHidden/>
              </w:rPr>
              <w:tab/>
            </w:r>
            <w:r>
              <w:rPr>
                <w:webHidden/>
              </w:rPr>
              <w:fldChar w:fldCharType="begin"/>
            </w:r>
            <w:r>
              <w:rPr>
                <w:webHidden/>
              </w:rPr>
              <w:instrText xml:space="preserve"> PAGEREF _Toc97060138 \h </w:instrText>
            </w:r>
            <w:r>
              <w:rPr>
                <w:webHidden/>
              </w:rPr>
            </w:r>
            <w:r>
              <w:rPr>
                <w:webHidden/>
              </w:rPr>
              <w:fldChar w:fldCharType="separate"/>
            </w:r>
            <w:r>
              <w:rPr>
                <w:webHidden/>
              </w:rPr>
              <w:t>4</w:t>
            </w:r>
            <w:r>
              <w:rPr>
                <w:webHidden/>
              </w:rPr>
              <w:fldChar w:fldCharType="end"/>
            </w:r>
          </w:hyperlink>
        </w:p>
        <w:p w14:paraId="1EAEB424" w14:textId="0FDB64C9" w:rsidR="00B733C7" w:rsidRDefault="00B733C7">
          <w:r>
            <w:rPr>
              <w:b/>
              <w:bCs/>
              <w:noProof/>
            </w:rPr>
            <w:fldChar w:fldCharType="end"/>
          </w:r>
        </w:p>
      </w:sdtContent>
    </w:sdt>
    <w:p w14:paraId="08111A34" w14:textId="09930344" w:rsidR="0050587F" w:rsidRPr="00E73668" w:rsidRDefault="0050587F" w:rsidP="00E73668">
      <w:pPr>
        <w:jc w:val="center"/>
        <w:rPr>
          <w:b/>
          <w:bCs/>
        </w:rPr>
      </w:pPr>
    </w:p>
    <w:p w14:paraId="307C55E3" w14:textId="77777777" w:rsidR="00E73668" w:rsidRDefault="00E73668" w:rsidP="0050587F">
      <w:r>
        <w:br w:type="page"/>
      </w:r>
    </w:p>
    <w:p w14:paraId="5E62FB7A" w14:textId="1A354AC4" w:rsidR="0088452C" w:rsidRDefault="0050587F" w:rsidP="00E73668">
      <w:pPr>
        <w:jc w:val="center"/>
        <w:rPr>
          <w:noProof/>
        </w:rPr>
      </w:pPr>
      <w:r w:rsidRPr="00B733C7">
        <w:rPr>
          <w:b/>
          <w:bCs/>
          <w:sz w:val="28"/>
          <w:szCs w:val="28"/>
        </w:rPr>
        <w:lastRenderedPageBreak/>
        <w:t>DANH MỤC BẢNG BIỂU, HÌNH ẢNH, ĐỒ THỊ</w:t>
      </w:r>
      <w:r w:rsidR="0088452C">
        <w:rPr>
          <w:b/>
          <w:bCs/>
          <w:sz w:val="28"/>
          <w:szCs w:val="28"/>
        </w:rPr>
        <w:fldChar w:fldCharType="begin"/>
      </w:r>
      <w:r w:rsidR="0088452C">
        <w:rPr>
          <w:b/>
          <w:bCs/>
          <w:sz w:val="28"/>
          <w:szCs w:val="28"/>
        </w:rPr>
        <w:instrText xml:space="preserve"> TOC \h \z \c "Ảnh" </w:instrText>
      </w:r>
      <w:r w:rsidR="0088452C">
        <w:rPr>
          <w:b/>
          <w:bCs/>
          <w:sz w:val="28"/>
          <w:szCs w:val="28"/>
        </w:rPr>
        <w:fldChar w:fldCharType="separate"/>
      </w:r>
    </w:p>
    <w:p w14:paraId="63929F3D" w14:textId="6ADDF08A" w:rsidR="0088452C" w:rsidRDefault="0088452C" w:rsidP="0088452C">
      <w:pPr>
        <w:pStyle w:val="TableofFigures"/>
        <w:tabs>
          <w:tab w:val="right" w:leader="dot" w:pos="9061"/>
        </w:tabs>
        <w:rPr>
          <w:noProof/>
        </w:rPr>
      </w:pPr>
      <w:hyperlink w:anchor="_Toc97062762" w:history="1">
        <w:r w:rsidRPr="00B547AC">
          <w:rPr>
            <w:rStyle w:val="Hyperlink"/>
            <w:noProof/>
          </w:rPr>
          <w:t>Ảnh 1.1. Công nghệ độ phá của Bioré</w:t>
        </w:r>
        <w:r>
          <w:rPr>
            <w:noProof/>
            <w:webHidden/>
          </w:rPr>
          <w:tab/>
        </w:r>
        <w:r>
          <w:rPr>
            <w:noProof/>
            <w:webHidden/>
          </w:rPr>
          <w:fldChar w:fldCharType="begin"/>
        </w:r>
        <w:r>
          <w:rPr>
            <w:noProof/>
            <w:webHidden/>
          </w:rPr>
          <w:instrText xml:space="preserve"> PAGEREF _Toc97062762 \h </w:instrText>
        </w:r>
        <w:r>
          <w:rPr>
            <w:noProof/>
            <w:webHidden/>
          </w:rPr>
        </w:r>
        <w:r>
          <w:rPr>
            <w:noProof/>
            <w:webHidden/>
          </w:rPr>
          <w:fldChar w:fldCharType="separate"/>
        </w:r>
        <w:r>
          <w:rPr>
            <w:noProof/>
            <w:webHidden/>
          </w:rPr>
          <w:t>1</w:t>
        </w:r>
        <w:r>
          <w:rPr>
            <w:noProof/>
            <w:webHidden/>
          </w:rPr>
          <w:fldChar w:fldCharType="end"/>
        </w:r>
      </w:hyperlink>
      <w:r>
        <w:rPr>
          <w:b/>
          <w:bCs/>
          <w:sz w:val="28"/>
          <w:szCs w:val="28"/>
        </w:rPr>
        <w:fldChar w:fldCharType="end"/>
      </w:r>
      <w:r>
        <w:rPr>
          <w:b/>
          <w:bCs/>
          <w:sz w:val="28"/>
          <w:szCs w:val="28"/>
        </w:rPr>
        <w:fldChar w:fldCharType="begin"/>
      </w:r>
      <w:r>
        <w:rPr>
          <w:b/>
          <w:bCs/>
          <w:sz w:val="28"/>
          <w:szCs w:val="28"/>
        </w:rPr>
        <w:instrText xml:space="preserve"> TOC \h \z \c "Biểu đồ" </w:instrText>
      </w:r>
      <w:r>
        <w:rPr>
          <w:b/>
          <w:bCs/>
          <w:sz w:val="28"/>
          <w:szCs w:val="28"/>
        </w:rPr>
        <w:fldChar w:fldCharType="separate"/>
      </w:r>
    </w:p>
    <w:p w14:paraId="037CAEDA" w14:textId="7BC5B5D7" w:rsidR="0088452C" w:rsidRDefault="0088452C" w:rsidP="0088452C">
      <w:pPr>
        <w:pStyle w:val="TableofFigures"/>
        <w:tabs>
          <w:tab w:val="right" w:leader="dot" w:pos="9061"/>
        </w:tabs>
        <w:rPr>
          <w:noProof/>
        </w:rPr>
      </w:pPr>
      <w:hyperlink w:anchor="_Toc97062777" w:history="1">
        <w:r w:rsidRPr="005E0EBD">
          <w:rPr>
            <w:rStyle w:val="Hyperlink"/>
            <w:noProof/>
          </w:rPr>
          <w:t>Biểu đồ 1.1. Nhóm tuổi dùng sản phẩm Bioré*</w:t>
        </w:r>
        <w:r>
          <w:rPr>
            <w:noProof/>
            <w:webHidden/>
          </w:rPr>
          <w:tab/>
        </w:r>
        <w:r>
          <w:rPr>
            <w:noProof/>
            <w:webHidden/>
          </w:rPr>
          <w:fldChar w:fldCharType="begin"/>
        </w:r>
        <w:r>
          <w:rPr>
            <w:noProof/>
            <w:webHidden/>
          </w:rPr>
          <w:instrText xml:space="preserve"> PAGEREF _Toc97062777 \h </w:instrText>
        </w:r>
        <w:r>
          <w:rPr>
            <w:noProof/>
            <w:webHidden/>
          </w:rPr>
        </w:r>
        <w:r>
          <w:rPr>
            <w:noProof/>
            <w:webHidden/>
          </w:rPr>
          <w:fldChar w:fldCharType="separate"/>
        </w:r>
        <w:r>
          <w:rPr>
            <w:noProof/>
            <w:webHidden/>
          </w:rPr>
          <w:t>2</w:t>
        </w:r>
        <w:r>
          <w:rPr>
            <w:noProof/>
            <w:webHidden/>
          </w:rPr>
          <w:fldChar w:fldCharType="end"/>
        </w:r>
      </w:hyperlink>
      <w:r>
        <w:rPr>
          <w:b/>
          <w:bCs/>
          <w:sz w:val="28"/>
          <w:szCs w:val="28"/>
        </w:rPr>
        <w:fldChar w:fldCharType="end"/>
      </w:r>
      <w:r>
        <w:rPr>
          <w:b/>
          <w:bCs/>
          <w:sz w:val="28"/>
          <w:szCs w:val="28"/>
        </w:rPr>
        <w:fldChar w:fldCharType="begin"/>
      </w:r>
      <w:r>
        <w:rPr>
          <w:b/>
          <w:bCs/>
          <w:sz w:val="28"/>
          <w:szCs w:val="28"/>
        </w:rPr>
        <w:instrText xml:space="preserve"> TOC \h \z \c "Hình" </w:instrText>
      </w:r>
      <w:r>
        <w:rPr>
          <w:b/>
          <w:bCs/>
          <w:sz w:val="28"/>
          <w:szCs w:val="28"/>
        </w:rPr>
        <w:fldChar w:fldCharType="separate"/>
      </w:r>
    </w:p>
    <w:p w14:paraId="6740D9D1" w14:textId="3D68E27D" w:rsidR="0088452C" w:rsidRDefault="0088452C" w:rsidP="0088452C">
      <w:pPr>
        <w:pStyle w:val="TableofFigures"/>
        <w:tabs>
          <w:tab w:val="right" w:leader="dot" w:pos="9061"/>
        </w:tabs>
        <w:rPr>
          <w:noProof/>
        </w:rPr>
      </w:pPr>
      <w:hyperlink w:anchor="_Toc97062787" w:history="1">
        <w:r w:rsidRPr="009853A2">
          <w:rPr>
            <w:rStyle w:val="Hyperlink"/>
            <w:noProof/>
          </w:rPr>
          <w:t>Hình 2.1. Tác dụng vượt trội của Bioré</w:t>
        </w:r>
        <w:r>
          <w:rPr>
            <w:noProof/>
            <w:webHidden/>
          </w:rPr>
          <w:tab/>
        </w:r>
        <w:r>
          <w:rPr>
            <w:noProof/>
            <w:webHidden/>
          </w:rPr>
          <w:fldChar w:fldCharType="begin"/>
        </w:r>
        <w:r>
          <w:rPr>
            <w:noProof/>
            <w:webHidden/>
          </w:rPr>
          <w:instrText xml:space="preserve"> PAGEREF _Toc97062787 \h </w:instrText>
        </w:r>
        <w:r>
          <w:rPr>
            <w:noProof/>
            <w:webHidden/>
          </w:rPr>
        </w:r>
        <w:r>
          <w:rPr>
            <w:noProof/>
            <w:webHidden/>
          </w:rPr>
          <w:fldChar w:fldCharType="separate"/>
        </w:r>
        <w:r>
          <w:rPr>
            <w:noProof/>
            <w:webHidden/>
          </w:rPr>
          <w:t>3</w:t>
        </w:r>
        <w:r>
          <w:rPr>
            <w:noProof/>
            <w:webHidden/>
          </w:rPr>
          <w:fldChar w:fldCharType="end"/>
        </w:r>
      </w:hyperlink>
      <w:r>
        <w:rPr>
          <w:b/>
          <w:bCs/>
          <w:sz w:val="28"/>
          <w:szCs w:val="28"/>
        </w:rPr>
        <w:fldChar w:fldCharType="end"/>
      </w:r>
      <w:r>
        <w:rPr>
          <w:b/>
          <w:bCs/>
          <w:sz w:val="28"/>
          <w:szCs w:val="28"/>
        </w:rPr>
        <w:fldChar w:fldCharType="begin"/>
      </w:r>
      <w:r>
        <w:rPr>
          <w:b/>
          <w:bCs/>
          <w:sz w:val="28"/>
          <w:szCs w:val="28"/>
        </w:rPr>
        <w:instrText xml:space="preserve"> TOC \h \z \c "Bảng" </w:instrText>
      </w:r>
      <w:r>
        <w:rPr>
          <w:b/>
          <w:bCs/>
          <w:sz w:val="28"/>
          <w:szCs w:val="28"/>
        </w:rPr>
        <w:fldChar w:fldCharType="separate"/>
      </w:r>
    </w:p>
    <w:p w14:paraId="49F021E8" w14:textId="5F61CCA7" w:rsidR="00747765" w:rsidRDefault="0088452C" w:rsidP="0088452C">
      <w:pPr>
        <w:pStyle w:val="TableofFigures"/>
        <w:tabs>
          <w:tab w:val="right" w:leader="dot" w:pos="9061"/>
        </w:tabs>
        <w:rPr>
          <w:b/>
          <w:bCs/>
          <w:sz w:val="28"/>
          <w:szCs w:val="28"/>
        </w:rPr>
      </w:pPr>
      <w:hyperlink w:anchor="_Toc97062792" w:history="1">
        <w:r w:rsidRPr="00851884">
          <w:rPr>
            <w:rStyle w:val="Hyperlink"/>
            <w:noProof/>
          </w:rPr>
          <w:t>Bảng 2.1. Các sản phẩm Bioré phù hợp theo nhóm tuổi.</w:t>
        </w:r>
        <w:r>
          <w:rPr>
            <w:noProof/>
            <w:webHidden/>
          </w:rPr>
          <w:tab/>
        </w:r>
        <w:r>
          <w:rPr>
            <w:noProof/>
            <w:webHidden/>
          </w:rPr>
          <w:fldChar w:fldCharType="begin"/>
        </w:r>
        <w:r>
          <w:rPr>
            <w:noProof/>
            <w:webHidden/>
          </w:rPr>
          <w:instrText xml:space="preserve"> PAGEREF _Toc97062792 \h </w:instrText>
        </w:r>
        <w:r>
          <w:rPr>
            <w:noProof/>
            <w:webHidden/>
          </w:rPr>
        </w:r>
        <w:r>
          <w:rPr>
            <w:noProof/>
            <w:webHidden/>
          </w:rPr>
          <w:fldChar w:fldCharType="separate"/>
        </w:r>
        <w:r>
          <w:rPr>
            <w:noProof/>
            <w:webHidden/>
          </w:rPr>
          <w:t>4</w:t>
        </w:r>
        <w:r>
          <w:rPr>
            <w:noProof/>
            <w:webHidden/>
          </w:rPr>
          <w:fldChar w:fldCharType="end"/>
        </w:r>
      </w:hyperlink>
      <w:r>
        <w:rPr>
          <w:b/>
          <w:bCs/>
          <w:sz w:val="28"/>
          <w:szCs w:val="28"/>
        </w:rPr>
        <w:fldChar w:fldCharType="end"/>
      </w:r>
    </w:p>
    <w:p w14:paraId="03D24DC1" w14:textId="77777777" w:rsidR="0088452C" w:rsidRDefault="0088452C" w:rsidP="00E73668">
      <w:pPr>
        <w:jc w:val="center"/>
        <w:rPr>
          <w:b/>
          <w:bCs/>
          <w:sz w:val="28"/>
          <w:szCs w:val="28"/>
        </w:rPr>
      </w:pPr>
    </w:p>
    <w:p w14:paraId="7D5FB1CD" w14:textId="1C51A922" w:rsidR="0088452C" w:rsidRDefault="0088452C" w:rsidP="00E73668">
      <w:pPr>
        <w:jc w:val="center"/>
        <w:rPr>
          <w:b/>
          <w:bCs/>
          <w:sz w:val="28"/>
          <w:szCs w:val="28"/>
        </w:rPr>
        <w:sectPr w:rsidR="0088452C" w:rsidSect="00747765">
          <w:pgSz w:w="11906" w:h="16838" w:code="9"/>
          <w:pgMar w:top="1134" w:right="1134" w:bottom="1134" w:left="1701" w:header="720" w:footer="720" w:gutter="0"/>
          <w:pgNumType w:start="1"/>
          <w:cols w:space="720"/>
          <w:docGrid w:linePitch="360"/>
        </w:sectPr>
      </w:pPr>
    </w:p>
    <w:p w14:paraId="5858D263" w14:textId="476FC461" w:rsidR="0050587F" w:rsidRDefault="0050587F" w:rsidP="0015366C">
      <w:pPr>
        <w:pStyle w:val="Heading1"/>
      </w:pPr>
      <w:bookmarkStart w:id="0" w:name="_Toc97060129"/>
      <w:r>
        <w:lastRenderedPageBreak/>
        <w:t>Chiến lược marketing dòng sản phẩm sữa rửa mặt của Bioré</w:t>
      </w:r>
      <w:bookmarkEnd w:id="0"/>
    </w:p>
    <w:p w14:paraId="628C0C16" w14:textId="25CDA0D2" w:rsidR="0050587F" w:rsidRDefault="0050587F" w:rsidP="005F0E6D">
      <w:pPr>
        <w:pStyle w:val="Heading2"/>
      </w:pPr>
      <w:bookmarkStart w:id="1" w:name="_Toc97060130"/>
      <w:r>
        <w:t>Môi trường marketing</w:t>
      </w:r>
      <w:bookmarkEnd w:id="1"/>
      <w:r>
        <w:t xml:space="preserve"> </w:t>
      </w:r>
    </w:p>
    <w:p w14:paraId="31B885F4" w14:textId="5F297C5B" w:rsidR="0050587F" w:rsidRDefault="0050587F" w:rsidP="005F0E6D">
      <w:pPr>
        <w:pStyle w:val="Heading3"/>
      </w:pPr>
      <w:bookmarkStart w:id="2" w:name="_Toc97060131"/>
      <w:r>
        <w:t>Môi trường vĩ mô</w:t>
      </w:r>
      <w:bookmarkEnd w:id="2"/>
      <w:r>
        <w:t xml:space="preserve"> </w:t>
      </w:r>
    </w:p>
    <w:p w14:paraId="0EF7B2F1" w14:textId="7E15E026" w:rsidR="0050587F" w:rsidRPr="00E12BAF" w:rsidRDefault="0050587F" w:rsidP="00E12BAF">
      <w:pPr>
        <w:pStyle w:val="Tru"/>
      </w:pPr>
      <w:r w:rsidRPr="00E12BAF">
        <w:t xml:space="preserve">Dân số chính là tác nhân tạo ra thị trường. </w:t>
      </w:r>
    </w:p>
    <w:p w14:paraId="4F987E19" w14:textId="50AE2DB4" w:rsidR="0050587F" w:rsidRDefault="0050587F" w:rsidP="00E12BAF">
      <w:pPr>
        <w:pStyle w:val="Cong"/>
      </w:pPr>
      <w:r>
        <w:t>Sự dịch chuyển dân số: có sự gia tăng quy mô dân tạo nên thị trường tiềm năng cho các hoạt động sản xuất thương mại.</w:t>
      </w:r>
    </w:p>
    <w:p w14:paraId="282A67EA" w14:textId="7B316432" w:rsidR="0050587F" w:rsidRDefault="0050587F" w:rsidP="00E12BAF">
      <w:pPr>
        <w:pStyle w:val="Cong"/>
      </w:pPr>
      <w:r>
        <w:t xml:space="preserve">Cơ cấu dân cư đang có trình độ văn hóa ngày càng cao với những nhu cầu không về vật và tinh thần. </w:t>
      </w:r>
    </w:p>
    <w:p w14:paraId="7DE145E2" w14:textId="61C977C4" w:rsidR="0050587F" w:rsidRDefault="0050587F" w:rsidP="00E12BAF">
      <w:pPr>
        <w:pStyle w:val="Tru"/>
      </w:pPr>
      <w:r>
        <w:t xml:space="preserve">Kinh tế </w:t>
      </w:r>
    </w:p>
    <w:p w14:paraId="4642F30D" w14:textId="63FC0D67" w:rsidR="0050587F" w:rsidRDefault="0050587F" w:rsidP="00E12BAF">
      <w:pPr>
        <w:pStyle w:val="Cong"/>
      </w:pPr>
      <w:r>
        <w:t xml:space="preserve">Nền kinh tế tăng trưởng, phát triển tốt tạo điều kiện thuận lợi cho công ty trong quá trình tiếp tục đầu tư để cải tiến sản phẩm, cải tiến kênh phân phối. </w:t>
      </w:r>
    </w:p>
    <w:p w14:paraId="11730E9F" w14:textId="58971C6C" w:rsidR="0050587F" w:rsidRDefault="0050587F" w:rsidP="00E12BAF">
      <w:pPr>
        <w:pStyle w:val="Cong"/>
      </w:pPr>
      <w:r>
        <w:t>Thu nhập của người dân có xu hướng tăng lên tạo nên sức mua cao hơn cả thành thị và nông thôn.</w:t>
      </w:r>
    </w:p>
    <w:p w14:paraId="06049586" w14:textId="0904905E" w:rsidR="0050587F" w:rsidRDefault="0050587F" w:rsidP="00E12BAF">
      <w:pPr>
        <w:pStyle w:val="Tru"/>
      </w:pPr>
      <w:r>
        <w:t xml:space="preserve">Công nghệ </w:t>
      </w:r>
    </w:p>
    <w:p w14:paraId="78E8EC26" w14:textId="382A4BDA" w:rsidR="0050587F" w:rsidRDefault="0050587F" w:rsidP="00E12BAF">
      <w:pPr>
        <w:pStyle w:val="Cong"/>
      </w:pPr>
      <w:r>
        <w:t>Công nghệ thanh lọc da sản phẩm đột phá từ Nhật Bản, hoạt động như nam châm thông minh, lấy sạch bụi bẩn, bã nhờn mà vẫn thật dịu nhẹ cho da.</w:t>
      </w:r>
    </w:p>
    <w:p w14:paraId="1AB87008" w14:textId="49ACC442" w:rsidR="0050587F" w:rsidRDefault="0050587F" w:rsidP="00E12BAF">
      <w:pPr>
        <w:pStyle w:val="Cong"/>
      </w:pPr>
      <w:r>
        <w:t xml:space="preserve">Sản phẩm kết hợp được các yếu tố: không gây kích ứng cho da, hương thơm và công dụng. </w:t>
      </w:r>
    </w:p>
    <w:p w14:paraId="30AEB10F" w14:textId="33F92C43" w:rsidR="0050587F" w:rsidRDefault="00B733C7" w:rsidP="00B733C7">
      <w:pPr>
        <w:jc w:val="center"/>
      </w:pPr>
      <w:r>
        <w:rPr>
          <w:noProof/>
        </w:rPr>
        <w:drawing>
          <wp:inline distT="0" distB="0" distL="0" distR="0" wp14:anchorId="64B76CF2" wp14:editId="488B809E">
            <wp:extent cx="2682638" cy="3011477"/>
            <wp:effectExtent l="304800" t="304800" r="327660" b="322580"/>
            <wp:docPr id="1" name="Picture 1" descr="A picture containing person,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pos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3671" cy="3023862"/>
                    </a:xfrm>
                    <a:prstGeom prst="round2DiagRect">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8CB513C" w14:textId="08094F8B" w:rsidR="0050587F" w:rsidRPr="00B733C7" w:rsidRDefault="00B733C7" w:rsidP="00B733C7">
      <w:pPr>
        <w:pStyle w:val="Caption"/>
      </w:pPr>
      <w:bookmarkStart w:id="3" w:name="_Toc97062762"/>
      <w:r w:rsidRPr="00B733C7">
        <w:t xml:space="preserve">Ảnh </w:t>
      </w:r>
      <w:r w:rsidRPr="00B733C7">
        <w:fldChar w:fldCharType="begin"/>
      </w:r>
      <w:r w:rsidRPr="00B733C7">
        <w:instrText xml:space="preserve"> STYLEREF 1 \s </w:instrText>
      </w:r>
      <w:r w:rsidRPr="00B733C7">
        <w:fldChar w:fldCharType="separate"/>
      </w:r>
      <w:r w:rsidRPr="00B733C7">
        <w:t>1</w:t>
      </w:r>
      <w:r w:rsidRPr="00B733C7">
        <w:fldChar w:fldCharType="end"/>
      </w:r>
      <w:r w:rsidRPr="00B733C7">
        <w:t>.</w:t>
      </w:r>
      <w:r w:rsidRPr="00B733C7">
        <w:fldChar w:fldCharType="begin"/>
      </w:r>
      <w:r w:rsidRPr="00B733C7">
        <w:instrText xml:space="preserve"> SEQ Ảnh \* ARABIC \s 1 </w:instrText>
      </w:r>
      <w:r w:rsidRPr="00B733C7">
        <w:fldChar w:fldCharType="separate"/>
      </w:r>
      <w:r w:rsidRPr="00B733C7">
        <w:t>1</w:t>
      </w:r>
      <w:r w:rsidRPr="00B733C7">
        <w:fldChar w:fldCharType="end"/>
      </w:r>
      <w:r w:rsidRPr="00B733C7">
        <w:t xml:space="preserve">. </w:t>
      </w:r>
      <w:r w:rsidR="0050587F" w:rsidRPr="00B733C7">
        <w:t>Công nghệ độ phá của Bioré</w:t>
      </w:r>
      <w:bookmarkEnd w:id="3"/>
    </w:p>
    <w:p w14:paraId="6AF83AE5" w14:textId="55949D47" w:rsidR="0050587F" w:rsidRDefault="0050587F" w:rsidP="005F0E6D">
      <w:pPr>
        <w:pStyle w:val="Heading3"/>
      </w:pPr>
      <w:bookmarkStart w:id="4" w:name="_Toc97060132"/>
      <w:r>
        <w:lastRenderedPageBreak/>
        <w:t>Môi trường vi mô</w:t>
      </w:r>
      <w:bookmarkEnd w:id="4"/>
      <w:r>
        <w:t xml:space="preserve"> </w:t>
      </w:r>
    </w:p>
    <w:p w14:paraId="4FF843B3" w14:textId="0F232AC9" w:rsidR="0050587F" w:rsidRDefault="0050587F" w:rsidP="00E12BAF">
      <w:pPr>
        <w:pStyle w:val="Tru"/>
      </w:pPr>
      <w:r>
        <w:t xml:space="preserve">Nội bộ doanh nghiệp Công ty Kao Việt Nam được thành lập năm 1995 thuộc tập đoàn hóa mỹ phẩm Kao Nhật Bản – xứ sở của mỹ phẩm chăm sóc da được ưa chuộng bởi chất lượng hàng đầu châu Á. </w:t>
      </w:r>
    </w:p>
    <w:p w14:paraId="024A0212" w14:textId="532D232E" w:rsidR="0050587F" w:rsidRDefault="0050587F" w:rsidP="00E12BAF">
      <w:pPr>
        <w:pStyle w:val="Tru"/>
      </w:pPr>
      <w:r>
        <w:t xml:space="preserve"> Nhà cung ứng Sản phẩm được sản xuất ra có lợi thế trong việc được cung cấp nguyên liệu với giá thành hợp lí, đảm bảo chất lượng và nguồn nhân công có trình độ từ các vùng miền đặc biệt là từ các thành phố lớn. </w:t>
      </w:r>
    </w:p>
    <w:p w14:paraId="6C3E306C" w14:textId="7CF059B7" w:rsidR="0050587F" w:rsidRDefault="0050587F" w:rsidP="005F0E6D">
      <w:pPr>
        <w:pStyle w:val="Heading2"/>
      </w:pPr>
      <w:bookmarkStart w:id="5" w:name="_Toc97060133"/>
      <w:r>
        <w:t>Phân khúc thị trường và thị trường tiềm năng</w:t>
      </w:r>
      <w:bookmarkEnd w:id="5"/>
      <w:r>
        <w:t xml:space="preserve"> </w:t>
      </w:r>
    </w:p>
    <w:p w14:paraId="28D48ECF" w14:textId="05AB8477" w:rsidR="0050587F" w:rsidRDefault="0050587F" w:rsidP="00E12BAF">
      <w:pPr>
        <w:pStyle w:val="Tru"/>
      </w:pPr>
      <w:r>
        <w:t xml:space="preserve">Phân khúc thị trường Bioré là cái tên đã xuất hiện khá lâu trong dòng sản phẩm chăm sóc da mặt ở VN, từng là sản phẩm có thị phần lớn nhất. từ số liệu thu thập được về nhu cầu, độ tuổi, hành vi người tiêu </w:t>
      </w:r>
      <w:proofErr w:type="gramStart"/>
      <w:r>
        <w:t>dùng,…</w:t>
      </w:r>
      <w:proofErr w:type="gramEnd"/>
      <w:r>
        <w:t xml:space="preserve"> công ty Bioré xác định các phân khúc thị trường chính.</w:t>
      </w:r>
    </w:p>
    <w:p w14:paraId="7D775112" w14:textId="1C052ADC" w:rsidR="0050587F" w:rsidRDefault="004C0706" w:rsidP="004169F8">
      <w:pPr>
        <w:jc w:val="center"/>
      </w:pPr>
      <w:r>
        <w:rPr>
          <w:noProof/>
        </w:rPr>
        <w:drawing>
          <wp:inline distT="0" distB="0" distL="0" distR="0" wp14:anchorId="06D75723" wp14:editId="057AFBB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6E1061" w14:textId="1F5B0172" w:rsidR="0050587F" w:rsidRDefault="00D5218F" w:rsidP="00D5218F">
      <w:pPr>
        <w:pStyle w:val="Caption"/>
      </w:pPr>
      <w:bookmarkStart w:id="6" w:name="_Toc97062777"/>
      <w:r>
        <w:t xml:space="preserve">Biểu đồ </w:t>
      </w:r>
      <w:r>
        <w:fldChar w:fldCharType="begin"/>
      </w:r>
      <w:r>
        <w:instrText xml:space="preserve"> STYLEREF 1 \s </w:instrText>
      </w:r>
      <w:r>
        <w:fldChar w:fldCharType="separate"/>
      </w:r>
      <w:r>
        <w:rPr>
          <w:noProof/>
        </w:rPr>
        <w:t>1</w:t>
      </w:r>
      <w:r>
        <w:fldChar w:fldCharType="end"/>
      </w:r>
      <w:r>
        <w:t>.</w:t>
      </w:r>
      <w:r>
        <w:fldChar w:fldCharType="begin"/>
      </w:r>
      <w:r>
        <w:instrText xml:space="preserve"> SEQ Biểu_đồ \* ARABIC \s 1 </w:instrText>
      </w:r>
      <w:r>
        <w:fldChar w:fldCharType="separate"/>
      </w:r>
      <w:r>
        <w:rPr>
          <w:noProof/>
        </w:rPr>
        <w:t>1</w:t>
      </w:r>
      <w:r>
        <w:fldChar w:fldCharType="end"/>
      </w:r>
      <w:r>
        <w:t xml:space="preserve">. </w:t>
      </w:r>
      <w:r w:rsidR="0050587F">
        <w:t>Nhóm tuổi dùng sản phẩm Bioré</w:t>
      </w:r>
      <w:r>
        <w:t>*</w:t>
      </w:r>
      <w:bookmarkEnd w:id="6"/>
    </w:p>
    <w:p w14:paraId="4A77485B" w14:textId="753092CD" w:rsidR="0050587F" w:rsidRDefault="0050587F" w:rsidP="00E12BAF">
      <w:pPr>
        <w:pStyle w:val="Tru"/>
      </w:pPr>
      <w:r>
        <w:t xml:space="preserve">Nam, nữ từ 18-20 tuổi: Sản phẩm chính cho thị trường này là sữa rửa mặt trị mụn, trị nhờn và làm trắng </w:t>
      </w:r>
      <w:proofErr w:type="gramStart"/>
      <w:r>
        <w:t>da.</w:t>
      </w:r>
      <w:r w:rsidR="004C0706">
        <w:t>s</w:t>
      </w:r>
      <w:proofErr w:type="gramEnd"/>
    </w:p>
    <w:p w14:paraId="5D1FB335" w14:textId="061FA64F" w:rsidR="0050587F" w:rsidRDefault="0050587F" w:rsidP="00E12BAF">
      <w:pPr>
        <w:pStyle w:val="Tru"/>
      </w:pPr>
      <w:r>
        <w:t>Nữ trên 21 tuổi: Tập trung vào các sản phẩm cao cấp hơn do không chỉ cần nhu cầu về làm đẹp mà còn khẳng định giá trị bản thân thông qua sản phẩm đang dùng. Người tiêu dùng có khả năng chi trả cao hơn, lượng người tiêu dùng thuộc mức trung bình. Mức độ nhạy cảm về giá không cao cộng với nhiều yêu cầu về công dụng sẩn phẩm nên ta tập trung vào dòng sản phẩm cao cấp ở phân khúc này.</w:t>
      </w:r>
    </w:p>
    <w:p w14:paraId="242AE487" w14:textId="77777777" w:rsidR="0050587F" w:rsidRDefault="0050587F" w:rsidP="0050587F"/>
    <w:p w14:paraId="1C8DD494" w14:textId="2BAECF3F" w:rsidR="0050587F" w:rsidRDefault="0050587F" w:rsidP="00E73668">
      <w:pPr>
        <w:pStyle w:val="Heading1"/>
      </w:pPr>
      <w:bookmarkStart w:id="7" w:name="_Toc97060134"/>
      <w:r>
        <w:lastRenderedPageBreak/>
        <w:t>Chiến lược marketing mix</w:t>
      </w:r>
      <w:bookmarkEnd w:id="7"/>
      <w:r>
        <w:t xml:space="preserve"> </w:t>
      </w:r>
    </w:p>
    <w:p w14:paraId="0820FAD3" w14:textId="6C5170D6" w:rsidR="0050587F" w:rsidRDefault="0050587F" w:rsidP="005F0E6D">
      <w:pPr>
        <w:pStyle w:val="Heading2"/>
      </w:pPr>
      <w:bookmarkStart w:id="8" w:name="_Toc97060135"/>
      <w:r>
        <w:t>Chiến lược sản phẩm</w:t>
      </w:r>
      <w:bookmarkEnd w:id="8"/>
      <w:r>
        <w:t xml:space="preserve"> </w:t>
      </w:r>
    </w:p>
    <w:p w14:paraId="744327F2" w14:textId="0B62B07D" w:rsidR="0050587F" w:rsidRDefault="0050587F" w:rsidP="005F0E6D">
      <w:pPr>
        <w:pStyle w:val="Heading3"/>
      </w:pPr>
      <w:bookmarkStart w:id="9" w:name="_Toc97060136"/>
      <w:r>
        <w:t>Phân loại sản phẩm</w:t>
      </w:r>
      <w:bookmarkEnd w:id="9"/>
    </w:p>
    <w:p w14:paraId="4F607110" w14:textId="75E607B4" w:rsidR="0050587F" w:rsidRDefault="0050587F" w:rsidP="00E12BAF">
      <w:pPr>
        <w:pStyle w:val="Tru"/>
      </w:pPr>
      <w:r>
        <w:t>Chiến lược tập hợp sản phẩm</w:t>
      </w:r>
    </w:p>
    <w:p w14:paraId="41DE6048" w14:textId="03F1FE8F" w:rsidR="0050587F" w:rsidRDefault="0050587F" w:rsidP="00E12BAF">
      <w:pPr>
        <w:pStyle w:val="Cong"/>
      </w:pPr>
      <w:r>
        <w:t>Mở rộng tập hợp sản phẩm: Sữa rửa mặt Bioré, Men’s Bioré, sữa và gel chống nắng Bioré UV, miếng dán mũi lột mụn Bioré, sữa tẩy trang, dầu tẩy trang Bioré…</w:t>
      </w:r>
    </w:p>
    <w:p w14:paraId="0B209276" w14:textId="75BF5A9C" w:rsidR="0050587F" w:rsidRDefault="0050587F" w:rsidP="00E12BAF">
      <w:pPr>
        <w:pStyle w:val="Cong"/>
      </w:pPr>
      <w:r>
        <w:t>Kéo dài dòng sản phẩm: Mỗi dòng sản phẩm có số lượng mặt hàng đa dạng, nhiều sự lựa chọn cho khách hàng.</w:t>
      </w:r>
    </w:p>
    <w:p w14:paraId="7B9F6658" w14:textId="77777777" w:rsidR="0050587F" w:rsidRDefault="0050587F" w:rsidP="00E12BAF">
      <w:pPr>
        <w:pStyle w:val="Tru"/>
      </w:pPr>
      <w:r>
        <w:t xml:space="preserve">Sữa rửa mặt Bioré cho nữ </w:t>
      </w:r>
    </w:p>
    <w:p w14:paraId="11CC3E0A" w14:textId="086BFDDC" w:rsidR="0050587F" w:rsidRDefault="00D5218F" w:rsidP="0050587F">
      <w:r>
        <w:rPr>
          <w:noProof/>
        </w:rPr>
        <w:drawing>
          <wp:inline distT="0" distB="0" distL="0" distR="0" wp14:anchorId="31F69BAB" wp14:editId="4E682D3C">
            <wp:extent cx="5486400" cy="3200400"/>
            <wp:effectExtent l="0" t="0" r="1905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374B3A3" w14:textId="08FB6826" w:rsidR="00747765" w:rsidRDefault="00D5218F" w:rsidP="00D5218F">
      <w:pPr>
        <w:pStyle w:val="Caption"/>
      </w:pPr>
      <w:bookmarkStart w:id="10" w:name="_Toc97062787"/>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w:t>
      </w:r>
      <w:r>
        <w:fldChar w:fldCharType="end"/>
      </w:r>
      <w:r>
        <w:t xml:space="preserve">. </w:t>
      </w:r>
      <w:r w:rsidR="0050587F">
        <w:t>Tác dụng vượt trội của Bioré</w:t>
      </w:r>
      <w:bookmarkEnd w:id="10"/>
      <w:r w:rsidR="00747765">
        <w:br w:type="page"/>
      </w:r>
    </w:p>
    <w:p w14:paraId="12C2E9D0" w14:textId="77777777" w:rsidR="00747765" w:rsidRDefault="00747765" w:rsidP="005F0E6D">
      <w:pPr>
        <w:pStyle w:val="Heading3"/>
        <w:sectPr w:rsidR="00747765" w:rsidSect="00747765">
          <w:footerReference w:type="default" r:id="rId15"/>
          <w:pgSz w:w="11906" w:h="16838" w:code="9"/>
          <w:pgMar w:top="1134" w:right="1134" w:bottom="1134" w:left="1701" w:header="720" w:footer="720" w:gutter="0"/>
          <w:pgNumType w:start="1"/>
          <w:cols w:space="720"/>
          <w:docGrid w:linePitch="360"/>
        </w:sectPr>
      </w:pPr>
      <w:bookmarkStart w:id="11" w:name="_Toc97060137"/>
    </w:p>
    <w:p w14:paraId="0F1C624A" w14:textId="641970DE" w:rsidR="0050587F" w:rsidRDefault="0050587F" w:rsidP="005F0E6D">
      <w:pPr>
        <w:pStyle w:val="Heading3"/>
      </w:pPr>
      <w:r>
        <w:lastRenderedPageBreak/>
        <w:t>Chiến lược dòng sản phẩm</w:t>
      </w:r>
      <w:bookmarkEnd w:id="11"/>
    </w:p>
    <w:p w14:paraId="4EF35DD7" w14:textId="01BF5713" w:rsidR="0050587F" w:rsidRDefault="0050587F" w:rsidP="00E12BAF">
      <w:pPr>
        <w:pStyle w:val="Tru"/>
      </w:pPr>
      <w:r>
        <w:t xml:space="preserve">Phát triển dòng sản phẩm sửa rửa mặt Bioré, có thể cải tiến về công nghệ, hình dáng vỏ bao bì, màu sắc, nhãn hiệu để tạo sự mới mẻ, hứng thú đối với ngưới sử dụng. </w:t>
      </w:r>
    </w:p>
    <w:p w14:paraId="6963DA58" w14:textId="75C5983F" w:rsidR="0050587F" w:rsidRDefault="0050587F" w:rsidP="00E12BAF">
      <w:pPr>
        <w:pStyle w:val="Tru"/>
      </w:pPr>
      <w:r>
        <w:t xml:space="preserve">Chiến lược cho từng sản phẩm cụ thể: Phân khúc thị trường dành cho nam giới rất tiềm năng, ta sẽ tái </w:t>
      </w:r>
      <w:r w:rsidR="0029570A">
        <w:t>định vị lại dòng sản phẩm Men’s Bioré. Thiết kế vỏ bao bì thanh lịch, mạnh mẽ gợi cảm giác bí ẩn.</w:t>
      </w:r>
    </w:p>
    <w:tbl>
      <w:tblPr>
        <w:tblStyle w:val="TableGrid"/>
        <w:tblW w:w="0" w:type="auto"/>
        <w:jc w:val="center"/>
        <w:tblLook w:val="04A0" w:firstRow="1" w:lastRow="0" w:firstColumn="1" w:lastColumn="0" w:noHBand="0" w:noVBand="1"/>
      </w:tblPr>
      <w:tblGrid>
        <w:gridCol w:w="1063"/>
        <w:gridCol w:w="2926"/>
        <w:gridCol w:w="4257"/>
        <w:gridCol w:w="2260"/>
        <w:gridCol w:w="2160"/>
      </w:tblGrid>
      <w:tr w:rsidR="0029570A" w:rsidRPr="0029570A" w14:paraId="22BFB0BF" w14:textId="77777777" w:rsidTr="0029570A">
        <w:trPr>
          <w:trHeight w:val="318"/>
          <w:jc w:val="center"/>
        </w:trPr>
        <w:tc>
          <w:tcPr>
            <w:tcW w:w="1063" w:type="dxa"/>
            <w:shd w:val="clear" w:color="auto" w:fill="D5DCE4" w:themeFill="text2" w:themeFillTint="33"/>
            <w:vAlign w:val="center"/>
          </w:tcPr>
          <w:p w14:paraId="490E6461" w14:textId="5A1CC774" w:rsidR="0029570A" w:rsidRPr="0029570A" w:rsidRDefault="0029570A" w:rsidP="0029570A">
            <w:pPr>
              <w:jc w:val="center"/>
              <w:rPr>
                <w:rFonts w:cs="Times New Roman"/>
                <w:b/>
                <w:bCs/>
                <w:sz w:val="28"/>
                <w:szCs w:val="28"/>
              </w:rPr>
            </w:pPr>
            <w:r w:rsidRPr="0029570A">
              <w:rPr>
                <w:rFonts w:cs="Times New Roman"/>
                <w:b/>
                <w:bCs/>
                <w:sz w:val="28"/>
                <w:szCs w:val="28"/>
              </w:rPr>
              <w:t>STT</w:t>
            </w:r>
          </w:p>
        </w:tc>
        <w:tc>
          <w:tcPr>
            <w:tcW w:w="2926" w:type="dxa"/>
            <w:shd w:val="clear" w:color="auto" w:fill="D5DCE4" w:themeFill="text2" w:themeFillTint="33"/>
            <w:vAlign w:val="center"/>
          </w:tcPr>
          <w:p w14:paraId="4BC86C18" w14:textId="6B5F7B69" w:rsidR="0029570A" w:rsidRPr="0029570A" w:rsidRDefault="0029570A" w:rsidP="0029570A">
            <w:pPr>
              <w:jc w:val="center"/>
              <w:rPr>
                <w:rFonts w:cs="Times New Roman"/>
                <w:b/>
                <w:bCs/>
                <w:sz w:val="28"/>
                <w:szCs w:val="28"/>
              </w:rPr>
            </w:pPr>
            <w:r w:rsidRPr="0029570A">
              <w:rPr>
                <w:rFonts w:cs="Times New Roman"/>
                <w:b/>
                <w:bCs/>
                <w:sz w:val="28"/>
                <w:szCs w:val="28"/>
              </w:rPr>
              <w:t>Nhóm tuổi</w:t>
            </w:r>
          </w:p>
        </w:tc>
        <w:tc>
          <w:tcPr>
            <w:tcW w:w="4257" w:type="dxa"/>
            <w:shd w:val="clear" w:color="auto" w:fill="D5DCE4" w:themeFill="text2" w:themeFillTint="33"/>
            <w:vAlign w:val="center"/>
          </w:tcPr>
          <w:p w14:paraId="62E7B60C" w14:textId="77777777" w:rsidR="0029570A" w:rsidRPr="0029570A" w:rsidRDefault="0029570A" w:rsidP="0029570A">
            <w:pPr>
              <w:jc w:val="center"/>
              <w:rPr>
                <w:rFonts w:cs="Times New Roman"/>
                <w:b/>
                <w:bCs/>
                <w:sz w:val="28"/>
                <w:szCs w:val="28"/>
              </w:rPr>
            </w:pPr>
            <w:r w:rsidRPr="0029570A">
              <w:rPr>
                <w:rFonts w:cs="Times New Roman"/>
                <w:b/>
                <w:bCs/>
                <w:sz w:val="28"/>
                <w:szCs w:val="28"/>
              </w:rPr>
              <w:t>Sản phẩm</w:t>
            </w:r>
          </w:p>
        </w:tc>
        <w:tc>
          <w:tcPr>
            <w:tcW w:w="2260" w:type="dxa"/>
            <w:shd w:val="clear" w:color="auto" w:fill="D5DCE4" w:themeFill="text2" w:themeFillTint="33"/>
            <w:vAlign w:val="center"/>
          </w:tcPr>
          <w:p w14:paraId="6E3FE8B0" w14:textId="77777777" w:rsidR="0029570A" w:rsidRPr="0029570A" w:rsidRDefault="0029570A" w:rsidP="0029570A">
            <w:pPr>
              <w:jc w:val="center"/>
              <w:rPr>
                <w:rFonts w:cs="Times New Roman"/>
                <w:b/>
                <w:bCs/>
                <w:sz w:val="28"/>
                <w:szCs w:val="28"/>
              </w:rPr>
            </w:pPr>
            <w:r w:rsidRPr="0029570A">
              <w:rPr>
                <w:rFonts w:cs="Times New Roman"/>
                <w:b/>
                <w:bCs/>
                <w:sz w:val="28"/>
                <w:szCs w:val="28"/>
              </w:rPr>
              <w:t>Giá</w:t>
            </w:r>
          </w:p>
        </w:tc>
        <w:tc>
          <w:tcPr>
            <w:tcW w:w="2160" w:type="dxa"/>
            <w:shd w:val="clear" w:color="auto" w:fill="D5DCE4" w:themeFill="text2" w:themeFillTint="33"/>
            <w:vAlign w:val="center"/>
          </w:tcPr>
          <w:p w14:paraId="24CE8B38" w14:textId="77777777" w:rsidR="0029570A" w:rsidRPr="0029570A" w:rsidRDefault="0029570A" w:rsidP="0029570A">
            <w:pPr>
              <w:jc w:val="center"/>
              <w:rPr>
                <w:rFonts w:cs="Times New Roman"/>
                <w:b/>
                <w:bCs/>
                <w:sz w:val="28"/>
                <w:szCs w:val="28"/>
              </w:rPr>
            </w:pPr>
            <w:r w:rsidRPr="0029570A">
              <w:rPr>
                <w:rFonts w:cs="Times New Roman"/>
                <w:b/>
                <w:bCs/>
                <w:sz w:val="28"/>
                <w:szCs w:val="28"/>
              </w:rPr>
              <w:t>Doanh thu</w:t>
            </w:r>
          </w:p>
        </w:tc>
      </w:tr>
      <w:tr w:rsidR="0029570A" w:rsidRPr="0029570A" w14:paraId="6A6F3B0C" w14:textId="77777777" w:rsidTr="0029570A">
        <w:trPr>
          <w:trHeight w:val="456"/>
          <w:jc w:val="center"/>
        </w:trPr>
        <w:tc>
          <w:tcPr>
            <w:tcW w:w="1063" w:type="dxa"/>
          </w:tcPr>
          <w:p w14:paraId="1C3FD2AA" w14:textId="77777777" w:rsidR="0029570A" w:rsidRPr="0029570A" w:rsidRDefault="0029570A" w:rsidP="0029570A">
            <w:pPr>
              <w:pStyle w:val="ListParagraph"/>
              <w:numPr>
                <w:ilvl w:val="0"/>
                <w:numId w:val="14"/>
              </w:numPr>
              <w:jc w:val="center"/>
              <w:rPr>
                <w:rFonts w:cs="Times New Roman"/>
              </w:rPr>
            </w:pPr>
          </w:p>
        </w:tc>
        <w:tc>
          <w:tcPr>
            <w:tcW w:w="2926" w:type="dxa"/>
            <w:vMerge w:val="restart"/>
            <w:vAlign w:val="center"/>
          </w:tcPr>
          <w:p w14:paraId="2EEC5B37" w14:textId="482DB32E" w:rsidR="0029570A" w:rsidRPr="0029570A" w:rsidRDefault="0029570A" w:rsidP="0029570A">
            <w:pPr>
              <w:jc w:val="center"/>
              <w:rPr>
                <w:rFonts w:cs="Times New Roman"/>
              </w:rPr>
            </w:pPr>
            <w:r w:rsidRPr="0029570A">
              <w:rPr>
                <w:rFonts w:cs="Times New Roman"/>
              </w:rPr>
              <w:t>Dưới 20 tuổi</w:t>
            </w:r>
          </w:p>
        </w:tc>
        <w:tc>
          <w:tcPr>
            <w:tcW w:w="4257" w:type="dxa"/>
          </w:tcPr>
          <w:p w14:paraId="3C741FED" w14:textId="77777777" w:rsidR="0029570A" w:rsidRPr="0029570A" w:rsidRDefault="0029570A" w:rsidP="00E56423">
            <w:pPr>
              <w:rPr>
                <w:rFonts w:cs="Times New Roman"/>
              </w:rPr>
            </w:pPr>
            <w:r w:rsidRPr="0029570A">
              <w:rPr>
                <w:rFonts w:cs="Times New Roman"/>
              </w:rPr>
              <w:t>Sữa rửa mặt sáng 100g</w:t>
            </w:r>
          </w:p>
        </w:tc>
        <w:tc>
          <w:tcPr>
            <w:tcW w:w="2260" w:type="dxa"/>
            <w:vAlign w:val="center"/>
          </w:tcPr>
          <w:p w14:paraId="4DF9A3DC" w14:textId="77777777" w:rsidR="0029570A" w:rsidRPr="0029570A" w:rsidRDefault="0029570A" w:rsidP="0029570A">
            <w:pPr>
              <w:ind w:right="283"/>
              <w:jc w:val="right"/>
              <w:rPr>
                <w:rFonts w:cs="Times New Roman"/>
              </w:rPr>
            </w:pPr>
            <w:r w:rsidRPr="0029570A">
              <w:rPr>
                <w:rFonts w:cs="Times New Roman"/>
              </w:rPr>
              <w:t>39.000</w:t>
            </w:r>
          </w:p>
        </w:tc>
        <w:tc>
          <w:tcPr>
            <w:tcW w:w="2160" w:type="dxa"/>
            <w:vAlign w:val="center"/>
          </w:tcPr>
          <w:p w14:paraId="7D1003D0" w14:textId="77777777" w:rsidR="0029570A" w:rsidRPr="0029570A" w:rsidRDefault="0029570A" w:rsidP="0029570A">
            <w:pPr>
              <w:jc w:val="center"/>
              <w:rPr>
                <w:rFonts w:cs="Times New Roman"/>
              </w:rPr>
            </w:pPr>
            <w:r w:rsidRPr="0029570A">
              <w:rPr>
                <w:rFonts w:cs="Times New Roman"/>
              </w:rPr>
              <w:t>1.13</w:t>
            </w:r>
          </w:p>
        </w:tc>
      </w:tr>
      <w:tr w:rsidR="0029570A" w:rsidRPr="0029570A" w14:paraId="1F77C919" w14:textId="77777777" w:rsidTr="0029570A">
        <w:trPr>
          <w:trHeight w:val="592"/>
          <w:jc w:val="center"/>
        </w:trPr>
        <w:tc>
          <w:tcPr>
            <w:tcW w:w="1063" w:type="dxa"/>
          </w:tcPr>
          <w:p w14:paraId="20152473" w14:textId="77777777" w:rsidR="0029570A" w:rsidRPr="0029570A" w:rsidRDefault="0029570A" w:rsidP="0029570A">
            <w:pPr>
              <w:pStyle w:val="ListParagraph"/>
              <w:numPr>
                <w:ilvl w:val="0"/>
                <w:numId w:val="14"/>
              </w:numPr>
              <w:jc w:val="center"/>
              <w:rPr>
                <w:rFonts w:cs="Times New Roman"/>
              </w:rPr>
            </w:pPr>
          </w:p>
        </w:tc>
        <w:tc>
          <w:tcPr>
            <w:tcW w:w="2926" w:type="dxa"/>
            <w:vMerge/>
            <w:vAlign w:val="center"/>
          </w:tcPr>
          <w:p w14:paraId="48391832" w14:textId="57818D43" w:rsidR="0029570A" w:rsidRPr="0029570A" w:rsidRDefault="0029570A" w:rsidP="0029570A">
            <w:pPr>
              <w:jc w:val="center"/>
              <w:rPr>
                <w:rFonts w:cs="Times New Roman"/>
              </w:rPr>
            </w:pPr>
          </w:p>
        </w:tc>
        <w:tc>
          <w:tcPr>
            <w:tcW w:w="4257" w:type="dxa"/>
          </w:tcPr>
          <w:p w14:paraId="51621207" w14:textId="77777777" w:rsidR="0029570A" w:rsidRPr="0029570A" w:rsidRDefault="0029570A" w:rsidP="00E56423">
            <w:pPr>
              <w:rPr>
                <w:rFonts w:cs="Times New Roman"/>
              </w:rPr>
            </w:pPr>
            <w:r w:rsidRPr="0029570A">
              <w:rPr>
                <w:rFonts w:cs="Times New Roman"/>
              </w:rPr>
              <w:t>Gel chống nắng Bioré UV</w:t>
            </w:r>
          </w:p>
        </w:tc>
        <w:tc>
          <w:tcPr>
            <w:tcW w:w="2260" w:type="dxa"/>
            <w:vAlign w:val="center"/>
          </w:tcPr>
          <w:p w14:paraId="3A5A648B" w14:textId="77777777" w:rsidR="0029570A" w:rsidRPr="0029570A" w:rsidRDefault="0029570A" w:rsidP="0029570A">
            <w:pPr>
              <w:ind w:right="283"/>
              <w:jc w:val="right"/>
              <w:rPr>
                <w:rFonts w:cs="Times New Roman"/>
              </w:rPr>
            </w:pPr>
            <w:r w:rsidRPr="0029570A">
              <w:rPr>
                <w:rFonts w:cs="Times New Roman"/>
              </w:rPr>
              <w:t>52.000</w:t>
            </w:r>
          </w:p>
        </w:tc>
        <w:tc>
          <w:tcPr>
            <w:tcW w:w="2160" w:type="dxa"/>
            <w:vAlign w:val="center"/>
          </w:tcPr>
          <w:p w14:paraId="38D005B5" w14:textId="77777777" w:rsidR="0029570A" w:rsidRPr="0029570A" w:rsidRDefault="0029570A" w:rsidP="0029570A">
            <w:pPr>
              <w:jc w:val="center"/>
              <w:rPr>
                <w:rFonts w:cs="Times New Roman"/>
              </w:rPr>
            </w:pPr>
            <w:r w:rsidRPr="0029570A">
              <w:rPr>
                <w:rFonts w:cs="Times New Roman"/>
              </w:rPr>
              <w:t>0.51</w:t>
            </w:r>
          </w:p>
        </w:tc>
      </w:tr>
      <w:tr w:rsidR="0029570A" w:rsidRPr="0029570A" w14:paraId="1B5CE999" w14:textId="77777777" w:rsidTr="0029570A">
        <w:trPr>
          <w:trHeight w:val="456"/>
          <w:jc w:val="center"/>
        </w:trPr>
        <w:tc>
          <w:tcPr>
            <w:tcW w:w="1063" w:type="dxa"/>
          </w:tcPr>
          <w:p w14:paraId="10F38B63" w14:textId="77777777" w:rsidR="0029570A" w:rsidRPr="0029570A" w:rsidRDefault="0029570A" w:rsidP="0029570A">
            <w:pPr>
              <w:pStyle w:val="ListParagraph"/>
              <w:numPr>
                <w:ilvl w:val="0"/>
                <w:numId w:val="14"/>
              </w:numPr>
              <w:jc w:val="center"/>
              <w:rPr>
                <w:rFonts w:cs="Times New Roman"/>
              </w:rPr>
            </w:pPr>
          </w:p>
        </w:tc>
        <w:tc>
          <w:tcPr>
            <w:tcW w:w="2926" w:type="dxa"/>
            <w:vMerge/>
            <w:vAlign w:val="center"/>
          </w:tcPr>
          <w:p w14:paraId="516A7D7A" w14:textId="662412D6" w:rsidR="0029570A" w:rsidRPr="0029570A" w:rsidRDefault="0029570A" w:rsidP="0029570A">
            <w:pPr>
              <w:jc w:val="center"/>
              <w:rPr>
                <w:rFonts w:cs="Times New Roman"/>
              </w:rPr>
            </w:pPr>
          </w:p>
        </w:tc>
        <w:tc>
          <w:tcPr>
            <w:tcW w:w="4257" w:type="dxa"/>
          </w:tcPr>
          <w:p w14:paraId="7D5C9067" w14:textId="77777777" w:rsidR="0029570A" w:rsidRPr="0029570A" w:rsidRDefault="0029570A" w:rsidP="00E56423">
            <w:pPr>
              <w:rPr>
                <w:rFonts w:cs="Times New Roman"/>
              </w:rPr>
            </w:pPr>
            <w:r w:rsidRPr="0029570A">
              <w:rPr>
                <w:rFonts w:cs="Times New Roman"/>
              </w:rPr>
              <w:t>Sữa tắm dưỡng ẩm</w:t>
            </w:r>
          </w:p>
        </w:tc>
        <w:tc>
          <w:tcPr>
            <w:tcW w:w="2260" w:type="dxa"/>
            <w:vAlign w:val="center"/>
          </w:tcPr>
          <w:p w14:paraId="631CAC83" w14:textId="77777777" w:rsidR="0029570A" w:rsidRPr="0029570A" w:rsidRDefault="0029570A" w:rsidP="0029570A">
            <w:pPr>
              <w:ind w:right="283"/>
              <w:jc w:val="right"/>
              <w:rPr>
                <w:rFonts w:cs="Times New Roman"/>
              </w:rPr>
            </w:pPr>
            <w:r w:rsidRPr="0029570A">
              <w:rPr>
                <w:rFonts w:cs="Times New Roman"/>
              </w:rPr>
              <w:t>69.000</w:t>
            </w:r>
          </w:p>
        </w:tc>
        <w:tc>
          <w:tcPr>
            <w:tcW w:w="2160" w:type="dxa"/>
            <w:vAlign w:val="center"/>
          </w:tcPr>
          <w:p w14:paraId="5E130969" w14:textId="77777777" w:rsidR="0029570A" w:rsidRPr="0029570A" w:rsidRDefault="0029570A" w:rsidP="0029570A">
            <w:pPr>
              <w:jc w:val="center"/>
              <w:rPr>
                <w:rFonts w:cs="Times New Roman"/>
              </w:rPr>
            </w:pPr>
            <w:r w:rsidRPr="0029570A">
              <w:rPr>
                <w:rFonts w:cs="Times New Roman"/>
              </w:rPr>
              <w:t>0.89</w:t>
            </w:r>
          </w:p>
        </w:tc>
      </w:tr>
      <w:tr w:rsidR="0029570A" w:rsidRPr="0029570A" w14:paraId="5C50B70E" w14:textId="77777777" w:rsidTr="0029570A">
        <w:trPr>
          <w:trHeight w:val="456"/>
          <w:jc w:val="center"/>
        </w:trPr>
        <w:tc>
          <w:tcPr>
            <w:tcW w:w="1063" w:type="dxa"/>
          </w:tcPr>
          <w:p w14:paraId="60003E0B" w14:textId="77777777" w:rsidR="0029570A" w:rsidRPr="0029570A" w:rsidRDefault="0029570A" w:rsidP="0029570A">
            <w:pPr>
              <w:pStyle w:val="ListParagraph"/>
              <w:numPr>
                <w:ilvl w:val="0"/>
                <w:numId w:val="14"/>
              </w:numPr>
              <w:jc w:val="center"/>
              <w:rPr>
                <w:rFonts w:cs="Times New Roman"/>
              </w:rPr>
            </w:pPr>
          </w:p>
        </w:tc>
        <w:tc>
          <w:tcPr>
            <w:tcW w:w="2926" w:type="dxa"/>
            <w:vMerge w:val="restart"/>
            <w:vAlign w:val="center"/>
          </w:tcPr>
          <w:p w14:paraId="567A4E00" w14:textId="6A37212A" w:rsidR="0029570A" w:rsidRPr="0029570A" w:rsidRDefault="0029570A" w:rsidP="0029570A">
            <w:pPr>
              <w:jc w:val="center"/>
              <w:rPr>
                <w:rFonts w:cs="Times New Roman"/>
              </w:rPr>
            </w:pPr>
            <w:r w:rsidRPr="0029570A">
              <w:rPr>
                <w:rFonts w:cs="Times New Roman"/>
              </w:rPr>
              <w:t>Dưới 27 tuổi</w:t>
            </w:r>
          </w:p>
        </w:tc>
        <w:tc>
          <w:tcPr>
            <w:tcW w:w="4257" w:type="dxa"/>
          </w:tcPr>
          <w:p w14:paraId="2D0F316A" w14:textId="77777777" w:rsidR="0029570A" w:rsidRPr="0029570A" w:rsidRDefault="0029570A" w:rsidP="00E56423">
            <w:pPr>
              <w:rPr>
                <w:rFonts w:cs="Times New Roman"/>
              </w:rPr>
            </w:pPr>
            <w:r w:rsidRPr="0029570A">
              <w:rPr>
                <w:rFonts w:cs="Times New Roman"/>
              </w:rPr>
              <w:t>Sữa rửa mặt Massage</w:t>
            </w:r>
          </w:p>
        </w:tc>
        <w:tc>
          <w:tcPr>
            <w:tcW w:w="2260" w:type="dxa"/>
            <w:vAlign w:val="center"/>
          </w:tcPr>
          <w:p w14:paraId="3AE77A10" w14:textId="77777777" w:rsidR="0029570A" w:rsidRPr="0029570A" w:rsidRDefault="0029570A" w:rsidP="0029570A">
            <w:pPr>
              <w:ind w:right="283"/>
              <w:jc w:val="right"/>
              <w:rPr>
                <w:rFonts w:cs="Times New Roman"/>
              </w:rPr>
            </w:pPr>
            <w:r w:rsidRPr="0029570A">
              <w:rPr>
                <w:rFonts w:cs="Times New Roman"/>
              </w:rPr>
              <w:t>40.000</w:t>
            </w:r>
          </w:p>
        </w:tc>
        <w:tc>
          <w:tcPr>
            <w:tcW w:w="2160" w:type="dxa"/>
            <w:vAlign w:val="center"/>
          </w:tcPr>
          <w:p w14:paraId="5D428763" w14:textId="77777777" w:rsidR="0029570A" w:rsidRPr="0029570A" w:rsidRDefault="0029570A" w:rsidP="0029570A">
            <w:pPr>
              <w:jc w:val="center"/>
              <w:rPr>
                <w:rFonts w:cs="Times New Roman"/>
              </w:rPr>
            </w:pPr>
            <w:r w:rsidRPr="0029570A">
              <w:rPr>
                <w:rFonts w:cs="Times New Roman"/>
              </w:rPr>
              <w:t>0.56</w:t>
            </w:r>
          </w:p>
        </w:tc>
      </w:tr>
      <w:tr w:rsidR="0029570A" w:rsidRPr="0029570A" w14:paraId="3F531C65" w14:textId="77777777" w:rsidTr="0029570A">
        <w:trPr>
          <w:trHeight w:val="537"/>
          <w:jc w:val="center"/>
        </w:trPr>
        <w:tc>
          <w:tcPr>
            <w:tcW w:w="1063" w:type="dxa"/>
          </w:tcPr>
          <w:p w14:paraId="695B10B8" w14:textId="77777777" w:rsidR="0029570A" w:rsidRPr="0029570A" w:rsidRDefault="0029570A" w:rsidP="0029570A">
            <w:pPr>
              <w:pStyle w:val="ListParagraph"/>
              <w:numPr>
                <w:ilvl w:val="0"/>
                <w:numId w:val="14"/>
              </w:numPr>
              <w:jc w:val="center"/>
              <w:rPr>
                <w:rFonts w:cs="Times New Roman"/>
              </w:rPr>
            </w:pPr>
          </w:p>
        </w:tc>
        <w:tc>
          <w:tcPr>
            <w:tcW w:w="2926" w:type="dxa"/>
            <w:vMerge/>
            <w:vAlign w:val="center"/>
          </w:tcPr>
          <w:p w14:paraId="1F8B88FA" w14:textId="04591A85" w:rsidR="0029570A" w:rsidRPr="0029570A" w:rsidRDefault="0029570A" w:rsidP="0029570A">
            <w:pPr>
              <w:jc w:val="center"/>
              <w:rPr>
                <w:rFonts w:cs="Times New Roman"/>
              </w:rPr>
            </w:pPr>
          </w:p>
        </w:tc>
        <w:tc>
          <w:tcPr>
            <w:tcW w:w="4257" w:type="dxa"/>
          </w:tcPr>
          <w:p w14:paraId="4712A015" w14:textId="77777777" w:rsidR="0029570A" w:rsidRPr="0029570A" w:rsidRDefault="0029570A" w:rsidP="00E56423">
            <w:pPr>
              <w:rPr>
                <w:rFonts w:cs="Times New Roman"/>
              </w:rPr>
            </w:pPr>
            <w:r w:rsidRPr="0029570A">
              <w:rPr>
                <w:rFonts w:cs="Times New Roman"/>
              </w:rPr>
              <w:t>Kem chống nắng Bioré UV</w:t>
            </w:r>
          </w:p>
        </w:tc>
        <w:tc>
          <w:tcPr>
            <w:tcW w:w="2260" w:type="dxa"/>
            <w:vAlign w:val="center"/>
          </w:tcPr>
          <w:p w14:paraId="3094277D" w14:textId="77777777" w:rsidR="0029570A" w:rsidRPr="0029570A" w:rsidRDefault="0029570A" w:rsidP="0029570A">
            <w:pPr>
              <w:ind w:right="283"/>
              <w:jc w:val="right"/>
              <w:rPr>
                <w:rFonts w:cs="Times New Roman"/>
              </w:rPr>
            </w:pPr>
            <w:r w:rsidRPr="0029570A">
              <w:rPr>
                <w:rFonts w:cs="Times New Roman"/>
              </w:rPr>
              <w:t>55.000</w:t>
            </w:r>
          </w:p>
        </w:tc>
        <w:tc>
          <w:tcPr>
            <w:tcW w:w="2160" w:type="dxa"/>
            <w:vAlign w:val="center"/>
          </w:tcPr>
          <w:p w14:paraId="3EBBA26E" w14:textId="77777777" w:rsidR="0029570A" w:rsidRPr="0029570A" w:rsidRDefault="0029570A" w:rsidP="0029570A">
            <w:pPr>
              <w:jc w:val="center"/>
              <w:rPr>
                <w:rFonts w:cs="Times New Roman"/>
              </w:rPr>
            </w:pPr>
            <w:r w:rsidRPr="0029570A">
              <w:rPr>
                <w:rFonts w:cs="Times New Roman"/>
              </w:rPr>
              <w:t>0.78</w:t>
            </w:r>
          </w:p>
        </w:tc>
      </w:tr>
      <w:tr w:rsidR="0029570A" w:rsidRPr="0029570A" w14:paraId="3BE6E4CE" w14:textId="77777777" w:rsidTr="0029570A">
        <w:trPr>
          <w:trHeight w:val="517"/>
          <w:jc w:val="center"/>
        </w:trPr>
        <w:tc>
          <w:tcPr>
            <w:tcW w:w="1063" w:type="dxa"/>
          </w:tcPr>
          <w:p w14:paraId="5E2200BE" w14:textId="77777777" w:rsidR="0029570A" w:rsidRPr="0029570A" w:rsidRDefault="0029570A" w:rsidP="0029570A">
            <w:pPr>
              <w:pStyle w:val="ListParagraph"/>
              <w:numPr>
                <w:ilvl w:val="0"/>
                <w:numId w:val="14"/>
              </w:numPr>
              <w:jc w:val="center"/>
              <w:rPr>
                <w:rFonts w:cs="Times New Roman"/>
              </w:rPr>
            </w:pPr>
          </w:p>
        </w:tc>
        <w:tc>
          <w:tcPr>
            <w:tcW w:w="2926" w:type="dxa"/>
            <w:vMerge/>
            <w:vAlign w:val="center"/>
          </w:tcPr>
          <w:p w14:paraId="72751EA3" w14:textId="659D49B8" w:rsidR="0029570A" w:rsidRPr="0029570A" w:rsidRDefault="0029570A" w:rsidP="0029570A">
            <w:pPr>
              <w:jc w:val="center"/>
              <w:rPr>
                <w:rFonts w:cs="Times New Roman"/>
              </w:rPr>
            </w:pPr>
          </w:p>
        </w:tc>
        <w:tc>
          <w:tcPr>
            <w:tcW w:w="4257" w:type="dxa"/>
          </w:tcPr>
          <w:p w14:paraId="12254C27" w14:textId="77777777" w:rsidR="0029570A" w:rsidRPr="0029570A" w:rsidRDefault="0029570A" w:rsidP="00E56423">
            <w:pPr>
              <w:rPr>
                <w:rFonts w:cs="Times New Roman"/>
              </w:rPr>
            </w:pPr>
            <w:r w:rsidRPr="0029570A">
              <w:rPr>
                <w:rFonts w:cs="Times New Roman"/>
              </w:rPr>
              <w:t>Dầu tẩy trang Bioré 150ml</w:t>
            </w:r>
          </w:p>
        </w:tc>
        <w:tc>
          <w:tcPr>
            <w:tcW w:w="2260" w:type="dxa"/>
            <w:vAlign w:val="center"/>
          </w:tcPr>
          <w:p w14:paraId="3BE72E3D" w14:textId="77777777" w:rsidR="0029570A" w:rsidRPr="0029570A" w:rsidRDefault="0029570A" w:rsidP="0029570A">
            <w:pPr>
              <w:ind w:right="283"/>
              <w:jc w:val="right"/>
              <w:rPr>
                <w:rFonts w:cs="Times New Roman"/>
              </w:rPr>
            </w:pPr>
            <w:r w:rsidRPr="0029570A">
              <w:rPr>
                <w:rFonts w:cs="Times New Roman"/>
              </w:rPr>
              <w:t>61.000</w:t>
            </w:r>
          </w:p>
        </w:tc>
        <w:tc>
          <w:tcPr>
            <w:tcW w:w="2160" w:type="dxa"/>
            <w:vAlign w:val="center"/>
          </w:tcPr>
          <w:p w14:paraId="2EE5AB3C" w14:textId="77777777" w:rsidR="0029570A" w:rsidRPr="0029570A" w:rsidRDefault="0029570A" w:rsidP="0029570A">
            <w:pPr>
              <w:jc w:val="center"/>
              <w:rPr>
                <w:rFonts w:cs="Times New Roman"/>
              </w:rPr>
            </w:pPr>
            <w:r w:rsidRPr="0029570A">
              <w:rPr>
                <w:rFonts w:cs="Times New Roman"/>
              </w:rPr>
              <w:t>0.82</w:t>
            </w:r>
          </w:p>
        </w:tc>
      </w:tr>
      <w:tr w:rsidR="0029570A" w:rsidRPr="0029570A" w14:paraId="2605CA2D" w14:textId="77777777" w:rsidTr="0029570A">
        <w:trPr>
          <w:trHeight w:val="469"/>
          <w:jc w:val="center"/>
        </w:trPr>
        <w:tc>
          <w:tcPr>
            <w:tcW w:w="1063" w:type="dxa"/>
          </w:tcPr>
          <w:p w14:paraId="1FC3A64D" w14:textId="77777777" w:rsidR="0029570A" w:rsidRPr="0029570A" w:rsidRDefault="0029570A" w:rsidP="0029570A">
            <w:pPr>
              <w:pStyle w:val="ListParagraph"/>
              <w:numPr>
                <w:ilvl w:val="0"/>
                <w:numId w:val="14"/>
              </w:numPr>
              <w:jc w:val="center"/>
              <w:rPr>
                <w:rFonts w:cs="Times New Roman"/>
              </w:rPr>
            </w:pPr>
          </w:p>
        </w:tc>
        <w:tc>
          <w:tcPr>
            <w:tcW w:w="2926" w:type="dxa"/>
            <w:vMerge w:val="restart"/>
            <w:vAlign w:val="center"/>
          </w:tcPr>
          <w:p w14:paraId="23E47BAB" w14:textId="59835E40" w:rsidR="0029570A" w:rsidRPr="0029570A" w:rsidRDefault="0029570A" w:rsidP="0029570A">
            <w:pPr>
              <w:jc w:val="center"/>
              <w:rPr>
                <w:rFonts w:cs="Times New Roman"/>
              </w:rPr>
            </w:pPr>
            <w:r w:rsidRPr="0029570A">
              <w:rPr>
                <w:rFonts w:cs="Times New Roman"/>
              </w:rPr>
              <w:t>Dưới 40 tuổi</w:t>
            </w:r>
          </w:p>
        </w:tc>
        <w:tc>
          <w:tcPr>
            <w:tcW w:w="4257" w:type="dxa"/>
          </w:tcPr>
          <w:p w14:paraId="0F6917E1" w14:textId="77777777" w:rsidR="0029570A" w:rsidRPr="0029570A" w:rsidRDefault="0029570A" w:rsidP="00E56423">
            <w:pPr>
              <w:rPr>
                <w:rFonts w:cs="Times New Roman"/>
              </w:rPr>
            </w:pPr>
            <w:r w:rsidRPr="0029570A">
              <w:rPr>
                <w:rFonts w:cs="Times New Roman"/>
              </w:rPr>
              <w:t>Sữa rửa mặt mịn đầy sức sống Bioré</w:t>
            </w:r>
          </w:p>
        </w:tc>
        <w:tc>
          <w:tcPr>
            <w:tcW w:w="2260" w:type="dxa"/>
            <w:vAlign w:val="center"/>
          </w:tcPr>
          <w:p w14:paraId="4DC5D486" w14:textId="77777777" w:rsidR="0029570A" w:rsidRPr="0029570A" w:rsidRDefault="0029570A" w:rsidP="0029570A">
            <w:pPr>
              <w:ind w:right="283"/>
              <w:jc w:val="right"/>
              <w:rPr>
                <w:rFonts w:cs="Times New Roman"/>
              </w:rPr>
            </w:pPr>
            <w:r w:rsidRPr="0029570A">
              <w:rPr>
                <w:rFonts w:cs="Times New Roman"/>
              </w:rPr>
              <w:t>100.000</w:t>
            </w:r>
          </w:p>
        </w:tc>
        <w:tc>
          <w:tcPr>
            <w:tcW w:w="2160" w:type="dxa"/>
            <w:vAlign w:val="center"/>
          </w:tcPr>
          <w:p w14:paraId="397704F4" w14:textId="77777777" w:rsidR="0029570A" w:rsidRPr="0029570A" w:rsidRDefault="0029570A" w:rsidP="0029570A">
            <w:pPr>
              <w:jc w:val="center"/>
              <w:rPr>
                <w:rFonts w:cs="Times New Roman"/>
              </w:rPr>
            </w:pPr>
            <w:r w:rsidRPr="0029570A">
              <w:rPr>
                <w:rFonts w:cs="Times New Roman"/>
              </w:rPr>
              <w:t>1.52</w:t>
            </w:r>
          </w:p>
        </w:tc>
      </w:tr>
      <w:tr w:rsidR="0029570A" w:rsidRPr="0029570A" w14:paraId="2E866D3B" w14:textId="77777777" w:rsidTr="0029570A">
        <w:trPr>
          <w:trHeight w:val="453"/>
          <w:jc w:val="center"/>
        </w:trPr>
        <w:tc>
          <w:tcPr>
            <w:tcW w:w="1063" w:type="dxa"/>
          </w:tcPr>
          <w:p w14:paraId="4BF120BD" w14:textId="77777777" w:rsidR="0029570A" w:rsidRPr="0029570A" w:rsidRDefault="0029570A" w:rsidP="0029570A">
            <w:pPr>
              <w:pStyle w:val="ListParagraph"/>
              <w:numPr>
                <w:ilvl w:val="0"/>
                <w:numId w:val="14"/>
              </w:numPr>
              <w:jc w:val="center"/>
              <w:rPr>
                <w:rFonts w:cs="Times New Roman"/>
              </w:rPr>
            </w:pPr>
          </w:p>
        </w:tc>
        <w:tc>
          <w:tcPr>
            <w:tcW w:w="2926" w:type="dxa"/>
            <w:vMerge/>
            <w:vAlign w:val="center"/>
          </w:tcPr>
          <w:p w14:paraId="4729E967" w14:textId="2FCFA4C7" w:rsidR="0029570A" w:rsidRPr="0029570A" w:rsidRDefault="0029570A" w:rsidP="0029570A">
            <w:pPr>
              <w:jc w:val="center"/>
              <w:rPr>
                <w:rFonts w:cs="Times New Roman"/>
              </w:rPr>
            </w:pPr>
          </w:p>
        </w:tc>
        <w:tc>
          <w:tcPr>
            <w:tcW w:w="4257" w:type="dxa"/>
          </w:tcPr>
          <w:p w14:paraId="2DEBF214" w14:textId="77777777" w:rsidR="0029570A" w:rsidRPr="0029570A" w:rsidRDefault="0029570A" w:rsidP="00E56423">
            <w:pPr>
              <w:rPr>
                <w:rFonts w:cs="Times New Roman"/>
              </w:rPr>
            </w:pPr>
            <w:r w:rsidRPr="0029570A">
              <w:rPr>
                <w:rFonts w:cs="Times New Roman"/>
              </w:rPr>
              <w:t>Kem tẩy da chết Bioré</w:t>
            </w:r>
          </w:p>
        </w:tc>
        <w:tc>
          <w:tcPr>
            <w:tcW w:w="2260" w:type="dxa"/>
            <w:vAlign w:val="center"/>
          </w:tcPr>
          <w:p w14:paraId="4FB2C50D" w14:textId="77777777" w:rsidR="0029570A" w:rsidRPr="0029570A" w:rsidRDefault="0029570A" w:rsidP="0029570A">
            <w:pPr>
              <w:ind w:right="283"/>
              <w:jc w:val="right"/>
              <w:rPr>
                <w:rFonts w:cs="Times New Roman"/>
              </w:rPr>
            </w:pPr>
            <w:r w:rsidRPr="0029570A">
              <w:rPr>
                <w:rFonts w:cs="Times New Roman"/>
              </w:rPr>
              <w:t>150.000</w:t>
            </w:r>
          </w:p>
        </w:tc>
        <w:tc>
          <w:tcPr>
            <w:tcW w:w="2160" w:type="dxa"/>
            <w:vAlign w:val="center"/>
          </w:tcPr>
          <w:p w14:paraId="183E711F" w14:textId="77777777" w:rsidR="0029570A" w:rsidRPr="0029570A" w:rsidRDefault="0029570A" w:rsidP="0029570A">
            <w:pPr>
              <w:jc w:val="center"/>
              <w:rPr>
                <w:rFonts w:cs="Times New Roman"/>
              </w:rPr>
            </w:pPr>
            <w:r w:rsidRPr="0029570A">
              <w:rPr>
                <w:rFonts w:cs="Times New Roman"/>
              </w:rPr>
              <w:t>0.45</w:t>
            </w:r>
          </w:p>
        </w:tc>
      </w:tr>
    </w:tbl>
    <w:p w14:paraId="2381060C" w14:textId="04B6CD81" w:rsidR="00BD7CD2" w:rsidRDefault="00EC610E" w:rsidP="00EC610E">
      <w:pPr>
        <w:pStyle w:val="Caption"/>
      </w:pPr>
      <w:bookmarkStart w:id="12" w:name="_Toc97062792"/>
      <w:r>
        <w:t xml:space="preserve">Bảng </w:t>
      </w: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1</w:t>
      </w:r>
      <w:r>
        <w:fldChar w:fldCharType="end"/>
      </w:r>
      <w:r>
        <w:t xml:space="preserve">. </w:t>
      </w:r>
      <w:r w:rsidR="0050587F">
        <w:t>Các sản phẩm Bioré phù hợp theo nhóm tuổi.</w:t>
      </w:r>
      <w:bookmarkEnd w:id="12"/>
      <w:r w:rsidR="00BD7CD2">
        <w:br w:type="page"/>
      </w:r>
    </w:p>
    <w:p w14:paraId="7E2832D9" w14:textId="77777777" w:rsidR="00BD7CD2" w:rsidRDefault="00BD7CD2" w:rsidP="00EC610E">
      <w:pPr>
        <w:pStyle w:val="Caption"/>
        <w:sectPr w:rsidR="00BD7CD2" w:rsidSect="00747765">
          <w:pgSz w:w="16838" w:h="11906" w:orient="landscape" w:code="9"/>
          <w:pgMar w:top="1701" w:right="1134" w:bottom="1134" w:left="1134" w:header="720" w:footer="720" w:gutter="0"/>
          <w:cols w:space="720"/>
          <w:docGrid w:linePitch="360"/>
        </w:sectPr>
      </w:pPr>
    </w:p>
    <w:p w14:paraId="73F6702D" w14:textId="77777777" w:rsidR="0050587F" w:rsidRDefault="0050587F" w:rsidP="00EC610E">
      <w:pPr>
        <w:pStyle w:val="Caption"/>
      </w:pPr>
    </w:p>
    <w:p w14:paraId="57485973" w14:textId="3F0BDD19" w:rsidR="005F0E6D" w:rsidRPr="005F0E6D" w:rsidRDefault="0050587F" w:rsidP="005F0E6D">
      <w:pPr>
        <w:pStyle w:val="Heading2"/>
      </w:pPr>
      <w:bookmarkStart w:id="13" w:name="_Toc97060138"/>
      <w:r>
        <w:t>Chiến lược định giá</w:t>
      </w:r>
      <w:bookmarkEnd w:id="13"/>
      <w:r>
        <w:t xml:space="preserve"> </w:t>
      </w:r>
    </w:p>
    <w:p w14:paraId="3550F686" w14:textId="77777777" w:rsidR="0050587F" w:rsidRDefault="0050587F" w:rsidP="00B733C7">
      <w:pPr>
        <w:pStyle w:val="DoanVB"/>
      </w:pPr>
      <w:r>
        <w:t xml:space="preserve">Giá là một yếu tố căn bản mà bất cứ doanh nghiệp nói chung và Công ty TNHH Kao nói riêng đều phải quan tâm đến. Giá cả ảnh hưởng lớn đến doanh thu và từ đó ảnh hưởng đến lợi nhuận của doanh nghiệp. Giá là một trong những yếu tố tác động mạnh mẽ đến quyết định mua </w:t>
      </w:r>
      <w:r>
        <w:lastRenderedPageBreak/>
        <w:t xml:space="preserve">hàng của người tiêu dùng. Nhận định được điều đó, công ty TNHH Kao đã nghiên cứu thị trường, nhu cầu của người tiêu dùng để đề ra một chiến lược giá phù hợp với thu nhập, điều kiện sống của người Việt Nam. </w:t>
      </w:r>
    </w:p>
    <w:p w14:paraId="7E0E39DC" w14:textId="4B839474" w:rsidR="0050587F" w:rsidRDefault="0050587F" w:rsidP="00E12BAF">
      <w:pPr>
        <w:pStyle w:val="Tru"/>
      </w:pPr>
      <w:r>
        <w:t>Phân tích các yếu tố ảnh hưởng</w:t>
      </w:r>
    </w:p>
    <w:p w14:paraId="02CE9C32" w14:textId="49040862" w:rsidR="0050587F" w:rsidRDefault="0050587F" w:rsidP="00E12BAF">
      <w:pPr>
        <w:pStyle w:val="Cong"/>
      </w:pPr>
      <w:r>
        <w:t>Mục tiêu tiếp thị: Hơn 10 năm qua, công ty Kao Việt Nam vẫn được người tiêu dùng biết đến với các dòng sản phẩm uy tín, chất lượng cao. Vì vậy khi thực hiện chiến lược định giá cần chú ý</w:t>
      </w:r>
    </w:p>
    <w:p w14:paraId="4B4AD399" w14:textId="3AC27F3A" w:rsidR="0050587F" w:rsidRDefault="0050587F" w:rsidP="00E12BAF">
      <w:pPr>
        <w:pStyle w:val="Cong"/>
      </w:pPr>
      <w:r>
        <w:t>Đưa ra mức giá cho từng sản phẩm hợp lý với túi tiền của khách hàng và tránh sự phá giá quá đáng ảnh hưởng đến uy tín của công ty cũng như hiềm khích đối với đối thủ cạnh tranh (Acnes, Clean&amp;Clear, Hazeline...). - Doanh nghiệp ít cạnh tranh về giá, chú ý nhiều đến chất lượng và những dịch vụ hậu mãi.</w:t>
      </w:r>
    </w:p>
    <w:p w14:paraId="10A47F96" w14:textId="5297B5ED" w:rsidR="0050587F" w:rsidRDefault="0050587F" w:rsidP="00E12BAF">
      <w:pPr>
        <w:pStyle w:val="Cong"/>
      </w:pPr>
      <w:r>
        <w:t xml:space="preserve">Tối đa hóa doanh số để gia tăng thị phần, doanh thu, mở rộng hơn thị trường hiện có. </w:t>
      </w:r>
    </w:p>
    <w:p w14:paraId="11BF504C" w14:textId="212B277B" w:rsidR="0050587F" w:rsidRDefault="0050587F" w:rsidP="00E12BAF">
      <w:pPr>
        <w:pStyle w:val="Cong"/>
      </w:pPr>
      <w:r>
        <w:t xml:space="preserve">Kế đến ưu tiên tối đa hóa lợi nhuận. Ta phải chọn mức giá phù hợp để đạt lợi nhuận cao nhất sao cho doanh thu lớn hơn chi phí để công ty thu được tiền lãi cao nhất có thể. </w:t>
      </w:r>
    </w:p>
    <w:p w14:paraId="73782CED" w14:textId="11E30348" w:rsidR="0050587F" w:rsidRDefault="0050587F" w:rsidP="00E12BAF">
      <w:pPr>
        <w:pStyle w:val="Tru"/>
      </w:pPr>
      <w:r>
        <w:t xml:space="preserve">Chu kì sống của sản phẩm: Vị trí của sản phẩm trên đường biểu diễn chu kì sống là cơ sở quan trọng đối với việc định giá của sản phẩm. Sản phẩm sữa rửa mặt Bioré đã khá quen thuộc đối với người tiêu dùng với nhiều dòng sản phẩm khác nhau. Mỗi sản phẩm có vòng đời khác nhau. Vậy nên tùy sản phẩm mà có cách định giá riêng. </w:t>
      </w:r>
    </w:p>
    <w:p w14:paraId="0405F5CE" w14:textId="64607E93" w:rsidR="00627E69" w:rsidRPr="00223CEB" w:rsidRDefault="0050587F" w:rsidP="00B733C7">
      <w:pPr>
        <w:pStyle w:val="DoanVB"/>
      </w:pPr>
      <w:r>
        <w:t>Vậy nếu sản phẩm nằm trong giai đoạn tung ra thị trường hay quảng bá sản phẩm: sử dụng chiến lược định giá hớt váng và mức giá này sẽ giảm trong những tháng sau đó. Qua đó các nhà sản xuất sẽ "hớt váng" lợi nhuận từ những người sử dụng tiên phong - những người mà sản phẩm mới luôn là một mặt hàng thu hút sự chú ý của họ. Giai đoạn phát triển: trong giai đoạn này doanh số sản phẩm ngày càng tăng, kéo theo sự quan tâm của khách hàng. Một khi đã thu được lợi nhuận từ phân khúc thị trường "cần phải có", nhà sản xuất sẽ giảm giá nhằm thu lợi nhuận từ phân khúc thị trường tiếp theo, và cứ như thế. Mỗi lần giảm giá là thêm một lần mở rộng thị trường cho sản phẩm mới.  Giai đoạn bão hòa: bước vào giai đoạn này thì doanh số bị đứng lại, các đối thủ cạnh tranh đang tìm cách để sản phẩm của họ trở nên khác biệt. Vì vậy chúng ta cần tạo ra sự mới mẻ ở sản phẩm của mình và định giá phù hợp. Cắt giảm có thể thu hút được những người dùng thử và người sử dụng mới không? Hay có nên tăng gia để thông báo về chất lượng cao hơn không?  Giai đoạn suy thoái: tổng cầu sut giảm rõ rệt. Ở giai đoạn này ta có thể áp dụng giảm giá sản phẩm hoặc kết hợp các chế độ ưu đãi khác như khuyến mãi tặng kèm sản phẩm, tư vấn chăm sóc da cho khách hàng.</w:t>
      </w:r>
    </w:p>
    <w:sectPr w:rsidR="00627E69" w:rsidRPr="00223CEB" w:rsidSect="00BD7CD2">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6D490" w14:textId="77777777" w:rsidR="00E73668" w:rsidRDefault="00E73668" w:rsidP="00E73668">
      <w:pPr>
        <w:spacing w:before="0" w:after="0" w:line="240" w:lineRule="auto"/>
      </w:pPr>
      <w:r>
        <w:separator/>
      </w:r>
    </w:p>
  </w:endnote>
  <w:endnote w:type="continuationSeparator" w:id="0">
    <w:p w14:paraId="5FBC481B" w14:textId="77777777" w:rsidR="00E73668" w:rsidRDefault="00E73668" w:rsidP="00E736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E4CB9" w14:textId="77777777" w:rsidR="00747765" w:rsidRPr="00E73668" w:rsidRDefault="00747765">
    <w:pPr>
      <w:pStyle w:val="Footer"/>
      <w:tabs>
        <w:tab w:val="clear" w:pos="4680"/>
        <w:tab w:val="clear" w:pos="9360"/>
      </w:tabs>
      <w:jc w:val="center"/>
      <w:rPr>
        <w:caps/>
        <w:noProof/>
      </w:rPr>
    </w:pPr>
    <w:r w:rsidRPr="00E73668">
      <w:t>Trang</w:t>
    </w:r>
    <w:r w:rsidRPr="00E73668">
      <w:rPr>
        <w:caps/>
      </w:rPr>
      <w:t xml:space="preserve"> </w:t>
    </w:r>
    <w:r w:rsidRPr="00E73668">
      <w:rPr>
        <w:caps/>
      </w:rPr>
      <w:fldChar w:fldCharType="begin"/>
    </w:r>
    <w:r w:rsidRPr="00E73668">
      <w:rPr>
        <w:caps/>
      </w:rPr>
      <w:instrText xml:space="preserve"> PAGE   \* MERGEFORMAT </w:instrText>
    </w:r>
    <w:r w:rsidRPr="00E73668">
      <w:rPr>
        <w:caps/>
      </w:rPr>
      <w:fldChar w:fldCharType="separate"/>
    </w:r>
    <w:r w:rsidRPr="00E73668">
      <w:rPr>
        <w:caps/>
        <w:noProof/>
      </w:rPr>
      <w:t>2</w:t>
    </w:r>
    <w:r w:rsidRPr="00E73668">
      <w:rPr>
        <w:caps/>
        <w:noProof/>
      </w:rPr>
      <w:fldChar w:fldCharType="end"/>
    </w:r>
  </w:p>
  <w:p w14:paraId="35B22DD9" w14:textId="77777777" w:rsidR="00747765" w:rsidRDefault="00747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92AE2" w14:textId="77777777" w:rsidR="00E73668" w:rsidRDefault="00E73668" w:rsidP="00E73668">
      <w:pPr>
        <w:spacing w:before="0" w:after="0" w:line="240" w:lineRule="auto"/>
      </w:pPr>
      <w:r>
        <w:separator/>
      </w:r>
    </w:p>
  </w:footnote>
  <w:footnote w:type="continuationSeparator" w:id="0">
    <w:p w14:paraId="0DA2C690" w14:textId="77777777" w:rsidR="00E73668" w:rsidRDefault="00E73668" w:rsidP="00E736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403462"/>
    <w:lvl w:ilvl="0">
      <w:start w:val="1"/>
      <w:numFmt w:val="decimal"/>
      <w:lvlText w:val="%1."/>
      <w:lvlJc w:val="left"/>
      <w:pPr>
        <w:tabs>
          <w:tab w:val="num" w:pos="1800"/>
        </w:tabs>
        <w:ind w:left="1800" w:hanging="360"/>
      </w:pPr>
    </w:lvl>
  </w:abstractNum>
  <w:abstractNum w:abstractNumId="1" w15:restartNumberingAfterBreak="0">
    <w:nsid w:val="04891D1D"/>
    <w:multiLevelType w:val="hybridMultilevel"/>
    <w:tmpl w:val="7EA27206"/>
    <w:lvl w:ilvl="0" w:tplc="7E18F4BC">
      <w:numFmt w:val="bullet"/>
      <w:pStyle w:val="Cong"/>
      <w:lvlText w:val="+"/>
      <w:lvlJc w:val="left"/>
      <w:pPr>
        <w:tabs>
          <w:tab w:val="num" w:pos="1134"/>
        </w:tabs>
        <w:ind w:left="1134" w:hanging="283"/>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C4584"/>
    <w:multiLevelType w:val="multilevel"/>
    <w:tmpl w:val="6E784E26"/>
    <w:lvl w:ilvl="0">
      <w:start w:val="1"/>
      <w:numFmt w:val="decimal"/>
      <w:pStyle w:val="Heading1"/>
      <w:lvlText w:val="PHẦN %1."/>
      <w:lvlJc w:val="left"/>
      <w:pPr>
        <w:tabs>
          <w:tab w:val="num" w:pos="1134"/>
        </w:tabs>
        <w:ind w:left="1134" w:hanging="1134"/>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1E53EB3"/>
    <w:multiLevelType w:val="hybridMultilevel"/>
    <w:tmpl w:val="277AE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C5284"/>
    <w:multiLevelType w:val="hybridMultilevel"/>
    <w:tmpl w:val="5088FD14"/>
    <w:lvl w:ilvl="0" w:tplc="846EDED6">
      <w:start w:val="1"/>
      <w:numFmt w:val="bullet"/>
      <w:pStyle w:val="Tru"/>
      <w:lvlText w:val=""/>
      <w:lvlJc w:val="left"/>
      <w:pPr>
        <w:tabs>
          <w:tab w:val="num" w:pos="851"/>
        </w:tabs>
        <w:ind w:left="851" w:hanging="284"/>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5" w15:restartNumberingAfterBreak="0">
    <w:nsid w:val="51AA20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 w:numId="4">
    <w:abstractNumId w:val="0"/>
  </w:num>
  <w:num w:numId="5">
    <w:abstractNumId w:val="1"/>
  </w:num>
  <w:num w:numId="6">
    <w:abstractNumId w:val="4"/>
  </w:num>
  <w:num w:numId="7">
    <w:abstractNumId w:val="4"/>
  </w:num>
  <w:num w:numId="8">
    <w:abstractNumId w:val="4"/>
  </w:num>
  <w:num w:numId="9">
    <w:abstractNumId w:val="4"/>
  </w:num>
  <w:num w:numId="10">
    <w:abstractNumId w:val="5"/>
  </w:num>
  <w:num w:numId="11">
    <w:abstractNumId w:val="1"/>
    <w:lvlOverride w:ilvl="0"/>
  </w:num>
  <w:num w:numId="12">
    <w:abstractNumId w:val="4"/>
    <w:lvlOverride w:ilvl="0">
      <w:startOverride w:val="1"/>
    </w:lvlOverride>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F5"/>
    <w:rsid w:val="00025090"/>
    <w:rsid w:val="0015366C"/>
    <w:rsid w:val="00223CEB"/>
    <w:rsid w:val="0029570A"/>
    <w:rsid w:val="003F36D8"/>
    <w:rsid w:val="004169F8"/>
    <w:rsid w:val="004C0706"/>
    <w:rsid w:val="0050587F"/>
    <w:rsid w:val="00582B07"/>
    <w:rsid w:val="005F0E6D"/>
    <w:rsid w:val="00627E69"/>
    <w:rsid w:val="006574FA"/>
    <w:rsid w:val="006854F7"/>
    <w:rsid w:val="00700347"/>
    <w:rsid w:val="00747765"/>
    <w:rsid w:val="0088452C"/>
    <w:rsid w:val="00932829"/>
    <w:rsid w:val="009348F6"/>
    <w:rsid w:val="00B16306"/>
    <w:rsid w:val="00B205E9"/>
    <w:rsid w:val="00B733C7"/>
    <w:rsid w:val="00BD7CD2"/>
    <w:rsid w:val="00CF3961"/>
    <w:rsid w:val="00D00FF5"/>
    <w:rsid w:val="00D5218F"/>
    <w:rsid w:val="00DF16F3"/>
    <w:rsid w:val="00E12BAF"/>
    <w:rsid w:val="00E73668"/>
    <w:rsid w:val="00EA155C"/>
    <w:rsid w:val="00EC610E"/>
    <w:rsid w:val="00FB1287"/>
    <w:rsid w:val="00FF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5929E"/>
  <w15:chartTrackingRefBased/>
  <w15:docId w15:val="{240220E8-FB24-4BB6-ACE7-16F6CB5A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E69"/>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627E69"/>
    <w:pPr>
      <w:pageBreakBefore/>
      <w:numPr>
        <w:numId w:val="13"/>
      </w:numPr>
      <w:spacing w:before="0" w:after="240"/>
      <w:outlineLvl w:val="0"/>
    </w:pPr>
    <w:rPr>
      <w:b/>
      <w:caps/>
    </w:rPr>
  </w:style>
  <w:style w:type="paragraph" w:styleId="Heading2">
    <w:name w:val="heading 2"/>
    <w:basedOn w:val="Normal"/>
    <w:next w:val="Normal"/>
    <w:link w:val="Heading2Char"/>
    <w:uiPriority w:val="9"/>
    <w:unhideWhenUsed/>
    <w:qFormat/>
    <w:rsid w:val="00627E69"/>
    <w:pPr>
      <w:keepNext/>
      <w:keepLines/>
      <w:numPr>
        <w:ilvl w:val="1"/>
        <w:numId w:val="1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27E69"/>
    <w:pPr>
      <w:numPr>
        <w:ilvl w:val="2"/>
        <w:numId w:val="13"/>
      </w:numPr>
      <w:outlineLvl w:val="2"/>
    </w:pPr>
    <w:rPr>
      <w:b/>
      <w:i/>
    </w:rPr>
  </w:style>
  <w:style w:type="paragraph" w:styleId="Heading4">
    <w:name w:val="heading 4"/>
    <w:basedOn w:val="Normal"/>
    <w:next w:val="Normal"/>
    <w:link w:val="Heading4Char"/>
    <w:uiPriority w:val="9"/>
    <w:semiHidden/>
    <w:unhideWhenUsed/>
    <w:qFormat/>
    <w:rsid w:val="005F0E6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0E6D"/>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0E6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0E6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0E6D"/>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0E6D"/>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E69"/>
    <w:rPr>
      <w:rFonts w:ascii="Times New Roman" w:hAnsi="Times New Roman"/>
      <w:b/>
      <w:caps/>
      <w:sz w:val="26"/>
    </w:rPr>
  </w:style>
  <w:style w:type="character" w:customStyle="1" w:styleId="Heading2Char">
    <w:name w:val="Heading 2 Char"/>
    <w:basedOn w:val="DefaultParagraphFont"/>
    <w:link w:val="Heading2"/>
    <w:uiPriority w:val="9"/>
    <w:rsid w:val="00627E6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27E69"/>
    <w:rPr>
      <w:rFonts w:ascii="Times New Roman" w:hAnsi="Times New Roman"/>
      <w:b/>
      <w:i/>
      <w:sz w:val="26"/>
    </w:rPr>
  </w:style>
  <w:style w:type="paragraph" w:customStyle="1" w:styleId="DoanVB">
    <w:name w:val="DoanVB"/>
    <w:basedOn w:val="Normal"/>
    <w:qFormat/>
    <w:rsid w:val="003F36D8"/>
    <w:pPr>
      <w:ind w:firstLine="567"/>
    </w:pPr>
  </w:style>
  <w:style w:type="paragraph" w:styleId="TOC2">
    <w:name w:val="toc 2"/>
    <w:basedOn w:val="Normal"/>
    <w:next w:val="Normal"/>
    <w:autoRedefine/>
    <w:uiPriority w:val="39"/>
    <w:unhideWhenUsed/>
    <w:rsid w:val="00223CEB"/>
    <w:pPr>
      <w:tabs>
        <w:tab w:val="left" w:pos="880"/>
        <w:tab w:val="right" w:leader="dot" w:pos="9061"/>
      </w:tabs>
      <w:spacing w:after="100"/>
      <w:ind w:left="851" w:hanging="567"/>
    </w:pPr>
    <w:rPr>
      <w:b/>
      <w:bCs/>
      <w:noProof/>
    </w:rPr>
  </w:style>
  <w:style w:type="paragraph" w:styleId="TOC1">
    <w:name w:val="toc 1"/>
    <w:basedOn w:val="Normal"/>
    <w:next w:val="Normal"/>
    <w:autoRedefine/>
    <w:uiPriority w:val="39"/>
    <w:unhideWhenUsed/>
    <w:rsid w:val="00223CEB"/>
    <w:pPr>
      <w:spacing w:after="100"/>
    </w:pPr>
    <w:rPr>
      <w:b/>
      <w:caps/>
    </w:rPr>
  </w:style>
  <w:style w:type="paragraph" w:styleId="TOC3">
    <w:name w:val="toc 3"/>
    <w:basedOn w:val="Normal"/>
    <w:next w:val="Normal"/>
    <w:autoRedefine/>
    <w:uiPriority w:val="39"/>
    <w:unhideWhenUsed/>
    <w:rsid w:val="00223CEB"/>
    <w:pPr>
      <w:spacing w:after="100"/>
      <w:ind w:left="1276" w:hanging="709"/>
    </w:pPr>
    <w:rPr>
      <w:i/>
    </w:rPr>
  </w:style>
  <w:style w:type="paragraph" w:customStyle="1" w:styleId="Cong">
    <w:name w:val="Cong"/>
    <w:basedOn w:val="ListParagraph"/>
    <w:qFormat/>
    <w:rsid w:val="00627E69"/>
    <w:pPr>
      <w:numPr>
        <w:numId w:val="5"/>
      </w:numPr>
    </w:pPr>
  </w:style>
  <w:style w:type="paragraph" w:styleId="ListParagraph">
    <w:name w:val="List Paragraph"/>
    <w:basedOn w:val="Normal"/>
    <w:uiPriority w:val="34"/>
    <w:qFormat/>
    <w:rsid w:val="00EA155C"/>
    <w:pPr>
      <w:ind w:left="720"/>
      <w:contextualSpacing/>
    </w:pPr>
  </w:style>
  <w:style w:type="paragraph" w:customStyle="1" w:styleId="Tru">
    <w:name w:val="Tru"/>
    <w:basedOn w:val="ListParagraph"/>
    <w:qFormat/>
    <w:rsid w:val="00E12BAF"/>
    <w:pPr>
      <w:numPr>
        <w:numId w:val="9"/>
      </w:numPr>
    </w:pPr>
    <w:rPr>
      <w:rFonts w:cs="Times New Roman"/>
    </w:rPr>
  </w:style>
  <w:style w:type="paragraph" w:styleId="Header">
    <w:name w:val="header"/>
    <w:basedOn w:val="Normal"/>
    <w:link w:val="HeaderChar"/>
    <w:uiPriority w:val="99"/>
    <w:unhideWhenUsed/>
    <w:rsid w:val="00E736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73668"/>
    <w:rPr>
      <w:rFonts w:ascii="Times New Roman" w:hAnsi="Times New Roman"/>
      <w:sz w:val="26"/>
    </w:rPr>
  </w:style>
  <w:style w:type="paragraph" w:styleId="Footer">
    <w:name w:val="footer"/>
    <w:basedOn w:val="Normal"/>
    <w:link w:val="FooterChar"/>
    <w:uiPriority w:val="99"/>
    <w:unhideWhenUsed/>
    <w:rsid w:val="00E736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73668"/>
    <w:rPr>
      <w:rFonts w:ascii="Times New Roman" w:hAnsi="Times New Roman"/>
      <w:sz w:val="26"/>
    </w:rPr>
  </w:style>
  <w:style w:type="character" w:customStyle="1" w:styleId="Heading4Char">
    <w:name w:val="Heading 4 Char"/>
    <w:basedOn w:val="DefaultParagraphFont"/>
    <w:link w:val="Heading4"/>
    <w:uiPriority w:val="9"/>
    <w:semiHidden/>
    <w:rsid w:val="005F0E6D"/>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5F0E6D"/>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5F0E6D"/>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5F0E6D"/>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5F0E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0E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33C7"/>
    <w:pPr>
      <w:keepNext/>
      <w:keepLines/>
      <w:pageBreakBefore w:val="0"/>
      <w:numPr>
        <w:numId w:val="0"/>
      </w:numPr>
      <w:spacing w:before="240" w:after="0" w:line="259" w:lineRule="auto"/>
      <w:jc w:val="left"/>
      <w:outlineLvl w:val="9"/>
    </w:pPr>
    <w:rPr>
      <w:rFonts w:asciiTheme="majorHAnsi" w:eastAsiaTheme="majorEastAsia" w:hAnsiTheme="majorHAnsi" w:cstheme="majorBidi"/>
      <w:b w:val="0"/>
      <w:caps w:val="0"/>
      <w:color w:val="2F5496" w:themeColor="accent1" w:themeShade="BF"/>
      <w:sz w:val="32"/>
      <w:szCs w:val="32"/>
    </w:rPr>
  </w:style>
  <w:style w:type="character" w:styleId="Hyperlink">
    <w:name w:val="Hyperlink"/>
    <w:basedOn w:val="DefaultParagraphFont"/>
    <w:uiPriority w:val="99"/>
    <w:unhideWhenUsed/>
    <w:rsid w:val="00B733C7"/>
    <w:rPr>
      <w:color w:val="0563C1" w:themeColor="hyperlink"/>
      <w:u w:val="single"/>
    </w:rPr>
  </w:style>
  <w:style w:type="paragraph" w:styleId="Caption">
    <w:name w:val="caption"/>
    <w:basedOn w:val="Normal"/>
    <w:next w:val="Normal"/>
    <w:uiPriority w:val="35"/>
    <w:unhideWhenUsed/>
    <w:qFormat/>
    <w:rsid w:val="004C0706"/>
    <w:pPr>
      <w:jc w:val="center"/>
    </w:pPr>
    <w:rPr>
      <w:i/>
      <w:iCs/>
      <w:szCs w:val="26"/>
    </w:rPr>
  </w:style>
  <w:style w:type="table" w:styleId="TableGrid">
    <w:name w:val="Table Grid"/>
    <w:basedOn w:val="TableNormal"/>
    <w:uiPriority w:val="39"/>
    <w:rsid w:val="00295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45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chart" Target="charts/chart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6-FDB0-47BF-A461-582E2FCC8493}"/>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DB0-47BF-A461-582E2FCC8493}"/>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4-FDB0-47BF-A461-582E2FCC8493}"/>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DB0-47BF-A461-582E2FCC8493}"/>
              </c:ext>
            </c:extLst>
          </c:dPt>
          <c:dLbls>
            <c:dLbl>
              <c:idx val="0"/>
              <c:layout>
                <c:manualLayout>
                  <c:x val="-4.6296296296296294E-3"/>
                  <c:y val="-8.333333333333337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vi-VN"/>
                      <a:t>Dưới</a:t>
                    </a:r>
                    <a:r>
                      <a:rPr lang="vi-VN" baseline="0"/>
                      <a:t> 20, 45%</a:t>
                    </a:r>
                    <a:endParaRPr lang="vi-VN"/>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bestFit"/>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FDB0-47BF-A461-582E2FCC8493}"/>
                </c:ext>
              </c:extLst>
            </c:dLbl>
            <c:dLbl>
              <c:idx val="1"/>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vi-VN"/>
                      <a:t>Dưới</a:t>
                    </a:r>
                    <a:r>
                      <a:rPr lang="vi-VN" baseline="0"/>
                      <a:t> 27, 32%</a:t>
                    </a:r>
                    <a:endParaRPr lang="vi-VN"/>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DB0-47BF-A461-582E2FCC8493}"/>
                </c:ext>
              </c:extLst>
            </c:dLbl>
            <c:dLbl>
              <c:idx val="2"/>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vi-VN"/>
                      <a:t>Dưới</a:t>
                    </a:r>
                    <a:r>
                      <a:rPr lang="vi-VN" baseline="0"/>
                      <a:t> 35, 15%</a:t>
                    </a:r>
                    <a:endParaRPr lang="vi-VN"/>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FDB0-47BF-A461-582E2FCC8493}"/>
                </c:ext>
              </c:extLst>
            </c:dLbl>
            <c:dLbl>
              <c:idx val="3"/>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vi-VN"/>
                      <a:t>Dưới</a:t>
                    </a:r>
                    <a:r>
                      <a:rPr lang="vi-VN" baseline="0"/>
                      <a:t> 40, 8%</a:t>
                    </a:r>
                    <a:endParaRPr lang="vi-VN"/>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FDB0-47BF-A461-582E2FCC8493}"/>
                </c:ext>
              </c:extLst>
            </c:dLbl>
            <c:dLblPos val="outEnd"/>
            <c:showLegendKey val="0"/>
            <c:showVal val="0"/>
            <c:showCatName val="1"/>
            <c:showSerName val="0"/>
            <c:showPercent val="0"/>
            <c:showBubbleSize val="0"/>
            <c:showLeaderLines val="0"/>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0.00%</c:formatCode>
                <c:ptCount val="4"/>
                <c:pt idx="0">
                  <c:v>0.45</c:v>
                </c:pt>
                <c:pt idx="1">
                  <c:v>0.33</c:v>
                </c:pt>
                <c:pt idx="2">
                  <c:v>0.12</c:v>
                </c:pt>
                <c:pt idx="3">
                  <c:v>0.1</c:v>
                </c:pt>
              </c:numCache>
            </c:numRef>
          </c:val>
          <c:extLst>
            <c:ext xmlns:c16="http://schemas.microsoft.com/office/drawing/2014/chart" uri="{C3380CC4-5D6E-409C-BE32-E72D297353CC}">
              <c16:uniqueId val="{00000000-FDB0-47BF-A461-582E2FCC8493}"/>
            </c:ext>
          </c:extLst>
        </c:ser>
        <c:ser>
          <c:idx val="1"/>
          <c:order val="1"/>
          <c:tx>
            <c:strRef>
              <c:f>Sheet1!$C$1</c:f>
              <c:strCache>
                <c:ptCount val="1"/>
                <c:pt idx="0">
                  <c:v>Column1</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FDB0-47BF-A461-582E2FCC8493}"/>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FDB0-47BF-A461-582E2FCC8493}"/>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FDB0-47BF-A461-582E2FCC8493}"/>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FDB0-47BF-A461-582E2FCC8493}"/>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7-FDB0-47BF-A461-582E2FCC8493}"/>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8-FDB0-47BF-A461-582E2FCC8493}"/>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9-FDB0-47BF-A461-582E2FCC8493}"/>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A-FDB0-47BF-A461-582E2FCC8493}"/>
                </c:ext>
              </c:extLst>
            </c:dLbl>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Sheet1!$C$2:$C$5</c:f>
              <c:numCache>
                <c:formatCode>0.00%</c:formatCode>
                <c:ptCount val="4"/>
              </c:numCache>
            </c:numRef>
          </c:val>
          <c:extLst>
            <c:ext xmlns:c16="http://schemas.microsoft.com/office/drawing/2014/chart" uri="{C3380CC4-5D6E-409C-BE32-E72D297353CC}">
              <c16:uniqueId val="{00000002-FDB0-47BF-A461-582E2FCC8493}"/>
            </c:ext>
          </c:extLst>
        </c:ser>
        <c:dLbls>
          <c:dLblPos val="outEnd"/>
          <c:showLegendKey val="0"/>
          <c:showVal val="1"/>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3FB3D6-9970-4450-B17B-0214EB716C5D}"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n-US"/>
        </a:p>
      </dgm:t>
    </dgm:pt>
    <dgm:pt modelId="{04FBA494-9F47-464D-9857-D058E68720B9}">
      <dgm:prSet phldrT="[Text]" custT="1"/>
      <dgm:spPr/>
      <dgm:t>
        <a:bodyPr/>
        <a:lstStyle/>
        <a:p>
          <a:r>
            <a:rPr lang="en-US" sz="1800">
              <a:latin typeface="Times New Roman" panose="02020603050405020304" pitchFamily="18" charset="0"/>
              <a:cs typeface="Times New Roman" panose="02020603050405020304" pitchFamily="18" charset="0"/>
            </a:rPr>
            <a:t>Sữa rửa mặt</a:t>
          </a:r>
        </a:p>
      </dgm:t>
    </dgm:pt>
    <dgm:pt modelId="{9DF2D606-9714-4B15-8A45-2614FBBE29F4}" type="parTrans" cxnId="{5541C4D9-901E-455C-B27D-C165C7BFA4B0}">
      <dgm:prSet/>
      <dgm:spPr/>
      <dgm:t>
        <a:bodyPr/>
        <a:lstStyle/>
        <a:p>
          <a:endParaRPr lang="en-US" sz="1800">
            <a:latin typeface="Times New Roman" panose="02020603050405020304" pitchFamily="18" charset="0"/>
            <a:cs typeface="Times New Roman" panose="02020603050405020304" pitchFamily="18" charset="0"/>
          </a:endParaRPr>
        </a:p>
      </dgm:t>
    </dgm:pt>
    <dgm:pt modelId="{11B41B81-4F04-461F-9CDA-A9A446F4A8C4}" type="sibTrans" cxnId="{5541C4D9-901E-455C-B27D-C165C7BFA4B0}">
      <dgm:prSet/>
      <dgm:spPr/>
      <dgm:t>
        <a:bodyPr/>
        <a:lstStyle/>
        <a:p>
          <a:endParaRPr lang="en-US" sz="1800">
            <a:latin typeface="Times New Roman" panose="02020603050405020304" pitchFamily="18" charset="0"/>
            <a:cs typeface="Times New Roman" panose="02020603050405020304" pitchFamily="18" charset="0"/>
          </a:endParaRPr>
        </a:p>
      </dgm:t>
    </dgm:pt>
    <dgm:pt modelId="{9CAF4F5C-C09C-4EC4-BB47-C81965D7AE4B}">
      <dgm:prSet custT="1"/>
      <dgm:spPr/>
      <dgm:t>
        <a:bodyPr/>
        <a:lstStyle/>
        <a:p>
          <a:r>
            <a:rPr lang="en-US" sz="1800">
              <a:latin typeface="Times New Roman" panose="02020603050405020304" pitchFamily="18" charset="0"/>
              <a:cs typeface="Times New Roman" panose="02020603050405020304" pitchFamily="18" charset="0"/>
            </a:rPr>
            <a:t>Tác động kép</a:t>
          </a:r>
        </a:p>
      </dgm:t>
    </dgm:pt>
    <dgm:pt modelId="{A93B1551-21FD-4D81-9DF5-9B500B517BBB}" type="parTrans" cxnId="{7F51F124-A9F8-48F7-BCEB-0B511AF027C8}">
      <dgm:prSet/>
      <dgm:spPr/>
      <dgm:t>
        <a:bodyPr/>
        <a:lstStyle/>
        <a:p>
          <a:endParaRPr lang="en-US" sz="1800">
            <a:latin typeface="Times New Roman" panose="02020603050405020304" pitchFamily="18" charset="0"/>
            <a:cs typeface="Times New Roman" panose="02020603050405020304" pitchFamily="18" charset="0"/>
          </a:endParaRPr>
        </a:p>
      </dgm:t>
    </dgm:pt>
    <dgm:pt modelId="{00B9D4BD-7580-48DE-8147-BAD5873A75DF}" type="sibTrans" cxnId="{7F51F124-A9F8-48F7-BCEB-0B511AF027C8}">
      <dgm:prSet/>
      <dgm:spPr/>
      <dgm:t>
        <a:bodyPr/>
        <a:lstStyle/>
        <a:p>
          <a:endParaRPr lang="en-US" sz="1800">
            <a:latin typeface="Times New Roman" panose="02020603050405020304" pitchFamily="18" charset="0"/>
            <a:cs typeface="Times New Roman" panose="02020603050405020304" pitchFamily="18" charset="0"/>
          </a:endParaRPr>
        </a:p>
      </dgm:t>
    </dgm:pt>
    <dgm:pt modelId="{BB4663FF-64B2-48B0-9140-6A49CB648624}">
      <dgm:prSet custT="1"/>
      <dgm:spPr/>
      <dgm:t>
        <a:bodyPr/>
        <a:lstStyle/>
        <a:p>
          <a:r>
            <a:rPr lang="en-US" sz="1800">
              <a:latin typeface="Times New Roman" panose="02020603050405020304" pitchFamily="18" charset="0"/>
              <a:cs typeface="Times New Roman" panose="02020603050405020304" pitchFamily="18" charset="0"/>
            </a:rPr>
            <a:t>Sạch dầu</a:t>
          </a:r>
        </a:p>
      </dgm:t>
    </dgm:pt>
    <dgm:pt modelId="{2C42EFC5-E79C-40B6-98D8-838FD587271F}" type="parTrans" cxnId="{91B43A38-7A28-4284-8D92-5F5E32A9A6DC}">
      <dgm:prSet/>
      <dgm:spPr/>
      <dgm:t>
        <a:bodyPr/>
        <a:lstStyle/>
        <a:p>
          <a:endParaRPr lang="en-US" sz="1800">
            <a:latin typeface="Times New Roman" panose="02020603050405020304" pitchFamily="18" charset="0"/>
            <a:cs typeface="Times New Roman" panose="02020603050405020304" pitchFamily="18" charset="0"/>
          </a:endParaRPr>
        </a:p>
      </dgm:t>
    </dgm:pt>
    <dgm:pt modelId="{02E58E58-5844-47CA-977C-E0114FBCEE1A}" type="sibTrans" cxnId="{91B43A38-7A28-4284-8D92-5F5E32A9A6DC}">
      <dgm:prSet/>
      <dgm:spPr/>
      <dgm:t>
        <a:bodyPr/>
        <a:lstStyle/>
        <a:p>
          <a:endParaRPr lang="en-US" sz="1800">
            <a:latin typeface="Times New Roman" panose="02020603050405020304" pitchFamily="18" charset="0"/>
            <a:cs typeface="Times New Roman" panose="02020603050405020304" pitchFamily="18" charset="0"/>
          </a:endParaRPr>
        </a:p>
      </dgm:t>
    </dgm:pt>
    <dgm:pt modelId="{EFF9F9D6-C90C-4045-AC9D-7A61A8636B43}">
      <dgm:prSet custT="1"/>
      <dgm:spPr/>
      <dgm:t>
        <a:bodyPr/>
        <a:lstStyle/>
        <a:p>
          <a:r>
            <a:rPr lang="en-US" sz="1800">
              <a:latin typeface="Times New Roman" panose="02020603050405020304" pitchFamily="18" charset="0"/>
              <a:cs typeface="Times New Roman" panose="02020603050405020304" pitchFamily="18" charset="0"/>
            </a:rPr>
            <a:t>Sữa tắm </a:t>
          </a:r>
        </a:p>
      </dgm:t>
    </dgm:pt>
    <dgm:pt modelId="{50FCC25D-A0F4-4F02-B688-38E1ECEFA31D}" type="parTrans" cxnId="{0D0E1B63-6991-4C18-88F9-7BF1B37FF661}">
      <dgm:prSet/>
      <dgm:spPr/>
      <dgm:t>
        <a:bodyPr/>
        <a:lstStyle/>
        <a:p>
          <a:endParaRPr lang="en-US" sz="1800">
            <a:latin typeface="Times New Roman" panose="02020603050405020304" pitchFamily="18" charset="0"/>
            <a:cs typeface="Times New Roman" panose="02020603050405020304" pitchFamily="18" charset="0"/>
          </a:endParaRPr>
        </a:p>
      </dgm:t>
    </dgm:pt>
    <dgm:pt modelId="{31EDCC2B-C4A3-4DB2-BC9F-E2C802BE0151}" type="sibTrans" cxnId="{0D0E1B63-6991-4C18-88F9-7BF1B37FF661}">
      <dgm:prSet/>
      <dgm:spPr/>
      <dgm:t>
        <a:bodyPr/>
        <a:lstStyle/>
        <a:p>
          <a:endParaRPr lang="en-US" sz="1800">
            <a:latin typeface="Times New Roman" panose="02020603050405020304" pitchFamily="18" charset="0"/>
            <a:cs typeface="Times New Roman" panose="02020603050405020304" pitchFamily="18" charset="0"/>
          </a:endParaRPr>
        </a:p>
      </dgm:t>
    </dgm:pt>
    <dgm:pt modelId="{C1E5F13D-52A1-4F6E-9249-654F65AFF1D5}">
      <dgm:prSet custT="1"/>
      <dgm:spPr/>
      <dgm:t>
        <a:bodyPr/>
        <a:lstStyle/>
        <a:p>
          <a:r>
            <a:rPr lang="en-US" sz="1800">
              <a:latin typeface="Times New Roman" panose="02020603050405020304" pitchFamily="18" charset="0"/>
              <a:cs typeface="Times New Roman" panose="02020603050405020304" pitchFamily="18" charset="0"/>
            </a:rPr>
            <a:t>Trắng mịn</a:t>
          </a:r>
        </a:p>
      </dgm:t>
    </dgm:pt>
    <dgm:pt modelId="{39BC0A92-D87E-4396-8190-3B914D0BAD19}" type="parTrans" cxnId="{25957E9A-5D99-42D0-9771-3D168E43107A}">
      <dgm:prSet/>
      <dgm:spPr/>
      <dgm:t>
        <a:bodyPr/>
        <a:lstStyle/>
        <a:p>
          <a:endParaRPr lang="en-US" sz="1800">
            <a:latin typeface="Times New Roman" panose="02020603050405020304" pitchFamily="18" charset="0"/>
            <a:cs typeface="Times New Roman" panose="02020603050405020304" pitchFamily="18" charset="0"/>
          </a:endParaRPr>
        </a:p>
      </dgm:t>
    </dgm:pt>
    <dgm:pt modelId="{BDE7443A-AFAE-45A9-A6FF-1EE7D086F866}" type="sibTrans" cxnId="{25957E9A-5D99-42D0-9771-3D168E43107A}">
      <dgm:prSet/>
      <dgm:spPr/>
      <dgm:t>
        <a:bodyPr/>
        <a:lstStyle/>
        <a:p>
          <a:endParaRPr lang="en-US" sz="1800">
            <a:latin typeface="Times New Roman" panose="02020603050405020304" pitchFamily="18" charset="0"/>
            <a:cs typeface="Times New Roman" panose="02020603050405020304" pitchFamily="18" charset="0"/>
          </a:endParaRPr>
        </a:p>
      </dgm:t>
    </dgm:pt>
    <dgm:pt modelId="{BA9CA025-0E62-43C1-9B3B-80B00AAFE2A9}">
      <dgm:prSet custT="1"/>
      <dgm:spPr/>
      <dgm:t>
        <a:bodyPr/>
        <a:lstStyle/>
        <a:p>
          <a:r>
            <a:rPr lang="en-US" sz="1800">
              <a:latin typeface="Times New Roman" panose="02020603050405020304" pitchFamily="18" charset="0"/>
              <a:cs typeface="Times New Roman" panose="02020603050405020304" pitchFamily="18" charset="0"/>
            </a:rPr>
            <a:t>Hạt Massage</a:t>
          </a:r>
        </a:p>
      </dgm:t>
    </dgm:pt>
    <dgm:pt modelId="{586103B1-97EE-4E73-A467-D49B4451A2E6}" type="parTrans" cxnId="{12227149-7EBD-44A5-B9B2-0DD6950432CF}">
      <dgm:prSet/>
      <dgm:spPr/>
      <dgm:t>
        <a:bodyPr/>
        <a:lstStyle/>
        <a:p>
          <a:endParaRPr lang="en-US" sz="1800">
            <a:latin typeface="Times New Roman" panose="02020603050405020304" pitchFamily="18" charset="0"/>
            <a:cs typeface="Times New Roman" panose="02020603050405020304" pitchFamily="18" charset="0"/>
          </a:endParaRPr>
        </a:p>
      </dgm:t>
    </dgm:pt>
    <dgm:pt modelId="{A2027CDB-7553-4F1E-813B-81016E6A4BBC}" type="sibTrans" cxnId="{12227149-7EBD-44A5-B9B2-0DD6950432CF}">
      <dgm:prSet/>
      <dgm:spPr/>
      <dgm:t>
        <a:bodyPr/>
        <a:lstStyle/>
        <a:p>
          <a:endParaRPr lang="en-US" sz="1800">
            <a:latin typeface="Times New Roman" panose="02020603050405020304" pitchFamily="18" charset="0"/>
            <a:cs typeface="Times New Roman" panose="02020603050405020304" pitchFamily="18" charset="0"/>
          </a:endParaRPr>
        </a:p>
      </dgm:t>
    </dgm:pt>
    <dgm:pt modelId="{545F083E-957B-460E-BF27-1B004A47D9C4}">
      <dgm:prSet custT="1"/>
      <dgm:spPr/>
      <dgm:t>
        <a:bodyPr/>
        <a:lstStyle/>
        <a:p>
          <a:r>
            <a:rPr lang="en-US" sz="1800">
              <a:latin typeface="Times New Roman" panose="02020603050405020304" pitchFamily="18" charset="0"/>
              <a:cs typeface="Times New Roman" panose="02020603050405020304" pitchFamily="18" charset="0"/>
            </a:rPr>
            <a:t>Kem chống nắng</a:t>
          </a:r>
        </a:p>
      </dgm:t>
    </dgm:pt>
    <dgm:pt modelId="{1D4CB34E-C530-4C11-8035-DDBE4595E14C}" type="parTrans" cxnId="{BEBB3F8D-AD6A-4DF9-963A-56F3562FF9E7}">
      <dgm:prSet/>
      <dgm:spPr/>
      <dgm:t>
        <a:bodyPr/>
        <a:lstStyle/>
        <a:p>
          <a:endParaRPr lang="en-US" sz="1800">
            <a:latin typeface="Times New Roman" panose="02020603050405020304" pitchFamily="18" charset="0"/>
            <a:cs typeface="Times New Roman" panose="02020603050405020304" pitchFamily="18" charset="0"/>
          </a:endParaRPr>
        </a:p>
      </dgm:t>
    </dgm:pt>
    <dgm:pt modelId="{EFDBE820-98F3-4349-8CD8-6604F90C49DE}" type="sibTrans" cxnId="{BEBB3F8D-AD6A-4DF9-963A-56F3562FF9E7}">
      <dgm:prSet/>
      <dgm:spPr/>
      <dgm:t>
        <a:bodyPr/>
        <a:lstStyle/>
        <a:p>
          <a:endParaRPr lang="en-US" sz="1800">
            <a:latin typeface="Times New Roman" panose="02020603050405020304" pitchFamily="18" charset="0"/>
            <a:cs typeface="Times New Roman" panose="02020603050405020304" pitchFamily="18" charset="0"/>
          </a:endParaRPr>
        </a:p>
      </dgm:t>
    </dgm:pt>
    <dgm:pt modelId="{08043E66-9C96-47BE-8C58-5B20C3C5D8A3}">
      <dgm:prSet custT="1"/>
      <dgm:spPr/>
      <dgm:t>
        <a:bodyPr/>
        <a:lstStyle/>
        <a:p>
          <a:r>
            <a:rPr lang="en-US" sz="1800">
              <a:latin typeface="Times New Roman" panose="02020603050405020304" pitchFamily="18" charset="0"/>
              <a:cs typeface="Times New Roman" panose="02020603050405020304" pitchFamily="18" charset="0"/>
            </a:rPr>
            <a:t>Hương tự nhiên</a:t>
          </a:r>
        </a:p>
      </dgm:t>
    </dgm:pt>
    <dgm:pt modelId="{3CDB14FA-E0F6-46F0-97F9-DC11AAEBBADE}" type="parTrans" cxnId="{3A2826C2-F3AB-4F6E-8726-F8F85661EC6F}">
      <dgm:prSet/>
      <dgm:spPr/>
      <dgm:t>
        <a:bodyPr/>
        <a:lstStyle/>
        <a:p>
          <a:endParaRPr lang="en-US" sz="1800">
            <a:latin typeface="Times New Roman" panose="02020603050405020304" pitchFamily="18" charset="0"/>
            <a:cs typeface="Times New Roman" panose="02020603050405020304" pitchFamily="18" charset="0"/>
          </a:endParaRPr>
        </a:p>
      </dgm:t>
    </dgm:pt>
    <dgm:pt modelId="{2ED842D6-58C3-4164-A7CC-1079351D1CE0}" type="sibTrans" cxnId="{3A2826C2-F3AB-4F6E-8726-F8F85661EC6F}">
      <dgm:prSet/>
      <dgm:spPr/>
      <dgm:t>
        <a:bodyPr/>
        <a:lstStyle/>
        <a:p>
          <a:endParaRPr lang="en-US" sz="1800">
            <a:latin typeface="Times New Roman" panose="02020603050405020304" pitchFamily="18" charset="0"/>
            <a:cs typeface="Times New Roman" panose="02020603050405020304" pitchFamily="18" charset="0"/>
          </a:endParaRPr>
        </a:p>
      </dgm:t>
    </dgm:pt>
    <dgm:pt modelId="{D92995ED-99E8-4B51-9CA5-76D8E814A2FE}">
      <dgm:prSet custT="1"/>
      <dgm:spPr/>
      <dgm:t>
        <a:bodyPr/>
        <a:lstStyle/>
        <a:p>
          <a:r>
            <a:rPr lang="en-US" sz="1800">
              <a:latin typeface="Times New Roman" panose="02020603050405020304" pitchFamily="18" charset="0"/>
              <a:cs typeface="Times New Roman" panose="02020603050405020304" pitchFamily="18" charset="0"/>
            </a:rPr>
            <a:t>Chống nhờn</a:t>
          </a:r>
        </a:p>
      </dgm:t>
    </dgm:pt>
    <dgm:pt modelId="{F508C2CD-7DC8-4CFF-A10F-D9626FF0458D}" type="parTrans" cxnId="{2C6C7DD9-1632-4240-B870-223E088FE1C8}">
      <dgm:prSet/>
      <dgm:spPr/>
      <dgm:t>
        <a:bodyPr/>
        <a:lstStyle/>
        <a:p>
          <a:endParaRPr lang="en-US" sz="1800">
            <a:latin typeface="Times New Roman" panose="02020603050405020304" pitchFamily="18" charset="0"/>
            <a:cs typeface="Times New Roman" panose="02020603050405020304" pitchFamily="18" charset="0"/>
          </a:endParaRPr>
        </a:p>
      </dgm:t>
    </dgm:pt>
    <dgm:pt modelId="{20E26149-C6A0-49A0-B633-8D176777E600}" type="sibTrans" cxnId="{2C6C7DD9-1632-4240-B870-223E088FE1C8}">
      <dgm:prSet/>
      <dgm:spPr/>
      <dgm:t>
        <a:bodyPr/>
        <a:lstStyle/>
        <a:p>
          <a:endParaRPr lang="en-US" sz="1800">
            <a:latin typeface="Times New Roman" panose="02020603050405020304" pitchFamily="18" charset="0"/>
            <a:cs typeface="Times New Roman" panose="02020603050405020304" pitchFamily="18" charset="0"/>
          </a:endParaRPr>
        </a:p>
      </dgm:t>
    </dgm:pt>
    <dgm:pt modelId="{ECE6C614-D827-4F77-9747-BE437C4C1647}" type="pres">
      <dgm:prSet presAssocID="{473FB3D6-9970-4450-B17B-0214EB716C5D}" presName="Name0" presStyleCnt="0">
        <dgm:presLayoutVars>
          <dgm:dir/>
          <dgm:animLvl val="lvl"/>
          <dgm:resizeHandles val="exact"/>
        </dgm:presLayoutVars>
      </dgm:prSet>
      <dgm:spPr/>
    </dgm:pt>
    <dgm:pt modelId="{9EDB9BEA-267D-4120-8BBB-348CE51C95D8}" type="pres">
      <dgm:prSet presAssocID="{04FBA494-9F47-464D-9857-D058E68720B9}" presName="linNode" presStyleCnt="0"/>
      <dgm:spPr/>
    </dgm:pt>
    <dgm:pt modelId="{C80407D4-50F7-4BA5-B06F-E74969F14A7B}" type="pres">
      <dgm:prSet presAssocID="{04FBA494-9F47-464D-9857-D058E68720B9}" presName="parentText" presStyleLbl="node1" presStyleIdx="0" presStyleCnt="3">
        <dgm:presLayoutVars>
          <dgm:chMax val="1"/>
          <dgm:bulletEnabled val="1"/>
        </dgm:presLayoutVars>
      </dgm:prSet>
      <dgm:spPr/>
    </dgm:pt>
    <dgm:pt modelId="{C5C5B4C9-C97A-42DC-9015-FFF5B365AE6F}" type="pres">
      <dgm:prSet presAssocID="{04FBA494-9F47-464D-9857-D058E68720B9}" presName="descendantText" presStyleLbl="alignAccFollowNode1" presStyleIdx="0" presStyleCnt="3">
        <dgm:presLayoutVars>
          <dgm:bulletEnabled val="1"/>
        </dgm:presLayoutVars>
      </dgm:prSet>
      <dgm:spPr/>
    </dgm:pt>
    <dgm:pt modelId="{3F88EE78-88D9-4650-97DC-8FC64EC3885A}" type="pres">
      <dgm:prSet presAssocID="{11B41B81-4F04-461F-9CDA-A9A446F4A8C4}" presName="sp" presStyleCnt="0"/>
      <dgm:spPr/>
    </dgm:pt>
    <dgm:pt modelId="{CE354CA5-4439-4BB5-8600-6C4FDAEFC22E}" type="pres">
      <dgm:prSet presAssocID="{EFF9F9D6-C90C-4045-AC9D-7A61A8636B43}" presName="linNode" presStyleCnt="0"/>
      <dgm:spPr/>
    </dgm:pt>
    <dgm:pt modelId="{FC98030E-CA77-4F68-86CE-0809271C97AD}" type="pres">
      <dgm:prSet presAssocID="{EFF9F9D6-C90C-4045-AC9D-7A61A8636B43}" presName="parentText" presStyleLbl="node1" presStyleIdx="1" presStyleCnt="3">
        <dgm:presLayoutVars>
          <dgm:chMax val="1"/>
          <dgm:bulletEnabled val="1"/>
        </dgm:presLayoutVars>
      </dgm:prSet>
      <dgm:spPr/>
    </dgm:pt>
    <dgm:pt modelId="{7616B7EA-A1E6-4CF8-8444-964C6C0A5F0A}" type="pres">
      <dgm:prSet presAssocID="{EFF9F9D6-C90C-4045-AC9D-7A61A8636B43}" presName="descendantText" presStyleLbl="alignAccFollowNode1" presStyleIdx="1" presStyleCnt="3">
        <dgm:presLayoutVars>
          <dgm:bulletEnabled val="1"/>
        </dgm:presLayoutVars>
      </dgm:prSet>
      <dgm:spPr/>
    </dgm:pt>
    <dgm:pt modelId="{FC2233D5-C8E6-4725-9A75-B7AD4EDD7B13}" type="pres">
      <dgm:prSet presAssocID="{31EDCC2B-C4A3-4DB2-BC9F-E2C802BE0151}" presName="sp" presStyleCnt="0"/>
      <dgm:spPr/>
    </dgm:pt>
    <dgm:pt modelId="{B908AB31-F4CA-4CD3-A1C2-D6190AFC3112}" type="pres">
      <dgm:prSet presAssocID="{545F083E-957B-460E-BF27-1B004A47D9C4}" presName="linNode" presStyleCnt="0"/>
      <dgm:spPr/>
    </dgm:pt>
    <dgm:pt modelId="{466B941F-7B88-453D-B4C5-653393181986}" type="pres">
      <dgm:prSet presAssocID="{545F083E-957B-460E-BF27-1B004A47D9C4}" presName="parentText" presStyleLbl="node1" presStyleIdx="2" presStyleCnt="3">
        <dgm:presLayoutVars>
          <dgm:chMax val="1"/>
          <dgm:bulletEnabled val="1"/>
        </dgm:presLayoutVars>
      </dgm:prSet>
      <dgm:spPr/>
    </dgm:pt>
    <dgm:pt modelId="{4DC97B8A-68A4-4B27-BB18-F9043D4A2B73}" type="pres">
      <dgm:prSet presAssocID="{545F083E-957B-460E-BF27-1B004A47D9C4}" presName="descendantText" presStyleLbl="alignAccFollowNode1" presStyleIdx="2" presStyleCnt="3">
        <dgm:presLayoutVars>
          <dgm:bulletEnabled val="1"/>
        </dgm:presLayoutVars>
      </dgm:prSet>
      <dgm:spPr/>
    </dgm:pt>
  </dgm:ptLst>
  <dgm:cxnLst>
    <dgm:cxn modelId="{ACA19F01-6B69-4589-B445-76BA3B38DEED}" type="presOf" srcId="{9CAF4F5C-C09C-4EC4-BB47-C81965D7AE4B}" destId="{C5C5B4C9-C97A-42DC-9015-FFF5B365AE6F}" srcOrd="0" destOrd="0" presId="urn:microsoft.com/office/officeart/2005/8/layout/vList5"/>
    <dgm:cxn modelId="{DDB4FF16-092F-4A99-8FD8-93B81B12CF6F}" type="presOf" srcId="{473FB3D6-9970-4450-B17B-0214EB716C5D}" destId="{ECE6C614-D827-4F77-9747-BE437C4C1647}" srcOrd="0" destOrd="0" presId="urn:microsoft.com/office/officeart/2005/8/layout/vList5"/>
    <dgm:cxn modelId="{08966C18-BDBB-43A8-8A85-6BA36FEE1B41}" type="presOf" srcId="{BB4663FF-64B2-48B0-9140-6A49CB648624}" destId="{C5C5B4C9-C97A-42DC-9015-FFF5B365AE6F}" srcOrd="0" destOrd="1" presId="urn:microsoft.com/office/officeart/2005/8/layout/vList5"/>
    <dgm:cxn modelId="{5FAF7423-AC78-42CA-BF89-01D4846679C2}" type="presOf" srcId="{08043E66-9C96-47BE-8C58-5B20C3C5D8A3}" destId="{4DC97B8A-68A4-4B27-BB18-F9043D4A2B73}" srcOrd="0" destOrd="0" presId="urn:microsoft.com/office/officeart/2005/8/layout/vList5"/>
    <dgm:cxn modelId="{7F51F124-A9F8-48F7-BCEB-0B511AF027C8}" srcId="{04FBA494-9F47-464D-9857-D058E68720B9}" destId="{9CAF4F5C-C09C-4EC4-BB47-C81965D7AE4B}" srcOrd="0" destOrd="0" parTransId="{A93B1551-21FD-4D81-9DF5-9B500B517BBB}" sibTransId="{00B9D4BD-7580-48DE-8147-BAD5873A75DF}"/>
    <dgm:cxn modelId="{C4D48B25-8488-409F-8D82-9C444D8FBDE7}" type="presOf" srcId="{D92995ED-99E8-4B51-9CA5-76D8E814A2FE}" destId="{4DC97B8A-68A4-4B27-BB18-F9043D4A2B73}" srcOrd="0" destOrd="1" presId="urn:microsoft.com/office/officeart/2005/8/layout/vList5"/>
    <dgm:cxn modelId="{91B43A38-7A28-4284-8D92-5F5E32A9A6DC}" srcId="{04FBA494-9F47-464D-9857-D058E68720B9}" destId="{BB4663FF-64B2-48B0-9140-6A49CB648624}" srcOrd="1" destOrd="0" parTransId="{2C42EFC5-E79C-40B6-98D8-838FD587271F}" sibTransId="{02E58E58-5844-47CA-977C-E0114FBCEE1A}"/>
    <dgm:cxn modelId="{0D0E1B63-6991-4C18-88F9-7BF1B37FF661}" srcId="{473FB3D6-9970-4450-B17B-0214EB716C5D}" destId="{EFF9F9D6-C90C-4045-AC9D-7A61A8636B43}" srcOrd="1" destOrd="0" parTransId="{50FCC25D-A0F4-4F02-B688-38E1ECEFA31D}" sibTransId="{31EDCC2B-C4A3-4DB2-BC9F-E2C802BE0151}"/>
    <dgm:cxn modelId="{12227149-7EBD-44A5-B9B2-0DD6950432CF}" srcId="{EFF9F9D6-C90C-4045-AC9D-7A61A8636B43}" destId="{BA9CA025-0E62-43C1-9B3B-80B00AAFE2A9}" srcOrd="1" destOrd="0" parTransId="{586103B1-97EE-4E73-A467-D49B4451A2E6}" sibTransId="{A2027CDB-7553-4F1E-813B-81016E6A4BBC}"/>
    <dgm:cxn modelId="{B211F58B-FAA9-4E09-A526-188A93D50D17}" type="presOf" srcId="{BA9CA025-0E62-43C1-9B3B-80B00AAFE2A9}" destId="{7616B7EA-A1E6-4CF8-8444-964C6C0A5F0A}" srcOrd="0" destOrd="1" presId="urn:microsoft.com/office/officeart/2005/8/layout/vList5"/>
    <dgm:cxn modelId="{BEBB3F8D-AD6A-4DF9-963A-56F3562FF9E7}" srcId="{473FB3D6-9970-4450-B17B-0214EB716C5D}" destId="{545F083E-957B-460E-BF27-1B004A47D9C4}" srcOrd="2" destOrd="0" parTransId="{1D4CB34E-C530-4C11-8035-DDBE4595E14C}" sibTransId="{EFDBE820-98F3-4349-8CD8-6604F90C49DE}"/>
    <dgm:cxn modelId="{25957E9A-5D99-42D0-9771-3D168E43107A}" srcId="{EFF9F9D6-C90C-4045-AC9D-7A61A8636B43}" destId="{C1E5F13D-52A1-4F6E-9249-654F65AFF1D5}" srcOrd="0" destOrd="0" parTransId="{39BC0A92-D87E-4396-8190-3B914D0BAD19}" sibTransId="{BDE7443A-AFAE-45A9-A6FF-1EE7D086F866}"/>
    <dgm:cxn modelId="{0233649D-CB49-46A1-B0C2-0AFD8D904467}" type="presOf" srcId="{04FBA494-9F47-464D-9857-D058E68720B9}" destId="{C80407D4-50F7-4BA5-B06F-E74969F14A7B}" srcOrd="0" destOrd="0" presId="urn:microsoft.com/office/officeart/2005/8/layout/vList5"/>
    <dgm:cxn modelId="{9C8C5AA8-D5F3-4B3D-B91A-D163EB446815}" type="presOf" srcId="{EFF9F9D6-C90C-4045-AC9D-7A61A8636B43}" destId="{FC98030E-CA77-4F68-86CE-0809271C97AD}" srcOrd="0" destOrd="0" presId="urn:microsoft.com/office/officeart/2005/8/layout/vList5"/>
    <dgm:cxn modelId="{3A2826C2-F3AB-4F6E-8726-F8F85661EC6F}" srcId="{545F083E-957B-460E-BF27-1B004A47D9C4}" destId="{08043E66-9C96-47BE-8C58-5B20C3C5D8A3}" srcOrd="0" destOrd="0" parTransId="{3CDB14FA-E0F6-46F0-97F9-DC11AAEBBADE}" sibTransId="{2ED842D6-58C3-4164-A7CC-1079351D1CE0}"/>
    <dgm:cxn modelId="{2C6C7DD9-1632-4240-B870-223E088FE1C8}" srcId="{545F083E-957B-460E-BF27-1B004A47D9C4}" destId="{D92995ED-99E8-4B51-9CA5-76D8E814A2FE}" srcOrd="1" destOrd="0" parTransId="{F508C2CD-7DC8-4CFF-A10F-D9626FF0458D}" sibTransId="{20E26149-C6A0-49A0-B633-8D176777E600}"/>
    <dgm:cxn modelId="{5541C4D9-901E-455C-B27D-C165C7BFA4B0}" srcId="{473FB3D6-9970-4450-B17B-0214EB716C5D}" destId="{04FBA494-9F47-464D-9857-D058E68720B9}" srcOrd="0" destOrd="0" parTransId="{9DF2D606-9714-4B15-8A45-2614FBBE29F4}" sibTransId="{11B41B81-4F04-461F-9CDA-A9A446F4A8C4}"/>
    <dgm:cxn modelId="{2EEBE2E4-38B9-4811-A9F4-50D27EE1D719}" type="presOf" srcId="{545F083E-957B-460E-BF27-1B004A47D9C4}" destId="{466B941F-7B88-453D-B4C5-653393181986}" srcOrd="0" destOrd="0" presId="urn:microsoft.com/office/officeart/2005/8/layout/vList5"/>
    <dgm:cxn modelId="{23D40CF8-C789-4043-9EA0-60DAA79483F2}" type="presOf" srcId="{C1E5F13D-52A1-4F6E-9249-654F65AFF1D5}" destId="{7616B7EA-A1E6-4CF8-8444-964C6C0A5F0A}" srcOrd="0" destOrd="0" presId="urn:microsoft.com/office/officeart/2005/8/layout/vList5"/>
    <dgm:cxn modelId="{C90F4838-86EA-4AAD-A531-91C810321DF4}" type="presParOf" srcId="{ECE6C614-D827-4F77-9747-BE437C4C1647}" destId="{9EDB9BEA-267D-4120-8BBB-348CE51C95D8}" srcOrd="0" destOrd="0" presId="urn:microsoft.com/office/officeart/2005/8/layout/vList5"/>
    <dgm:cxn modelId="{C61323DD-DE5A-432E-AA52-8F29A804E177}" type="presParOf" srcId="{9EDB9BEA-267D-4120-8BBB-348CE51C95D8}" destId="{C80407D4-50F7-4BA5-B06F-E74969F14A7B}" srcOrd="0" destOrd="0" presId="urn:microsoft.com/office/officeart/2005/8/layout/vList5"/>
    <dgm:cxn modelId="{68C9F2E8-A73F-4A35-962D-C8EFC677B6FF}" type="presParOf" srcId="{9EDB9BEA-267D-4120-8BBB-348CE51C95D8}" destId="{C5C5B4C9-C97A-42DC-9015-FFF5B365AE6F}" srcOrd="1" destOrd="0" presId="urn:microsoft.com/office/officeart/2005/8/layout/vList5"/>
    <dgm:cxn modelId="{C451B6D3-84C6-4212-9971-73D19167E845}" type="presParOf" srcId="{ECE6C614-D827-4F77-9747-BE437C4C1647}" destId="{3F88EE78-88D9-4650-97DC-8FC64EC3885A}" srcOrd="1" destOrd="0" presId="urn:microsoft.com/office/officeart/2005/8/layout/vList5"/>
    <dgm:cxn modelId="{690068DD-F357-42EB-A04E-BBF5516606AC}" type="presParOf" srcId="{ECE6C614-D827-4F77-9747-BE437C4C1647}" destId="{CE354CA5-4439-4BB5-8600-6C4FDAEFC22E}" srcOrd="2" destOrd="0" presId="urn:microsoft.com/office/officeart/2005/8/layout/vList5"/>
    <dgm:cxn modelId="{8BFF95C4-8F22-4454-A2B6-6C47F29DFECD}" type="presParOf" srcId="{CE354CA5-4439-4BB5-8600-6C4FDAEFC22E}" destId="{FC98030E-CA77-4F68-86CE-0809271C97AD}" srcOrd="0" destOrd="0" presId="urn:microsoft.com/office/officeart/2005/8/layout/vList5"/>
    <dgm:cxn modelId="{0A6A3C23-2C87-4D97-9B8B-CEDD4B2E3463}" type="presParOf" srcId="{CE354CA5-4439-4BB5-8600-6C4FDAEFC22E}" destId="{7616B7EA-A1E6-4CF8-8444-964C6C0A5F0A}" srcOrd="1" destOrd="0" presId="urn:microsoft.com/office/officeart/2005/8/layout/vList5"/>
    <dgm:cxn modelId="{841D864D-A544-4D72-BDE7-5BC40324259A}" type="presParOf" srcId="{ECE6C614-D827-4F77-9747-BE437C4C1647}" destId="{FC2233D5-C8E6-4725-9A75-B7AD4EDD7B13}" srcOrd="3" destOrd="0" presId="urn:microsoft.com/office/officeart/2005/8/layout/vList5"/>
    <dgm:cxn modelId="{8A965183-6853-4577-BB7B-F07196125DE1}" type="presParOf" srcId="{ECE6C614-D827-4F77-9747-BE437C4C1647}" destId="{B908AB31-F4CA-4CD3-A1C2-D6190AFC3112}" srcOrd="4" destOrd="0" presId="urn:microsoft.com/office/officeart/2005/8/layout/vList5"/>
    <dgm:cxn modelId="{5A435781-61C5-4295-BB8B-2F5642D5F605}" type="presParOf" srcId="{B908AB31-F4CA-4CD3-A1C2-D6190AFC3112}" destId="{466B941F-7B88-453D-B4C5-653393181986}" srcOrd="0" destOrd="0" presId="urn:microsoft.com/office/officeart/2005/8/layout/vList5"/>
    <dgm:cxn modelId="{804ACA60-AFC2-456B-8BC2-408EF18F18EC}" type="presParOf" srcId="{B908AB31-F4CA-4CD3-A1C2-D6190AFC3112}" destId="{4DC97B8A-68A4-4B27-BB18-F9043D4A2B73}" srcOrd="1" destOrd="0" presId="urn:microsoft.com/office/officeart/2005/8/layout/vList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5B4C9-C97A-42DC-9015-FFF5B365AE6F}">
      <dsp:nvSpPr>
        <dsp:cNvPr id="0" name=""/>
        <dsp:cNvSpPr/>
      </dsp:nvSpPr>
      <dsp:spPr>
        <a:xfrm rot="5400000">
          <a:off x="3318200" y="-1238395"/>
          <a:ext cx="825103" cy="3511296"/>
        </a:xfrm>
        <a:prstGeom prst="round2Same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l" defTabSz="800100">
            <a:lnSpc>
              <a:spcPct val="90000"/>
            </a:lnSpc>
            <a:spcBef>
              <a:spcPct val="0"/>
            </a:spcBef>
            <a:spcAft>
              <a:spcPct val="15000"/>
            </a:spcAft>
            <a:buChar char="•"/>
          </a:pPr>
          <a:r>
            <a:rPr lang="en-US" sz="1800" kern="1200">
              <a:latin typeface="Times New Roman" panose="02020603050405020304" pitchFamily="18" charset="0"/>
              <a:cs typeface="Times New Roman" panose="02020603050405020304" pitchFamily="18" charset="0"/>
            </a:rPr>
            <a:t>Tác động kép</a:t>
          </a:r>
        </a:p>
        <a:p>
          <a:pPr marL="171450" lvl="1" indent="-171450" algn="l" defTabSz="800100">
            <a:lnSpc>
              <a:spcPct val="90000"/>
            </a:lnSpc>
            <a:spcBef>
              <a:spcPct val="0"/>
            </a:spcBef>
            <a:spcAft>
              <a:spcPct val="15000"/>
            </a:spcAft>
            <a:buChar char="•"/>
          </a:pPr>
          <a:r>
            <a:rPr lang="en-US" sz="1800" kern="1200">
              <a:latin typeface="Times New Roman" panose="02020603050405020304" pitchFamily="18" charset="0"/>
              <a:cs typeface="Times New Roman" panose="02020603050405020304" pitchFamily="18" charset="0"/>
            </a:rPr>
            <a:t>Sạch dầu</a:t>
          </a:r>
        </a:p>
      </dsp:txBody>
      <dsp:txXfrm rot="-5400000">
        <a:off x="1975104" y="144979"/>
        <a:ext cx="3471018" cy="744547"/>
      </dsp:txXfrm>
    </dsp:sp>
    <dsp:sp modelId="{C80407D4-50F7-4BA5-B06F-E74969F14A7B}">
      <dsp:nvSpPr>
        <dsp:cNvPr id="0" name=""/>
        <dsp:cNvSpPr/>
      </dsp:nvSpPr>
      <dsp:spPr>
        <a:xfrm>
          <a:off x="0" y="1562"/>
          <a:ext cx="1975104" cy="103137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Sữa rửa mặt</a:t>
          </a:r>
        </a:p>
      </dsp:txBody>
      <dsp:txXfrm>
        <a:off x="50348" y="51910"/>
        <a:ext cx="1874408" cy="930682"/>
      </dsp:txXfrm>
    </dsp:sp>
    <dsp:sp modelId="{7616B7EA-A1E6-4CF8-8444-964C6C0A5F0A}">
      <dsp:nvSpPr>
        <dsp:cNvPr id="0" name=""/>
        <dsp:cNvSpPr/>
      </dsp:nvSpPr>
      <dsp:spPr>
        <a:xfrm rot="5400000">
          <a:off x="3318200" y="-155448"/>
          <a:ext cx="825103" cy="3511296"/>
        </a:xfrm>
        <a:prstGeom prst="round2SameRect">
          <a:avLst/>
        </a:prstGeom>
        <a:solidFill>
          <a:schemeClr val="accent3">
            <a:tint val="40000"/>
            <a:alpha val="90000"/>
            <a:hueOff val="1014570"/>
            <a:satOff val="50000"/>
            <a:lumOff val="890"/>
            <a:alphaOff val="0"/>
          </a:schemeClr>
        </a:solidFill>
        <a:ln w="12700" cap="flat" cmpd="sng" algn="ctr">
          <a:solidFill>
            <a:schemeClr val="accent3">
              <a:tint val="40000"/>
              <a:alpha val="90000"/>
              <a:hueOff val="1014570"/>
              <a:satOff val="50000"/>
              <a:lumOff val="89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l" defTabSz="800100">
            <a:lnSpc>
              <a:spcPct val="90000"/>
            </a:lnSpc>
            <a:spcBef>
              <a:spcPct val="0"/>
            </a:spcBef>
            <a:spcAft>
              <a:spcPct val="15000"/>
            </a:spcAft>
            <a:buChar char="•"/>
          </a:pPr>
          <a:r>
            <a:rPr lang="en-US" sz="1800" kern="1200">
              <a:latin typeface="Times New Roman" panose="02020603050405020304" pitchFamily="18" charset="0"/>
              <a:cs typeface="Times New Roman" panose="02020603050405020304" pitchFamily="18" charset="0"/>
            </a:rPr>
            <a:t>Trắng mịn</a:t>
          </a:r>
        </a:p>
        <a:p>
          <a:pPr marL="171450" lvl="1" indent="-171450" algn="l" defTabSz="800100">
            <a:lnSpc>
              <a:spcPct val="90000"/>
            </a:lnSpc>
            <a:spcBef>
              <a:spcPct val="0"/>
            </a:spcBef>
            <a:spcAft>
              <a:spcPct val="15000"/>
            </a:spcAft>
            <a:buChar char="•"/>
          </a:pPr>
          <a:r>
            <a:rPr lang="en-US" sz="1800" kern="1200">
              <a:latin typeface="Times New Roman" panose="02020603050405020304" pitchFamily="18" charset="0"/>
              <a:cs typeface="Times New Roman" panose="02020603050405020304" pitchFamily="18" charset="0"/>
            </a:rPr>
            <a:t>Hạt Massage</a:t>
          </a:r>
        </a:p>
      </dsp:txBody>
      <dsp:txXfrm rot="-5400000">
        <a:off x="1975104" y="1227926"/>
        <a:ext cx="3471018" cy="744547"/>
      </dsp:txXfrm>
    </dsp:sp>
    <dsp:sp modelId="{FC98030E-CA77-4F68-86CE-0809271C97AD}">
      <dsp:nvSpPr>
        <dsp:cNvPr id="0" name=""/>
        <dsp:cNvSpPr/>
      </dsp:nvSpPr>
      <dsp:spPr>
        <a:xfrm>
          <a:off x="0" y="1084510"/>
          <a:ext cx="1975104" cy="1031378"/>
        </a:xfrm>
        <a:prstGeom prst="roundRect">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Sữa tắm </a:t>
          </a:r>
        </a:p>
      </dsp:txBody>
      <dsp:txXfrm>
        <a:off x="50348" y="1134858"/>
        <a:ext cx="1874408" cy="930682"/>
      </dsp:txXfrm>
    </dsp:sp>
    <dsp:sp modelId="{4DC97B8A-68A4-4B27-BB18-F9043D4A2B73}">
      <dsp:nvSpPr>
        <dsp:cNvPr id="0" name=""/>
        <dsp:cNvSpPr/>
      </dsp:nvSpPr>
      <dsp:spPr>
        <a:xfrm rot="5400000">
          <a:off x="3318200" y="927499"/>
          <a:ext cx="825103" cy="3511296"/>
        </a:xfrm>
        <a:prstGeom prst="round2SameRect">
          <a:avLst/>
        </a:prstGeom>
        <a:solidFill>
          <a:schemeClr val="accent3">
            <a:tint val="40000"/>
            <a:alpha val="90000"/>
            <a:hueOff val="2029141"/>
            <a:satOff val="100000"/>
            <a:lumOff val="1779"/>
            <a:alphaOff val="0"/>
          </a:schemeClr>
        </a:solidFill>
        <a:ln w="12700" cap="flat" cmpd="sng" algn="ctr">
          <a:solidFill>
            <a:schemeClr val="accent3">
              <a:tint val="40000"/>
              <a:alpha val="90000"/>
              <a:hueOff val="2029141"/>
              <a:satOff val="100000"/>
              <a:lumOff val="177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l" defTabSz="800100">
            <a:lnSpc>
              <a:spcPct val="90000"/>
            </a:lnSpc>
            <a:spcBef>
              <a:spcPct val="0"/>
            </a:spcBef>
            <a:spcAft>
              <a:spcPct val="15000"/>
            </a:spcAft>
            <a:buChar char="•"/>
          </a:pPr>
          <a:r>
            <a:rPr lang="en-US" sz="1800" kern="1200">
              <a:latin typeface="Times New Roman" panose="02020603050405020304" pitchFamily="18" charset="0"/>
              <a:cs typeface="Times New Roman" panose="02020603050405020304" pitchFamily="18" charset="0"/>
            </a:rPr>
            <a:t>Hương tự nhiên</a:t>
          </a:r>
        </a:p>
        <a:p>
          <a:pPr marL="171450" lvl="1" indent="-171450" algn="l" defTabSz="800100">
            <a:lnSpc>
              <a:spcPct val="90000"/>
            </a:lnSpc>
            <a:spcBef>
              <a:spcPct val="0"/>
            </a:spcBef>
            <a:spcAft>
              <a:spcPct val="15000"/>
            </a:spcAft>
            <a:buChar char="•"/>
          </a:pPr>
          <a:r>
            <a:rPr lang="en-US" sz="1800" kern="1200">
              <a:latin typeface="Times New Roman" panose="02020603050405020304" pitchFamily="18" charset="0"/>
              <a:cs typeface="Times New Roman" panose="02020603050405020304" pitchFamily="18" charset="0"/>
            </a:rPr>
            <a:t>Chống nhờn</a:t>
          </a:r>
        </a:p>
      </dsp:txBody>
      <dsp:txXfrm rot="-5400000">
        <a:off x="1975104" y="2310873"/>
        <a:ext cx="3471018" cy="744547"/>
      </dsp:txXfrm>
    </dsp:sp>
    <dsp:sp modelId="{466B941F-7B88-453D-B4C5-653393181986}">
      <dsp:nvSpPr>
        <dsp:cNvPr id="0" name=""/>
        <dsp:cNvSpPr/>
      </dsp:nvSpPr>
      <dsp:spPr>
        <a:xfrm>
          <a:off x="0" y="2167458"/>
          <a:ext cx="1975104" cy="1031378"/>
        </a:xfrm>
        <a:prstGeom prst="round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en-US" sz="1800" kern="1200">
              <a:latin typeface="Times New Roman" panose="02020603050405020304" pitchFamily="18" charset="0"/>
              <a:cs typeface="Times New Roman" panose="02020603050405020304" pitchFamily="18" charset="0"/>
            </a:rPr>
            <a:t>Kem chống nắng</a:t>
          </a:r>
        </a:p>
      </dsp:txBody>
      <dsp:txXfrm>
        <a:off x="50348" y="2217806"/>
        <a:ext cx="1874408" cy="93068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09660-A624-4180-917B-1FB808219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A36756 Nguyễn Trung Kiên</dc:creator>
  <cp:keywords/>
  <dc:description/>
  <cp:lastModifiedBy>A36756 Nguyễn Trung Kiên</cp:lastModifiedBy>
  <cp:revision>16</cp:revision>
  <dcterms:created xsi:type="dcterms:W3CDTF">2022-03-01T13:01:00Z</dcterms:created>
  <dcterms:modified xsi:type="dcterms:W3CDTF">2022-03-01T14:34:00Z</dcterms:modified>
</cp:coreProperties>
</file>