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DF" w:rsidRPr="00B941A7" w:rsidRDefault="00B941A7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B941A7">
        <w:rPr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B21BDF" w:rsidRPr="00B941A7" w:rsidRDefault="00B94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B941A7" w:rsidRDefault="00B941A7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3660E6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временных рядов</w:t>
      </w:r>
      <w:r w:rsidR="00FC0384">
        <w:rPr>
          <w:b/>
          <w:sz w:val="24"/>
          <w:szCs w:val="24"/>
          <w:highlight w:val="white"/>
          <w:lang w:val="ru-RU"/>
        </w:rPr>
        <w:t xml:space="preserve"> 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  <w:bookmarkStart w:id="0" w:name="_GoBack"/>
      <w:bookmarkEnd w:id="0"/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кластеризацию временных рядов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k-nearest neighbor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810A1A" w:rsidRPr="003660E6" w:rsidRDefault="00810A1A">
      <w:pPr>
        <w:rPr>
          <w:b/>
          <w:lang w:val="ru-RU"/>
        </w:rPr>
      </w:pPr>
      <w:r w:rsidRPr="003660E6">
        <w:rPr>
          <w:b/>
          <w:lang w:val="ru-RU"/>
        </w:rPr>
        <w:t>3.2 Класстеризация временных рядов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lang w:val="ru-RU"/>
        </w:rPr>
        <w:t xml:space="preserve">-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 (в качестве примера воспользуемся данными "synthetic_control.data")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Уставовим необходимый пакет: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dtw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sc</w:t>
      </w:r>
      <w:proofErr w:type="gramEnd"/>
      <w:r w:rsidRPr="003660E6">
        <w:rPr>
          <w:rFonts w:eastAsia="Times New Roman"/>
          <w:color w:val="FF9D00"/>
          <w:lang w:val="en-GB"/>
        </w:rPr>
        <w:t xml:space="preserve"> &lt;- read.table("synthetic_control.data", header = F, sep = "")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randomly sampled n cases from each class, to make it easy for plotting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n &lt;- 10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 &lt;- </w:t>
      </w:r>
      <w:proofErr w:type="gramStart"/>
      <w:r w:rsidRPr="003660E6">
        <w:rPr>
          <w:rFonts w:eastAsia="Times New Roman"/>
          <w:color w:val="FF9D00"/>
          <w:lang w:val="en-GB"/>
        </w:rPr>
        <w:t>sample(</w:t>
      </w:r>
      <w:proofErr w:type="gramEnd"/>
      <w:r w:rsidRPr="003660E6">
        <w:rPr>
          <w:rFonts w:eastAsia="Times New Roman"/>
          <w:color w:val="FF9D00"/>
          <w:lang w:val="en-GB"/>
        </w:rPr>
        <w:t>1:100, n)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idx &lt;- c(s, 100+s, 200+s, 300+s, 400+s, 500+s)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sample2 &lt;- </w:t>
      </w:r>
      <w:proofErr w:type="gramStart"/>
      <w:r w:rsidRPr="003660E6">
        <w:rPr>
          <w:rFonts w:eastAsia="Times New Roman"/>
          <w:color w:val="FF9D00"/>
          <w:lang w:val="en-GB"/>
        </w:rPr>
        <w:t>sc[</w:t>
      </w:r>
      <w:proofErr w:type="gramEnd"/>
      <w:r w:rsidRPr="003660E6">
        <w:rPr>
          <w:rFonts w:eastAsia="Times New Roman"/>
          <w:color w:val="FF9D00"/>
          <w:lang w:val="en-GB"/>
        </w:rPr>
        <w:t>idx,]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observedLabels &lt;- c(rep(1,n), rep(2,n), rep(3,n), rep(4,n), rep(5,n), rep(6,n))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compute DTW distances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library(</w:t>
      </w:r>
      <w:proofErr w:type="gramEnd"/>
      <w:r w:rsidRPr="003660E6">
        <w:rPr>
          <w:rFonts w:eastAsia="Times New Roman"/>
          <w:color w:val="FF9D00"/>
          <w:lang w:val="en-GB"/>
        </w:rPr>
        <w:t>dtw)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FFFF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distMatrix</w:t>
      </w:r>
      <w:proofErr w:type="gramEnd"/>
      <w:r w:rsidRPr="003660E6">
        <w:rPr>
          <w:rFonts w:eastAsia="Times New Roman"/>
          <w:color w:val="FF9D00"/>
          <w:lang w:val="en-GB"/>
        </w:rPr>
        <w:t xml:space="preserve"> &lt;- dist(sample2, method="DTW")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D9654E" w:rsidRPr="003660E6" w:rsidRDefault="00D9654E" w:rsidP="003660E6">
      <w:pPr>
        <w:jc w:val="center"/>
        <w:rPr>
          <w:lang w:val="en-US"/>
        </w:rPr>
      </w:pPr>
      <w:r w:rsidRPr="003660E6">
        <w:rPr>
          <w:noProof/>
          <w:lang w:val="en-GB"/>
        </w:rPr>
        <w:drawing>
          <wp:inline distT="0" distB="0" distL="0" distR="0">
            <wp:extent cx="5302824" cy="3310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33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E" w:rsidRDefault="00810A1A" w:rsidP="00D9654E">
      <w:pPr>
        <w:rPr>
          <w:b/>
          <w:lang w:val="ru-RU"/>
        </w:rPr>
      </w:pPr>
      <w:r>
        <w:rPr>
          <w:b/>
          <w:lang w:val="ru-RU"/>
        </w:rPr>
        <w:lastRenderedPageBreak/>
        <w:t>3.3 Классификация временных рядов</w:t>
      </w:r>
    </w:p>
    <w:p w:rsidR="00D9654E" w:rsidRPr="00D9654E" w:rsidRDefault="00D9654E" w:rsidP="00D9654E">
      <w:pPr>
        <w:rPr>
          <w:b/>
          <w:lang w:val="ru-RU"/>
        </w:rPr>
      </w:pPr>
    </w:p>
    <w:p w:rsidR="00D9654E" w:rsidRPr="00C4488B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D9654E">
        <w:rPr>
          <w:lang w:val="ru-RU"/>
        </w:rPr>
        <w:t xml:space="preserve">- 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</w:t>
      </w:r>
      <w:r w:rsidRPr="00D9654E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"synthetic_control.data"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D9654E" w:rsidRP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Уставовим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wavelets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party</w:t>
      </w:r>
    </w:p>
    <w:p w:rsid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read.table("synthetic_control.data", header = F, sep = "")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wavelets)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NULL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for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(i in 1:nrow(sc)) {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a &lt;- </w:t>
      </w:r>
      <w:proofErr w:type="gramStart"/>
      <w:r>
        <w:rPr>
          <w:rStyle w:val="gnkrckgcmrb"/>
          <w:rFonts w:ascii="Lucida Console" w:hAnsi="Lucida Console"/>
          <w:color w:val="FF9D00"/>
        </w:rPr>
        <w:t>t(</w:t>
      </w:r>
      <w:proofErr w:type="gramEnd"/>
      <w:r>
        <w:rPr>
          <w:rStyle w:val="gnkrckgcmrb"/>
          <w:rFonts w:ascii="Lucida Console" w:hAnsi="Lucida Console"/>
          <w:color w:val="FF9D00"/>
        </w:rPr>
        <w:t>sc[i,])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wt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dwt(a, filter="haar", boundary="periodic")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rbind(wtData, unlist(c(wt@W,wt@V[[wt@level]])))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}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as.data.frame(wtData)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set class labels into categorical values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classId &lt;- c(rep("1",100), rep("2",100), rep("3",100) ,rep("4",100), rep("5",100), rep("6",100))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wtSc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data.frame(cbind(classId, wtData))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 build a decision tree with </w:t>
      </w:r>
      <w:proofErr w:type="gramStart"/>
      <w:r>
        <w:rPr>
          <w:rStyle w:val="gnkrckgcmrb"/>
          <w:rFonts w:ascii="Lucida Console" w:hAnsi="Lucida Console"/>
          <w:color w:val="FF9D00"/>
        </w:rPr>
        <w:t>ctree(</w:t>
      </w:r>
      <w:proofErr w:type="gramEnd"/>
      <w:r>
        <w:rPr>
          <w:rStyle w:val="gnkrckgcmrb"/>
          <w:rFonts w:ascii="Lucida Console" w:hAnsi="Lucida Console"/>
          <w:color w:val="FF9D00"/>
        </w:rPr>
        <w:t>) in package party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party)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ct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ctree(classId ~ ., data=wtSc, controls = ctree_control(minsplit=30, minbucket=10, maxdepth=5))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pClassId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predict(ct)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check predicted classes against original class labels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gramEnd"/>
      <w:r>
        <w:rPr>
          <w:rStyle w:val="gnkrckgcmrb"/>
          <w:rFonts w:ascii="Lucida Console" w:hAnsi="Lucida Console"/>
          <w:color w:val="FF9D00"/>
        </w:rPr>
        <w:t>classId, pClassId)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pClassId</w:t>
      </w:r>
      <w:proofErr w:type="gramEnd"/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classId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2  3  4  5  6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97  3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99  0  0  0  0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0 81  0 19  0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0  0 63  0 37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0 16  0 84  0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0  0  1  0 99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accuracy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gramEnd"/>
      <w:r>
        <w:rPr>
          <w:rStyle w:val="gnkrckgcmrb"/>
          <w:rFonts w:ascii="Lucida Console" w:hAnsi="Lucida Console"/>
          <w:color w:val="FF9D00"/>
        </w:rPr>
        <w:t>classId==pClassId)) / nrow(wtSc)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0.8716667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ct, ip_args=list(pval=FALSE), ep_args=list(digits=0))</w:t>
      </w:r>
    </w:p>
    <w:p w:rsidR="00810A1A" w:rsidRDefault="00810A1A" w:rsidP="00D9654E">
      <w:pPr>
        <w:rPr>
          <w:lang w:val="en-GB"/>
        </w:rPr>
      </w:pPr>
    </w:p>
    <w:p w:rsidR="00CC3765" w:rsidRPr="00CC3765" w:rsidRDefault="00CC3765" w:rsidP="00D965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765" w:rsidRPr="00CC37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660E6"/>
    <w:rsid w:val="00810A1A"/>
    <w:rsid w:val="00B21BDF"/>
    <w:rsid w:val="00B941A7"/>
    <w:rsid w:val="00CC3765"/>
    <w:rsid w:val="00D65E0C"/>
    <w:rsid w:val="00D9654E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12</cp:revision>
  <dcterms:created xsi:type="dcterms:W3CDTF">2018-02-24T21:29:00Z</dcterms:created>
  <dcterms:modified xsi:type="dcterms:W3CDTF">2018-02-25T12:21:00Z</dcterms:modified>
</cp:coreProperties>
</file>