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360A" w14:textId="5B9B3AB2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6D279BCC" w14:textId="248D8C3D" w:rsidR="00C82451" w:rsidRPr="00301549" w:rsidRDefault="009C1059" w:rsidP="00C824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trùm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r w:rsidR="00C82451" w:rsidRPr="00301549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="00C82451" w:rsidRPr="0030154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82451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(con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).</w:t>
      </w:r>
    </w:p>
    <w:p w14:paraId="3C72F902" w14:textId="157C47F4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những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 4 p</w:t>
      </w:r>
    </w:p>
    <w:p w14:paraId="5BE123A5" w14:textId="6F100D1F" w:rsidR="00C82451" w:rsidRPr="00301549" w:rsidRDefault="00C82451" w:rsidP="00C824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>People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</w:t>
      </w:r>
    </w:p>
    <w:p w14:paraId="55D45193" w14:textId="4C2784E7" w:rsidR="00C82451" w:rsidRPr="00301549" w:rsidRDefault="00C82451" w:rsidP="00C824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>Product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</w:t>
      </w:r>
    </w:p>
    <w:p w14:paraId="232266F7" w14:textId="3D627AAF" w:rsidR="00C82451" w:rsidRPr="00301549" w:rsidRDefault="00C82451" w:rsidP="00C824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>Process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</w:t>
      </w:r>
    </w:p>
    <w:p w14:paraId="060966C4" w14:textId="77313B22" w:rsidR="00C82451" w:rsidRDefault="00C82451" w:rsidP="00C824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>Project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</w:t>
      </w:r>
    </w:p>
    <w:p w14:paraId="1313A8FE" w14:textId="77777777" w:rsidR="00301549" w:rsidRDefault="00301549" w:rsidP="00301549">
      <w:pPr>
        <w:pStyle w:val="ListParagraph"/>
        <w:numPr>
          <w:ilvl w:val="0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4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:</w:t>
      </w:r>
    </w:p>
    <w:p w14:paraId="7446CD2C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Con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(people)</w:t>
      </w:r>
    </w:p>
    <w:p w14:paraId="5B39F3F7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Senlor</w:t>
      </w:r>
      <w:proofErr w:type="spellEnd"/>
      <w:r>
        <w:rPr>
          <w:rFonts w:cs="Times New Roman"/>
          <w:szCs w:val="26"/>
        </w:rPr>
        <w:t xml:space="preserve"> managers: </w:t>
      </w:r>
      <w:proofErr w:type="spellStart"/>
      <w:r>
        <w:rPr>
          <w:rFonts w:cs="Times New Roman"/>
          <w:szCs w:val="26"/>
        </w:rPr>
        <w:t>chịu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doanh</w:t>
      </w:r>
      <w:proofErr w:type="spellEnd"/>
    </w:p>
    <w:p w14:paraId="5951229F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Project manager: (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)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chịu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đẩy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1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>.</w:t>
      </w:r>
    </w:p>
    <w:p w14:paraId="18AA0A13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Practitioners:</w:t>
      </w:r>
    </w:p>
    <w:p w14:paraId="4E514C59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Team leader </w:t>
      </w:r>
    </w:p>
    <w:p w14:paraId="1FEADD2F" w14:textId="77777777" w:rsidR="00301549" w:rsidRPr="00F13683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Member</w:t>
      </w:r>
    </w:p>
    <w:p w14:paraId="1034084D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Custormers</w:t>
      </w:r>
      <w:proofErr w:type="spellEnd"/>
      <w:r>
        <w:rPr>
          <w:rFonts w:cs="Times New Roman"/>
          <w:szCs w:val="26"/>
        </w:rPr>
        <w:t>:</w:t>
      </w:r>
    </w:p>
    <w:p w14:paraId="372F3C9A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Tham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</w:p>
    <w:p w14:paraId="2A34B67D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End-users: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cuối</w:t>
      </w:r>
      <w:proofErr w:type="spellEnd"/>
    </w:p>
    <w:p w14:paraId="4349AB62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(product)</w:t>
      </w:r>
    </w:p>
    <w:p w14:paraId="7C409D7F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Software Scope: 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nghiệp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</w:p>
    <w:p w14:paraId="55E71B9A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Quan </w:t>
      </w:r>
      <w:proofErr w:type="spellStart"/>
      <w:r>
        <w:rPr>
          <w:rFonts w:cs="Times New Roman"/>
          <w:szCs w:val="26"/>
        </w:rPr>
        <w:t>tâm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</w:p>
    <w:p w14:paraId="1E1AD690" w14:textId="77777777" w:rsidR="00301549" w:rsidRDefault="00301549" w:rsidP="00301549">
      <w:pPr>
        <w:pStyle w:val="ListParagraph"/>
        <w:ind w:left="252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?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nhiêu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dựa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sẵn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</w:t>
      </w:r>
    </w:p>
    <w:p w14:paraId="06A61035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(prosses)</w:t>
      </w:r>
    </w:p>
    <w:p w14:paraId="2BC87614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:</w:t>
      </w:r>
    </w:p>
    <w:p w14:paraId="4466B947" w14:textId="77777777" w:rsidR="00301549" w:rsidRDefault="00301549" w:rsidP="00301549">
      <w:pPr>
        <w:pStyle w:val="ListParagraph"/>
        <w:ind w:left="25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>:</w:t>
      </w:r>
    </w:p>
    <w:p w14:paraId="33DEB4BB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nước</w:t>
      </w:r>
      <w:proofErr w:type="spellEnd"/>
      <w:r>
        <w:rPr>
          <w:rFonts w:cs="Times New Roman"/>
          <w:szCs w:val="26"/>
        </w:rPr>
        <w:t xml:space="preserve"> model</w:t>
      </w:r>
    </w:p>
    <w:p w14:paraId="01C83EE8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Prototype model</w:t>
      </w:r>
    </w:p>
    <w:p w14:paraId="7A21FD01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Spiral model </w:t>
      </w:r>
    </w:p>
    <w:p w14:paraId="04F40E73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Incremental model</w:t>
      </w:r>
    </w:p>
    <w:p w14:paraId="21DAF85E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…</w:t>
      </w:r>
    </w:p>
    <w:p w14:paraId="6876F687" w14:textId="77777777" w:rsidR="00301549" w:rsidRPr="008637F5" w:rsidRDefault="00301549" w:rsidP="00301549">
      <w:pPr>
        <w:ind w:left="2160"/>
        <w:rPr>
          <w:rFonts w:cs="Times New Roman"/>
          <w:szCs w:val="26"/>
        </w:rPr>
      </w:pPr>
      <w:proofErr w:type="spellStart"/>
      <w:r w:rsidRPr="008637F5">
        <w:rPr>
          <w:rFonts w:cs="Times New Roman"/>
          <w:szCs w:val="26"/>
        </w:rPr>
        <w:t>Tại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bước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xây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dựng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đầu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tiên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phải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sử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dụng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tài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liệu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gì</w:t>
      </w:r>
      <w:proofErr w:type="spellEnd"/>
      <w:r w:rsidRPr="008637F5">
        <w:rPr>
          <w:rFonts w:cs="Times New Roman"/>
          <w:szCs w:val="26"/>
        </w:rPr>
        <w:t xml:space="preserve"> ? </w:t>
      </w:r>
      <w:proofErr w:type="spellStart"/>
      <w:r w:rsidRPr="008637F5">
        <w:rPr>
          <w:rFonts w:cs="Times New Roman"/>
          <w:szCs w:val="26"/>
        </w:rPr>
        <w:t>tài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liệu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đặc</w:t>
      </w:r>
      <w:proofErr w:type="spellEnd"/>
      <w:r w:rsidRPr="008637F5">
        <w:rPr>
          <w:rFonts w:cs="Times New Roman"/>
          <w:szCs w:val="26"/>
        </w:rPr>
        <w:t xml:space="preserve"> </w:t>
      </w:r>
      <w:proofErr w:type="spellStart"/>
      <w:r w:rsidRPr="008637F5">
        <w:rPr>
          <w:rFonts w:cs="Times New Roman"/>
          <w:szCs w:val="26"/>
        </w:rPr>
        <w:t>tả</w:t>
      </w:r>
      <w:proofErr w:type="spellEnd"/>
      <w:r w:rsidRPr="008637F5">
        <w:rPr>
          <w:rFonts w:cs="Times New Roman"/>
          <w:szCs w:val="26"/>
        </w:rPr>
        <w:t xml:space="preserve"> URD</w:t>
      </w:r>
    </w:p>
    <w:p w14:paraId="36DC84B7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(project)</w:t>
      </w:r>
    </w:p>
    <w:p w14:paraId="44DC3AFE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sai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đúng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?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đúng</w:t>
      </w:r>
      <w:proofErr w:type="spellEnd"/>
    </w:p>
    <w:p w14:paraId="4FD00C4C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Đưa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cá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tránh</w:t>
      </w:r>
      <w:proofErr w:type="spellEnd"/>
      <w:r>
        <w:rPr>
          <w:rFonts w:cs="Times New Roman"/>
          <w:szCs w:val="26"/>
        </w:rPr>
        <w:t>:</w:t>
      </w:r>
    </w:p>
    <w:p w14:paraId="7B749A45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434F4107" w14:textId="772B8754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xđ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sai</w:t>
      </w:r>
      <w:proofErr w:type="spellEnd"/>
    </w:p>
    <w:p w14:paraId="22A90193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</w:p>
    <w:p w14:paraId="527E7C0A" w14:textId="7DCEDA0A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rFonts w:cs="Times New Roman"/>
          <w:szCs w:val="26"/>
        </w:rPr>
        <w:t>.</w:t>
      </w:r>
    </w:p>
    <w:p w14:paraId="038FA181" w14:textId="688A021D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)</w:t>
      </w:r>
    </w:p>
    <w:p w14:paraId="36B684DB" w14:textId="5910C922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74010114" w14:textId="3EC8546F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N</w:t>
      </w:r>
      <w:r>
        <w:t>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65BF048" w14:textId="292879FF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0DD00D5" w14:textId="4C975E8E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61355A9" w14:textId="145063F6" w:rsidR="00301549" w:rsidRP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1C7A77B" w14:textId="08503FDF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Có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những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vai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trò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nào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trong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đội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phát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triển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</w:p>
    <w:p w14:paraId="09AF084F" w14:textId="25B205F9" w:rsidR="009C1059" w:rsidRPr="00301549" w:rsidRDefault="009C1059" w:rsidP="009C1059">
      <w:p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9BEE69" wp14:editId="2E15FA87">
            <wp:extent cx="5441946" cy="2583180"/>
            <wp:effectExtent l="0" t="0" r="698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626" cy="25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6CA" w14:textId="2A7FEA67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Đối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với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tập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chung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vào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những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vấn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đề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</w:p>
    <w:p w14:paraId="1BCB4107" w14:textId="77777777" w:rsidR="000E4685" w:rsidRPr="00301549" w:rsidRDefault="000E4685" w:rsidP="000E46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bookmarkStart w:id="0" w:name="_Hlk75525672"/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266BC102" w14:textId="2CCCA291" w:rsidR="000E4685" w:rsidRPr="00301549" w:rsidRDefault="000E4685" w:rsidP="000E46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lastRenderedPageBreak/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14:paraId="1D528357" w14:textId="43C734A4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Quy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phát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triển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của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xác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định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khi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nào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4C3B4042" w14:textId="30556C2C" w:rsidR="003D4FC1" w:rsidRPr="00301549" w:rsidRDefault="00140C66" w:rsidP="009C105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01855DAD" w14:textId="1A6DB5AB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Quy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thác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đổ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-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tiến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hóa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có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bao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nhiêu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giai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đoạn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liệt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kê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giai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đoạn</w:t>
      </w:r>
      <w:proofErr w:type="spellEnd"/>
    </w:p>
    <w:p w14:paraId="7DDF2B73" w14:textId="0034F58C" w:rsidR="000E4685" w:rsidRPr="00301549" w:rsidRDefault="000E4685" w:rsidP="000E46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0ABCA779" w14:textId="314894A6" w:rsidR="000E4685" w:rsidRPr="00301549" w:rsidRDefault="000E4685" w:rsidP="000E4685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42307F4E" w14:textId="1136ACEE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bookmarkStart w:id="1" w:name="_Hlk34155198"/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90BCC2" w14:textId="77777777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14:paraId="2363EFA8" w14:textId="77777777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4BEDC830" w14:textId="77777777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>Testing</w:t>
      </w:r>
    </w:p>
    <w:p w14:paraId="7C25B033" w14:textId="77777777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487B6DCF" w14:textId="4CE5A1C4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hành</w:t>
      </w:r>
      <w:bookmarkEnd w:id="1"/>
      <w:proofErr w:type="spellEnd"/>
    </w:p>
    <w:p w14:paraId="35B05E24" w14:textId="560162BB" w:rsidR="000E4685" w:rsidRPr="00301549" w:rsidRDefault="000E4685" w:rsidP="000E4685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0E357BE0" w14:textId="23972076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5DB82777" w14:textId="11C50CDA" w:rsidR="000E4685" w:rsidRPr="00301549" w:rsidRDefault="000E4685" w:rsidP="000E4685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rãinhất</w:t>
      </w:r>
      <w:proofErr w:type="spellEnd"/>
    </w:p>
    <w:p w14:paraId="77C50E07" w14:textId="2800858C" w:rsidR="000E4685" w:rsidRPr="00301549" w:rsidRDefault="000E4685" w:rsidP="000E4685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2E2E014F" w14:textId="37101C68" w:rsidR="000E4685" w:rsidRPr="00301549" w:rsidRDefault="000E4685" w:rsidP="000E4685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35A5D777" w14:textId="77777777" w:rsidR="000E4685" w:rsidRPr="00301549" w:rsidRDefault="000E4685" w:rsidP="000E4685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kg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EA5BD" w14:textId="45A46E06" w:rsidR="000E4685" w:rsidRPr="00301549" w:rsidRDefault="000E4685" w:rsidP="000E4685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501DBDF6" w14:textId="067200E9" w:rsidR="000E4685" w:rsidRPr="00301549" w:rsidRDefault="00C039D0" w:rsidP="000E46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3A8B1FFB" w14:textId="2C8D8DB5" w:rsidR="00C039D0" w:rsidRPr="00301549" w:rsidRDefault="00C039D0" w:rsidP="00C039D0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4D8219B7" w14:textId="7A2E54AF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p w14:paraId="04F1CDD0" w14:textId="16C563D2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14:paraId="1A92D2AC" w14:textId="434279B1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(coding , unit test)</w:t>
      </w:r>
    </w:p>
    <w:p w14:paraId="666624A3" w14:textId="68434F12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</w:p>
    <w:p w14:paraId="793D4239" w14:textId="4C80F1E9" w:rsidR="00C039D0" w:rsidRPr="00301549" w:rsidRDefault="00C039D0" w:rsidP="00C039D0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09CD6232" w14:textId="2A87FA09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006987A" w14:textId="56C183DB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08145BE3" w14:textId="77777777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14:paraId="6CA93B10" w14:textId="0533D938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3D8FE93C" w14:textId="3120E76D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565B0F45" w14:textId="23F4E942" w:rsidR="00C039D0" w:rsidRPr="00301549" w:rsidRDefault="00C039D0" w:rsidP="00C039D0">
      <w:pPr>
        <w:pStyle w:val="ListParagraph"/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331DC90B" w14:textId="77777777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18B683F0" w14:textId="77777777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nảy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058F8" w14:textId="77777777" w:rsidR="00C039D0" w:rsidRPr="00301549" w:rsidRDefault="00C039D0" w:rsidP="00C039D0">
      <w:pPr>
        <w:pStyle w:val="ListParagraph"/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05A5601F" w14:textId="77777777" w:rsidR="00C039D0" w:rsidRPr="00301549" w:rsidRDefault="00C039D0" w:rsidP="00C03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76ABF" w14:textId="1B91E036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lastRenderedPageBreak/>
        <w:t>Để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chế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rui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ro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(john green)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đã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đưa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ra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những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quy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tắc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nào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58E941CE" w14:textId="77777777" w:rsidR="00911EAE" w:rsidRPr="00301549" w:rsidRDefault="00911EAE" w:rsidP="00911E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tốt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078E65DD" w14:textId="77777777" w:rsidR="00911EAE" w:rsidRPr="00301549" w:rsidRDefault="00911EAE" w:rsidP="00911E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Duy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ổn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7CE68395" w14:textId="77777777" w:rsidR="00911EAE" w:rsidRPr="00301549" w:rsidRDefault="00911EAE" w:rsidP="00911E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3252E317" w14:textId="77777777" w:rsidR="00911EAE" w:rsidRPr="00301549" w:rsidRDefault="00911EAE" w:rsidP="00911E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30DEBBDA" w14:textId="77777777" w:rsidR="00911EAE" w:rsidRPr="00301549" w:rsidRDefault="00911EAE" w:rsidP="00911E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Rút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….</w:t>
      </w:r>
    </w:p>
    <w:p w14:paraId="46534159" w14:textId="77777777" w:rsidR="00C039D0" w:rsidRPr="00301549" w:rsidRDefault="00C039D0" w:rsidP="00911E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4D5A63" w14:textId="22F541C4" w:rsidR="00BF5FB2" w:rsidRPr="00301549" w:rsidRDefault="00C82451" w:rsidP="00BF5FB2">
      <w:pPr>
        <w:pStyle w:val="Heading1"/>
        <w:numPr>
          <w:ilvl w:val="0"/>
          <w:numId w:val="34"/>
        </w:numPr>
        <w:rPr>
          <w:rFonts w:cs="Times New Roman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Trong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khi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lập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kế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hoạch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việc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đầu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tiên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thực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hiện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49F57EEA" w14:textId="73F4B8B1" w:rsidR="00301549" w:rsidRDefault="00140C66" w:rsidP="00140C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Chi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6693A0E1" w14:textId="77777777" w:rsidR="00301549" w:rsidRDefault="00301549" w:rsidP="00301549">
      <w:pPr>
        <w:pStyle w:val="ListParagraph"/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:</w:t>
      </w:r>
    </w:p>
    <w:p w14:paraId="488FCD00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ra </w:t>
      </w:r>
    </w:p>
    <w:p w14:paraId="4FB85D1B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, bao </w:t>
      </w:r>
      <w:proofErr w:type="spellStart"/>
      <w:r>
        <w:rPr>
          <w:rFonts w:cs="Times New Roman"/>
          <w:szCs w:val="26"/>
        </w:rPr>
        <w:t>nhiêu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, bao </w:t>
      </w:r>
      <w:proofErr w:type="spellStart"/>
      <w:r>
        <w:rPr>
          <w:rFonts w:cs="Times New Roman"/>
          <w:szCs w:val="26"/>
        </w:rPr>
        <w:t>nhiêu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lâu,các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rủi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gì</w:t>
      </w:r>
      <w:proofErr w:type="spellEnd"/>
      <w:r>
        <w:rPr>
          <w:rFonts w:cs="Times New Roman"/>
          <w:szCs w:val="26"/>
        </w:rPr>
        <w:t xml:space="preserve"> ?</w:t>
      </w:r>
    </w:p>
    <w:p w14:paraId="6ED8A20F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Ai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</w:p>
    <w:p w14:paraId="07CDFDB5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?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chung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khai</w:t>
      </w:r>
      <w:proofErr w:type="spellEnd"/>
      <w:r>
        <w:rPr>
          <w:rFonts w:cs="Times New Roman"/>
          <w:szCs w:val="26"/>
        </w:rPr>
        <w:t xml:space="preserve"> 1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nhiêu</w:t>
      </w:r>
      <w:proofErr w:type="spellEnd"/>
      <w:r>
        <w:rPr>
          <w:rFonts w:cs="Times New Roman"/>
          <w:szCs w:val="26"/>
        </w:rPr>
        <w:t>?</w:t>
      </w:r>
    </w:p>
    <w:p w14:paraId="048ABDBB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rõ</w:t>
      </w:r>
      <w:proofErr w:type="spellEnd"/>
      <w:r>
        <w:rPr>
          <w:rFonts w:cs="Times New Roman"/>
          <w:szCs w:val="26"/>
        </w:rPr>
        <w:t>.</w:t>
      </w:r>
    </w:p>
    <w:p w14:paraId="599D7285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, …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>.</w:t>
      </w:r>
    </w:p>
    <w:p w14:paraId="083F2C04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khuôn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,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,… </w:t>
      </w:r>
    </w:p>
    <w:p w14:paraId="7A8844CE" w14:textId="77777777" w:rsidR="00301549" w:rsidRDefault="00301549" w:rsidP="00301549">
      <w:pPr>
        <w:pStyle w:val="ListParagraph"/>
        <w:numPr>
          <w:ilvl w:val="1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:</w:t>
      </w:r>
    </w:p>
    <w:p w14:paraId="58C48B3F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</w:p>
    <w:p w14:paraId="071EC5D5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>:</w:t>
      </w:r>
    </w:p>
    <w:p w14:paraId="42983CF8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Con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</w:p>
    <w:p w14:paraId="6567BF99" w14:textId="77777777" w:rsidR="00301549" w:rsidRDefault="00301549" w:rsidP="00301549">
      <w:pPr>
        <w:pStyle w:val="ListParagraph"/>
        <w:numPr>
          <w:ilvl w:val="3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</w:p>
    <w:p w14:paraId="582E31B0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</w:p>
    <w:p w14:paraId="7F35165C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rủi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ro</w:t>
      </w:r>
      <w:proofErr w:type="spellEnd"/>
    </w:p>
    <w:p w14:paraId="32A7B711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vết</w:t>
      </w:r>
      <w:proofErr w:type="spellEnd"/>
    </w:p>
    <w:p w14:paraId="6726D387" w14:textId="77777777" w:rsidR="00301549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</w:p>
    <w:p w14:paraId="578DBF67" w14:textId="77777777" w:rsidR="00301549" w:rsidRPr="003A7671" w:rsidRDefault="00301549" w:rsidP="00301549">
      <w:pPr>
        <w:pStyle w:val="ListParagraph"/>
        <w:numPr>
          <w:ilvl w:val="2"/>
          <w:numId w:val="35"/>
        </w:numPr>
        <w:spacing w:after="0"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</w:p>
    <w:p w14:paraId="6B42390D" w14:textId="77777777" w:rsidR="00301549" w:rsidRPr="00301549" w:rsidRDefault="00301549" w:rsidP="00140C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EF6D93" w14:textId="56CBE81B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tài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nguyên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cho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việc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phát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triển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3E37E9ED" w14:textId="7519696B" w:rsidR="00BF5FB2" w:rsidRPr="00301549" w:rsidRDefault="00BF5FB2" w:rsidP="00BF5F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(Software Engineering Environment – SEE).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75ECCDA0" w14:textId="129CEE6D" w:rsidR="00BF5FB2" w:rsidRPr="00301549" w:rsidRDefault="00BF5FB2" w:rsidP="00BF5F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tái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code,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679435D0" w14:textId="69BA4C71" w:rsidR="00BF5FB2" w:rsidRPr="00301549" w:rsidRDefault="00BF5FB2" w:rsidP="00BF5F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5A4BA207" w14:textId="2DEBF377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  <w:lang w:val="fr-FR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Rủi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ro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?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Trình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bày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các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loại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rủi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ro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?</w:t>
      </w:r>
    </w:p>
    <w:p w14:paraId="6EC28D65" w14:textId="77777777" w:rsidR="00797615" w:rsidRPr="00301549" w:rsidRDefault="00797615" w:rsidP="00797615">
      <w:pPr>
        <w:pStyle w:val="-"/>
        <w:rPr>
          <w:rFonts w:cs="Times New Roman"/>
          <w:sz w:val="24"/>
          <w:szCs w:val="24"/>
        </w:rPr>
      </w:pPr>
      <w:bookmarkStart w:id="2" w:name="_Hlk75553725"/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là</w:t>
      </w:r>
      <w:proofErr w:type="spellEnd"/>
      <w:r w:rsidRPr="00301549">
        <w:rPr>
          <w:rFonts w:cs="Times New Roman"/>
          <w:sz w:val="24"/>
          <w:szCs w:val="24"/>
        </w:rPr>
        <w:t xml:space="preserve"> 1 </w:t>
      </w:r>
      <w:proofErr w:type="spellStart"/>
      <w:r w:rsidRPr="00301549">
        <w:rPr>
          <w:rFonts w:cs="Times New Roman"/>
          <w:sz w:val="24"/>
          <w:szCs w:val="24"/>
        </w:rPr>
        <w:t>vấn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tiềm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tàng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thể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 or </w:t>
      </w:r>
      <w:proofErr w:type="spellStart"/>
      <w:r w:rsidRPr="00301549">
        <w:rPr>
          <w:rFonts w:cs="Times New Roman"/>
          <w:sz w:val="24"/>
          <w:szCs w:val="24"/>
        </w:rPr>
        <w:t>không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ra. </w:t>
      </w:r>
      <w:proofErr w:type="spellStart"/>
      <w:r w:rsidRPr="00301549">
        <w:rPr>
          <w:rFonts w:cs="Times New Roman"/>
          <w:sz w:val="24"/>
          <w:szCs w:val="24"/>
        </w:rPr>
        <w:t>Nếu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thể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gây</w:t>
      </w:r>
      <w:proofErr w:type="spellEnd"/>
      <w:r w:rsidRPr="00301549">
        <w:rPr>
          <w:rFonts w:cs="Times New Roman"/>
          <w:sz w:val="24"/>
          <w:szCs w:val="24"/>
        </w:rPr>
        <w:t xml:space="preserve"> ra </w:t>
      </w:r>
      <w:proofErr w:type="spellStart"/>
      <w:r w:rsidRPr="00301549">
        <w:rPr>
          <w:rFonts w:cs="Times New Roman"/>
          <w:sz w:val="24"/>
          <w:szCs w:val="24"/>
        </w:rPr>
        <w:t>tổn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thất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</w:p>
    <w:p w14:paraId="38B75141" w14:textId="77777777" w:rsidR="00797615" w:rsidRPr="00301549" w:rsidRDefault="00797615" w:rsidP="00797615">
      <w:pPr>
        <w:pStyle w:val="-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Quản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phân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tích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rui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gì</w:t>
      </w:r>
      <w:proofErr w:type="spellEnd"/>
      <w:r w:rsidRPr="00301549">
        <w:rPr>
          <w:rFonts w:cs="Times New Roman"/>
          <w:sz w:val="24"/>
          <w:szCs w:val="24"/>
        </w:rPr>
        <w:t xml:space="preserve"> ? : </w:t>
      </w:r>
      <w:proofErr w:type="spellStart"/>
      <w:r w:rsidRPr="00301549">
        <w:rPr>
          <w:rFonts w:cs="Times New Roman"/>
          <w:sz w:val="24"/>
          <w:szCs w:val="24"/>
        </w:rPr>
        <w:t>là</w:t>
      </w:r>
      <w:proofErr w:type="spellEnd"/>
      <w:r w:rsidRPr="00301549">
        <w:rPr>
          <w:rFonts w:cs="Times New Roman"/>
          <w:sz w:val="24"/>
          <w:szCs w:val="24"/>
        </w:rPr>
        <w:t xml:space="preserve"> 1 </w:t>
      </w:r>
      <w:proofErr w:type="spellStart"/>
      <w:r w:rsidRPr="00301549">
        <w:rPr>
          <w:rFonts w:cs="Times New Roman"/>
          <w:sz w:val="24"/>
          <w:szCs w:val="24"/>
        </w:rPr>
        <w:t>chuỗi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hành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động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giups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đội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ngũ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phát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triển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thể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nhận</w:t>
      </w:r>
      <w:proofErr w:type="spellEnd"/>
      <w:r w:rsidRPr="00301549">
        <w:rPr>
          <w:rFonts w:cs="Times New Roman"/>
          <w:sz w:val="24"/>
          <w:szCs w:val="24"/>
        </w:rPr>
        <w:t xml:space="preserve"> ra </w:t>
      </w:r>
      <w:proofErr w:type="spellStart"/>
      <w:r w:rsidRPr="00301549">
        <w:rPr>
          <w:rFonts w:cs="Times New Roman"/>
          <w:sz w:val="24"/>
          <w:szCs w:val="24"/>
        </w:rPr>
        <w:t>được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đên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từ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nhóm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phải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kế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hoạch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đối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phó</w:t>
      </w:r>
      <w:proofErr w:type="spellEnd"/>
    </w:p>
    <w:p w14:paraId="6BB5044D" w14:textId="77777777" w:rsidR="00797615" w:rsidRPr="00301549" w:rsidRDefault="00797615" w:rsidP="00797615">
      <w:pPr>
        <w:pStyle w:val="-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lastRenderedPageBreak/>
        <w:t>Tại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sao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việc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quản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đánh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giá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phân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tích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lại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quan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trọng</w:t>
      </w:r>
      <w:proofErr w:type="spellEnd"/>
      <w:r w:rsidRPr="00301549">
        <w:rPr>
          <w:rFonts w:cs="Times New Roman"/>
          <w:sz w:val="24"/>
          <w:szCs w:val="24"/>
        </w:rPr>
        <w:t xml:space="preserve"> ? </w:t>
      </w:r>
      <w:proofErr w:type="spellStart"/>
      <w:r w:rsidRPr="00301549">
        <w:rPr>
          <w:rFonts w:cs="Times New Roman"/>
          <w:sz w:val="24"/>
          <w:szCs w:val="24"/>
        </w:rPr>
        <w:t>điều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quản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giúp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nhóm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ddanhss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giá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hợp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phòng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tránh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đó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đây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là</w:t>
      </w:r>
      <w:proofErr w:type="spellEnd"/>
      <w:r w:rsidRPr="00301549">
        <w:rPr>
          <w:rFonts w:cs="Times New Roman"/>
          <w:sz w:val="24"/>
          <w:szCs w:val="24"/>
        </w:rPr>
        <w:t xml:space="preserve"> 1 </w:t>
      </w:r>
      <w:proofErr w:type="spellStart"/>
      <w:r w:rsidRPr="00301549">
        <w:rPr>
          <w:rFonts w:cs="Times New Roman"/>
          <w:sz w:val="24"/>
          <w:szCs w:val="24"/>
        </w:rPr>
        <w:t>trong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yếu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tố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chính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trong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qlda</w:t>
      </w:r>
      <w:proofErr w:type="spellEnd"/>
    </w:p>
    <w:p w14:paraId="1A72E813" w14:textId="77777777" w:rsidR="00797615" w:rsidRPr="00301549" w:rsidRDefault="00797615" w:rsidP="00797615">
      <w:pPr>
        <w:pStyle w:val="-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Đôi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với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?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2 </w:t>
      </w:r>
      <w:proofErr w:type="spellStart"/>
      <w:r w:rsidRPr="00301549">
        <w:rPr>
          <w:rFonts w:cs="Times New Roman"/>
          <w:sz w:val="24"/>
          <w:szCs w:val="24"/>
        </w:rPr>
        <w:t>đặc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điểm</w:t>
      </w:r>
      <w:proofErr w:type="spellEnd"/>
      <w:r w:rsidRPr="00301549">
        <w:rPr>
          <w:rFonts w:cs="Times New Roman"/>
          <w:sz w:val="24"/>
          <w:szCs w:val="24"/>
        </w:rPr>
        <w:t xml:space="preserve">: </w:t>
      </w:r>
    </w:p>
    <w:p w14:paraId="453DDC2C" w14:textId="77777777" w:rsidR="00797615" w:rsidRPr="00301549" w:rsidRDefault="00797615" w:rsidP="00797615">
      <w:pPr>
        <w:pStyle w:val="a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tính</w:t>
      </w:r>
      <w:proofErr w:type="spellEnd"/>
      <w:r w:rsidRPr="00301549">
        <w:rPr>
          <w:rFonts w:cs="Times New Roman"/>
          <w:sz w:val="24"/>
          <w:szCs w:val="24"/>
        </w:rPr>
        <w:t xml:space="preserve"> k </w:t>
      </w:r>
      <w:proofErr w:type="spellStart"/>
      <w:r w:rsidRPr="00301549">
        <w:rPr>
          <w:rFonts w:cs="Times New Roman"/>
          <w:sz w:val="24"/>
          <w:szCs w:val="24"/>
        </w:rPr>
        <w:t>chắc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chắn</w:t>
      </w:r>
      <w:proofErr w:type="spellEnd"/>
    </w:p>
    <w:p w14:paraId="71345175" w14:textId="77777777" w:rsidR="00797615" w:rsidRPr="00301549" w:rsidRDefault="00797615" w:rsidP="00797615">
      <w:pPr>
        <w:pStyle w:val="a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Tính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mất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mát</w:t>
      </w:r>
      <w:proofErr w:type="spellEnd"/>
    </w:p>
    <w:p w14:paraId="7F25EEA9" w14:textId="77777777" w:rsidR="00797615" w:rsidRPr="00301549" w:rsidRDefault="00797615" w:rsidP="00797615">
      <w:pPr>
        <w:pStyle w:val="-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3 </w:t>
      </w:r>
      <w:proofErr w:type="spellStart"/>
      <w:r w:rsidRPr="00301549">
        <w:rPr>
          <w:rFonts w:cs="Times New Roman"/>
          <w:sz w:val="24"/>
          <w:szCs w:val="24"/>
        </w:rPr>
        <w:t>loại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chính</w:t>
      </w:r>
      <w:proofErr w:type="spellEnd"/>
      <w:r w:rsidRPr="00301549">
        <w:rPr>
          <w:rFonts w:cs="Times New Roman"/>
          <w:sz w:val="24"/>
          <w:szCs w:val="24"/>
        </w:rPr>
        <w:t xml:space="preserve">: </w:t>
      </w:r>
    </w:p>
    <w:p w14:paraId="6D41BEA8" w14:textId="77777777" w:rsidR="00797615" w:rsidRPr="00301549" w:rsidRDefault="00797615" w:rsidP="00797615">
      <w:pPr>
        <w:pStyle w:val="a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: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tới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kế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hoạch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Nếu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ra, </w:t>
      </w:r>
      <w:proofErr w:type="spellStart"/>
      <w:r w:rsidRPr="00301549">
        <w:rPr>
          <w:rFonts w:cs="Times New Roman"/>
          <w:sz w:val="24"/>
          <w:szCs w:val="24"/>
        </w:rPr>
        <w:t>thời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gian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thực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hiện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bị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chi </w:t>
      </w:r>
      <w:proofErr w:type="spellStart"/>
      <w:r w:rsidRPr="00301549">
        <w:rPr>
          <w:rFonts w:cs="Times New Roman"/>
          <w:sz w:val="24"/>
          <w:szCs w:val="24"/>
        </w:rPr>
        <w:t>phí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tăng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cao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bao </w:t>
      </w:r>
      <w:proofErr w:type="spellStart"/>
      <w:r w:rsidRPr="00301549">
        <w:rPr>
          <w:rFonts w:cs="Times New Roman"/>
          <w:sz w:val="24"/>
          <w:szCs w:val="24"/>
        </w:rPr>
        <w:t>gồm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các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vấn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tiềm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ẩn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nguồn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tài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chính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dành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thời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gian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nhân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sự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tài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nguyên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khách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hàng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các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yêu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cầu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những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của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tới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>.</w:t>
      </w:r>
    </w:p>
    <w:p w14:paraId="0E3C1737" w14:textId="77777777" w:rsidR="00797615" w:rsidRPr="00301549" w:rsidRDefault="00797615" w:rsidP="00797615">
      <w:pPr>
        <w:pStyle w:val="a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kỹ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thuật</w:t>
      </w:r>
      <w:proofErr w:type="spellEnd"/>
      <w:r w:rsidRPr="00301549">
        <w:rPr>
          <w:rFonts w:cs="Times New Roman"/>
          <w:sz w:val="24"/>
          <w:szCs w:val="24"/>
        </w:rPr>
        <w:t xml:space="preserve">: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tới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chất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lượng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tiến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độ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xây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Nếu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kĩ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thuật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sẽ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thể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tiến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hành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cài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đặt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phát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triển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phẩm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Các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vấn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thiết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kế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cài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đặt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giao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diện</w:t>
      </w:r>
      <w:proofErr w:type="spellEnd"/>
      <w:r w:rsidRPr="00301549">
        <w:rPr>
          <w:rFonts w:cs="Times New Roman"/>
          <w:sz w:val="24"/>
          <w:szCs w:val="24"/>
        </w:rPr>
        <w:t xml:space="preserve">, </w:t>
      </w:r>
      <w:proofErr w:type="spellStart"/>
      <w:r w:rsidRPr="00301549">
        <w:rPr>
          <w:rFonts w:cs="Times New Roman"/>
          <w:sz w:val="24"/>
          <w:szCs w:val="24"/>
        </w:rPr>
        <w:t>kiểm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tra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và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bảo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trì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thuộc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loại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này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kĩ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thuật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xảy</w:t>
      </w:r>
      <w:proofErr w:type="spellEnd"/>
      <w:r w:rsidRPr="00301549">
        <w:rPr>
          <w:rFonts w:cs="Times New Roman"/>
          <w:sz w:val="24"/>
          <w:szCs w:val="24"/>
        </w:rPr>
        <w:t xml:space="preserve"> ra do </w:t>
      </w:r>
      <w:proofErr w:type="spellStart"/>
      <w:r w:rsidRPr="00301549">
        <w:rPr>
          <w:rFonts w:cs="Times New Roman"/>
          <w:sz w:val="24"/>
          <w:szCs w:val="24"/>
        </w:rPr>
        <w:t>vấn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giải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quyết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chúng</w:t>
      </w:r>
      <w:proofErr w:type="spellEnd"/>
      <w:r w:rsidRPr="00301549">
        <w:rPr>
          <w:rFonts w:cs="Times New Roman"/>
          <w:sz w:val="24"/>
          <w:szCs w:val="24"/>
        </w:rPr>
        <w:t xml:space="preserve"> ta </w:t>
      </w:r>
      <w:proofErr w:type="spellStart"/>
      <w:r w:rsidRPr="00301549">
        <w:rPr>
          <w:rFonts w:cs="Times New Roman"/>
          <w:sz w:val="24"/>
          <w:szCs w:val="24"/>
        </w:rPr>
        <w:t>nghĩ</w:t>
      </w:r>
      <w:proofErr w:type="spellEnd"/>
      <w:r w:rsidRPr="00301549">
        <w:rPr>
          <w:rFonts w:cs="Times New Roman"/>
          <w:sz w:val="24"/>
          <w:szCs w:val="24"/>
        </w:rPr>
        <w:t>.</w:t>
      </w:r>
    </w:p>
    <w:p w14:paraId="325346EA" w14:textId="77777777" w:rsidR="00797615" w:rsidRPr="00301549" w:rsidRDefault="00797615" w:rsidP="00797615">
      <w:pPr>
        <w:pStyle w:val="a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kinh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doanh</w:t>
      </w:r>
      <w:proofErr w:type="spellEnd"/>
      <w:r w:rsidRPr="00301549">
        <w:rPr>
          <w:rFonts w:cs="Times New Roman"/>
          <w:sz w:val="24"/>
          <w:szCs w:val="24"/>
        </w:rPr>
        <w:t xml:space="preserve">: </w:t>
      </w:r>
      <w:proofErr w:type="spellStart"/>
      <w:r w:rsidRPr="00301549">
        <w:rPr>
          <w:rFonts w:cs="Times New Roman"/>
          <w:sz w:val="24"/>
          <w:szCs w:val="24"/>
        </w:rPr>
        <w:t>ảnh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hưởng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tới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khả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năng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phát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triển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của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  <w:proofErr w:type="spellStart"/>
      <w:r w:rsidRPr="00301549">
        <w:rPr>
          <w:rFonts w:cs="Times New Roman"/>
          <w:sz w:val="24"/>
          <w:szCs w:val="24"/>
        </w:rPr>
        <w:t>Nó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thể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phá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hủy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hoặc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</w:p>
    <w:p w14:paraId="3FD43FBF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proofErr w:type="spellStart"/>
      <w:r w:rsidRPr="00301549">
        <w:rPr>
          <w:rFonts w:cs="Times New Roman"/>
          <w:sz w:val="24"/>
          <w:szCs w:val="24"/>
        </w:rPr>
        <w:t>Các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thuộc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loại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này</w:t>
      </w:r>
      <w:proofErr w:type="spellEnd"/>
      <w:r w:rsidRPr="00301549">
        <w:rPr>
          <w:rFonts w:cs="Times New Roman"/>
          <w:sz w:val="24"/>
          <w:szCs w:val="24"/>
        </w:rPr>
        <w:t>:</w:t>
      </w:r>
    </w:p>
    <w:p w14:paraId="4C9E59D4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 - </w:t>
      </w:r>
      <w:proofErr w:type="spellStart"/>
      <w:r w:rsidRPr="00301549">
        <w:rPr>
          <w:rFonts w:cs="Times New Roman"/>
          <w:sz w:val="24"/>
          <w:szCs w:val="24"/>
        </w:rPr>
        <w:t>Người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dùng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không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cầu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sử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dụng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phần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mềm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này</w:t>
      </w:r>
      <w:proofErr w:type="spellEnd"/>
      <w:r w:rsidRPr="00301549">
        <w:rPr>
          <w:rFonts w:cs="Times New Roman"/>
          <w:sz w:val="24"/>
          <w:szCs w:val="24"/>
        </w:rPr>
        <w:t xml:space="preserve"> (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thị </w:t>
      </w:r>
      <w:proofErr w:type="spellStart"/>
      <w:r w:rsidRPr="00301549">
        <w:rPr>
          <w:rFonts w:cs="Times New Roman"/>
          <w:sz w:val="24"/>
          <w:szCs w:val="24"/>
        </w:rPr>
        <w:t>trường</w:t>
      </w:r>
      <w:proofErr w:type="spellEnd"/>
      <w:r w:rsidRPr="00301549">
        <w:rPr>
          <w:rFonts w:cs="Times New Roman"/>
          <w:sz w:val="24"/>
          <w:szCs w:val="24"/>
        </w:rPr>
        <w:t xml:space="preserve">). </w:t>
      </w:r>
    </w:p>
    <w:p w14:paraId="71E8F2E1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- </w:t>
      </w:r>
      <w:proofErr w:type="spellStart"/>
      <w:r w:rsidRPr="00301549">
        <w:rPr>
          <w:rFonts w:cs="Times New Roman"/>
          <w:sz w:val="24"/>
          <w:szCs w:val="24"/>
        </w:rPr>
        <w:t>Sản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phẩm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không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nằm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trong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kế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hoạch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kinh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doanh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chung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của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công</w:t>
      </w:r>
      <w:proofErr w:type="spellEnd"/>
      <w:r w:rsidRPr="00301549">
        <w:rPr>
          <w:rFonts w:cs="Times New Roman"/>
          <w:sz w:val="24"/>
          <w:szCs w:val="24"/>
        </w:rPr>
        <w:t xml:space="preserve"> ty (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chiến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lược</w:t>
      </w:r>
      <w:proofErr w:type="spellEnd"/>
      <w:r w:rsidRPr="00301549">
        <w:rPr>
          <w:rFonts w:cs="Times New Roman"/>
          <w:sz w:val="24"/>
          <w:szCs w:val="24"/>
        </w:rPr>
        <w:t xml:space="preserve">). </w:t>
      </w:r>
    </w:p>
    <w:p w14:paraId="10BA8BEA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- </w:t>
      </w:r>
      <w:proofErr w:type="spellStart"/>
      <w:r w:rsidRPr="00301549">
        <w:rPr>
          <w:rFonts w:cs="Times New Roman"/>
          <w:sz w:val="24"/>
          <w:szCs w:val="24"/>
        </w:rPr>
        <w:t>Sản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phẩm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khó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bán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hoặc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không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bán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được</w:t>
      </w:r>
      <w:proofErr w:type="spellEnd"/>
      <w:r w:rsidRPr="00301549">
        <w:rPr>
          <w:rFonts w:cs="Times New Roman"/>
          <w:sz w:val="24"/>
          <w:szCs w:val="24"/>
        </w:rPr>
        <w:t xml:space="preserve">. </w:t>
      </w:r>
    </w:p>
    <w:p w14:paraId="5F965251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- </w:t>
      </w:r>
      <w:proofErr w:type="spellStart"/>
      <w:r w:rsidRPr="00301549">
        <w:rPr>
          <w:rFonts w:cs="Times New Roman"/>
          <w:sz w:val="24"/>
          <w:szCs w:val="24"/>
        </w:rPr>
        <w:t>Không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được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giám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đốc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dự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án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ủng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hộ</w:t>
      </w:r>
      <w:proofErr w:type="spellEnd"/>
      <w:r w:rsidRPr="00301549">
        <w:rPr>
          <w:rFonts w:cs="Times New Roman"/>
          <w:sz w:val="24"/>
          <w:szCs w:val="24"/>
        </w:rPr>
        <w:t xml:space="preserve"> do </w:t>
      </w:r>
      <w:proofErr w:type="spellStart"/>
      <w:r w:rsidRPr="00301549">
        <w:rPr>
          <w:rFonts w:cs="Times New Roman"/>
          <w:sz w:val="24"/>
          <w:szCs w:val="24"/>
        </w:rPr>
        <w:t>thay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đổi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trọng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tâm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hoặc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nhân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sự</w:t>
      </w:r>
      <w:proofErr w:type="spellEnd"/>
      <w:r w:rsidRPr="00301549">
        <w:rPr>
          <w:rFonts w:cs="Times New Roman"/>
          <w:sz w:val="24"/>
          <w:szCs w:val="24"/>
        </w:rPr>
        <w:t xml:space="preserve"> (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quản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lý</w:t>
      </w:r>
      <w:proofErr w:type="spellEnd"/>
      <w:r w:rsidRPr="00301549">
        <w:rPr>
          <w:rFonts w:cs="Times New Roman"/>
          <w:sz w:val="24"/>
          <w:szCs w:val="24"/>
        </w:rPr>
        <w:t>).</w:t>
      </w:r>
    </w:p>
    <w:p w14:paraId="24E0E41D" w14:textId="77777777" w:rsidR="00797615" w:rsidRPr="00301549" w:rsidRDefault="00797615" w:rsidP="00797615">
      <w:pPr>
        <w:pStyle w:val="a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301549">
        <w:rPr>
          <w:rFonts w:cs="Times New Roman"/>
          <w:sz w:val="24"/>
          <w:szCs w:val="24"/>
        </w:rPr>
        <w:t xml:space="preserve"> - </w:t>
      </w:r>
      <w:proofErr w:type="spellStart"/>
      <w:r w:rsidRPr="00301549">
        <w:rPr>
          <w:rFonts w:cs="Times New Roman"/>
          <w:sz w:val="24"/>
          <w:szCs w:val="24"/>
        </w:rPr>
        <w:t>Rủi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ro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về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tài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chính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hoặc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nhân</w:t>
      </w:r>
      <w:proofErr w:type="spellEnd"/>
      <w:r w:rsidRPr="00301549">
        <w:rPr>
          <w:rFonts w:cs="Times New Roman"/>
          <w:sz w:val="24"/>
          <w:szCs w:val="24"/>
        </w:rPr>
        <w:t xml:space="preserve"> </w:t>
      </w:r>
      <w:proofErr w:type="spellStart"/>
      <w:r w:rsidRPr="00301549">
        <w:rPr>
          <w:rFonts w:cs="Times New Roman"/>
          <w:sz w:val="24"/>
          <w:szCs w:val="24"/>
        </w:rPr>
        <w:t>sự</w:t>
      </w:r>
      <w:proofErr w:type="spellEnd"/>
    </w:p>
    <w:bookmarkEnd w:id="2"/>
    <w:p w14:paraId="25FF838A" w14:textId="77777777" w:rsidR="00797615" w:rsidRPr="00797615" w:rsidRDefault="00797615" w:rsidP="00797615">
      <w:pPr>
        <w:rPr>
          <w:rFonts w:ascii="Times New Roman" w:hAnsi="Times New Roman" w:cs="Times New Roman"/>
          <w:sz w:val="24"/>
          <w:szCs w:val="24"/>
        </w:rPr>
      </w:pPr>
    </w:p>
    <w:p w14:paraId="2293C9AD" w14:textId="6815E69B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nguyên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tắc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khi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lập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lịch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0F1FF9AE" w14:textId="50B5407A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Khoanh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vùng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66784B54" w14:textId="765A42EF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song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52F4C05D" w14:textId="04CCE6E2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lastRenderedPageBreak/>
        <w:t>Phân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phối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(VD: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người-số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3CAF2682" w14:textId="0850CD4E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lực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0E89912C" w14:textId="33952876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1145E315" w14:textId="704DECE0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2B3CBC86" w14:textId="2D7C72D3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mốc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3E722640" w14:textId="4CD7F2C4" w:rsidR="0083667C" w:rsidRPr="00301549" w:rsidRDefault="00C82451" w:rsidP="0083667C">
      <w:pPr>
        <w:pStyle w:val="Heading1"/>
        <w:numPr>
          <w:ilvl w:val="0"/>
          <w:numId w:val="34"/>
        </w:numPr>
        <w:rPr>
          <w:rFonts w:cs="Times New Roman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cấu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phần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mềm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21DA719A" w14:textId="138920CC" w:rsidR="00B3311C" w:rsidRPr="00301549" w:rsidRDefault="0083667C" w:rsidP="00B331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(Software Configuration Management – SCM)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3311C"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1C"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4C0BCA69" w14:textId="0B1B09FC" w:rsidR="0083667C" w:rsidRPr="00301549" w:rsidRDefault="0083667C" w:rsidP="0083667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 xml:space="preserve">+ Ai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D3E5CDA" w14:textId="22846462" w:rsidR="0083667C" w:rsidRPr="00301549" w:rsidRDefault="0083667C" w:rsidP="00B331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0B8B8C" w14:textId="4794FA46" w:rsidR="0083667C" w:rsidRPr="00301549" w:rsidRDefault="0083667C" w:rsidP="00B331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ra. Do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39522141" w14:textId="3E54043B" w:rsidR="0083667C" w:rsidRPr="00301549" w:rsidRDefault="0083667C" w:rsidP="00B331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     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6E183E42" w14:textId="7A1C6F10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Đơn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vị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cấu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là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1F1E24C6" w14:textId="5234A7C9" w:rsidR="00BF5FB2" w:rsidRPr="00301549" w:rsidRDefault="00BF5FB2" w:rsidP="00BF5F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(Software Configuration Items – CI)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:</w:t>
      </w:r>
    </w:p>
    <w:p w14:paraId="14293CF1" w14:textId="77777777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0D13A6D8" w14:textId="5B0ECF4C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, ...</w:t>
      </w:r>
    </w:p>
    <w:p w14:paraId="49159ED7" w14:textId="6DEBB53A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31966A9" w14:textId="4AF341CD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  <w:lang w:val="fr-FR"/>
        </w:rPr>
      </w:pPr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Baseline là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?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Hành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động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baseline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dự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án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,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baseline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ci là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  <w:lang w:val="fr-FR"/>
        </w:rPr>
        <w:t xml:space="preserve"> ?</w:t>
      </w:r>
    </w:p>
    <w:p w14:paraId="7130336E" w14:textId="41033EC5" w:rsidR="00BF5FB2" w:rsidRPr="00301549" w:rsidRDefault="00BF5FB2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Baseline là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mốc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ghi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bằng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hay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nhiều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đơn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vị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cấu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48BE315" w14:textId="5C49B60C" w:rsidR="00E97D0A" w:rsidRPr="00301549" w:rsidRDefault="00E97D0A" w:rsidP="00BF5FB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Baseline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dự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án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: là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chuyển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CI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tới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mục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baseline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0F63CAC" w14:textId="1FE57697" w:rsidR="00BF5FB2" w:rsidRPr="00301549" w:rsidRDefault="00E97D0A" w:rsidP="00E97D0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Baseline  CI, là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CI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lang w:val="fr-FR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“WIP” -&gt; “Control”</w:t>
      </w:r>
    </w:p>
    <w:p w14:paraId="70841E75" w14:textId="33D18A5C" w:rsidR="00C82451" w:rsidRPr="00301549" w:rsidRDefault="00C82451" w:rsidP="00C82451">
      <w:pPr>
        <w:pStyle w:val="Heading1"/>
        <w:numPr>
          <w:ilvl w:val="0"/>
          <w:numId w:val="34"/>
        </w:numPr>
        <w:rPr>
          <w:rFonts w:cs="Times New Roman"/>
          <w:b w:val="0"/>
          <w:bCs/>
          <w:sz w:val="24"/>
          <w:szCs w:val="24"/>
          <w:highlight w:val="yellow"/>
        </w:rPr>
      </w:pP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lastRenderedPageBreak/>
        <w:t>Các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công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việc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trong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quản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lý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cấu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hình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bao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gồm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những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công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việc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cs="Times New Roman"/>
          <w:bCs/>
          <w:sz w:val="24"/>
          <w:szCs w:val="24"/>
          <w:highlight w:val="yellow"/>
        </w:rPr>
        <w:t>gì</w:t>
      </w:r>
      <w:proofErr w:type="spellEnd"/>
      <w:r w:rsidRPr="00301549">
        <w:rPr>
          <w:rFonts w:cs="Times New Roman"/>
          <w:bCs/>
          <w:sz w:val="24"/>
          <w:szCs w:val="24"/>
          <w:highlight w:val="yellow"/>
        </w:rPr>
        <w:t xml:space="preserve"> ?</w:t>
      </w:r>
    </w:p>
    <w:p w14:paraId="44724927" w14:textId="77777777" w:rsidR="00B3311C" w:rsidRPr="00301549" w:rsidRDefault="00B3311C" w:rsidP="00B3311C">
      <w:pPr>
        <w:pStyle w:val="Heading1"/>
        <w:numPr>
          <w:ilvl w:val="0"/>
          <w:numId w:val="39"/>
        </w:numPr>
        <w:rPr>
          <w:rFonts w:eastAsiaTheme="minorHAnsi" w:cs="Times New Roman"/>
          <w:b w:val="0"/>
          <w:color w:val="auto"/>
          <w:sz w:val="24"/>
          <w:szCs w:val="24"/>
        </w:rPr>
      </w:pP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Xác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định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các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CI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tại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thời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điểm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đó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và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thời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điểm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baseline</w:t>
      </w:r>
    </w:p>
    <w:p w14:paraId="6F6D3F9F" w14:textId="77777777" w:rsidR="00B3311C" w:rsidRPr="00301549" w:rsidRDefault="00B3311C" w:rsidP="00B3311C">
      <w:pPr>
        <w:pStyle w:val="Heading1"/>
        <w:numPr>
          <w:ilvl w:val="0"/>
          <w:numId w:val="39"/>
        </w:numPr>
        <w:rPr>
          <w:rFonts w:eastAsiaTheme="minorHAnsi" w:cs="Times New Roman"/>
          <w:b w:val="0"/>
          <w:color w:val="auto"/>
          <w:sz w:val="24"/>
          <w:szCs w:val="24"/>
        </w:rPr>
      </w:pP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Quản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lý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các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phiên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bản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tài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liệu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của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các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CI</w:t>
      </w:r>
    </w:p>
    <w:p w14:paraId="4D2EAA87" w14:textId="77777777" w:rsidR="00B3311C" w:rsidRPr="00301549" w:rsidRDefault="00B3311C" w:rsidP="00B3311C">
      <w:pPr>
        <w:pStyle w:val="Heading1"/>
        <w:numPr>
          <w:ilvl w:val="0"/>
          <w:numId w:val="39"/>
        </w:numPr>
        <w:rPr>
          <w:rFonts w:eastAsiaTheme="minorHAnsi" w:cs="Times New Roman"/>
          <w:b w:val="0"/>
          <w:color w:val="auto"/>
          <w:sz w:val="24"/>
          <w:szCs w:val="24"/>
        </w:rPr>
      </w:pP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Quản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lý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các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thay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đổi</w:t>
      </w:r>
      <w:proofErr w:type="spellEnd"/>
    </w:p>
    <w:p w14:paraId="1250C8F3" w14:textId="77777777" w:rsidR="00B3311C" w:rsidRPr="00301549" w:rsidRDefault="00B3311C" w:rsidP="00B3311C">
      <w:pPr>
        <w:pStyle w:val="Heading1"/>
        <w:numPr>
          <w:ilvl w:val="0"/>
          <w:numId w:val="39"/>
        </w:numPr>
        <w:rPr>
          <w:rFonts w:eastAsiaTheme="minorHAnsi" w:cs="Times New Roman"/>
          <w:b w:val="0"/>
          <w:color w:val="auto"/>
          <w:sz w:val="24"/>
          <w:szCs w:val="24"/>
        </w:rPr>
      </w:pP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Kiểm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soát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cấu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hình</w:t>
      </w:r>
      <w:proofErr w:type="spellEnd"/>
    </w:p>
    <w:p w14:paraId="749A2484" w14:textId="735D9D72" w:rsidR="00077139" w:rsidRPr="00301549" w:rsidRDefault="00B3311C" w:rsidP="00C82451">
      <w:pPr>
        <w:pStyle w:val="Heading1"/>
        <w:numPr>
          <w:ilvl w:val="0"/>
          <w:numId w:val="39"/>
        </w:numPr>
        <w:rPr>
          <w:rFonts w:eastAsiaTheme="minorHAnsi" w:cs="Times New Roman"/>
          <w:b w:val="0"/>
          <w:color w:val="auto"/>
          <w:sz w:val="24"/>
          <w:szCs w:val="24"/>
        </w:rPr>
      </w:pP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Lập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báo</w:t>
      </w:r>
      <w:proofErr w:type="spellEnd"/>
      <w:r w:rsidRPr="00301549">
        <w:rPr>
          <w:rFonts w:eastAsiaTheme="minorHAnsi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301549">
        <w:rPr>
          <w:rFonts w:eastAsiaTheme="minorHAnsi" w:cs="Times New Roman"/>
          <w:b w:val="0"/>
          <w:color w:val="auto"/>
          <w:sz w:val="24"/>
          <w:szCs w:val="24"/>
        </w:rPr>
        <w:t>cáo</w:t>
      </w:r>
      <w:proofErr w:type="spellEnd"/>
    </w:p>
    <w:p w14:paraId="696E0F07" w14:textId="5A7DBD34" w:rsidR="0083667C" w:rsidRPr="00301549" w:rsidRDefault="0083667C" w:rsidP="00836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  <w:highlight w:val="yellow"/>
        </w:rPr>
        <w:t>mềm</w:t>
      </w:r>
      <w:proofErr w:type="spellEnd"/>
    </w:p>
    <w:p w14:paraId="20C7AD27" w14:textId="2486AF20" w:rsidR="0083667C" w:rsidRPr="00301549" w:rsidRDefault="0083667C" w:rsidP="0083667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code,…</w:t>
      </w:r>
    </w:p>
    <w:p w14:paraId="1BEF3219" w14:textId="77777777" w:rsidR="0083667C" w:rsidRPr="00301549" w:rsidRDefault="0083667C" w:rsidP="0083667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khiển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5C664BE9" w14:textId="1126FC4C" w:rsidR="00301549" w:rsidRPr="00EB4454" w:rsidRDefault="0083667C" w:rsidP="00EB445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54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01549">
        <w:rPr>
          <w:rFonts w:ascii="Times New Roman" w:hAnsi="Times New Roman" w:cs="Times New Roman"/>
          <w:sz w:val="24"/>
          <w:szCs w:val="24"/>
        </w:rPr>
        <w:t>.</w:t>
      </w:r>
    </w:p>
    <w:p w14:paraId="6B223EE2" w14:textId="77777777" w:rsidR="00301549" w:rsidRPr="00301549" w:rsidRDefault="00301549" w:rsidP="0083667C">
      <w:pPr>
        <w:rPr>
          <w:rFonts w:ascii="Times New Roman" w:hAnsi="Times New Roman" w:cs="Times New Roman"/>
          <w:sz w:val="24"/>
          <w:szCs w:val="24"/>
        </w:rPr>
      </w:pPr>
    </w:p>
    <w:sectPr w:rsidR="00301549" w:rsidRPr="0030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909"/>
    <w:multiLevelType w:val="hybridMultilevel"/>
    <w:tmpl w:val="1E8A0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D15A8"/>
    <w:multiLevelType w:val="hybridMultilevel"/>
    <w:tmpl w:val="D53A9990"/>
    <w:lvl w:ilvl="0" w:tplc="2464701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724A"/>
    <w:multiLevelType w:val="hybridMultilevel"/>
    <w:tmpl w:val="9C98E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7097"/>
    <w:multiLevelType w:val="hybridMultilevel"/>
    <w:tmpl w:val="2E1085C8"/>
    <w:lvl w:ilvl="0" w:tplc="AC826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25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CE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63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6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60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CE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85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AD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396"/>
    <w:multiLevelType w:val="hybridMultilevel"/>
    <w:tmpl w:val="DDEAD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52114"/>
    <w:multiLevelType w:val="hybridMultilevel"/>
    <w:tmpl w:val="68DEA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14187"/>
    <w:multiLevelType w:val="hybridMultilevel"/>
    <w:tmpl w:val="0E14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D35C6"/>
    <w:multiLevelType w:val="hybridMultilevel"/>
    <w:tmpl w:val="322C3FAA"/>
    <w:lvl w:ilvl="0" w:tplc="2464701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E20AB"/>
    <w:multiLevelType w:val="hybridMultilevel"/>
    <w:tmpl w:val="F1DADF94"/>
    <w:lvl w:ilvl="0" w:tplc="C94C2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4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87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0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C0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E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21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CB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A4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A1659"/>
    <w:multiLevelType w:val="hybridMultilevel"/>
    <w:tmpl w:val="F4D8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F53D4"/>
    <w:multiLevelType w:val="hybridMultilevel"/>
    <w:tmpl w:val="42760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567E8"/>
    <w:multiLevelType w:val="hybridMultilevel"/>
    <w:tmpl w:val="EA96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4122"/>
    <w:multiLevelType w:val="hybridMultilevel"/>
    <w:tmpl w:val="DD92AFE6"/>
    <w:lvl w:ilvl="0" w:tplc="BF64D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2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01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D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27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03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26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26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E02B0"/>
    <w:multiLevelType w:val="hybridMultilevel"/>
    <w:tmpl w:val="7AE4F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BD7C39"/>
    <w:multiLevelType w:val="hybridMultilevel"/>
    <w:tmpl w:val="B1E4F8BE"/>
    <w:lvl w:ilvl="0" w:tplc="185CF43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032839"/>
    <w:multiLevelType w:val="hybridMultilevel"/>
    <w:tmpl w:val="7734A284"/>
    <w:lvl w:ilvl="0" w:tplc="1B920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EB3F15"/>
    <w:multiLevelType w:val="hybridMultilevel"/>
    <w:tmpl w:val="B87E6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214C5"/>
    <w:multiLevelType w:val="hybridMultilevel"/>
    <w:tmpl w:val="919C8AC8"/>
    <w:lvl w:ilvl="0" w:tplc="0616CE54">
      <w:start w:val="1"/>
      <w:numFmt w:val="bullet"/>
      <w:pStyle w:val="a"/>
      <w:lvlText w:val="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1AA91D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EA22E6A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07414E8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B44BA8A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AE03FD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500550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42FF2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346B85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B946C98"/>
    <w:multiLevelType w:val="hybridMultilevel"/>
    <w:tmpl w:val="C2408546"/>
    <w:lvl w:ilvl="0" w:tplc="185CF43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B89"/>
    <w:multiLevelType w:val="hybridMultilevel"/>
    <w:tmpl w:val="D09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435CF"/>
    <w:multiLevelType w:val="hybridMultilevel"/>
    <w:tmpl w:val="E4B8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467E0"/>
    <w:multiLevelType w:val="hybridMultilevel"/>
    <w:tmpl w:val="A39C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6A4B"/>
    <w:multiLevelType w:val="hybridMultilevel"/>
    <w:tmpl w:val="2430905A"/>
    <w:lvl w:ilvl="0" w:tplc="77FA3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D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E0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6F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EC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60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C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C5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6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D7C4D"/>
    <w:multiLevelType w:val="hybridMultilevel"/>
    <w:tmpl w:val="EFAA1216"/>
    <w:lvl w:ilvl="0" w:tplc="5AA83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C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CA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4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C9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A5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8E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0E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21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05929"/>
    <w:multiLevelType w:val="hybridMultilevel"/>
    <w:tmpl w:val="86F63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6D34E6"/>
    <w:multiLevelType w:val="hybridMultilevel"/>
    <w:tmpl w:val="45B80C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4A24D9"/>
    <w:multiLevelType w:val="hybridMultilevel"/>
    <w:tmpl w:val="AC2A3E4A"/>
    <w:lvl w:ilvl="0" w:tplc="1AF69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AF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47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80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C1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A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E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A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8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26B9C"/>
    <w:multiLevelType w:val="hybridMultilevel"/>
    <w:tmpl w:val="2E40D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920FE2"/>
    <w:multiLevelType w:val="hybridMultilevel"/>
    <w:tmpl w:val="0520D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6630B1"/>
    <w:multiLevelType w:val="hybridMultilevel"/>
    <w:tmpl w:val="58785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354D22"/>
    <w:multiLevelType w:val="hybridMultilevel"/>
    <w:tmpl w:val="9304657E"/>
    <w:lvl w:ilvl="0" w:tplc="18B8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62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60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4F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A3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20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8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26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31C76"/>
    <w:multiLevelType w:val="hybridMultilevel"/>
    <w:tmpl w:val="52E6A422"/>
    <w:lvl w:ilvl="0" w:tplc="2464701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1CA5AA6">
      <w:start w:val="1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7494D"/>
    <w:multiLevelType w:val="hybridMultilevel"/>
    <w:tmpl w:val="80B29C82"/>
    <w:lvl w:ilvl="0" w:tplc="BD446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24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8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D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2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E0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83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0B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F35AF"/>
    <w:multiLevelType w:val="hybridMultilevel"/>
    <w:tmpl w:val="84DC7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574263"/>
    <w:multiLevelType w:val="hybridMultilevel"/>
    <w:tmpl w:val="399EB370"/>
    <w:lvl w:ilvl="0" w:tplc="7870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2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0C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4A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E5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D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68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4D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73F29"/>
    <w:multiLevelType w:val="hybridMultilevel"/>
    <w:tmpl w:val="44FAB8BA"/>
    <w:lvl w:ilvl="0" w:tplc="4C885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112F8"/>
    <w:multiLevelType w:val="hybridMultilevel"/>
    <w:tmpl w:val="E0ACD928"/>
    <w:lvl w:ilvl="0" w:tplc="1B920F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000304"/>
    <w:multiLevelType w:val="hybridMultilevel"/>
    <w:tmpl w:val="43D494E8"/>
    <w:lvl w:ilvl="0" w:tplc="1B3EA44E">
      <w:start w:val="1"/>
      <w:numFmt w:val="bullet"/>
      <w:pStyle w:val="-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10FBA"/>
    <w:multiLevelType w:val="hybridMultilevel"/>
    <w:tmpl w:val="C05C2F18"/>
    <w:lvl w:ilvl="0" w:tplc="26DAD55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5653A"/>
    <w:multiLevelType w:val="hybridMultilevel"/>
    <w:tmpl w:val="764CA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A3D34"/>
    <w:multiLevelType w:val="hybridMultilevel"/>
    <w:tmpl w:val="4E8A7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984306"/>
    <w:multiLevelType w:val="hybridMultilevel"/>
    <w:tmpl w:val="D8E69BD8"/>
    <w:lvl w:ilvl="0" w:tplc="3FD05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09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48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C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E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6F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A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B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65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F0B9B"/>
    <w:multiLevelType w:val="hybridMultilevel"/>
    <w:tmpl w:val="FA0E99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581B6B"/>
    <w:multiLevelType w:val="hybridMultilevel"/>
    <w:tmpl w:val="24647B40"/>
    <w:lvl w:ilvl="0" w:tplc="AAD8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8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0C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A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2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C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E1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6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65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"/>
  </w:num>
  <w:num w:numId="4">
    <w:abstractNumId w:val="30"/>
  </w:num>
  <w:num w:numId="5">
    <w:abstractNumId w:val="32"/>
  </w:num>
  <w:num w:numId="6">
    <w:abstractNumId w:val="22"/>
  </w:num>
  <w:num w:numId="7">
    <w:abstractNumId w:val="33"/>
  </w:num>
  <w:num w:numId="8">
    <w:abstractNumId w:val="12"/>
  </w:num>
  <w:num w:numId="9">
    <w:abstractNumId w:val="27"/>
  </w:num>
  <w:num w:numId="10">
    <w:abstractNumId w:val="34"/>
  </w:num>
  <w:num w:numId="11">
    <w:abstractNumId w:val="29"/>
  </w:num>
  <w:num w:numId="12">
    <w:abstractNumId w:val="20"/>
  </w:num>
  <w:num w:numId="13">
    <w:abstractNumId w:val="39"/>
  </w:num>
  <w:num w:numId="14">
    <w:abstractNumId w:val="4"/>
  </w:num>
  <w:num w:numId="15">
    <w:abstractNumId w:val="23"/>
  </w:num>
  <w:num w:numId="16">
    <w:abstractNumId w:val="43"/>
  </w:num>
  <w:num w:numId="17">
    <w:abstractNumId w:val="26"/>
  </w:num>
  <w:num w:numId="18">
    <w:abstractNumId w:val="5"/>
  </w:num>
  <w:num w:numId="19">
    <w:abstractNumId w:val="15"/>
  </w:num>
  <w:num w:numId="20">
    <w:abstractNumId w:val="36"/>
  </w:num>
  <w:num w:numId="21">
    <w:abstractNumId w:val="2"/>
  </w:num>
  <w:num w:numId="22">
    <w:abstractNumId w:val="41"/>
  </w:num>
  <w:num w:numId="23">
    <w:abstractNumId w:val="8"/>
  </w:num>
  <w:num w:numId="24">
    <w:abstractNumId w:val="10"/>
  </w:num>
  <w:num w:numId="25">
    <w:abstractNumId w:val="13"/>
  </w:num>
  <w:num w:numId="26">
    <w:abstractNumId w:val="24"/>
  </w:num>
  <w:num w:numId="27">
    <w:abstractNumId w:val="28"/>
  </w:num>
  <w:num w:numId="28">
    <w:abstractNumId w:val="25"/>
  </w:num>
  <w:num w:numId="29">
    <w:abstractNumId w:val="42"/>
  </w:num>
  <w:num w:numId="30">
    <w:abstractNumId w:val="0"/>
  </w:num>
  <w:num w:numId="31">
    <w:abstractNumId w:val="16"/>
  </w:num>
  <w:num w:numId="32">
    <w:abstractNumId w:val="6"/>
  </w:num>
  <w:num w:numId="33">
    <w:abstractNumId w:val="9"/>
  </w:num>
  <w:num w:numId="34">
    <w:abstractNumId w:val="38"/>
  </w:num>
  <w:num w:numId="35">
    <w:abstractNumId w:val="1"/>
  </w:num>
  <w:num w:numId="36">
    <w:abstractNumId w:val="31"/>
  </w:num>
  <w:num w:numId="37">
    <w:abstractNumId w:val="7"/>
  </w:num>
  <w:num w:numId="38">
    <w:abstractNumId w:val="19"/>
  </w:num>
  <w:num w:numId="39">
    <w:abstractNumId w:val="11"/>
  </w:num>
  <w:num w:numId="40">
    <w:abstractNumId w:val="14"/>
  </w:num>
  <w:num w:numId="41">
    <w:abstractNumId w:val="18"/>
  </w:num>
  <w:num w:numId="42">
    <w:abstractNumId w:val="37"/>
  </w:num>
  <w:num w:numId="43">
    <w:abstractNumId w:val="1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AF"/>
    <w:rsid w:val="00077139"/>
    <w:rsid w:val="000E4685"/>
    <w:rsid w:val="00140C66"/>
    <w:rsid w:val="001B6AB4"/>
    <w:rsid w:val="00292F34"/>
    <w:rsid w:val="002A4282"/>
    <w:rsid w:val="00301549"/>
    <w:rsid w:val="003D4FC1"/>
    <w:rsid w:val="00602D7F"/>
    <w:rsid w:val="00692D3E"/>
    <w:rsid w:val="006A2F9A"/>
    <w:rsid w:val="006D45F3"/>
    <w:rsid w:val="00797615"/>
    <w:rsid w:val="008217F3"/>
    <w:rsid w:val="0083667C"/>
    <w:rsid w:val="008C6B39"/>
    <w:rsid w:val="00911EAE"/>
    <w:rsid w:val="009C1059"/>
    <w:rsid w:val="00A67CDB"/>
    <w:rsid w:val="00A737B3"/>
    <w:rsid w:val="00B2438A"/>
    <w:rsid w:val="00B25BDD"/>
    <w:rsid w:val="00B3311C"/>
    <w:rsid w:val="00B41410"/>
    <w:rsid w:val="00BF5FB2"/>
    <w:rsid w:val="00C039D0"/>
    <w:rsid w:val="00C82451"/>
    <w:rsid w:val="00DE52FB"/>
    <w:rsid w:val="00E97D0A"/>
    <w:rsid w:val="00EB4454"/>
    <w:rsid w:val="00F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D92C"/>
  <w15:chartTrackingRefBased/>
  <w15:docId w15:val="{BA76B28C-B0C3-46CB-B395-1062E102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BF5FB2"/>
    <w:pPr>
      <w:spacing w:after="0" w:line="240" w:lineRule="auto"/>
    </w:pPr>
  </w:style>
  <w:style w:type="paragraph" w:customStyle="1" w:styleId="-">
    <w:name w:val="-"/>
    <w:basedOn w:val="Normal"/>
    <w:qFormat/>
    <w:rsid w:val="00301549"/>
    <w:pPr>
      <w:numPr>
        <w:numId w:val="42"/>
      </w:num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customStyle="1" w:styleId="a">
    <w:name w:val="+"/>
    <w:basedOn w:val="Normal"/>
    <w:qFormat/>
    <w:rsid w:val="00301549"/>
    <w:pPr>
      <w:numPr>
        <w:numId w:val="43"/>
      </w:numPr>
      <w:spacing w:before="60" w:after="60" w:line="312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043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68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2231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</dc:creator>
  <cp:keywords/>
  <dc:description/>
  <cp:lastModifiedBy>A34011 Hoàng Thị Huyền Trang</cp:lastModifiedBy>
  <cp:revision>9</cp:revision>
  <dcterms:created xsi:type="dcterms:W3CDTF">2020-02-29T07:25:00Z</dcterms:created>
  <dcterms:modified xsi:type="dcterms:W3CDTF">2021-06-25T16:09:00Z</dcterms:modified>
</cp:coreProperties>
</file>