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829" w:rsidRPr="00C05829" w:rsidRDefault="00C05829" w:rsidP="00C05829">
      <w:pPr>
        <w:shd w:val="clear" w:color="auto" w:fill="FFFFFF"/>
        <w:spacing w:after="300" w:line="450" w:lineRule="atLeast"/>
        <w:jc w:val="both"/>
        <w:outlineLvl w:val="1"/>
        <w:rPr>
          <w:rFonts w:ascii="Times New Roman" w:eastAsia="Times New Roman" w:hAnsi="Times New Roman" w:cs="Times New Roman"/>
          <w:b/>
          <w:bCs/>
          <w:sz w:val="24"/>
          <w:szCs w:val="24"/>
          <w:lang w:eastAsia="en-SG"/>
        </w:rPr>
      </w:pPr>
      <w:r w:rsidRPr="00C05829">
        <w:rPr>
          <w:rFonts w:ascii="Times New Roman" w:eastAsia="Times New Roman" w:hAnsi="Times New Roman" w:cs="Times New Roman"/>
          <w:b/>
          <w:bCs/>
          <w:sz w:val="24"/>
          <w:szCs w:val="24"/>
          <w:lang w:eastAsia="en-SG"/>
        </w:rPr>
        <w:t>Publication Ethics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b/>
          <w:color w:val="0070C0"/>
          <w:sz w:val="24"/>
          <w:szCs w:val="24"/>
          <w:lang w:eastAsia="en-SG"/>
        </w:rPr>
      </w:pPr>
      <w:r>
        <w:rPr>
          <w:rFonts w:ascii="Times New Roman" w:eastAsia="Times New Roman" w:hAnsi="Times New Roman" w:cs="Times New Roman"/>
          <w:b/>
          <w:bCs/>
          <w:sz w:val="24"/>
          <w:szCs w:val="24"/>
          <w:lang w:eastAsia="en-SG"/>
        </w:rPr>
        <w:t xml:space="preserve">Portal </w:t>
      </w:r>
      <w:proofErr w:type="spellStart"/>
      <w:r>
        <w:rPr>
          <w:rFonts w:ascii="Times New Roman" w:eastAsia="Times New Roman" w:hAnsi="Times New Roman" w:cs="Times New Roman"/>
          <w:b/>
          <w:bCs/>
          <w:sz w:val="24"/>
          <w:szCs w:val="24"/>
          <w:lang w:eastAsia="en-SG"/>
        </w:rPr>
        <w:t>Abdimas</w:t>
      </w:r>
      <w:proofErr w:type="spellEnd"/>
      <w:r w:rsidRPr="00C05829">
        <w:rPr>
          <w:rFonts w:ascii="Times New Roman" w:eastAsia="Times New Roman" w:hAnsi="Times New Roman" w:cs="Times New Roman"/>
          <w:sz w:val="24"/>
          <w:szCs w:val="24"/>
          <w:lang w:eastAsia="en-SG"/>
        </w:rPr>
        <w:t xml:space="preserve"> is a peer-reviewed journal published by Civil Engineering Dept., Faculty of Engineering, University of </w:t>
      </w:r>
      <w:proofErr w:type="spellStart"/>
      <w:r w:rsidRPr="00C05829">
        <w:rPr>
          <w:rFonts w:ascii="Times New Roman" w:eastAsia="Times New Roman" w:hAnsi="Times New Roman" w:cs="Times New Roman"/>
          <w:sz w:val="24"/>
          <w:szCs w:val="24"/>
          <w:lang w:eastAsia="en-SG"/>
        </w:rPr>
        <w:t>Mataram</w:t>
      </w:r>
      <w:proofErr w:type="spellEnd"/>
      <w:r w:rsidRPr="00C05829">
        <w:rPr>
          <w:rFonts w:ascii="Times New Roman" w:eastAsia="Times New Roman" w:hAnsi="Times New Roman" w:cs="Times New Roman"/>
          <w:sz w:val="24"/>
          <w:szCs w:val="24"/>
          <w:lang w:eastAsia="en-SG"/>
        </w:rPr>
        <w:t xml:space="preserve"> under </w:t>
      </w:r>
      <w:r w:rsidRPr="00C05829">
        <w:rPr>
          <w:rFonts w:ascii="Times New Roman" w:eastAsia="Times New Roman" w:hAnsi="Times New Roman" w:cs="Times New Roman"/>
          <w:b/>
          <w:bCs/>
          <w:i/>
          <w:iCs/>
          <w:sz w:val="24"/>
          <w:szCs w:val="24"/>
          <w:lang w:eastAsia="en-SG"/>
        </w:rPr>
        <w:t>online </w:t>
      </w:r>
      <w:r>
        <w:rPr>
          <w:rFonts w:ascii="Times New Roman" w:eastAsia="Times New Roman" w:hAnsi="Times New Roman" w:cs="Times New Roman"/>
          <w:b/>
          <w:bCs/>
          <w:i/>
          <w:iCs/>
          <w:sz w:val="24"/>
          <w:szCs w:val="24"/>
          <w:lang w:eastAsia="en-SG"/>
        </w:rPr>
        <w:t xml:space="preserve">ISSN: </w:t>
      </w:r>
      <w:proofErr w:type="gramStart"/>
      <w:r>
        <w:rPr>
          <w:rFonts w:ascii="Times New Roman" w:eastAsia="Times New Roman" w:hAnsi="Times New Roman" w:cs="Times New Roman"/>
          <w:b/>
          <w:bCs/>
          <w:i/>
          <w:iCs/>
          <w:sz w:val="24"/>
          <w:szCs w:val="24"/>
          <w:lang w:eastAsia="en-SG"/>
        </w:rPr>
        <w:t>XXXX.XXXX</w:t>
      </w:r>
      <w:r>
        <w:rPr>
          <w:rFonts w:ascii="Times New Roman" w:eastAsia="Times New Roman" w:hAnsi="Times New Roman" w:cs="Times New Roman"/>
          <w:sz w:val="24"/>
          <w:szCs w:val="24"/>
          <w:lang w:eastAsia="en-SG"/>
        </w:rPr>
        <w:t xml:space="preserve"> </w:t>
      </w:r>
      <w:r w:rsidRPr="00C05829">
        <w:rPr>
          <w:rFonts w:ascii="Times New Roman" w:eastAsia="Times New Roman" w:hAnsi="Times New Roman" w:cs="Times New Roman"/>
          <w:sz w:val="24"/>
          <w:szCs w:val="24"/>
          <w:lang w:eastAsia="en-SG"/>
        </w:rPr>
        <w:t>.</w:t>
      </w:r>
      <w:proofErr w:type="gramEnd"/>
      <w:r w:rsidRPr="00C05829">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b/>
          <w:bCs/>
          <w:sz w:val="24"/>
          <w:szCs w:val="24"/>
          <w:lang w:eastAsia="en-SG"/>
        </w:rPr>
        <w:t xml:space="preserve">Portal </w:t>
      </w:r>
      <w:proofErr w:type="spellStart"/>
      <w:proofErr w:type="gramStart"/>
      <w:r>
        <w:rPr>
          <w:rFonts w:ascii="Times New Roman" w:eastAsia="Times New Roman" w:hAnsi="Times New Roman" w:cs="Times New Roman"/>
          <w:b/>
          <w:bCs/>
          <w:sz w:val="24"/>
          <w:szCs w:val="24"/>
          <w:lang w:eastAsia="en-SG"/>
        </w:rPr>
        <w:t>Abdimas</w:t>
      </w:r>
      <w:proofErr w:type="spellEnd"/>
      <w:r w:rsidRPr="00C05829">
        <w:rPr>
          <w:rFonts w:ascii="Times New Roman" w:eastAsia="Times New Roman" w:hAnsi="Times New Roman" w:cs="Times New Roman"/>
          <w:sz w:val="24"/>
          <w:szCs w:val="24"/>
          <w:lang w:eastAsia="en-SG"/>
        </w:rPr>
        <w:t> </w:t>
      </w:r>
      <w:r w:rsidRPr="00C05829">
        <w:rPr>
          <w:rFonts w:ascii="Times New Roman" w:eastAsia="Times New Roman" w:hAnsi="Times New Roman" w:cs="Times New Roman"/>
          <w:sz w:val="24"/>
          <w:szCs w:val="24"/>
          <w:lang w:eastAsia="en-SG"/>
        </w:rPr>
        <w:t xml:space="preserve"> is</w:t>
      </w:r>
      <w:proofErr w:type="gramEnd"/>
      <w:r w:rsidRPr="00C05829">
        <w:rPr>
          <w:rFonts w:ascii="Times New Roman" w:eastAsia="Times New Roman" w:hAnsi="Times New Roman" w:cs="Times New Roman"/>
          <w:sz w:val="24"/>
          <w:szCs w:val="24"/>
          <w:lang w:eastAsia="en-SG"/>
        </w:rPr>
        <w:t xml:space="preserve"> highly respects the publication ethic and avoids any type of plagiarism. This statement explains the ethical </w:t>
      </w:r>
      <w:proofErr w:type="spellStart"/>
      <w:r w:rsidRPr="00C05829">
        <w:rPr>
          <w:rFonts w:ascii="Times New Roman" w:eastAsia="Times New Roman" w:hAnsi="Times New Roman" w:cs="Times New Roman"/>
          <w:sz w:val="24"/>
          <w:szCs w:val="24"/>
          <w:lang w:eastAsia="en-SG"/>
        </w:rPr>
        <w:t>behavior</w:t>
      </w:r>
      <w:proofErr w:type="spellEnd"/>
      <w:r w:rsidRPr="00C05829">
        <w:rPr>
          <w:rFonts w:ascii="Times New Roman" w:eastAsia="Times New Roman" w:hAnsi="Times New Roman" w:cs="Times New Roman"/>
          <w:sz w:val="24"/>
          <w:szCs w:val="24"/>
          <w:lang w:eastAsia="en-SG"/>
        </w:rPr>
        <w:t xml:space="preserve"> of all parties involved in the act of publishing </w:t>
      </w:r>
      <w:proofErr w:type="gramStart"/>
      <w:r w:rsidRPr="00C05829">
        <w:rPr>
          <w:rFonts w:ascii="Times New Roman" w:eastAsia="Times New Roman" w:hAnsi="Times New Roman" w:cs="Times New Roman"/>
          <w:sz w:val="24"/>
          <w:szCs w:val="24"/>
          <w:lang w:eastAsia="en-SG"/>
        </w:rPr>
        <w:t>an</w:t>
      </w:r>
      <w:proofErr w:type="gramEnd"/>
      <w:r w:rsidRPr="00C05829">
        <w:rPr>
          <w:rFonts w:ascii="Times New Roman" w:eastAsia="Times New Roman" w:hAnsi="Times New Roman" w:cs="Times New Roman"/>
          <w:sz w:val="24"/>
          <w:szCs w:val="24"/>
          <w:lang w:eastAsia="en-SG"/>
        </w:rPr>
        <w:t xml:space="preserve"> manuscript in this journal, including the author, the editor in chief, the editorial board, the peer-reviewers and the publisher (University of </w:t>
      </w:r>
      <w:proofErr w:type="spellStart"/>
      <w:r w:rsidRPr="00C05829">
        <w:rPr>
          <w:rFonts w:ascii="Times New Roman" w:eastAsia="Times New Roman" w:hAnsi="Times New Roman" w:cs="Times New Roman"/>
          <w:sz w:val="24"/>
          <w:szCs w:val="24"/>
          <w:lang w:eastAsia="en-SG"/>
        </w:rPr>
        <w:t>Mataram</w:t>
      </w:r>
      <w:proofErr w:type="spellEnd"/>
      <w:r w:rsidRPr="00C05829">
        <w:rPr>
          <w:rFonts w:ascii="Times New Roman" w:eastAsia="Times New Roman" w:hAnsi="Times New Roman" w:cs="Times New Roman"/>
          <w:sz w:val="24"/>
          <w:szCs w:val="24"/>
          <w:lang w:eastAsia="en-SG"/>
        </w:rPr>
        <w:t>). This statement is based on </w:t>
      </w:r>
      <w:hyperlink r:id="rId4" w:history="1">
        <w:r w:rsidRPr="00C05829">
          <w:rPr>
            <w:rFonts w:ascii="Times New Roman" w:eastAsia="Times New Roman" w:hAnsi="Times New Roman" w:cs="Times New Roman"/>
            <w:b/>
            <w:bCs/>
            <w:color w:val="0070C0"/>
            <w:sz w:val="24"/>
            <w:szCs w:val="24"/>
            <w:lang w:eastAsia="en-SG"/>
          </w:rPr>
          <w:t>COPE’s Best Practice Guidelines for Journal Editors</w:t>
        </w:r>
      </w:hyperlink>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t>Ethical Guideline for Journal Publication. </w:t>
      </w:r>
      <w:r w:rsidRPr="00C05829">
        <w:rPr>
          <w:rFonts w:ascii="Times New Roman" w:eastAsia="Times New Roman" w:hAnsi="Times New Roman" w:cs="Times New Roman"/>
          <w:sz w:val="24"/>
          <w:szCs w:val="24"/>
          <w:lang w:eastAsia="en-SG"/>
        </w:rPr>
        <w:t>The publication of an manuscript in a peer-reviewed journal of </w:t>
      </w:r>
      <w:r>
        <w:rPr>
          <w:rFonts w:ascii="Times New Roman" w:eastAsia="Times New Roman" w:hAnsi="Times New Roman" w:cs="Times New Roman"/>
          <w:b/>
          <w:bCs/>
          <w:sz w:val="24"/>
          <w:szCs w:val="24"/>
          <w:lang w:eastAsia="en-SG"/>
        </w:rPr>
        <w:t xml:space="preserve">Portal </w:t>
      </w:r>
      <w:proofErr w:type="spellStart"/>
      <w:proofErr w:type="gramStart"/>
      <w:r>
        <w:rPr>
          <w:rFonts w:ascii="Times New Roman" w:eastAsia="Times New Roman" w:hAnsi="Times New Roman" w:cs="Times New Roman"/>
          <w:b/>
          <w:bCs/>
          <w:sz w:val="24"/>
          <w:szCs w:val="24"/>
          <w:lang w:eastAsia="en-SG"/>
        </w:rPr>
        <w:t>Abdimas</w:t>
      </w:r>
      <w:proofErr w:type="spellEnd"/>
      <w:r w:rsidRPr="00C05829">
        <w:rPr>
          <w:rFonts w:ascii="Times New Roman" w:eastAsia="Times New Roman" w:hAnsi="Times New Roman" w:cs="Times New Roman"/>
          <w:sz w:val="24"/>
          <w:szCs w:val="24"/>
          <w:lang w:eastAsia="en-SG"/>
        </w:rPr>
        <w:t> </w:t>
      </w:r>
      <w:r w:rsidRPr="00C05829">
        <w:rPr>
          <w:rFonts w:ascii="Times New Roman" w:eastAsia="Times New Roman" w:hAnsi="Times New Roman" w:cs="Times New Roman"/>
          <w:sz w:val="24"/>
          <w:szCs w:val="24"/>
          <w:lang w:eastAsia="en-SG"/>
        </w:rPr>
        <w:t xml:space="preserve"> is</w:t>
      </w:r>
      <w:proofErr w:type="gramEnd"/>
      <w:r w:rsidRPr="00C05829">
        <w:rPr>
          <w:rFonts w:ascii="Times New Roman" w:eastAsia="Times New Roman" w:hAnsi="Times New Roman" w:cs="Times New Roman"/>
          <w:sz w:val="24"/>
          <w:szCs w:val="24"/>
          <w:lang w:eastAsia="en-SG"/>
        </w:rPr>
        <w:t xml:space="preserve"> an essential building block in the development of a coherent and respected network of knowledge. It is a direct reflection of the quality of the work of the authors and the institutions that support them. Peer-reviewed manuscripts support and embody the scientific method. It is therefore important to agree upon standards of expected ethical </w:t>
      </w:r>
      <w:proofErr w:type="spellStart"/>
      <w:r w:rsidRPr="00C05829">
        <w:rPr>
          <w:rFonts w:ascii="Times New Roman" w:eastAsia="Times New Roman" w:hAnsi="Times New Roman" w:cs="Times New Roman"/>
          <w:sz w:val="24"/>
          <w:szCs w:val="24"/>
          <w:lang w:eastAsia="en-SG"/>
        </w:rPr>
        <w:t>behavior</w:t>
      </w:r>
      <w:proofErr w:type="spellEnd"/>
      <w:r w:rsidRPr="00C05829">
        <w:rPr>
          <w:rFonts w:ascii="Times New Roman" w:eastAsia="Times New Roman" w:hAnsi="Times New Roman" w:cs="Times New Roman"/>
          <w:sz w:val="24"/>
          <w:szCs w:val="24"/>
          <w:lang w:eastAsia="en-SG"/>
        </w:rPr>
        <w:t xml:space="preserve"> for all parties involved in the act of publishing: the author, the journal editor, the peer reviewer, the publisher and the society.</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sz w:val="24"/>
          <w:szCs w:val="24"/>
          <w:lang w:eastAsia="en-SG"/>
        </w:rPr>
        <w:t xml:space="preserve">University of </w:t>
      </w:r>
      <w:proofErr w:type="spellStart"/>
      <w:r w:rsidRPr="00C05829">
        <w:rPr>
          <w:rFonts w:ascii="Times New Roman" w:eastAsia="Times New Roman" w:hAnsi="Times New Roman" w:cs="Times New Roman"/>
          <w:sz w:val="24"/>
          <w:szCs w:val="24"/>
          <w:lang w:eastAsia="en-SG"/>
        </w:rPr>
        <w:t>Mataram</w:t>
      </w:r>
      <w:proofErr w:type="spellEnd"/>
      <w:r w:rsidRPr="00C05829">
        <w:rPr>
          <w:rFonts w:ascii="Times New Roman" w:eastAsia="Times New Roman" w:hAnsi="Times New Roman" w:cs="Times New Roman"/>
          <w:sz w:val="24"/>
          <w:szCs w:val="24"/>
          <w:lang w:eastAsia="en-SG"/>
        </w:rPr>
        <w:t xml:space="preserve"> as publisher of </w:t>
      </w:r>
      <w:r>
        <w:rPr>
          <w:rFonts w:ascii="Times New Roman" w:eastAsia="Times New Roman" w:hAnsi="Times New Roman" w:cs="Times New Roman"/>
          <w:b/>
          <w:bCs/>
          <w:sz w:val="24"/>
          <w:szCs w:val="24"/>
          <w:lang w:eastAsia="en-SG"/>
        </w:rPr>
        <w:t xml:space="preserve">Portal </w:t>
      </w:r>
      <w:proofErr w:type="spellStart"/>
      <w:r>
        <w:rPr>
          <w:rFonts w:ascii="Times New Roman" w:eastAsia="Times New Roman" w:hAnsi="Times New Roman" w:cs="Times New Roman"/>
          <w:b/>
          <w:bCs/>
          <w:sz w:val="24"/>
          <w:szCs w:val="24"/>
          <w:lang w:eastAsia="en-SG"/>
        </w:rPr>
        <w:t>Abdimas</w:t>
      </w:r>
      <w:proofErr w:type="spellEnd"/>
      <w:r w:rsidRPr="00C05829">
        <w:rPr>
          <w:rFonts w:ascii="Times New Roman" w:eastAsia="Times New Roman" w:hAnsi="Times New Roman" w:cs="Times New Roman"/>
          <w:sz w:val="24"/>
          <w:szCs w:val="24"/>
          <w:lang w:eastAsia="en-SG"/>
        </w:rPr>
        <w:t> </w:t>
      </w:r>
      <w:r w:rsidRPr="00C05829">
        <w:rPr>
          <w:rFonts w:ascii="Times New Roman" w:eastAsia="Times New Roman" w:hAnsi="Times New Roman" w:cs="Times New Roman"/>
          <w:sz w:val="24"/>
          <w:szCs w:val="24"/>
          <w:lang w:eastAsia="en-SG"/>
        </w:rPr>
        <w:t xml:space="preserve">takes its duties of guardianship over all stages of publishing seriously and we recognize our ethical </w:t>
      </w:r>
      <w:proofErr w:type="spellStart"/>
      <w:r w:rsidRPr="00C05829">
        <w:rPr>
          <w:rFonts w:ascii="Times New Roman" w:eastAsia="Times New Roman" w:hAnsi="Times New Roman" w:cs="Times New Roman"/>
          <w:sz w:val="24"/>
          <w:szCs w:val="24"/>
          <w:lang w:eastAsia="en-SG"/>
        </w:rPr>
        <w:t>behavior</w:t>
      </w:r>
      <w:proofErr w:type="spellEnd"/>
      <w:r w:rsidRPr="00C05829">
        <w:rPr>
          <w:rFonts w:ascii="Times New Roman" w:eastAsia="Times New Roman" w:hAnsi="Times New Roman" w:cs="Times New Roman"/>
          <w:sz w:val="24"/>
          <w:szCs w:val="24"/>
          <w:lang w:eastAsia="en-SG"/>
        </w:rPr>
        <w:t xml:space="preserve"> and other responsibilities. We are committed to ensuring that advertising, reprint or other commercial revenue has no impact or influence on editorial decisions. In addition, the University of </w:t>
      </w:r>
      <w:proofErr w:type="spellStart"/>
      <w:r w:rsidRPr="00C05829">
        <w:rPr>
          <w:rFonts w:ascii="Times New Roman" w:eastAsia="Times New Roman" w:hAnsi="Times New Roman" w:cs="Times New Roman"/>
          <w:sz w:val="24"/>
          <w:szCs w:val="24"/>
          <w:lang w:eastAsia="en-SG"/>
        </w:rPr>
        <w:t>Mataram</w:t>
      </w:r>
      <w:proofErr w:type="spellEnd"/>
      <w:r w:rsidRPr="00C05829">
        <w:rPr>
          <w:rFonts w:ascii="Times New Roman" w:eastAsia="Times New Roman" w:hAnsi="Times New Roman" w:cs="Times New Roman"/>
          <w:sz w:val="24"/>
          <w:szCs w:val="24"/>
          <w:lang w:eastAsia="en-SG"/>
        </w:rPr>
        <w:t xml:space="preserve"> and Editorial Board will assist in communications with other journals and/or publishers where this is useful and necessary.</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t>Publication decisions. </w:t>
      </w:r>
      <w:r w:rsidRPr="00C05829">
        <w:rPr>
          <w:rFonts w:ascii="Times New Roman" w:eastAsia="Times New Roman" w:hAnsi="Times New Roman" w:cs="Times New Roman"/>
          <w:sz w:val="24"/>
          <w:szCs w:val="24"/>
          <w:lang w:eastAsia="en-SG"/>
        </w:rPr>
        <w:t>The editor of the </w:t>
      </w:r>
      <w:r>
        <w:rPr>
          <w:rFonts w:ascii="Times New Roman" w:eastAsia="Times New Roman" w:hAnsi="Times New Roman" w:cs="Times New Roman"/>
          <w:b/>
          <w:bCs/>
          <w:sz w:val="24"/>
          <w:szCs w:val="24"/>
          <w:lang w:eastAsia="en-SG"/>
        </w:rPr>
        <w:t xml:space="preserve">Portal </w:t>
      </w:r>
      <w:proofErr w:type="spellStart"/>
      <w:r>
        <w:rPr>
          <w:rFonts w:ascii="Times New Roman" w:eastAsia="Times New Roman" w:hAnsi="Times New Roman" w:cs="Times New Roman"/>
          <w:b/>
          <w:bCs/>
          <w:sz w:val="24"/>
          <w:szCs w:val="24"/>
          <w:lang w:eastAsia="en-SG"/>
        </w:rPr>
        <w:t>Abdimas</w:t>
      </w:r>
      <w:proofErr w:type="spellEnd"/>
      <w:r w:rsidRPr="00C05829">
        <w:rPr>
          <w:rFonts w:ascii="Times New Roman" w:eastAsia="Times New Roman" w:hAnsi="Times New Roman" w:cs="Times New Roman"/>
          <w:sz w:val="24"/>
          <w:szCs w:val="24"/>
          <w:lang w:eastAsia="en-SG"/>
        </w:rPr>
        <w:t> </w:t>
      </w:r>
      <w:r w:rsidRPr="00C05829">
        <w:rPr>
          <w:rFonts w:ascii="Times New Roman" w:eastAsia="Times New Roman" w:hAnsi="Times New Roman" w:cs="Times New Roman"/>
          <w:sz w:val="24"/>
          <w:szCs w:val="24"/>
          <w:lang w:eastAsia="en-SG"/>
        </w:rPr>
        <w:t>is responsible for deciding which of the manuscripts submitted to the journal should be published. The validation of the work in question and its importance to researchers and readers must always drive such decisions. The editors may be guided by the policies of the journal's editorial board and constrained by such legal requirements as shall then be in force regarding libel, copyright infringement and plagiarism. The editors may confer with other editors or reviewers in making this decision.</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t>Fair play. </w:t>
      </w:r>
      <w:r w:rsidRPr="00C05829">
        <w:rPr>
          <w:rFonts w:ascii="Times New Roman" w:eastAsia="Times New Roman" w:hAnsi="Times New Roman" w:cs="Times New Roman"/>
          <w:sz w:val="24"/>
          <w:szCs w:val="24"/>
          <w:lang w:eastAsia="en-SG"/>
        </w:rPr>
        <w:t>The editor at any time evaluate manuscripts for their intellectual content without regard to race, gender, sexual orientation, religious belief, ethnic origin, citizenship, or political philosophy of the authors.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lastRenderedPageBreak/>
        <w:t>Confidentiality. </w:t>
      </w:r>
      <w:r w:rsidRPr="00C05829">
        <w:rPr>
          <w:rFonts w:ascii="Times New Roman" w:eastAsia="Times New Roman" w:hAnsi="Times New Roman" w:cs="Times New Roman"/>
          <w:sz w:val="24"/>
          <w:szCs w:val="24"/>
          <w:lang w:eastAsia="en-SG"/>
        </w:rPr>
        <w:t>The editor and any editorial staff must not disclose any information about a submitted manuscript to anyone other than the corresponding author, reviewers, potential reviewers, other editorial advisers, and the publisher, as appropriate.</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t>Disclosure and conflicts of interest. </w:t>
      </w:r>
      <w:r w:rsidRPr="00C05829">
        <w:rPr>
          <w:rFonts w:ascii="Times New Roman" w:eastAsia="Times New Roman" w:hAnsi="Times New Roman" w:cs="Times New Roman"/>
          <w:sz w:val="24"/>
          <w:szCs w:val="24"/>
          <w:lang w:eastAsia="en-SG"/>
        </w:rPr>
        <w:t>Unpublished materials disclosed in a submitted manuscript must not be used in an editor's own research without the express written consent of the author.</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t>Duties of Reviewers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Contribution to Editorial Decisions. </w:t>
      </w:r>
      <w:r w:rsidRPr="00C05829">
        <w:rPr>
          <w:rFonts w:ascii="Times New Roman" w:eastAsia="Times New Roman" w:hAnsi="Times New Roman" w:cs="Times New Roman"/>
          <w:sz w:val="24"/>
          <w:szCs w:val="24"/>
          <w:lang w:eastAsia="en-SG"/>
        </w:rPr>
        <w:t>Peer review assists the editor in making editorial decisions and through the editorial communications with the author may also assist the author in improving the manuscript.</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Promptness. </w:t>
      </w:r>
      <w:r w:rsidRPr="00C05829">
        <w:rPr>
          <w:rFonts w:ascii="Times New Roman" w:eastAsia="Times New Roman" w:hAnsi="Times New Roman" w:cs="Times New Roman"/>
          <w:sz w:val="24"/>
          <w:szCs w:val="24"/>
          <w:lang w:eastAsia="en-SG"/>
        </w:rPr>
        <w:t>Any selected referee who feels unqualified to review the research reported in a manuscript or knows that its prompt review will be impossible should notify the editor and excuse himself from the review process.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Confidentiality. </w:t>
      </w:r>
      <w:r w:rsidRPr="00C05829">
        <w:rPr>
          <w:rFonts w:ascii="Times New Roman" w:eastAsia="Times New Roman" w:hAnsi="Times New Roman" w:cs="Times New Roman"/>
          <w:sz w:val="24"/>
          <w:szCs w:val="24"/>
          <w:lang w:eastAsia="en-SG"/>
        </w:rPr>
        <w:t>Any manuscripts received for review must be treated as confidential documents. They must not be shown to or discussed with others except as authorized by the editor.</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Standards of Objectivity. </w:t>
      </w:r>
      <w:r w:rsidRPr="00C05829">
        <w:rPr>
          <w:rFonts w:ascii="Times New Roman" w:eastAsia="Times New Roman" w:hAnsi="Times New Roman" w:cs="Times New Roman"/>
          <w:sz w:val="24"/>
          <w:szCs w:val="24"/>
          <w:lang w:eastAsia="en-SG"/>
        </w:rPr>
        <w:t>Reviews should be conducted objectively. Personal criticism of the author is inappropriate. Referees should express their views clearly with supporting arguments.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Acknowledgement of Sources. </w:t>
      </w:r>
      <w:r w:rsidRPr="00C05829">
        <w:rPr>
          <w:rFonts w:ascii="Times New Roman" w:eastAsia="Times New Roman" w:hAnsi="Times New Roman" w:cs="Times New Roman"/>
          <w:sz w:val="24"/>
          <w:szCs w:val="24"/>
          <w:lang w:eastAsia="en-SG"/>
        </w:rPr>
        <w:t>Reviewers should identify relevant published work that has not been cited by the authors. Any statement that an observation, derivation, or argument had been previously reported should be accompanied by the relevant citation. A reviewer should also call to the editor's attention any substantial similarity or overlap between the manuscript under consideration and any other published manuscript of which they have personal knowledge.</w:t>
      </w:r>
    </w:p>
    <w:p w:rsid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Disclosure and Conflict of Interest. </w:t>
      </w:r>
      <w:r w:rsidRPr="00C05829">
        <w:rPr>
          <w:rFonts w:ascii="Times New Roman" w:eastAsia="Times New Roman" w:hAnsi="Times New Roman" w:cs="Times New Roman"/>
          <w:sz w:val="24"/>
          <w:szCs w:val="24"/>
          <w:lang w:eastAsia="en-SG"/>
        </w:rPr>
        <w:t>Privileged information or ideas obtained through peer review must be kept confidential and not used for personal advantage. Reviewers should not consider manuscripts in which they have conflicts of interest resulting from competitive, collaborative, or other relationships or connections with any of the authors, companies, or institutions connected to the manuscripts.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b/>
          <w:bCs/>
          <w:sz w:val="24"/>
          <w:szCs w:val="24"/>
          <w:lang w:eastAsia="en-SG"/>
        </w:rPr>
        <w:lastRenderedPageBreak/>
        <w:t>Duties of Authors</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Reporting standards. </w:t>
      </w:r>
      <w:r w:rsidRPr="00C05829">
        <w:rPr>
          <w:rFonts w:ascii="Times New Roman" w:eastAsia="Times New Roman" w:hAnsi="Times New Roman" w:cs="Times New Roman"/>
          <w:sz w:val="24"/>
          <w:szCs w:val="24"/>
          <w:lang w:eastAsia="en-SG"/>
        </w:rPr>
        <w:t xml:space="preserve">Authors of reports of original research should present an accurate account of the work performed as well as an objective discussion of its significance. Underlying data should be represented accurately in the manuscript. A manuscript should contain sufficient detail and references to permit others to replicate the work. Fraudulent or knowingly inaccurate statements constitute unethical </w:t>
      </w:r>
      <w:proofErr w:type="spellStart"/>
      <w:r w:rsidRPr="00C05829">
        <w:rPr>
          <w:rFonts w:ascii="Times New Roman" w:eastAsia="Times New Roman" w:hAnsi="Times New Roman" w:cs="Times New Roman"/>
          <w:sz w:val="24"/>
          <w:szCs w:val="24"/>
          <w:lang w:eastAsia="en-SG"/>
        </w:rPr>
        <w:t>behavior</w:t>
      </w:r>
      <w:proofErr w:type="spellEnd"/>
      <w:r w:rsidRPr="00C05829">
        <w:rPr>
          <w:rFonts w:ascii="Times New Roman" w:eastAsia="Times New Roman" w:hAnsi="Times New Roman" w:cs="Times New Roman"/>
          <w:sz w:val="24"/>
          <w:szCs w:val="24"/>
          <w:lang w:eastAsia="en-SG"/>
        </w:rPr>
        <w:t xml:space="preserve"> and are unacceptable.</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Data Access and Retention. </w:t>
      </w:r>
      <w:r w:rsidRPr="00C05829">
        <w:rPr>
          <w:rFonts w:ascii="Times New Roman" w:eastAsia="Times New Roman" w:hAnsi="Times New Roman" w:cs="Times New Roman"/>
          <w:sz w:val="24"/>
          <w:szCs w:val="24"/>
          <w:lang w:eastAsia="en-SG"/>
        </w:rPr>
        <w:t>Authors are asked to provide the raw data in connection with a manuscript for editorial review, and should be prepared to provide public access to such data (consistent with the ALPSP-STM Statement on Data and Databases), if practicable, and should in any event be prepared to retain such data for a reasonable time after publication.</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Originality and Plagiarism. </w:t>
      </w:r>
      <w:r w:rsidRPr="00C05829">
        <w:rPr>
          <w:rFonts w:ascii="Times New Roman" w:eastAsia="Times New Roman" w:hAnsi="Times New Roman" w:cs="Times New Roman"/>
          <w:sz w:val="24"/>
          <w:szCs w:val="24"/>
          <w:lang w:eastAsia="en-SG"/>
        </w:rPr>
        <w:t>The authors should ensure that they have written entirely original works, and if the authors have used the work and/or words of others that this has been appropriately cited or quoted.</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Multiple, Redundant or Concurrent Publication. </w:t>
      </w:r>
      <w:r w:rsidRPr="00C05829">
        <w:rPr>
          <w:rFonts w:ascii="Times New Roman" w:eastAsia="Times New Roman" w:hAnsi="Times New Roman" w:cs="Times New Roman"/>
          <w:sz w:val="24"/>
          <w:szCs w:val="24"/>
          <w:lang w:eastAsia="en-SG"/>
        </w:rPr>
        <w:t xml:space="preserve">An author should not in general publish manuscripts describing essentially the same research in more than one journal or primary publication. Submitting the same manuscript to more than one journal concurrently constitutes unethical publishing </w:t>
      </w:r>
      <w:proofErr w:type="spellStart"/>
      <w:r w:rsidRPr="00C05829">
        <w:rPr>
          <w:rFonts w:ascii="Times New Roman" w:eastAsia="Times New Roman" w:hAnsi="Times New Roman" w:cs="Times New Roman"/>
          <w:sz w:val="24"/>
          <w:szCs w:val="24"/>
          <w:lang w:eastAsia="en-SG"/>
        </w:rPr>
        <w:t>behavior</w:t>
      </w:r>
      <w:proofErr w:type="spellEnd"/>
      <w:r w:rsidRPr="00C05829">
        <w:rPr>
          <w:rFonts w:ascii="Times New Roman" w:eastAsia="Times New Roman" w:hAnsi="Times New Roman" w:cs="Times New Roman"/>
          <w:sz w:val="24"/>
          <w:szCs w:val="24"/>
          <w:lang w:eastAsia="en-SG"/>
        </w:rPr>
        <w:t xml:space="preserve"> and is unacceptable.</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Acknowledgement of Sources. </w:t>
      </w:r>
      <w:r w:rsidRPr="00C05829">
        <w:rPr>
          <w:rFonts w:ascii="Times New Roman" w:eastAsia="Times New Roman" w:hAnsi="Times New Roman" w:cs="Times New Roman"/>
          <w:sz w:val="24"/>
          <w:szCs w:val="24"/>
          <w:lang w:eastAsia="en-SG"/>
        </w:rPr>
        <w:t>Proper acknowledgment of the work of others must always be given. Authors should cite publications that have been influential in determining the nature of the reported work.</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Authorship of the Manuscript. </w:t>
      </w:r>
      <w:r w:rsidRPr="00C05829">
        <w:rPr>
          <w:rFonts w:ascii="Times New Roman" w:eastAsia="Times New Roman" w:hAnsi="Times New Roman" w:cs="Times New Roman"/>
          <w:sz w:val="24"/>
          <w:szCs w:val="24"/>
          <w:lang w:eastAsia="en-SG"/>
        </w:rPr>
        <w:t>Authorship should be limited to those who have made a significant contribution to the conception, design, execution, or interpretation of the reported study. All those who have made significant contributions should be listed as co-authors. Where there are others who have participated in certain substantive aspects of the research project, they should be acknowledged or listed as contributors. The corresponding author should ensure that all appropriate co-authors and no inappropriate co-authors are included on the manuscript, and that all co-authors have seen and approved the final version of the manuscript and have agreed to its submission for publication.</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Disclosure and Conflicts of Interest. </w:t>
      </w:r>
      <w:r w:rsidRPr="00C05829">
        <w:rPr>
          <w:rFonts w:ascii="Times New Roman" w:eastAsia="Times New Roman" w:hAnsi="Times New Roman" w:cs="Times New Roman"/>
          <w:sz w:val="24"/>
          <w:szCs w:val="24"/>
          <w:lang w:eastAsia="en-SG"/>
        </w:rPr>
        <w:t xml:space="preserve">All authors should disclose in their manuscript any financial or other substantive conflict of interest that might be construed to influence the results </w:t>
      </w:r>
      <w:r w:rsidRPr="00C05829">
        <w:rPr>
          <w:rFonts w:ascii="Times New Roman" w:eastAsia="Times New Roman" w:hAnsi="Times New Roman" w:cs="Times New Roman"/>
          <w:sz w:val="24"/>
          <w:szCs w:val="24"/>
          <w:lang w:eastAsia="en-SG"/>
        </w:rPr>
        <w:lastRenderedPageBreak/>
        <w:t>or interpretation of their manuscript. All sources of financial support for the project should be disclosed.</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Fundamental errors in published works. </w:t>
      </w:r>
      <w:r w:rsidRPr="00C05829">
        <w:rPr>
          <w:rFonts w:ascii="Times New Roman" w:eastAsia="Times New Roman" w:hAnsi="Times New Roman" w:cs="Times New Roman"/>
          <w:sz w:val="24"/>
          <w:szCs w:val="24"/>
          <w:lang w:eastAsia="en-SG"/>
        </w:rPr>
        <w:t>When an author discovers a significant error or inaccuracy in his/her own published work, it is the author’s obligation to promptly notify the journal editor or publisher and cooperate with the editor to retract or correct the manuscript.</w:t>
      </w:r>
    </w:p>
    <w:p w:rsidR="00C05829" w:rsidRPr="00C05829" w:rsidRDefault="00C05829" w:rsidP="00C05829">
      <w:pPr>
        <w:shd w:val="clear" w:color="auto" w:fill="FFFFFF"/>
        <w:spacing w:before="300" w:after="300" w:line="375" w:lineRule="atLeast"/>
        <w:jc w:val="both"/>
        <w:rPr>
          <w:rFonts w:ascii="Times New Roman" w:eastAsia="Times New Roman" w:hAnsi="Times New Roman" w:cs="Times New Roman"/>
          <w:sz w:val="24"/>
          <w:szCs w:val="24"/>
          <w:lang w:eastAsia="en-SG"/>
        </w:rPr>
      </w:pPr>
      <w:r w:rsidRPr="00C05829">
        <w:rPr>
          <w:rFonts w:ascii="Times New Roman" w:eastAsia="Times New Roman" w:hAnsi="Times New Roman" w:cs="Times New Roman"/>
          <w:i/>
          <w:iCs/>
          <w:sz w:val="24"/>
          <w:szCs w:val="24"/>
          <w:lang w:eastAsia="en-SG"/>
        </w:rPr>
        <w:t> </w:t>
      </w:r>
      <w:r w:rsidRPr="00C05829">
        <w:rPr>
          <w:rFonts w:ascii="Times New Roman" w:eastAsia="Times New Roman" w:hAnsi="Times New Roman" w:cs="Times New Roman"/>
          <w:iCs/>
          <w:sz w:val="24"/>
          <w:szCs w:val="24"/>
          <w:lang w:eastAsia="en-SG"/>
        </w:rPr>
        <w:t>Editor Board,</w:t>
      </w:r>
    </w:p>
    <w:p w:rsidR="00C05829" w:rsidRPr="00C05829" w:rsidRDefault="00C05829" w:rsidP="00C05829">
      <w:pPr>
        <w:shd w:val="clear" w:color="auto" w:fill="FFFFFF"/>
        <w:spacing w:before="300" w:after="0" w:line="375" w:lineRule="atLeast"/>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sz w:val="24"/>
          <w:szCs w:val="24"/>
          <w:lang w:eastAsia="en-SG"/>
        </w:rPr>
        <w:t xml:space="preserve">Portal </w:t>
      </w:r>
      <w:proofErr w:type="spellStart"/>
      <w:r>
        <w:rPr>
          <w:rFonts w:ascii="Times New Roman" w:eastAsia="Times New Roman" w:hAnsi="Times New Roman" w:cs="Times New Roman"/>
          <w:b/>
          <w:bCs/>
          <w:sz w:val="24"/>
          <w:szCs w:val="24"/>
          <w:lang w:eastAsia="en-SG"/>
        </w:rPr>
        <w:t>Abdimas</w:t>
      </w:r>
      <w:bookmarkStart w:id="0" w:name="_GoBack"/>
      <w:bookmarkEnd w:id="0"/>
      <w:proofErr w:type="spellEnd"/>
    </w:p>
    <w:p w:rsidR="00E7479D" w:rsidRPr="00C05829" w:rsidRDefault="00E7479D" w:rsidP="00C05829">
      <w:pPr>
        <w:jc w:val="both"/>
        <w:rPr>
          <w:rFonts w:ascii="Times New Roman" w:hAnsi="Times New Roman" w:cs="Times New Roman"/>
          <w:sz w:val="24"/>
          <w:szCs w:val="24"/>
        </w:rPr>
      </w:pPr>
    </w:p>
    <w:sectPr w:rsidR="00E7479D" w:rsidRPr="00C05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829"/>
    <w:rsid w:val="00C05829"/>
    <w:rsid w:val="00E747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85A2"/>
  <w15:chartTrackingRefBased/>
  <w15:docId w15:val="{256C33CE-A475-49B2-9873-EAAF9651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582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829"/>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C0582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C05829"/>
    <w:rPr>
      <w:b/>
      <w:bCs/>
    </w:rPr>
  </w:style>
  <w:style w:type="character" w:styleId="Emphasis">
    <w:name w:val="Emphasis"/>
    <w:basedOn w:val="DefaultParagraphFont"/>
    <w:uiPriority w:val="20"/>
    <w:qFormat/>
    <w:rsid w:val="00C05829"/>
    <w:rPr>
      <w:i/>
      <w:iCs/>
    </w:rPr>
  </w:style>
  <w:style w:type="character" w:styleId="Hyperlink">
    <w:name w:val="Hyperlink"/>
    <w:basedOn w:val="DefaultParagraphFont"/>
    <w:uiPriority w:val="99"/>
    <w:semiHidden/>
    <w:unhideWhenUsed/>
    <w:rsid w:val="00C05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8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u4NflBKJuTSHqo5Foi6RPRNpi-ON6PB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Ngudiyono</dc:creator>
  <cp:keywords/>
  <dc:description/>
  <cp:lastModifiedBy>Ngudiyono</cp:lastModifiedBy>
  <cp:revision>1</cp:revision>
  <dcterms:created xsi:type="dcterms:W3CDTF">2023-02-19T07:15:00Z</dcterms:created>
  <dcterms:modified xsi:type="dcterms:W3CDTF">2023-02-19T07:19:00Z</dcterms:modified>
</cp:coreProperties>
</file>