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Văn Tùng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5006</w:t>
            </w:r>
          </w:p>
        </w:tc>
        <w:tc>
          <w:p>
            <w:r>
              <w:t>Ống hút cỏ hình động vật</w:t>
            </w:r>
          </w:p>
        </w:tc>
        <w:tc>
          <w:p>
            <w:r>
              <w:t>30</w:t>
            </w:r>
          </w:p>
        </w:tc>
        <w:tc>
          <w:p>
            <w:r>
              <w:t>30000.0</w:t>
            </w:r>
          </w:p>
        </w:tc>
        <w:tc>
          <w:p>
            <w:r>
              <w:t>675000.0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675000.0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