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6080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duy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5014</w:t>
            </w:r>
          </w:p>
        </w:tc>
        <w:tc>
          <w:p>
            <w:r>
              <w:t>Dây cáp sạc nhanh</w:t>
            </w:r>
          </w:p>
        </w:tc>
        <w:tc>
          <w:p>
            <w:r>
              <w:t>3</w:t>
            </w:r>
          </w:p>
        </w:tc>
        <w:tc>
          <w:p>
            <w:r>
              <w:t>50000.0</w:t>
            </w:r>
          </w:p>
        </w:tc>
        <w:tc>
          <w:p>
            <w:r>
              <w:t>150000.0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