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NGOC NGUYEN</w:t>
      </w:r>
    </w:p>
    <w:p>
      <w:r>
        <w:rPr>
          <w:b/>
          <w:sz w:val="22"/>
        </w:rPr>
        <w:t>IT Support | Office Technology | Business Operations</w:t>
      </w:r>
    </w:p>
    <w:p>
      <w:r>
        <w:rPr>
          <w:b w:val="0"/>
          <w:sz w:val="20"/>
        </w:rPr>
        <w:t>Round Rock, Texas | Authorized to work in the United States</w:t>
      </w:r>
    </w:p>
    <w:p>
      <w:r>
        <w:rPr>
          <w:b/>
          <w:sz w:val="22"/>
        </w:rPr>
        <w:t>TECHNICAL SKILLS</w:t>
      </w:r>
    </w:p>
    <w:p>
      <w:r>
        <w:rPr>
          <w:b w:val="0"/>
          <w:sz w:val="20"/>
        </w:rPr>
        <w:t>• End-user Technical Support • Computer Troubleshooting • Printer &amp; Hardware Support</w:t>
        <w:br/>
        <w:t>• Google Workspace • Microsoft Office • Synology NAS • Website Management</w:t>
        <w:br/>
        <w:t>• Networking Fundamentals • Cloud Storage • Documentation • Workflow Improvement</w:t>
      </w:r>
    </w:p>
    <w:p>
      <w:r>
        <w:rPr>
          <w:b/>
          <w:sz w:val="22"/>
        </w:rPr>
        <w:t>PROFESSIONAL EXPERIENCE</w:t>
      </w:r>
    </w:p>
    <w:p>
      <w:r>
        <w:rPr>
          <w:b/>
          <w:sz w:val="20"/>
        </w:rPr>
        <w:t>Technical Support | Resilience Inc. | 2020–2021</w:t>
      </w:r>
    </w:p>
    <w:p>
      <w:r>
        <w:rPr>
          <w:b w:val="0"/>
          <w:sz w:val="20"/>
        </w:rPr>
        <w:t>• Supported computers, user accounts, cloud storage, networking, and website operations.</w:t>
        <w:br/>
        <w:t>• Resolved technical issues and assisted users with system access and daily technology needs.</w:t>
      </w:r>
    </w:p>
    <w:p>
      <w:r>
        <w:rPr>
          <w:b/>
          <w:sz w:val="20"/>
        </w:rPr>
        <w:t>Office Support &amp; Technology Assistant | RexPro Realty LLC | 2025–Present</w:t>
      </w:r>
    </w:p>
    <w:p>
      <w:r>
        <w:rPr>
          <w:b w:val="0"/>
          <w:sz w:val="20"/>
        </w:rPr>
        <w:t>• Delivered day-to-day technical support for computers, printers, email, internet, and office technology.</w:t>
        <w:br/>
        <w:t>• Assisted end users with troubleshooting hardware, software, and technology-related issues.</w:t>
        <w:br/>
        <w:t>• Managed Google Workspace, Synology NAS, digital documentation, and office systems.</w:t>
        <w:br/>
        <w:t>• Prepared reports, spreadsheets, listings, and organized digital records.</w:t>
        <w:br/>
        <w:t>• Updated website content and supported business technology tools.</w:t>
        <w:br/>
        <w:t>• Coordinated communication with tenants, owners, vendors, and contractors using digital systems.</w:t>
        <w:br/>
        <w:t>• Improved workflow efficiency through technology, organization, and process improvements.</w:t>
      </w:r>
    </w:p>
    <w:p>
      <w:r>
        <w:rPr>
          <w:b/>
          <w:sz w:val="22"/>
        </w:rPr>
        <w:t>EDUCATION</w:t>
      </w:r>
    </w:p>
    <w:p>
      <w:r>
        <w:rPr>
          <w:b w:val="0"/>
          <w:sz w:val="20"/>
        </w:rPr>
        <w:t>Bachelor of Science in Information Technology — South University (2020)</w:t>
      </w:r>
    </w:p>
    <w:p>
      <w:r>
        <w:rPr>
          <w:b/>
          <w:sz w:val="22"/>
        </w:rPr>
        <w:t>CERTIFICATION</w:t>
      </w:r>
    </w:p>
    <w:p>
      <w:r>
        <w:rPr>
          <w:b w:val="0"/>
          <w:sz w:val="20"/>
        </w:rPr>
        <w:t>CCNA (2024)</w:t>
      </w:r>
    </w:p>
    <w:p>
      <w:r>
        <w:rPr>
          <w:b/>
          <w:sz w:val="22"/>
        </w:rPr>
        <w:t>LANGUAGES</w:t>
      </w:r>
    </w:p>
    <w:p>
      <w:r>
        <w:rPr>
          <w:b w:val="0"/>
          <w:sz w:val="20"/>
        </w:rPr>
        <w:t>Vietnamese | English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