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3358" w14:textId="360A1C70" w:rsidR="002F49FE" w:rsidRDefault="00874AE3">
      <w:pPr>
        <w:rPr>
          <w:sz w:val="28"/>
          <w:szCs w:val="28"/>
          <w:lang w:val="en-US"/>
        </w:rPr>
      </w:pPr>
      <w:r>
        <w:rPr>
          <w:noProof/>
        </w:rPr>
        <mc:AlternateContent>
          <mc:Choice Requires="wps">
            <w:drawing>
              <wp:anchor distT="0" distB="0" distL="114300" distR="114300" simplePos="0" relativeHeight="251659264" behindDoc="0" locked="0" layoutInCell="1" allowOverlap="1" wp14:anchorId="7B6F5366" wp14:editId="60C2E92D">
                <wp:simplePos x="0" y="0"/>
                <wp:positionH relativeFrom="column">
                  <wp:posOffset>1966787</wp:posOffset>
                </wp:positionH>
                <wp:positionV relativeFrom="paragraph">
                  <wp:posOffset>-95693</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C52DCE6" w14:textId="26FF9529" w:rsidR="00874AE3" w:rsidRPr="00874AE3" w:rsidRDefault="00874AE3" w:rsidP="00874AE3">
                            <w:pPr>
                              <w:jc w:val="center"/>
                              <w:rPr>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API Testing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6F5366" id="_x0000_t202" coordsize="21600,21600" o:spt="202" path="m,l,21600r21600,l21600,xe">
                <v:stroke joinstyle="miter"/>
                <v:path gradientshapeok="t" o:connecttype="rect"/>
              </v:shapetype>
              <v:shape id="Text Box 1" o:spid="_x0000_s1026" type="#_x0000_t202" style="position:absolute;margin-left:154.85pt;margin-top:-7.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" filled="f" stroked="f">
                <v:fill o:detectmouseclick="t"/>
                <v:textbox style="mso-fit-shape-to-text:t">
                  <w:txbxContent>
                    <w:p w14:paraId="2C52DCE6" w14:textId="26FF9529" w:rsidR="00874AE3" w:rsidRPr="00874AE3" w:rsidRDefault="00874AE3" w:rsidP="00874AE3">
                      <w:pPr>
                        <w:jc w:val="center"/>
                        <w:rPr>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API Testing</w:t>
                      </w:r>
                    </w:p>
                  </w:txbxContent>
                </v:textbox>
              </v:shape>
            </w:pict>
          </mc:Fallback>
        </mc:AlternateContent>
      </w:r>
    </w:p>
    <w:p w14:paraId="3CF1C6A9" w14:textId="3400F15A" w:rsidR="00874AE3" w:rsidRDefault="00874AE3" w:rsidP="00874AE3">
      <w:pPr>
        <w:rPr>
          <w:sz w:val="28"/>
          <w:szCs w:val="28"/>
          <w:lang w:val="en-US"/>
        </w:rPr>
      </w:pPr>
    </w:p>
    <w:p w14:paraId="2337D6F3" w14:textId="303DE62B" w:rsidR="00874AE3" w:rsidRDefault="00874AE3" w:rsidP="00874AE3">
      <w:pPr>
        <w:jc w:val="center"/>
        <w:rPr>
          <w:sz w:val="28"/>
          <w:szCs w:val="28"/>
          <w:lang w:val="en-US"/>
        </w:rPr>
      </w:pPr>
    </w:p>
    <w:p w14:paraId="51B3DACF" w14:textId="7BDE1335" w:rsidR="00874AE3" w:rsidRDefault="00874AE3" w:rsidP="00874AE3">
      <w:pPr>
        <w:jc w:val="center"/>
        <w:rPr>
          <w:sz w:val="28"/>
          <w:szCs w:val="28"/>
          <w:lang w:val="en-US"/>
        </w:rPr>
      </w:pPr>
    </w:p>
    <w:p w14:paraId="1193DA8F" w14:textId="2467C6BF" w:rsidR="00874AE3" w:rsidRDefault="00CA2A5C" w:rsidP="00874AE3">
      <w:pPr>
        <w:rPr>
          <w:sz w:val="28"/>
          <w:szCs w:val="28"/>
          <w:lang w:val="en-US"/>
        </w:rPr>
      </w:pPr>
      <w:r>
        <w:rPr>
          <w:sz w:val="28"/>
          <w:szCs w:val="28"/>
          <w:lang w:val="en-US"/>
        </w:rPr>
        <w:t>APIs (Application Programming Interfaces) cho phép các phần mềm hệ thống và ứng dụng giao tiếp và chia sẻ dữ liệu với nhau. Kiểm thử API rất quan trọng vì các lỗ hổng trong API có thể làm suy yếu tính toàn vẹn, bảo mật và</w:t>
      </w:r>
      <w:r w:rsidR="008C2D9E">
        <w:rPr>
          <w:sz w:val="28"/>
          <w:szCs w:val="28"/>
          <w:lang w:val="en-US"/>
        </w:rPr>
        <w:t xml:space="preserve"> tính</w:t>
      </w:r>
      <w:r>
        <w:rPr>
          <w:sz w:val="28"/>
          <w:szCs w:val="28"/>
          <w:lang w:val="en-US"/>
        </w:rPr>
        <w:t xml:space="preserve"> sẵn có của trang web.</w:t>
      </w:r>
    </w:p>
    <w:p w14:paraId="39416FA5" w14:textId="1E64EA01" w:rsidR="00CA2A5C" w:rsidRDefault="00CA2A5C" w:rsidP="00874AE3">
      <w:pPr>
        <w:rPr>
          <w:sz w:val="28"/>
          <w:szCs w:val="28"/>
          <w:lang w:val="en-US"/>
        </w:rPr>
      </w:pPr>
    </w:p>
    <w:p w14:paraId="2071F2C5" w14:textId="3AA563B0" w:rsidR="00CA2A5C" w:rsidRDefault="00CA2A5C" w:rsidP="00874AE3">
      <w:pPr>
        <w:rPr>
          <w:sz w:val="28"/>
          <w:szCs w:val="28"/>
          <w:lang w:val="en-US"/>
        </w:rPr>
      </w:pPr>
      <w:r>
        <w:rPr>
          <w:sz w:val="28"/>
          <w:szCs w:val="28"/>
          <w:lang w:val="en-US"/>
        </w:rPr>
        <w:t>Tất cả trang web động thường có API</w:t>
      </w:r>
      <w:r w:rsidR="000E2724">
        <w:rPr>
          <w:sz w:val="28"/>
          <w:szCs w:val="28"/>
          <w:lang w:val="en-US"/>
        </w:rPr>
        <w:t>, vì vậy các lỗ hổng kinh điển như SQL Injection có thể được xếp vào lớp kiểm thử API. Trong chủ đề này, chúng ta sẽ học cách kiểm thử APIs, tập trung vào RESTful và JSON APIs. Chúng ta sẽ học cách kiểm thử các lỗ hổng làm ngộ độc tham số ở phía máy chủ có thể ảnh hưởng đến các APIs nội bộ.</w:t>
      </w:r>
    </w:p>
    <w:p w14:paraId="75EE3305" w14:textId="4E285016" w:rsidR="00CD067B" w:rsidRDefault="00CD067B" w:rsidP="00874AE3">
      <w:pPr>
        <w:rPr>
          <w:sz w:val="28"/>
          <w:szCs w:val="28"/>
          <w:lang w:val="en-US"/>
        </w:rPr>
      </w:pPr>
    </w:p>
    <w:p w14:paraId="7B952CD6" w14:textId="6FBFC062" w:rsidR="00CD067B" w:rsidRPr="00E875E4" w:rsidRDefault="00CD067B" w:rsidP="00874AE3">
      <w:pPr>
        <w:rPr>
          <w:b/>
          <w:bCs/>
          <w:color w:val="FF0000"/>
          <w:sz w:val="40"/>
          <w:szCs w:val="40"/>
          <w:lang w:val="en-US"/>
        </w:rPr>
      </w:pPr>
      <w:r w:rsidRPr="00E875E4">
        <w:rPr>
          <w:b/>
          <w:bCs/>
          <w:color w:val="FF0000"/>
          <w:sz w:val="40"/>
          <w:szCs w:val="40"/>
          <w:lang w:val="en-US"/>
        </w:rPr>
        <w:t xml:space="preserve">Thu </w:t>
      </w:r>
      <w:r w:rsidR="00E875E4" w:rsidRPr="00E875E4">
        <w:rPr>
          <w:b/>
          <w:bCs/>
          <w:color w:val="FF0000"/>
          <w:sz w:val="40"/>
          <w:szCs w:val="40"/>
          <w:lang w:val="en-US"/>
        </w:rPr>
        <w:t>thập API</w:t>
      </w:r>
    </w:p>
    <w:p w14:paraId="2A4471C1" w14:textId="1ECCC039" w:rsidR="00E875E4" w:rsidRDefault="00E875E4" w:rsidP="00874AE3">
      <w:pPr>
        <w:rPr>
          <w:sz w:val="28"/>
          <w:szCs w:val="28"/>
          <w:lang w:val="en-US"/>
        </w:rPr>
      </w:pPr>
    </w:p>
    <w:p w14:paraId="4FD32BF7" w14:textId="6BA42CEB" w:rsidR="000E2724" w:rsidRDefault="00E875E4" w:rsidP="00874AE3">
      <w:pPr>
        <w:rPr>
          <w:sz w:val="28"/>
          <w:szCs w:val="28"/>
          <w:lang w:val="en-US"/>
        </w:rPr>
      </w:pPr>
      <w:r>
        <w:rPr>
          <w:sz w:val="28"/>
          <w:szCs w:val="28"/>
          <w:lang w:val="en-US"/>
        </w:rPr>
        <w:t>Để bắt đầu kiểm thử API, đầu tiên bạn cần tìm càng nhiều thông tin về API càng tốt, để mở rộng phạm vi tấn công.</w:t>
      </w:r>
    </w:p>
    <w:p w14:paraId="145C233E" w14:textId="2DC0BC58" w:rsidR="00E875E4" w:rsidRDefault="00E875E4" w:rsidP="00874AE3">
      <w:pPr>
        <w:rPr>
          <w:sz w:val="28"/>
          <w:szCs w:val="28"/>
          <w:lang w:val="en-US"/>
        </w:rPr>
      </w:pPr>
    </w:p>
    <w:p w14:paraId="560645FF" w14:textId="189C4F42" w:rsidR="00E875E4" w:rsidRDefault="00D45DA5" w:rsidP="00874AE3">
      <w:pPr>
        <w:rPr>
          <w:sz w:val="28"/>
          <w:szCs w:val="28"/>
          <w:lang w:val="en-US"/>
        </w:rPr>
      </w:pPr>
      <w:r>
        <w:rPr>
          <w:sz w:val="28"/>
          <w:szCs w:val="28"/>
          <w:lang w:val="en-US"/>
        </w:rPr>
        <w:t xml:space="preserve">Để bắt đầu, bạn nên xác định các điểm cuối API. </w:t>
      </w:r>
    </w:p>
    <w:p w14:paraId="3F99534B" w14:textId="781D468D" w:rsidR="00D45DA5" w:rsidRDefault="00D45DA5" w:rsidP="00874AE3">
      <w:pPr>
        <w:rPr>
          <w:sz w:val="28"/>
          <w:szCs w:val="28"/>
          <w:lang w:val="en-US"/>
        </w:rPr>
      </w:pPr>
    </w:p>
    <w:p w14:paraId="5FA7D35A" w14:textId="77777777" w:rsidR="00D45DA5" w:rsidRPr="00167996" w:rsidRDefault="00D45DA5" w:rsidP="00D45DA5">
      <w:pPr>
        <w:rPr>
          <w:color w:val="8EAADB" w:themeColor="accent1" w:themeTint="99"/>
          <w:sz w:val="28"/>
          <w:szCs w:val="28"/>
          <w:lang w:val="en-US"/>
        </w:rPr>
      </w:pPr>
      <w:r w:rsidRPr="00167996">
        <w:rPr>
          <w:color w:val="8EAADB" w:themeColor="accent1" w:themeTint="99"/>
          <w:sz w:val="28"/>
          <w:szCs w:val="28"/>
          <w:lang w:val="en-US"/>
        </w:rPr>
        <w:t>GET /api/books HTTP/1.1</w:t>
      </w:r>
    </w:p>
    <w:p w14:paraId="1628750E" w14:textId="4B5E3E4D" w:rsidR="00D45DA5" w:rsidRPr="00167996" w:rsidRDefault="00D45DA5" w:rsidP="00D45DA5">
      <w:pPr>
        <w:rPr>
          <w:color w:val="8EAADB" w:themeColor="accent1" w:themeTint="99"/>
          <w:sz w:val="28"/>
          <w:szCs w:val="28"/>
          <w:lang w:val="en-US"/>
        </w:rPr>
      </w:pPr>
      <w:r w:rsidRPr="00167996">
        <w:rPr>
          <w:color w:val="8EAADB" w:themeColor="accent1" w:themeTint="99"/>
          <w:sz w:val="28"/>
          <w:szCs w:val="28"/>
          <w:lang w:val="en-US"/>
        </w:rPr>
        <w:t>Host: example.com</w:t>
      </w:r>
    </w:p>
    <w:p w14:paraId="7988FEF0" w14:textId="17A93DC4" w:rsidR="00D45DA5" w:rsidRDefault="00D45DA5" w:rsidP="00D45DA5">
      <w:pPr>
        <w:rPr>
          <w:sz w:val="28"/>
          <w:szCs w:val="28"/>
          <w:lang w:val="en-US"/>
        </w:rPr>
      </w:pPr>
    </w:p>
    <w:p w14:paraId="0F5133E8" w14:textId="2527CB0E" w:rsidR="000E2724" w:rsidRDefault="00167996" w:rsidP="00874AE3">
      <w:pPr>
        <w:rPr>
          <w:sz w:val="28"/>
          <w:szCs w:val="28"/>
          <w:lang w:val="en-US"/>
        </w:rPr>
      </w:pPr>
      <w:r>
        <w:rPr>
          <w:sz w:val="28"/>
          <w:szCs w:val="28"/>
          <w:lang w:val="en-US"/>
        </w:rPr>
        <w:t>Điểm cuối API là /api/books, lấy các cuốn sách từ thư viện.</w:t>
      </w:r>
      <w:r w:rsidR="00530230">
        <w:rPr>
          <w:sz w:val="28"/>
          <w:szCs w:val="28"/>
          <w:lang w:val="en-US"/>
        </w:rPr>
        <w:t xml:space="preserve"> Một điểm cuối API khác là /api/books/mystery sẽ lấy những cuốn sách huyền bí.</w:t>
      </w:r>
    </w:p>
    <w:p w14:paraId="02A5A365" w14:textId="2779FBDC" w:rsidR="00530230" w:rsidRDefault="00530230" w:rsidP="00874AE3">
      <w:pPr>
        <w:rPr>
          <w:sz w:val="28"/>
          <w:szCs w:val="28"/>
          <w:lang w:val="en-US"/>
        </w:rPr>
      </w:pPr>
    </w:p>
    <w:p w14:paraId="0DBFFA2C" w14:textId="465E38A2" w:rsidR="00530230" w:rsidRDefault="007D2FF0" w:rsidP="00874AE3">
      <w:pPr>
        <w:rPr>
          <w:sz w:val="28"/>
          <w:szCs w:val="28"/>
          <w:lang w:val="en-US"/>
        </w:rPr>
      </w:pPr>
      <w:r>
        <w:rPr>
          <w:sz w:val="28"/>
          <w:szCs w:val="28"/>
          <w:lang w:val="en-US"/>
        </w:rPr>
        <w:t>Khi bạn đã tìm được các điểm cuối API, bạn cần tìm cách tương tác với chúng</w:t>
      </w:r>
      <w:r w:rsidR="00EE371F">
        <w:rPr>
          <w:sz w:val="28"/>
          <w:szCs w:val="28"/>
          <w:lang w:val="en-US"/>
        </w:rPr>
        <w:t>. Điều này cho phép bạn thực hiện các yêu cầu HTTP hợp lệ để kiểm thử API. Ví dụ, bạn nên tìm hiểu thông tin về những điều sau:</w:t>
      </w:r>
    </w:p>
    <w:p w14:paraId="27AF8A73" w14:textId="575AF4B6" w:rsidR="00EE371F" w:rsidRPr="00EE371F" w:rsidRDefault="00EE371F" w:rsidP="00EE371F">
      <w:pPr>
        <w:pStyle w:val="ListParagraph"/>
        <w:numPr>
          <w:ilvl w:val="0"/>
          <w:numId w:val="2"/>
        </w:numPr>
        <w:rPr>
          <w:sz w:val="28"/>
          <w:szCs w:val="28"/>
          <w:lang w:val="en-US"/>
        </w:rPr>
      </w:pPr>
      <w:r w:rsidRPr="00EE371F">
        <w:rPr>
          <w:sz w:val="28"/>
          <w:szCs w:val="28"/>
          <w:lang w:val="en-US"/>
        </w:rPr>
        <w:t>Đầu vào dữ liệu mà api xử lí, bao gồm các tham số bắt buộc và tùy chọn.</w:t>
      </w:r>
    </w:p>
    <w:p w14:paraId="576AD783" w14:textId="58BE90A1" w:rsidR="00EE371F" w:rsidRPr="00EE371F" w:rsidRDefault="00EE371F" w:rsidP="00EE371F">
      <w:pPr>
        <w:pStyle w:val="ListParagraph"/>
        <w:numPr>
          <w:ilvl w:val="0"/>
          <w:numId w:val="2"/>
        </w:numPr>
        <w:rPr>
          <w:sz w:val="28"/>
          <w:szCs w:val="28"/>
          <w:lang w:val="en-US"/>
        </w:rPr>
      </w:pPr>
      <w:r w:rsidRPr="00EE371F">
        <w:rPr>
          <w:sz w:val="28"/>
          <w:szCs w:val="28"/>
          <w:lang w:val="en-US"/>
        </w:rPr>
        <w:t xml:space="preserve">Các loại yêu cầu mà api chấp nhận, bao gồm các phương thức </w:t>
      </w:r>
      <w:r w:rsidRPr="00EE371F">
        <w:rPr>
          <w:sz w:val="28"/>
          <w:szCs w:val="28"/>
          <w:lang w:val="en-US"/>
        </w:rPr>
        <w:t>HTTP</w:t>
      </w:r>
      <w:r w:rsidRPr="00EE371F">
        <w:rPr>
          <w:sz w:val="28"/>
          <w:szCs w:val="28"/>
          <w:lang w:val="en-US"/>
        </w:rPr>
        <w:t xml:space="preserve"> và định dạng dữ liệu.</w:t>
      </w:r>
    </w:p>
    <w:p w14:paraId="21BF5665" w14:textId="631EA981" w:rsidR="00EE371F" w:rsidRPr="00EE371F" w:rsidRDefault="00EE371F" w:rsidP="00EE371F">
      <w:pPr>
        <w:pStyle w:val="ListParagraph"/>
        <w:numPr>
          <w:ilvl w:val="0"/>
          <w:numId w:val="2"/>
        </w:numPr>
        <w:rPr>
          <w:sz w:val="28"/>
          <w:szCs w:val="28"/>
          <w:lang w:val="en-US"/>
        </w:rPr>
      </w:pPr>
      <w:r w:rsidRPr="00EE371F">
        <w:rPr>
          <w:sz w:val="28"/>
          <w:szCs w:val="28"/>
          <w:lang w:val="en-US"/>
        </w:rPr>
        <w:t>Rate limits và các cơ chế xác thực</w:t>
      </w:r>
    </w:p>
    <w:p w14:paraId="2A59B08D" w14:textId="4DD6E046" w:rsidR="00EE371F" w:rsidRDefault="00EE371F" w:rsidP="00874AE3">
      <w:pPr>
        <w:rPr>
          <w:sz w:val="28"/>
          <w:szCs w:val="28"/>
          <w:lang w:val="en-US"/>
        </w:rPr>
      </w:pPr>
    </w:p>
    <w:p w14:paraId="4766A91B" w14:textId="28587842" w:rsidR="00EE371F" w:rsidRPr="00EE371F" w:rsidRDefault="00EE371F" w:rsidP="00874AE3">
      <w:pPr>
        <w:rPr>
          <w:b/>
          <w:bCs/>
          <w:color w:val="FF0000"/>
          <w:sz w:val="40"/>
          <w:szCs w:val="40"/>
          <w:lang w:val="en-US"/>
        </w:rPr>
      </w:pPr>
      <w:r w:rsidRPr="00EE371F">
        <w:rPr>
          <w:b/>
          <w:bCs/>
          <w:color w:val="FF0000"/>
          <w:sz w:val="40"/>
          <w:szCs w:val="40"/>
          <w:lang w:val="en-US"/>
        </w:rPr>
        <w:lastRenderedPageBreak/>
        <w:t>Các tài liệu về api</w:t>
      </w:r>
    </w:p>
    <w:p w14:paraId="650A39F1" w14:textId="545DB4B5" w:rsidR="00EE371F" w:rsidRDefault="00EE371F" w:rsidP="00874AE3">
      <w:pPr>
        <w:rPr>
          <w:sz w:val="28"/>
          <w:szCs w:val="28"/>
          <w:lang w:val="en-US"/>
        </w:rPr>
      </w:pPr>
    </w:p>
    <w:p w14:paraId="29EA5BA5" w14:textId="7E3A1ADB" w:rsidR="00EE371F" w:rsidRDefault="00FC22FD" w:rsidP="00874AE3">
      <w:pPr>
        <w:rPr>
          <w:sz w:val="28"/>
          <w:szCs w:val="28"/>
          <w:lang w:val="en-US"/>
        </w:rPr>
      </w:pPr>
      <w:r>
        <w:rPr>
          <w:sz w:val="28"/>
          <w:szCs w:val="28"/>
          <w:lang w:val="en-US"/>
        </w:rPr>
        <w:t>Thường có các tài liệu về api để lập trình viên biết cách sử dụng và tích hợp chúng.</w:t>
      </w:r>
    </w:p>
    <w:p w14:paraId="1625456A" w14:textId="2EE49EBE" w:rsidR="00FC22FD" w:rsidRDefault="00FC22FD" w:rsidP="00874AE3">
      <w:pPr>
        <w:rPr>
          <w:sz w:val="28"/>
          <w:szCs w:val="28"/>
          <w:lang w:val="en-US"/>
        </w:rPr>
      </w:pPr>
    </w:p>
    <w:p w14:paraId="13AAB173" w14:textId="7398591A" w:rsidR="00FC22FD" w:rsidRDefault="00FC22FD" w:rsidP="00874AE3">
      <w:pPr>
        <w:rPr>
          <w:sz w:val="28"/>
          <w:szCs w:val="28"/>
          <w:lang w:val="en-US"/>
        </w:rPr>
      </w:pPr>
      <w:r>
        <w:rPr>
          <w:sz w:val="28"/>
          <w:szCs w:val="28"/>
          <w:lang w:val="en-US"/>
        </w:rPr>
        <w:t xml:space="preserve">Tài liệu api có hai hình thức: </w:t>
      </w:r>
      <w:r w:rsidR="00C26506">
        <w:rPr>
          <w:sz w:val="28"/>
          <w:szCs w:val="28"/>
          <w:lang w:val="en-US"/>
        </w:rPr>
        <w:t xml:space="preserve">người </w:t>
      </w:r>
      <w:r>
        <w:rPr>
          <w:sz w:val="28"/>
          <w:szCs w:val="28"/>
          <w:lang w:val="en-US"/>
        </w:rPr>
        <w:t xml:space="preserve">có thể đọc và đọc bằng máy. Tài liệu đọc được để lập trình viên hiểu cách dùng API. Nó bao gồm lời giải thích chi tiết, các ví dụ, và tình huống </w:t>
      </w:r>
      <w:r w:rsidR="006A378B">
        <w:rPr>
          <w:sz w:val="28"/>
          <w:szCs w:val="28"/>
          <w:lang w:val="en-US"/>
        </w:rPr>
        <w:t>thực tế</w:t>
      </w:r>
      <w:r>
        <w:rPr>
          <w:sz w:val="28"/>
          <w:szCs w:val="28"/>
          <w:lang w:val="en-US"/>
        </w:rPr>
        <w:t xml:space="preserve">. </w:t>
      </w:r>
      <w:r w:rsidR="006A378B">
        <w:rPr>
          <w:sz w:val="28"/>
          <w:szCs w:val="28"/>
          <w:lang w:val="en-US"/>
        </w:rPr>
        <w:t>Còn t</w:t>
      </w:r>
      <w:r>
        <w:rPr>
          <w:sz w:val="28"/>
          <w:szCs w:val="28"/>
          <w:lang w:val="en-US"/>
        </w:rPr>
        <w:t>ài liệu đọc bằng máy được viết bằng định dạng cấu trúc như JSON hoặc XML</w:t>
      </w:r>
      <w:r w:rsidR="00FE6088">
        <w:rPr>
          <w:sz w:val="28"/>
          <w:szCs w:val="28"/>
          <w:lang w:val="en-US"/>
        </w:rPr>
        <w:t>.</w:t>
      </w:r>
    </w:p>
    <w:p w14:paraId="369F2DB0" w14:textId="13A87A81" w:rsidR="00CF46A5" w:rsidRDefault="00CF46A5" w:rsidP="00874AE3">
      <w:pPr>
        <w:rPr>
          <w:sz w:val="28"/>
          <w:szCs w:val="28"/>
          <w:lang w:val="en-US"/>
        </w:rPr>
      </w:pPr>
    </w:p>
    <w:p w14:paraId="417057DE" w14:textId="704357BC" w:rsidR="00CF46A5" w:rsidRDefault="00CF46A5" w:rsidP="00874AE3">
      <w:pPr>
        <w:rPr>
          <w:sz w:val="28"/>
          <w:szCs w:val="28"/>
          <w:lang w:val="en-US"/>
        </w:rPr>
      </w:pPr>
      <w:r>
        <w:rPr>
          <w:sz w:val="28"/>
          <w:szCs w:val="28"/>
          <w:lang w:val="en-US"/>
        </w:rPr>
        <w:t>Ta nên bắt đầu thu thập api từ các tài liệu có sẵn trên mạng.</w:t>
      </w:r>
    </w:p>
    <w:p w14:paraId="6289AB8D" w14:textId="56871B8F" w:rsidR="00CF46A5" w:rsidRDefault="00CF46A5" w:rsidP="00874AE3">
      <w:pPr>
        <w:rPr>
          <w:sz w:val="28"/>
          <w:szCs w:val="28"/>
          <w:lang w:val="en-US"/>
        </w:rPr>
      </w:pPr>
    </w:p>
    <w:p w14:paraId="7A33CF63" w14:textId="05D2C770" w:rsidR="004D6768" w:rsidRPr="004D6768" w:rsidRDefault="006F4C1F" w:rsidP="004D6768">
      <w:pPr>
        <w:rPr>
          <w:sz w:val="28"/>
          <w:szCs w:val="28"/>
          <w:lang w:val="en-US"/>
        </w:rPr>
      </w:pPr>
      <w:r>
        <w:rPr>
          <w:sz w:val="28"/>
          <w:szCs w:val="28"/>
          <w:lang w:val="en-US"/>
        </w:rPr>
        <w:t>Khám phá tài liệu API</w:t>
      </w:r>
    </w:p>
    <w:p w14:paraId="30A7EF78" w14:textId="190C8276" w:rsidR="004D6768" w:rsidRPr="004D6768" w:rsidRDefault="004D6768" w:rsidP="004D6768">
      <w:pPr>
        <w:pStyle w:val="ListParagraph"/>
        <w:numPr>
          <w:ilvl w:val="0"/>
          <w:numId w:val="3"/>
        </w:numPr>
        <w:rPr>
          <w:sz w:val="28"/>
          <w:szCs w:val="28"/>
          <w:lang w:val="en-US"/>
        </w:rPr>
      </w:pPr>
      <w:r w:rsidRPr="004D6768">
        <w:rPr>
          <w:sz w:val="28"/>
          <w:szCs w:val="28"/>
          <w:lang w:val="en-US"/>
        </w:rPr>
        <w:t>/api</w:t>
      </w:r>
    </w:p>
    <w:p w14:paraId="359A94A7" w14:textId="07756BFC" w:rsidR="004D6768" w:rsidRPr="004D6768" w:rsidRDefault="004D6768" w:rsidP="004D6768">
      <w:pPr>
        <w:pStyle w:val="ListParagraph"/>
        <w:numPr>
          <w:ilvl w:val="0"/>
          <w:numId w:val="3"/>
        </w:numPr>
        <w:rPr>
          <w:sz w:val="28"/>
          <w:szCs w:val="28"/>
          <w:lang w:val="en-US"/>
        </w:rPr>
      </w:pPr>
      <w:r w:rsidRPr="004D6768">
        <w:rPr>
          <w:sz w:val="28"/>
          <w:szCs w:val="28"/>
          <w:lang w:val="en-US"/>
        </w:rPr>
        <w:t>/swagger/index.html</w:t>
      </w:r>
    </w:p>
    <w:p w14:paraId="06459E24" w14:textId="26490F4A" w:rsidR="004D6768" w:rsidRPr="004D6768" w:rsidRDefault="004D6768" w:rsidP="004D6768">
      <w:pPr>
        <w:pStyle w:val="ListParagraph"/>
        <w:numPr>
          <w:ilvl w:val="0"/>
          <w:numId w:val="3"/>
        </w:numPr>
        <w:rPr>
          <w:sz w:val="28"/>
          <w:szCs w:val="28"/>
          <w:lang w:val="en-US"/>
        </w:rPr>
      </w:pPr>
      <w:r w:rsidRPr="004D6768">
        <w:rPr>
          <w:sz w:val="28"/>
          <w:szCs w:val="28"/>
          <w:lang w:val="en-US"/>
        </w:rPr>
        <w:t>/openapi.json</w:t>
      </w:r>
    </w:p>
    <w:p w14:paraId="675CE42E" w14:textId="77777777" w:rsidR="00DB3F63" w:rsidRPr="00DB3F63" w:rsidRDefault="00DB3F63" w:rsidP="00DB3F63">
      <w:pPr>
        <w:rPr>
          <w:sz w:val="28"/>
          <w:szCs w:val="28"/>
          <w:lang w:val="en-US"/>
        </w:rPr>
      </w:pPr>
    </w:p>
    <w:p w14:paraId="1600FD04" w14:textId="1234BD61" w:rsidR="00276EA9" w:rsidRPr="00276EA9" w:rsidRDefault="004D6768" w:rsidP="00276EA9">
      <w:pPr>
        <w:rPr>
          <w:sz w:val="28"/>
          <w:szCs w:val="28"/>
          <w:lang w:val="en-US"/>
        </w:rPr>
      </w:pPr>
      <w:r>
        <w:rPr>
          <w:sz w:val="28"/>
          <w:szCs w:val="28"/>
          <w:lang w:val="en-US"/>
        </w:rPr>
        <w:t>Nếu bạn tìm được điểm cuối có tài nguyên, điều tra thêm đường dẫn gốc. Ví dụ, nếu bạn xác định được điểm cuối /api/swagger/v1/users/123, bạn nên điều tra thêm đường dẫn sau:</w:t>
      </w:r>
    </w:p>
    <w:p w14:paraId="3EF72E49" w14:textId="68E38FA9" w:rsidR="00276EA9" w:rsidRPr="00276EA9" w:rsidRDefault="00276EA9" w:rsidP="00276EA9">
      <w:pPr>
        <w:pStyle w:val="ListParagraph"/>
        <w:numPr>
          <w:ilvl w:val="0"/>
          <w:numId w:val="4"/>
        </w:numPr>
        <w:rPr>
          <w:sz w:val="28"/>
          <w:szCs w:val="28"/>
          <w:lang w:val="en-US"/>
        </w:rPr>
      </w:pPr>
      <w:r w:rsidRPr="00276EA9">
        <w:rPr>
          <w:sz w:val="28"/>
          <w:szCs w:val="28"/>
          <w:lang w:val="en-US"/>
        </w:rPr>
        <w:t>/api/swagger/v1</w:t>
      </w:r>
    </w:p>
    <w:p w14:paraId="2BB78A53" w14:textId="1561BA2E" w:rsidR="00276EA9" w:rsidRPr="00276EA9" w:rsidRDefault="00276EA9" w:rsidP="00276EA9">
      <w:pPr>
        <w:pStyle w:val="ListParagraph"/>
        <w:numPr>
          <w:ilvl w:val="0"/>
          <w:numId w:val="4"/>
        </w:numPr>
        <w:rPr>
          <w:sz w:val="28"/>
          <w:szCs w:val="28"/>
          <w:lang w:val="en-US"/>
        </w:rPr>
      </w:pPr>
      <w:r w:rsidRPr="00276EA9">
        <w:rPr>
          <w:sz w:val="28"/>
          <w:szCs w:val="28"/>
          <w:lang w:val="en-US"/>
        </w:rPr>
        <w:t>/api/swagger</w:t>
      </w:r>
    </w:p>
    <w:p w14:paraId="288A328D" w14:textId="1B2619B4" w:rsidR="004D6768" w:rsidRPr="00276EA9" w:rsidRDefault="00276EA9" w:rsidP="00276EA9">
      <w:pPr>
        <w:pStyle w:val="ListParagraph"/>
        <w:numPr>
          <w:ilvl w:val="0"/>
          <w:numId w:val="4"/>
        </w:numPr>
        <w:rPr>
          <w:sz w:val="28"/>
          <w:szCs w:val="28"/>
          <w:lang w:val="en-US"/>
        </w:rPr>
      </w:pPr>
      <w:r w:rsidRPr="00276EA9">
        <w:rPr>
          <w:sz w:val="28"/>
          <w:szCs w:val="28"/>
          <w:lang w:val="en-US"/>
        </w:rPr>
        <w:t>/api</w:t>
      </w:r>
    </w:p>
    <w:sectPr w:rsidR="004D6768" w:rsidRPr="00276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7D05692"/>
    <w:multiLevelType w:val="hybridMultilevel"/>
    <w:tmpl w:val="E9BA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716646"/>
    <w:multiLevelType w:val="hybridMultilevel"/>
    <w:tmpl w:val="A9C6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45F83"/>
    <w:multiLevelType w:val="hybridMultilevel"/>
    <w:tmpl w:val="E1B0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CB"/>
    <w:rsid w:val="000E2724"/>
    <w:rsid w:val="001429CB"/>
    <w:rsid w:val="00162156"/>
    <w:rsid w:val="00167996"/>
    <w:rsid w:val="00275913"/>
    <w:rsid w:val="00276EA9"/>
    <w:rsid w:val="002F49FE"/>
    <w:rsid w:val="004D6768"/>
    <w:rsid w:val="00530230"/>
    <w:rsid w:val="00593684"/>
    <w:rsid w:val="00637730"/>
    <w:rsid w:val="006A378B"/>
    <w:rsid w:val="006F4C1F"/>
    <w:rsid w:val="007733D6"/>
    <w:rsid w:val="007907EA"/>
    <w:rsid w:val="007D2FF0"/>
    <w:rsid w:val="00874AE3"/>
    <w:rsid w:val="008C2D9E"/>
    <w:rsid w:val="00BC3059"/>
    <w:rsid w:val="00BD107F"/>
    <w:rsid w:val="00C26506"/>
    <w:rsid w:val="00CA2A5C"/>
    <w:rsid w:val="00CD067B"/>
    <w:rsid w:val="00CF46A5"/>
    <w:rsid w:val="00D45DA5"/>
    <w:rsid w:val="00DB3F63"/>
    <w:rsid w:val="00E875E4"/>
    <w:rsid w:val="00EE371F"/>
    <w:rsid w:val="00FC22FD"/>
    <w:rsid w:val="00FE608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6B62"/>
  <w15:chartTrackingRefBased/>
  <w15:docId w15:val="{75864652-A1D7-0449-B0BB-6DFBE933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EE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2025-02-02T13:47:00Z</dcterms:created>
  <dcterms:modified xsi:type="dcterms:W3CDTF">2025-02-02T14:26:00Z</dcterms:modified>
</cp:coreProperties>
</file>