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39E141F1" w14:textId="77A1A1C4" w:rsidR="00222E92" w:rsidRPr="00714D45" w:rsidRDefault="00222E92" w:rsidP="00222E92">
      <w:pPr>
        <w:rPr>
          <w:sz w:val="32"/>
          <w:szCs w:val="32"/>
        </w:rPr>
      </w:pPr>
      <w:r w:rsidRPr="00714D45">
        <w:rPr>
          <w:sz w:val="32"/>
          <w:szCs w:val="32"/>
        </w:rPr>
        <w:lastRenderedPageBreak/>
        <w:t>Executive Summary</w:t>
      </w:r>
    </w:p>
    <w:p w14:paraId="7B695540" w14:textId="46F4A7C0" w:rsidR="00222E92" w:rsidRDefault="00714D45">
      <w:pPr>
        <w:rPr>
          <w:b/>
          <w:bCs/>
        </w:rPr>
      </w:pPr>
      <w:r>
        <w:t>In this</w:t>
      </w:r>
      <w:r w:rsidR="00222E92">
        <w:t xml:space="preserve"> lab</w:t>
      </w:r>
      <w:r>
        <w:t>, the effects of processing parameters on satellite observation data was analyzed. This</w:t>
      </w:r>
      <w:r w:rsidR="00222E92">
        <w:t xml:space="preserve"> require</w:t>
      </w:r>
      <w:r>
        <w:t>d</w:t>
      </w:r>
      <w:r w:rsidR="00222E92">
        <w:t xml:space="preserve"> data</w:t>
      </w:r>
      <w:r>
        <w:t xml:space="preserve"> processing</w:t>
      </w:r>
      <w:r w:rsidR="00222E92">
        <w:t xml:space="preserve"> with precise point positioning for </w:t>
      </w:r>
      <w:r>
        <w:t>six</w:t>
      </w:r>
      <w:r w:rsidR="00222E92">
        <w:t xml:space="preserve"> individual stations </w:t>
      </w:r>
      <w:r>
        <w:t>using</w:t>
      </w:r>
      <w:r w:rsidR="00222E92">
        <w:t xml:space="preserve"> different scenarios. </w:t>
      </w:r>
      <w:r>
        <w:t>W</w:t>
      </w:r>
      <w:r w:rsidR="00222E92">
        <w:t xml:space="preserve">e selected </w:t>
      </w:r>
      <w:r>
        <w:t>three</w:t>
      </w:r>
      <w:r w:rsidR="00222E92">
        <w:t xml:space="preserve"> Canadian stations: ALGO00CAN, DUBO00CAN, WHIT00CAN, and </w:t>
      </w:r>
      <w:r>
        <w:t>three</w:t>
      </w:r>
      <w:r w:rsidR="00222E92">
        <w:t xml:space="preserve"> international stations: GOLD00USA, WUHN00CHN, IISC00IND</w:t>
      </w:r>
      <w:r>
        <w:t>, and first</w:t>
      </w:r>
      <w:r w:rsidR="009D3144">
        <w:t xml:space="preserve"> mapped where the stations were located. </w:t>
      </w:r>
      <w:r w:rsidR="00222E92">
        <w:t xml:space="preserve">The scenarios that </w:t>
      </w:r>
      <w:r>
        <w:t>were compared using</w:t>
      </w:r>
      <w:r w:rsidR="00222E92">
        <w:t xml:space="preserve"> </w:t>
      </w:r>
      <w:r>
        <w:t>data for each station</w:t>
      </w:r>
      <w:r w:rsidR="00222E92">
        <w:t xml:space="preserve"> were: for 24 hours using kinematic processing mode, 24 hours using static processing mode, 30 minutes using kinematic processing mode, and 30 minutes using static processing mode.</w:t>
      </w:r>
      <w:r w:rsidR="0071167F">
        <w:t xml:space="preserve"> </w:t>
      </w:r>
      <w:r>
        <w:t>Using data from all stations, t</w:t>
      </w:r>
      <w:r w:rsidR="009D3144">
        <w:t xml:space="preserve">hese </w:t>
      </w:r>
      <w:r>
        <w:t>four</w:t>
      </w:r>
      <w:r w:rsidR="009D3144">
        <w:t xml:space="preserve"> scenarios were processed through </w:t>
      </w:r>
      <w:r>
        <w:t>on two</w:t>
      </w:r>
      <w:r w:rsidR="009D3144">
        <w:t xml:space="preserve"> days, resulting in 48 datasets in total. </w:t>
      </w:r>
      <w:r w:rsidR="0071167F">
        <w:t>Analyzing the effects of the processing parameters,</w:t>
      </w:r>
      <w:r w:rsidR="009D3144">
        <w:t xml:space="preserve"> we created tables, charts, and</w:t>
      </w:r>
      <w:r w:rsidR="00222E92">
        <w:rPr>
          <w:b/>
          <w:bCs/>
        </w:rPr>
        <w:t xml:space="preserve"> </w:t>
      </w:r>
      <w:r w:rsidR="009D3144">
        <w:t xml:space="preserve">histograms to discuss the results. The effects discussed were how static and kinematic processing mode affected the time it takes for the horizontal and vertical error to be less than 5 centimeters, the effects of how the data arc length affects these errors, comparing the results of each scenario and drawing conclusions. We found out that static produces more precise results than kinematic but is not as accurate and vice-versa. Static was faster in reaching less than 5 centimeters of error and produced smoother results than kinematic. The reason static produced better results is </w:t>
      </w:r>
      <w:r>
        <w:t xml:space="preserve">expected to be based on </w:t>
      </w:r>
      <w:r w:rsidR="009D3144">
        <w:t xml:space="preserve">how the GNSS treats the processing modes in the CSRS-PPP engine. </w:t>
      </w:r>
      <w:r w:rsidR="0024686A">
        <w:t xml:space="preserve">We also found out that the shorter the data arc length was, the smoother their data would be. We concluded that </w:t>
      </w:r>
      <w:r>
        <w:t>this</w:t>
      </w:r>
      <w:r w:rsidR="0024686A">
        <w:t xml:space="preserve"> was because that the data arc length covers a timeframe where it is unlikely for the stations to have shifts in movements, so it is uncommon that we would see spikes or noise in their data. Using data from two different days for the different scenarios gave us more proof to support our conclusions.</w:t>
      </w:r>
      <w:r w:rsidR="009D3144">
        <w:t xml:space="preserve">  </w:t>
      </w:r>
      <w:r w:rsidR="00222E92">
        <w:rPr>
          <w:b/>
          <w:bCs/>
        </w:rPr>
        <w:br w:type="page"/>
      </w:r>
    </w:p>
    <w:p w14:paraId="40F0680A" w14:textId="5A2FEB7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89D76E2" w:rsidR="00691E6A" w:rsidRPr="00ED3C44" w:rsidRDefault="00691E6A" w:rsidP="00691E6A">
      <w:r w:rsidRPr="00ED3C44">
        <w:t>3 Data Analysis and Discussion</w:t>
      </w:r>
      <w:r w:rsidR="00ED3C44">
        <w:t xml:space="preserve"> .………………………………………………………………………………………………….</w:t>
      </w:r>
      <w:r w:rsidR="00ED3C44">
        <w:tab/>
      </w:r>
      <w:r w:rsidR="003329C6">
        <w:t>2</w:t>
      </w:r>
    </w:p>
    <w:p w14:paraId="360EE71F" w14:textId="18B9F930" w:rsidR="00691E6A" w:rsidRPr="00ED3C44" w:rsidRDefault="00691E6A" w:rsidP="00ED3C44">
      <w:pPr>
        <w:ind w:firstLine="720"/>
      </w:pPr>
      <w:r w:rsidRPr="00ED3C44">
        <w:t xml:space="preserve">3.1 Analysis Overview </w:t>
      </w:r>
      <w:r w:rsidR="00ED3C44">
        <w:t>..………………………………………………………………………………………………….</w:t>
      </w:r>
      <w:r w:rsidR="00ED3C44">
        <w:tab/>
      </w:r>
      <w:r w:rsidR="003329C6">
        <w:t>2</w:t>
      </w:r>
    </w:p>
    <w:p w14:paraId="74C5636E" w14:textId="31995412" w:rsidR="00691E6A" w:rsidRDefault="00691E6A" w:rsidP="00ED3C44">
      <w:pPr>
        <w:ind w:firstLine="720"/>
      </w:pPr>
      <w:r w:rsidRPr="00ED3C44">
        <w:t>3.2 Data Processing for Individual Files</w:t>
      </w:r>
      <w:r w:rsidR="00ED3C44">
        <w:t xml:space="preserve"> ………………………………………………………………………….</w:t>
      </w:r>
      <w:r w:rsidR="00ED3C44">
        <w:tab/>
      </w:r>
      <w:r w:rsidR="003329C6">
        <w:t>2</w:t>
      </w:r>
    </w:p>
    <w:p w14:paraId="43AD094B" w14:textId="0CBFA422" w:rsidR="00C3287D" w:rsidRPr="00ED3C44" w:rsidRDefault="00C3287D" w:rsidP="00ED3C44">
      <w:pPr>
        <w:ind w:firstLine="720"/>
      </w:pPr>
      <w:r>
        <w:tab/>
        <w:t xml:space="preserve">3.2.1 </w:t>
      </w:r>
      <w:r w:rsidRPr="00C3287D">
        <w:t>Map with locations of Stations</w:t>
      </w:r>
      <w:r>
        <w:t xml:space="preserve">………………………………………………………………….   </w:t>
      </w:r>
      <w:r w:rsidR="003329C6">
        <w:t>2</w:t>
      </w:r>
    </w:p>
    <w:p w14:paraId="517F600E" w14:textId="6EF23DF4"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r>
      <w:r w:rsidR="003329C6">
        <w:t>4</w:t>
      </w:r>
    </w:p>
    <w:p w14:paraId="6B62B25C" w14:textId="4B1A640D"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r>
      <w:r w:rsidR="003329C6">
        <w:t>5</w:t>
      </w:r>
    </w:p>
    <w:p w14:paraId="669575CA" w14:textId="2F65BC5C"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r>
      <w:r w:rsidR="003329C6">
        <w:t>6</w:t>
      </w:r>
    </w:p>
    <w:p w14:paraId="0F1350DF" w14:textId="7C2D2B55"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r>
      <w:r w:rsidR="003329C6">
        <w:t>6</w:t>
      </w:r>
    </w:p>
    <w:p w14:paraId="1E03C6C3" w14:textId="2FE48373" w:rsidR="00691E6A" w:rsidRPr="00ED3C44" w:rsidRDefault="00691E6A" w:rsidP="008E6670">
      <w:pPr>
        <w:ind w:firstLine="720"/>
      </w:pPr>
      <w:r w:rsidRPr="00ED3C44">
        <w:t>3.3 Number of Satellites and GDOP as a Function of Time</w:t>
      </w:r>
      <w:r w:rsidR="00ED3C44">
        <w:t xml:space="preserve"> ……….…………………………………….</w:t>
      </w:r>
      <w:r w:rsidR="00ED3C44">
        <w:tab/>
      </w:r>
      <w:r w:rsidR="003329C6">
        <w:t>7</w:t>
      </w:r>
    </w:p>
    <w:p w14:paraId="42B15BA6" w14:textId="6C93A56C" w:rsidR="00691E6A" w:rsidRPr="00ED3C44" w:rsidRDefault="00691E6A" w:rsidP="008E6670">
      <w:pPr>
        <w:ind w:firstLine="720"/>
      </w:pPr>
      <w:r w:rsidRPr="00ED3C44">
        <w:t>3.4 Data Processing for Multiple Files</w:t>
      </w:r>
      <w:r w:rsidR="00ED3C44">
        <w:t xml:space="preserve"> …………………………………………………………………………….</w:t>
      </w:r>
      <w:r w:rsidR="00ED3C44">
        <w:tab/>
        <w:t>1</w:t>
      </w:r>
      <w:r w:rsidR="003329C6">
        <w:t>0</w:t>
      </w:r>
    </w:p>
    <w:p w14:paraId="2915C1BA" w14:textId="773E077C"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r w:rsidR="003329C6">
        <w:t>0</w:t>
      </w:r>
    </w:p>
    <w:p w14:paraId="40554FBF" w14:textId="21B20594" w:rsidR="00ED3C44" w:rsidRPr="00ED3C44" w:rsidRDefault="00ED3C44" w:rsidP="008E6670">
      <w:pPr>
        <w:ind w:firstLine="720"/>
      </w:pPr>
      <w:r w:rsidRPr="00ED3C44">
        <w:t>3.5 Effect of Processing Mode on RMSE and Time to Reach 5cm Error</w:t>
      </w:r>
      <w:r>
        <w:t xml:space="preserve"> ….………………………</w:t>
      </w:r>
      <w:r w:rsidR="008E6670">
        <w:t>.</w:t>
      </w:r>
      <w:r>
        <w:tab/>
        <w:t>1</w:t>
      </w:r>
      <w:r w:rsidR="003329C6">
        <w:t>2</w:t>
      </w:r>
    </w:p>
    <w:p w14:paraId="10EBD8ED" w14:textId="458CB709"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r w:rsidR="003329C6">
        <w:t>4</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4256BDEB" w:rsidR="00ED3C44" w:rsidRPr="00ED3C44" w:rsidRDefault="00ED3C44" w:rsidP="0057430D">
      <w:pPr>
        <w:spacing w:after="0"/>
        <w:ind w:firstLine="720"/>
      </w:pPr>
      <w:r w:rsidRPr="00ED3C44">
        <w:t>Horizontal and Vertical Errors Over Time</w:t>
      </w:r>
      <w:r w:rsidR="003744A6">
        <w:t xml:space="preserve"> </w:t>
      </w:r>
      <w:r>
        <w:t>……………………………………………………………………….</w:t>
      </w:r>
      <w:r>
        <w:tab/>
        <w:t>1</w:t>
      </w:r>
      <w:r w:rsidR="003329C6">
        <w:t>6</w:t>
      </w:r>
    </w:p>
    <w:p w14:paraId="125F6FF4" w14:textId="0EC8DA30" w:rsidR="00ED3C44" w:rsidRPr="00ED3C44" w:rsidRDefault="00ED3C44" w:rsidP="00C23D4F">
      <w:pPr>
        <w:spacing w:before="240"/>
      </w:pPr>
      <w:r w:rsidRPr="00ED3C44">
        <w:t>4 Notable Error in Data</w:t>
      </w:r>
      <w:r w:rsidR="003744A6">
        <w:t xml:space="preserve"> .</w:t>
      </w:r>
      <w:r>
        <w:t>………………………………………………………………………………………………………………</w:t>
      </w:r>
      <w:r>
        <w:tab/>
      </w:r>
      <w:r w:rsidR="003329C6">
        <w:t>21</w:t>
      </w:r>
    </w:p>
    <w:p w14:paraId="427A9BA8" w14:textId="49C34B60" w:rsidR="00ED3C44" w:rsidRPr="00ED3C44" w:rsidRDefault="00ED3C44" w:rsidP="00ED3C44">
      <w:r w:rsidRPr="00ED3C44">
        <w:t>5 Conclusions</w:t>
      </w:r>
      <w:r w:rsidR="003744A6">
        <w:t xml:space="preserve"> ..</w:t>
      </w:r>
      <w:r>
        <w:t>……………………………………………………………………………………………………………………………</w:t>
      </w:r>
      <w:r>
        <w:tab/>
      </w:r>
      <w:r w:rsidR="003329C6">
        <w:t>21</w:t>
      </w:r>
    </w:p>
    <w:p w14:paraId="08DCB959" w14:textId="38AFEB20" w:rsidR="00ED3C44" w:rsidRDefault="00ED3C44" w:rsidP="00ED3C44">
      <w:r w:rsidRPr="00ED3C44">
        <w:t>6 Appendices</w:t>
      </w:r>
      <w:r w:rsidR="00AE096D">
        <w:t xml:space="preserve"> .</w:t>
      </w:r>
      <w:r>
        <w:t>…………………………………………………………………………………………………………………………</w:t>
      </w:r>
      <w:r w:rsidR="0057430D">
        <w:t>….</w:t>
      </w:r>
      <w:r>
        <w:tab/>
      </w:r>
      <w:r w:rsidR="003329C6">
        <w:t>22</w:t>
      </w:r>
    </w:p>
    <w:p w14:paraId="2CB76391" w14:textId="44B7A710" w:rsidR="00080157" w:rsidRPr="00ED3C44" w:rsidRDefault="00080157" w:rsidP="00ED3C44">
      <w:r>
        <w:t xml:space="preserve">7 Resources </w:t>
      </w:r>
      <w:r w:rsidR="00F72403">
        <w:t xml:space="preserve"> </w:t>
      </w:r>
      <w:r>
        <w:t xml:space="preserve">……………………………………………………………………………………………………………………………….   </w:t>
      </w:r>
      <w:r w:rsidR="003329C6">
        <w:t>22</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64E38B8D" w14:textId="77777777" w:rsidR="00500AA2" w:rsidRDefault="00500AA2" w:rsidP="00691E6A">
      <w:pPr>
        <w:rPr>
          <w:sz w:val="32"/>
          <w:szCs w:val="32"/>
        </w:rPr>
        <w:sectPr w:rsidR="00500AA2">
          <w:pgSz w:w="12240" w:h="15840"/>
          <w:pgMar w:top="1440" w:right="1440" w:bottom="1440" w:left="1440" w:header="708" w:footer="708" w:gutter="0"/>
          <w:cols w:space="708"/>
          <w:docGrid w:linePitch="360"/>
        </w:sectPr>
      </w:pPr>
    </w:p>
    <w:p w14:paraId="32E05CC1" w14:textId="7B8B566C" w:rsidR="00F042A0" w:rsidRPr="003C3612" w:rsidRDefault="00CB2762">
      <w:pPr>
        <w:rPr>
          <w:sz w:val="32"/>
          <w:szCs w:val="32"/>
        </w:rPr>
      </w:pPr>
      <w:r>
        <w:rPr>
          <w:sz w:val="32"/>
          <w:szCs w:val="32"/>
        </w:rPr>
        <w:lastRenderedPageBreak/>
        <w:t xml:space="preserve">1 </w:t>
      </w:r>
      <w:r w:rsidR="00F042A0" w:rsidRPr="003C3612">
        <w:rPr>
          <w:sz w:val="32"/>
          <w:szCs w:val="32"/>
        </w:rPr>
        <w:t>Introduction</w:t>
      </w:r>
    </w:p>
    <w:p w14:paraId="65E09D3C" w14:textId="545EDA2A" w:rsidR="00F042A0" w:rsidRDefault="00F042A0">
      <w:r>
        <w:t xml:space="preserve">The purpose of this lab is to gain experience in geodetic GNSS data processing and data analysis. To do this, RINEX files of GNSS observation data for six stations around the world on two adjacent </w:t>
      </w:r>
      <w:r w:rsidR="00E31FD9">
        <w:t>will be obtained</w:t>
      </w:r>
      <w:r>
        <w:t xml:space="preserve">. Then, this </w:t>
      </w:r>
      <w:r w:rsidR="00E31FD9">
        <w:t>data will be</w:t>
      </w:r>
      <w:r>
        <w:t xml:space="preserve"> edited </w:t>
      </w:r>
      <w:r w:rsidR="00053067">
        <w:t>and processed using NRCan’s Precise Point Positioning service.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w:t>
      </w:r>
      <w:r w:rsidRPr="00E31FD9">
        <w:rPr>
          <w:highlight w:val="yellow"/>
        </w:rPr>
        <w:t>Appendix 1.0</w:t>
      </w:r>
      <w:r>
        <w:t xml:space="preserve">.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 xml:space="preserve">section and can be found in </w:t>
      </w:r>
      <w:r w:rsidRPr="00E31FD9">
        <w:rPr>
          <w:highlight w:val="yellow"/>
        </w:rPr>
        <w:t>Appendix 2.0</w:t>
      </w:r>
      <w:r>
        <w:t>.</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402A1B1D"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r w:rsidR="00E31FD9">
        <w:t xml:space="preserve"> (Figure 1).</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r w:rsidR="00637598">
        <w:fldChar w:fldCharType="begin"/>
      </w:r>
      <w:r w:rsidR="00637598">
        <w:instrText xml:space="preserve"> SEQ Figure \* ARABIC </w:instrText>
      </w:r>
      <w:r w:rsidR="00637598">
        <w:fldChar w:fldCharType="separate"/>
      </w:r>
      <w:r>
        <w:rPr>
          <w:noProof/>
        </w:rPr>
        <w:t>1</w:t>
      </w:r>
      <w:r w:rsidR="00637598">
        <w:rPr>
          <w:noProof/>
        </w:rPr>
        <w:fldChar w:fldCharType="end"/>
      </w:r>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w:t>
      </w:r>
      <w:r w:rsidRPr="00B11F05">
        <w:rPr>
          <w:highlight w:val="yellow"/>
        </w:rPr>
        <w:t>function (Appendix 3.0)</w:t>
      </w:r>
      <w:r>
        <w:t xml:space="preserve">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68A07D1F" w:rsidR="0037252F" w:rsidRDefault="00F735C9" w:rsidP="0052485A">
      <w:pPr>
        <w:spacing w:before="240"/>
      </w:pPr>
      <w:r>
        <w:t>However, since the error is computed using East</w:t>
      </w:r>
      <w:r w:rsidR="0037252F">
        <w:t>/</w:t>
      </w:r>
      <w:r>
        <w:t>North</w:t>
      </w:r>
      <w:r w:rsidR="0037252F">
        <w:t>/</w:t>
      </w:r>
      <w:r>
        <w:t>Up</w:t>
      </w:r>
      <w:r w:rsidR="0037252F">
        <w:t xml:space="preserve">, a function called </w:t>
      </w:r>
      <w:r w:rsidR="0037252F">
        <w:rPr>
          <w:i/>
          <w:iCs/>
        </w:rPr>
        <w:t xml:space="preserve">XYZ2enu </w:t>
      </w:r>
      <w:r w:rsidR="0037252F" w:rsidRPr="00B11F05">
        <w:rPr>
          <w:highlight w:val="yellow"/>
        </w:rPr>
        <w:t>(Appendix 4.0)</w:t>
      </w:r>
      <w:r w:rsidR="0037252F">
        <w:t xml:space="preserve">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637598"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637598"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637598"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287A8E9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w:t>
      </w:r>
      <w:r w:rsidR="00B11F05">
        <w:t xml:space="preserve">near the end of the dataset </w:t>
      </w:r>
      <w:r w:rsidR="00E11DF0">
        <w:t>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588BD614" w:rsidR="00985239" w:rsidRDefault="00985239">
      <w:r>
        <w:t xml:space="preserve">Plots for a 24-hour and 30-minute data arc of ALGO00CAN can be seen </w:t>
      </w:r>
      <w:r w:rsidR="0086075B">
        <w:t xml:space="preserve">in figures </w:t>
      </w:r>
      <w:r w:rsidR="00B11F05">
        <w:t>2</w:t>
      </w:r>
      <w:r w:rsidR="0086075B">
        <w:t xml:space="preserve"> and </w:t>
      </w:r>
      <w:r w:rsidR="00B11F05">
        <w:t>3.</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3EAD3BED" w:rsidR="00985239" w:rsidRDefault="0086075B" w:rsidP="0086075B">
      <w:pPr>
        <w:pStyle w:val="Caption"/>
        <w:jc w:val="center"/>
      </w:pPr>
      <w:r>
        <w:t xml:space="preserve">Figure </w:t>
      </w:r>
      <w:r w:rsidR="00172754">
        <w:t>2</w:t>
      </w:r>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496501E2" w:rsidR="00985239" w:rsidRDefault="0086075B" w:rsidP="0086075B">
      <w:pPr>
        <w:pStyle w:val="Caption"/>
        <w:jc w:val="center"/>
      </w:pPr>
      <w:r>
        <w:t xml:space="preserve">Figure </w:t>
      </w:r>
      <w:r w:rsidR="00172754">
        <w:t>3</w:t>
      </w:r>
      <w:r>
        <w:t xml:space="preserve"> -</w:t>
      </w:r>
      <w:r w:rsidRPr="002F1E25">
        <w:t xml:space="preserve"> GDOP and Number of Satellites vs Time for a </w:t>
      </w:r>
      <w:r>
        <w:t>30-Minute</w:t>
      </w:r>
      <w:r w:rsidRPr="002F1E25">
        <w:t xml:space="preserve"> Data Arc of ALGO00CAN</w:t>
      </w:r>
    </w:p>
    <w:p w14:paraId="3CCC43F8" w14:textId="6145559A" w:rsidR="00985239" w:rsidRDefault="00985239" w:rsidP="00985239">
      <w:r>
        <w:t xml:space="preserve">This inverse relationship between the number of satellites and GDOP can be seen for </w:t>
      </w:r>
      <w:r w:rsidR="0086075B">
        <w:t xml:space="preserve">all datasets. The relationship is very symmetrical for the 30-minute data arc, however the noise in the 24-hour data arc </w:t>
      </w:r>
      <w:r w:rsidR="00B11F05">
        <w:t>may</w:t>
      </w:r>
      <w:r w:rsidR="0086075B">
        <w:t xml:space="preserve"> be attributed to other factors including the spread of the available satellites. </w:t>
      </w:r>
      <w:r w:rsidR="00966620">
        <w:t>Similar</w:t>
      </w:r>
      <w:r w:rsidR="0086075B">
        <w:t xml:space="preserv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5E57F0F3" w:rsidR="0086075B" w:rsidRPr="00985239" w:rsidRDefault="0086075B" w:rsidP="0086075B">
      <w:pPr>
        <w:pStyle w:val="Caption"/>
        <w:jc w:val="center"/>
      </w:pPr>
      <w:r>
        <w:t xml:space="preserve">Figure </w:t>
      </w:r>
      <w:r w:rsidR="00172754">
        <w:t>4</w:t>
      </w:r>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3E654E80"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xml:space="preserve">. These combinations allowed us to compute vectors of all horizontal and vertical RMSE or time to reach 5cm of error for all 24-hour data, 30-minute data, kinematic data, and static data. Complete code can be found in </w:t>
      </w:r>
      <w:r w:rsidR="00437AD4" w:rsidRPr="00966620">
        <w:rPr>
          <w:highlight w:val="yellow"/>
        </w:rPr>
        <w:t>Appendix 2.0</w:t>
      </w:r>
      <w:r w:rsidR="00437AD4">
        <w:t xml:space="preserve">, but </w:t>
      </w:r>
      <w:r w:rsidR="00966620">
        <w:t xml:space="preserve">for example, </w:t>
      </w:r>
      <w:r w:rsidR="00437AD4">
        <w:t>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17177F74" w14:textId="663EF0B3" w:rsidR="00BF1786" w:rsidRDefault="00437AD4" w:rsidP="008A4C4B">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02F209D2" w:rsidR="00437AD4" w:rsidRPr="000C0F82" w:rsidRDefault="008A4C4B" w:rsidP="008A4C4B">
      <w:pPr>
        <w:pStyle w:val="Caption"/>
        <w:keepNext/>
        <w:jc w:val="center"/>
      </w:pPr>
      <w:r>
        <w:t xml:space="preserve">Table </w:t>
      </w:r>
      <w:r w:rsidR="00637598">
        <w:fldChar w:fldCharType="begin"/>
      </w:r>
      <w:r w:rsidR="00637598">
        <w:instrText xml:space="preserve"> SEQ Table \* ARABIC </w:instrText>
      </w:r>
      <w:r w:rsidR="00637598">
        <w:fldChar w:fldCharType="separate"/>
      </w:r>
      <w:r>
        <w:rPr>
          <w:noProof/>
        </w:rPr>
        <w:t>1</w:t>
      </w:r>
      <w:r w:rsidR="00637598">
        <w:rPr>
          <w:noProof/>
        </w:rPr>
        <w:fldChar w:fldCharType="end"/>
      </w:r>
      <w:r>
        <w:t>: RINEX File Categories</w:t>
      </w:r>
    </w:p>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534833C"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E49F20A" w:rsidR="00C71B5E" w:rsidRPr="00BA69C6" w:rsidRDefault="008A3E77" w:rsidP="008A3E77">
      <w:pPr>
        <w:pStyle w:val="Caption"/>
        <w:jc w:val="center"/>
      </w:pPr>
      <w:r>
        <w:t xml:space="preserve">Figure </w:t>
      </w:r>
      <w:r w:rsidR="00172754">
        <w:t>5</w:t>
      </w:r>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00A7632" w:rsidR="00C71B5E" w:rsidRDefault="008A3E77" w:rsidP="008A3E77">
      <w:pPr>
        <w:pStyle w:val="Caption"/>
        <w:jc w:val="center"/>
      </w:pPr>
      <w:r>
        <w:t xml:space="preserve">Figure </w:t>
      </w:r>
      <w:r w:rsidR="00172754">
        <w:t>6</w:t>
      </w:r>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01EC9501" w:rsidR="008A3E77" w:rsidRDefault="008A3E77" w:rsidP="008A3E77">
      <w:pPr>
        <w:pStyle w:val="Caption"/>
        <w:jc w:val="center"/>
      </w:pPr>
      <w:r>
        <w:t xml:space="preserve">Figure </w:t>
      </w:r>
      <w:r w:rsidR="00172754">
        <w:t>7</w:t>
      </w:r>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2F9352FD" w:rsidR="008A3E77" w:rsidRDefault="008A3E77" w:rsidP="008A3E77">
      <w:pPr>
        <w:pStyle w:val="Caption"/>
        <w:jc w:val="center"/>
      </w:pPr>
      <w:r>
        <w:t xml:space="preserve">Figure </w:t>
      </w:r>
      <w:r w:rsidR="00172754">
        <w:t>8</w:t>
      </w:r>
      <w:r>
        <w:t xml:space="preserve"> – Histogram of Time to Reach 5cm of Vertical Error for Static vs Kinematic Processing</w:t>
      </w:r>
    </w:p>
    <w:p w14:paraId="36EC60D6" w14:textId="0B60F0C4" w:rsidR="00C71B5E" w:rsidRDefault="00C71B5E"/>
    <w:p w14:paraId="21013F9C" w14:textId="38B43316" w:rsidR="00E155EB" w:rsidRDefault="007E18D3">
      <w:r>
        <w:t xml:space="preserve">Based figures </w:t>
      </w:r>
      <w:r w:rsidR="00966620">
        <w:t>5</w:t>
      </w:r>
      <w:r>
        <w:t xml:space="preserve"> to </w:t>
      </w:r>
      <w:r w:rsidR="00966620">
        <w:t>8</w:t>
      </w:r>
      <w:r>
        <w:t xml:space="preserve">, it can be concluded that kinematic processing generally results in a lower RMSE </w:t>
      </w:r>
      <w:r w:rsidR="00E155EB">
        <w:t xml:space="preserve">and </w:t>
      </w:r>
      <w:r>
        <w:t>reaches 5cm of accuracy faster.</w:t>
      </w:r>
      <w:r w:rsidR="00E155EB">
        <w:t xml:space="preserve"> </w:t>
      </w:r>
      <w:r w:rsidR="00A974A7">
        <w:t>This result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4DA5BFC1" w:rsidR="00C71B5E" w:rsidRDefault="00A974A7" w:rsidP="00A974A7">
      <w:pPr>
        <w:pStyle w:val="Caption"/>
        <w:jc w:val="center"/>
      </w:pPr>
      <w:r>
        <w:t xml:space="preserve">Figure </w:t>
      </w:r>
      <w:r w:rsidR="00172754">
        <w:t>9</w:t>
      </w:r>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32B17A3" w:rsidR="00C71B5E" w:rsidRPr="00BA69C6" w:rsidRDefault="00A974A7" w:rsidP="00A974A7">
      <w:pPr>
        <w:pStyle w:val="Caption"/>
        <w:jc w:val="center"/>
      </w:pPr>
      <w:r>
        <w:t xml:space="preserve">Figure </w:t>
      </w:r>
      <w:r w:rsidR="00172754">
        <w:t>10</w:t>
      </w:r>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2B4D2777" w:rsidR="00135EC4" w:rsidRDefault="00A974A7" w:rsidP="00A974A7">
      <w:pPr>
        <w:pStyle w:val="Caption"/>
        <w:jc w:val="center"/>
        <w:rPr>
          <w:b/>
          <w:bCs/>
        </w:rPr>
      </w:pPr>
      <w:r>
        <w:t xml:space="preserve">Figure </w:t>
      </w:r>
      <w:r w:rsidR="00172754">
        <w:t>11</w:t>
      </w:r>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7AC1CDFA" w:rsidR="00135EC4" w:rsidRDefault="00A974A7" w:rsidP="00A974A7">
      <w:pPr>
        <w:pStyle w:val="Caption"/>
        <w:jc w:val="center"/>
      </w:pPr>
      <w:r>
        <w:t xml:space="preserve">Figure </w:t>
      </w:r>
      <w:r w:rsidR="00172754">
        <w:t>12</w:t>
      </w:r>
      <w:r>
        <w:t xml:space="preserve"> - Histogram of Time to Reach 5cm of Vertical Error for 24 Hour vs 30 Minute Data Arcs</w:t>
      </w:r>
    </w:p>
    <w:p w14:paraId="5FBF10C2" w14:textId="46E213E3" w:rsidR="0016152A" w:rsidRDefault="00A974A7" w:rsidP="00A974A7">
      <w:r>
        <w:t xml:space="preserve">Based on figures </w:t>
      </w:r>
      <w:r w:rsidR="00776A5F">
        <w:t>9</w:t>
      </w:r>
      <w:r>
        <w:t xml:space="preserve"> to 1</w:t>
      </w:r>
      <w:r w:rsidR="00776A5F">
        <w:t>2</w:t>
      </w:r>
      <w:r>
        <w:t>,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58B902" w14:textId="4E5B94A7" w:rsidR="00EC33A5" w:rsidRPr="00EC33A5" w:rsidRDefault="00EC33A5">
      <w:r>
        <w:t xml:space="preserve">We created 8 </w:t>
      </w:r>
      <w:r w:rsidR="001F1130">
        <w:t>charts</w:t>
      </w:r>
      <w:r w:rsidR="00BF1786">
        <w:t xml:space="preserve"> corresponding to </w:t>
      </w:r>
      <w:r w:rsidR="008A4C4B">
        <w:t xml:space="preserve">our 8 categories in [Table 1]. </w:t>
      </w:r>
      <w:r w:rsidR="001F1130">
        <w:t xml:space="preserve">Each chart contains 2 plots, for both horizontal and vertical errors plotted against their data arc. </w:t>
      </w:r>
      <w:r w:rsidR="00426442">
        <w:t>The data arc length for 24 hour static charts are shorter because after the 2</w:t>
      </w:r>
      <w:r w:rsidR="00426442" w:rsidRPr="00426442">
        <w:rPr>
          <w:vertAlign w:val="superscript"/>
        </w:rPr>
        <w:t>nd</w:t>
      </w:r>
      <w:r w:rsidR="00426442">
        <w:t xml:space="preserve"> </w:t>
      </w:r>
      <w:r w:rsidR="00E76E75">
        <w:t>hour the error consolidates and becomes mellow.</w:t>
      </w:r>
      <w:r w:rsidR="00367CB7">
        <w:t xml:space="preserve"> So, focusing on the noisy first couple hours of static will look more appealing</w:t>
      </w:r>
      <w:r w:rsidR="007518B4">
        <w:t xml:space="preserve"> as we can picture what happens after the 2</w:t>
      </w:r>
      <w:r w:rsidR="007518B4" w:rsidRPr="007518B4">
        <w:rPr>
          <w:vertAlign w:val="superscript"/>
        </w:rPr>
        <w:t>nd</w:t>
      </w:r>
      <w:r w:rsidR="007518B4">
        <w:t xml:space="preserve"> hour of the static charts.</w:t>
      </w:r>
    </w:p>
    <w:p w14:paraId="63DA5E23" w14:textId="30E7594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638A282F" w:rsidR="00FC6E57" w:rsidRPr="00FC6E57" w:rsidRDefault="002C052C" w:rsidP="00FC6E57">
      <w:pPr>
        <w:pStyle w:val="Caption"/>
        <w:jc w:val="center"/>
      </w:pPr>
      <w:r>
        <w:t>Figure 1</w:t>
      </w:r>
      <w:r w:rsidR="00172754">
        <w:t>3</w:t>
      </w:r>
      <w:r>
        <w:t xml:space="preserve"> – Chart of 24 Hour Kinematic’</w:t>
      </w:r>
      <w:r w:rsidR="007774BD">
        <w:t>s</w:t>
      </w:r>
      <w:r>
        <w:t xml:space="preserve"> Horizontal and Vertical Error for Day 2</w:t>
      </w:r>
    </w:p>
    <w:p w14:paraId="40ECFF94" w14:textId="75788CDE" w:rsidR="007774BD" w:rsidRDefault="00C53EA9" w:rsidP="007774BD">
      <w:r>
        <w:rPr>
          <w:noProof/>
        </w:rPr>
        <w:lastRenderedPageBreak/>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667C4512" w:rsidR="007774BD" w:rsidRDefault="007774BD" w:rsidP="007774BD">
      <w:pPr>
        <w:pStyle w:val="Caption"/>
        <w:jc w:val="center"/>
      </w:pPr>
      <w:r>
        <w:t>Figure 1</w:t>
      </w:r>
      <w:r w:rsidR="00172754">
        <w:t>4</w:t>
      </w:r>
      <w:r>
        <w:t xml:space="preserve"> – Chart of 24 Hour Static’s Horizontal and Vertical Error for Day 2</w:t>
      </w:r>
    </w:p>
    <w:p w14:paraId="494C039D" w14:textId="35919A97" w:rsidR="008F5B92" w:rsidRPr="008F5B92" w:rsidRDefault="008F5B92" w:rsidP="008F5B92">
      <w:r>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5F11498C" w:rsidR="007774BD" w:rsidRDefault="007774BD" w:rsidP="007774BD">
      <w:pPr>
        <w:pStyle w:val="Caption"/>
        <w:jc w:val="center"/>
      </w:pPr>
      <w:r>
        <w:t>Figure 1</w:t>
      </w:r>
      <w:r w:rsidR="00172754">
        <w:t>5</w:t>
      </w:r>
      <w:r>
        <w:t>– Chart of 30 Minute Kinematic’s Horizontal and Vertical Error for Day 2</w:t>
      </w:r>
    </w:p>
    <w:p w14:paraId="47A78590" w14:textId="1FE27E28" w:rsidR="00B718FC" w:rsidRDefault="00B718FC">
      <w:pPr>
        <w:rPr>
          <w:b/>
          <w:bCs/>
        </w:rPr>
      </w:pPr>
      <w:r>
        <w:rPr>
          <w:noProof/>
        </w:rPr>
        <w:lastRenderedPageBreak/>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F68BFC2" w:rsidR="00B718FC" w:rsidRDefault="00B718FC" w:rsidP="00B718FC">
      <w:pPr>
        <w:pStyle w:val="Caption"/>
        <w:jc w:val="center"/>
      </w:pPr>
      <w:r>
        <w:t>Figure 1</w:t>
      </w:r>
      <w:r w:rsidR="00172754">
        <w:t>6</w:t>
      </w:r>
      <w:r>
        <w:t xml:space="preserve"> – Chart of 30 Minute Static’s Horizontal and Vertical Error for Day 2</w:t>
      </w:r>
    </w:p>
    <w:p w14:paraId="5386C72E" w14:textId="3A4DF0EE" w:rsidR="00524246" w:rsidRDefault="00723A06">
      <w:pPr>
        <w:rPr>
          <w:b/>
          <w:bCs/>
        </w:rPr>
      </w:pPr>
      <w:r>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76932EEF" w:rsidR="0017725A" w:rsidRDefault="0017725A" w:rsidP="0017725A">
      <w:pPr>
        <w:pStyle w:val="Caption"/>
        <w:jc w:val="center"/>
      </w:pPr>
      <w:r>
        <w:t>Figure 1</w:t>
      </w:r>
      <w:r w:rsidR="00172754">
        <w:t>7</w:t>
      </w:r>
      <w:r>
        <w:t xml:space="preserve"> – Chart of 24 Hour Kinematic’s Horizontal and Vertical Error for Day 3</w:t>
      </w:r>
    </w:p>
    <w:p w14:paraId="49DD5FB0" w14:textId="1814AB2B" w:rsidR="00323B21" w:rsidRDefault="00C53EA9">
      <w:pPr>
        <w:rPr>
          <w:b/>
          <w:bCs/>
        </w:rPr>
      </w:pPr>
      <w:r>
        <w:rPr>
          <w:noProof/>
        </w:rPr>
        <w:lastRenderedPageBreak/>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4C8089E1" w:rsidR="00323B21" w:rsidRPr="00323B21" w:rsidRDefault="00323B21" w:rsidP="00323B21">
      <w:pPr>
        <w:pStyle w:val="Caption"/>
        <w:jc w:val="center"/>
      </w:pPr>
      <w:r>
        <w:t>Figure 1</w:t>
      </w:r>
      <w:r w:rsidR="00172754">
        <w:t>8</w:t>
      </w:r>
      <w:r>
        <w:t xml:space="preserve"> – Chart of 24 Hour Static’s Horizontal and Vertical Error for Day 3</w:t>
      </w:r>
    </w:p>
    <w:p w14:paraId="43D1B841" w14:textId="6686DE13" w:rsidR="005E38D2" w:rsidRDefault="0086459F" w:rsidP="005E38D2">
      <w:r>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1305CD89" w:rsidR="008D79E8" w:rsidRDefault="00323B21" w:rsidP="0086459F">
      <w:pPr>
        <w:pStyle w:val="Caption"/>
        <w:jc w:val="center"/>
      </w:pPr>
      <w:r>
        <w:t>Figure 1</w:t>
      </w:r>
      <w:r w:rsidR="00172754">
        <w:t>9</w:t>
      </w:r>
      <w:r>
        <w:t xml:space="preserve"> – Chart of 30 Minute Kinematic’s Horizontal and Vertical Error for Day 3</w:t>
      </w:r>
    </w:p>
    <w:p w14:paraId="3CA7990A" w14:textId="4DBE2C54" w:rsidR="008D79E8" w:rsidRPr="008D79E8" w:rsidRDefault="008D79E8" w:rsidP="008D79E8">
      <w:r>
        <w:rPr>
          <w:noProof/>
        </w:rPr>
        <w:lastRenderedPageBreak/>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224541B8" w:rsidR="008D79E8" w:rsidRDefault="008D79E8" w:rsidP="008D79E8">
      <w:pPr>
        <w:pStyle w:val="Caption"/>
        <w:jc w:val="center"/>
      </w:pPr>
      <w:r>
        <w:t xml:space="preserve">Figure </w:t>
      </w:r>
      <w:r w:rsidR="00172754">
        <w:t>20</w:t>
      </w:r>
      <w:r>
        <w:t xml:space="preserve"> – Chart of 30 Minute Static’s Horizontal and Vertical Error for Day 3</w:t>
      </w:r>
    </w:p>
    <w:p w14:paraId="371D1CAC" w14:textId="77777777" w:rsidR="008F5B92" w:rsidRDefault="008F5B92" w:rsidP="008F5B92"/>
    <w:p w14:paraId="44270046" w14:textId="0DAFBAFD" w:rsidR="00C5757E" w:rsidRDefault="00C5757E" w:rsidP="008F5B92">
      <w:r>
        <w:t>The 30 minute chart for day 3’s kinematic and static are almost identical to day 2’s 30 minute charts for kinematic and static. Day 3’s kinematic vertical error seem to be less noisy than day 2’s vertical error.</w:t>
      </w:r>
    </w:p>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3B5F2F58" w14:textId="542C4698"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 xml:space="preserve">doesn’t necessarily mean it’s </w:t>
      </w:r>
      <w:r w:rsidR="007518B4">
        <w:rPr>
          <w:b/>
          <w:bCs/>
        </w:rPr>
        <w:t xml:space="preserve">accurate </w:t>
      </w:r>
      <w:r w:rsidR="00164216">
        <w:t xml:space="preserve">because the stations do move due to </w:t>
      </w:r>
      <w:r w:rsidR="00776A5F">
        <w:t xml:space="preserve">things like </w:t>
      </w:r>
      <w:r w:rsidR="00164216">
        <w:t>plate tectonic shifts</w:t>
      </w:r>
      <w:r w:rsidR="00776A5F">
        <w:t xml:space="preserve"> and </w:t>
      </w:r>
      <w:r w:rsidR="00164216">
        <w:t>mean sea level changes</w:t>
      </w:r>
      <w:r w:rsidR="00776A5F">
        <w:t>.</w:t>
      </w:r>
      <w:r w:rsidR="00164216">
        <w:t xml:space="preserve"> </w:t>
      </w:r>
    </w:p>
    <w:p w14:paraId="7528D311" w14:textId="77777777" w:rsidR="007518B4" w:rsidRDefault="005C61C5">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2C5EB5BA" w14:textId="77777777" w:rsidR="00776A5F" w:rsidRDefault="00776A5F">
      <w:pPr>
        <w:rPr>
          <w:sz w:val="32"/>
          <w:szCs w:val="32"/>
        </w:rPr>
      </w:pPr>
    </w:p>
    <w:p w14:paraId="4D0271DD" w14:textId="77777777" w:rsidR="00776A5F" w:rsidRDefault="00776A5F">
      <w:pPr>
        <w:rPr>
          <w:sz w:val="32"/>
          <w:szCs w:val="32"/>
        </w:rPr>
      </w:pPr>
    </w:p>
    <w:p w14:paraId="0E62828F" w14:textId="486E5D69" w:rsidR="00524246" w:rsidRPr="007518B4" w:rsidRDefault="00524246">
      <w:r>
        <w:rPr>
          <w:sz w:val="32"/>
          <w:szCs w:val="32"/>
        </w:rPr>
        <w:lastRenderedPageBreak/>
        <w:t>4 Notable Error in Data</w:t>
      </w:r>
    </w:p>
    <w:p w14:paraId="10DEB092" w14:textId="3AC18679" w:rsid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w:t>
      </w:r>
      <w:r w:rsidR="000D225D" w:rsidRPr="009676A7">
        <w:rPr>
          <w:highlight w:val="yellow"/>
        </w:rPr>
        <w:t>Appendix 5.0,</w:t>
      </w:r>
      <w:r w:rsidR="000D225D">
        <w:t xml:space="preserve">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509D36" w14:textId="77777777" w:rsidR="009676A7" w:rsidRDefault="009676A7"/>
    <w:p w14:paraId="4A868E1F" w14:textId="0280AA64" w:rsidR="007518B4" w:rsidRDefault="007518B4">
      <w:r>
        <w:t>WUHN00CHN caused us some trouble in developing our time series error data. It was specifically the WUHN00CHN station that didn’t have matching matrix dimensions to be plotted on the charts. We had to manually add one extra element to both its data arc, horizontal, and vertical error matrices. For the extra data arc length, the element we added was the last element of the data arc length. For the horizontal and vertical errors, we added a 0 element.</w:t>
      </w:r>
    </w:p>
    <w:p w14:paraId="54850542"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FF"/>
          <w:sz w:val="18"/>
          <w:szCs w:val="18"/>
          <w:bdr w:val="none" w:sz="0" w:space="0" w:color="auto" w:frame="1"/>
          <w:lang w:val="en-US"/>
        </w:rPr>
        <w:t>if</w:t>
      </w:r>
      <w:r w:rsidRPr="007518B4">
        <w:rPr>
          <w:rFonts w:ascii="Courier New" w:eastAsia="Times New Roman" w:hAnsi="Courier New" w:cs="Courier New"/>
          <w:color w:val="000000"/>
          <w:sz w:val="18"/>
          <w:szCs w:val="18"/>
          <w:lang w:val="en-US"/>
        </w:rPr>
        <w:t xml:space="preserve"> i==5</w:t>
      </w:r>
    </w:p>
    <w:p w14:paraId="0E2799D5" w14:textId="77C30C6C" w:rsid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hor_error(numel(hor_error)+1) = 0;</w:t>
      </w:r>
    </w:p>
    <w:p w14:paraId="10C08EF6" w14:textId="48547616" w:rsidR="003D6EDB" w:rsidRPr="007518B4" w:rsidRDefault="003D6EDB"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00"/>
          <w:sz w:val="18"/>
          <w:szCs w:val="18"/>
          <w:lang w:val="en-US"/>
        </w:rPr>
        <w:t>vert_error(numel(vert_error)+1) = 0;</w:t>
      </w:r>
    </w:p>
    <w:p w14:paraId="2045469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hour(numel(hour)+1) = hour(numel(hour));</w:t>
      </w:r>
    </w:p>
    <w:p w14:paraId="1CB1C9E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FF"/>
          <w:sz w:val="18"/>
          <w:szCs w:val="18"/>
          <w:bdr w:val="none" w:sz="0" w:space="0" w:color="auto" w:frame="1"/>
          <w:lang w:val="en-US"/>
        </w:rPr>
        <w:t>end</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78467C66"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w:t>
      </w:r>
      <w:r w:rsidR="00CE2A45">
        <w:t>However</w:t>
      </w:r>
      <w:r w:rsidR="00A56DD9">
        <w:t>,</w:t>
      </w:r>
      <w:r w:rsidR="00CE2A45">
        <w:t xml:space="preserve"> </w:t>
      </w:r>
      <w:r w:rsidR="00A56DD9">
        <w:t>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044A5BD0" w14:textId="77777777" w:rsidR="003D6EDB" w:rsidRDefault="003D6EDB">
      <w:pPr>
        <w:rPr>
          <w:sz w:val="32"/>
          <w:szCs w:val="32"/>
        </w:rPr>
      </w:pPr>
    </w:p>
    <w:p w14:paraId="0CB83B62" w14:textId="6B42FF55" w:rsidR="00E84635" w:rsidRDefault="003C798A">
      <w:pPr>
        <w:rPr>
          <w:sz w:val="32"/>
          <w:szCs w:val="32"/>
        </w:rPr>
      </w:pPr>
      <w:r>
        <w:rPr>
          <w:sz w:val="32"/>
          <w:szCs w:val="32"/>
        </w:rPr>
        <w:lastRenderedPageBreak/>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8585978" w:rsidR="00E84635" w:rsidRDefault="00E84635" w:rsidP="00E84635">
            <w:pPr>
              <w:pStyle w:val="ListParagraph"/>
              <w:numPr>
                <w:ilvl w:val="0"/>
                <w:numId w:val="1"/>
              </w:numPr>
            </w:pPr>
            <w:r>
              <w:t>main.m development</w:t>
            </w:r>
          </w:p>
          <w:p w14:paraId="206D47A8" w14:textId="34C1D7F9" w:rsidR="00E46D85" w:rsidRDefault="00E46D85" w:rsidP="00E84635">
            <w:pPr>
              <w:pStyle w:val="ListParagraph"/>
              <w:numPr>
                <w:ilvl w:val="0"/>
                <w:numId w:val="1"/>
              </w:numPr>
            </w:pPr>
            <w:r>
              <w:t>XYZ2enu.m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218E3C92" w:rsidR="0016152A" w:rsidRDefault="0016152A"/>
    <w:sectPr w:rsidR="0016152A" w:rsidSect="00500AA2">
      <w:head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EB229" w14:textId="77777777" w:rsidR="00637598" w:rsidRDefault="00637598" w:rsidP="00691E6A">
      <w:pPr>
        <w:spacing w:after="0" w:line="240" w:lineRule="auto"/>
      </w:pPr>
      <w:r>
        <w:separator/>
      </w:r>
    </w:p>
  </w:endnote>
  <w:endnote w:type="continuationSeparator" w:id="0">
    <w:p w14:paraId="590C940C" w14:textId="77777777" w:rsidR="00637598" w:rsidRDefault="00637598"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892A2" w14:textId="77777777" w:rsidR="00637598" w:rsidRDefault="00637598" w:rsidP="00691E6A">
      <w:pPr>
        <w:spacing w:after="0" w:line="240" w:lineRule="auto"/>
      </w:pPr>
      <w:r>
        <w:separator/>
      </w:r>
    </w:p>
  </w:footnote>
  <w:footnote w:type="continuationSeparator" w:id="0">
    <w:p w14:paraId="51A6DE5E" w14:textId="77777777" w:rsidR="00637598" w:rsidRDefault="00637598" w:rsidP="00691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528155"/>
      <w:docPartObj>
        <w:docPartGallery w:val="Page Numbers (Top of Page)"/>
        <w:docPartUnique/>
      </w:docPartObj>
    </w:sdtPr>
    <w:sdtEndPr>
      <w:rPr>
        <w:b/>
        <w:bCs/>
        <w:noProof/>
        <w:color w:val="auto"/>
        <w:spacing w:val="0"/>
      </w:rPr>
    </w:sdtEndPr>
    <w:sdtContent>
      <w:p w14:paraId="362C5E3B" w14:textId="77777777" w:rsidR="009D3144" w:rsidRDefault="009D31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27D52C" w14:textId="77777777" w:rsidR="009D3144" w:rsidRDefault="009D3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0E5E00"/>
    <w:rsid w:val="0010620F"/>
    <w:rsid w:val="001355D2"/>
    <w:rsid w:val="00135EC4"/>
    <w:rsid w:val="001500D3"/>
    <w:rsid w:val="0015598B"/>
    <w:rsid w:val="0016152A"/>
    <w:rsid w:val="00164216"/>
    <w:rsid w:val="00172754"/>
    <w:rsid w:val="0017725A"/>
    <w:rsid w:val="001F1130"/>
    <w:rsid w:val="00222E92"/>
    <w:rsid w:val="00232063"/>
    <w:rsid w:val="0024686A"/>
    <w:rsid w:val="00273CF1"/>
    <w:rsid w:val="002A4E6D"/>
    <w:rsid w:val="002A61B7"/>
    <w:rsid w:val="002C052C"/>
    <w:rsid w:val="002D6F75"/>
    <w:rsid w:val="002F155F"/>
    <w:rsid w:val="00321621"/>
    <w:rsid w:val="00323B21"/>
    <w:rsid w:val="003329C6"/>
    <w:rsid w:val="003561EC"/>
    <w:rsid w:val="00367CB7"/>
    <w:rsid w:val="0037252F"/>
    <w:rsid w:val="003726BB"/>
    <w:rsid w:val="003744A6"/>
    <w:rsid w:val="003C3612"/>
    <w:rsid w:val="003C798A"/>
    <w:rsid w:val="003D0630"/>
    <w:rsid w:val="003D6EDB"/>
    <w:rsid w:val="003E482E"/>
    <w:rsid w:val="003F61E9"/>
    <w:rsid w:val="00426442"/>
    <w:rsid w:val="00437AD4"/>
    <w:rsid w:val="004A18E5"/>
    <w:rsid w:val="004D02A6"/>
    <w:rsid w:val="004E092D"/>
    <w:rsid w:val="00500AA2"/>
    <w:rsid w:val="00524246"/>
    <w:rsid w:val="0052485A"/>
    <w:rsid w:val="0057430D"/>
    <w:rsid w:val="00592E35"/>
    <w:rsid w:val="005B3D9E"/>
    <w:rsid w:val="005C1CAC"/>
    <w:rsid w:val="005C61C5"/>
    <w:rsid w:val="005E38D2"/>
    <w:rsid w:val="005E4E2B"/>
    <w:rsid w:val="00602863"/>
    <w:rsid w:val="0060541F"/>
    <w:rsid w:val="00637598"/>
    <w:rsid w:val="00641E80"/>
    <w:rsid w:val="00654514"/>
    <w:rsid w:val="006832A4"/>
    <w:rsid w:val="00691E6A"/>
    <w:rsid w:val="006A0CA9"/>
    <w:rsid w:val="006C38B1"/>
    <w:rsid w:val="006E220B"/>
    <w:rsid w:val="0071167F"/>
    <w:rsid w:val="007117B8"/>
    <w:rsid w:val="00714D45"/>
    <w:rsid w:val="00715017"/>
    <w:rsid w:val="00720542"/>
    <w:rsid w:val="00723A06"/>
    <w:rsid w:val="00741BB4"/>
    <w:rsid w:val="007518B4"/>
    <w:rsid w:val="007522B4"/>
    <w:rsid w:val="00762C85"/>
    <w:rsid w:val="0076631E"/>
    <w:rsid w:val="00776A5F"/>
    <w:rsid w:val="007774BD"/>
    <w:rsid w:val="007B62FC"/>
    <w:rsid w:val="007E18D3"/>
    <w:rsid w:val="00822318"/>
    <w:rsid w:val="00826C92"/>
    <w:rsid w:val="0084488B"/>
    <w:rsid w:val="0086075B"/>
    <w:rsid w:val="0086459F"/>
    <w:rsid w:val="0089553D"/>
    <w:rsid w:val="008A3E77"/>
    <w:rsid w:val="008A4C4B"/>
    <w:rsid w:val="008B569E"/>
    <w:rsid w:val="008D79E8"/>
    <w:rsid w:val="008E032F"/>
    <w:rsid w:val="008E6670"/>
    <w:rsid w:val="008F5B92"/>
    <w:rsid w:val="009039FA"/>
    <w:rsid w:val="00933A30"/>
    <w:rsid w:val="00966620"/>
    <w:rsid w:val="009676A7"/>
    <w:rsid w:val="00980F94"/>
    <w:rsid w:val="00985239"/>
    <w:rsid w:val="0098641D"/>
    <w:rsid w:val="009D3144"/>
    <w:rsid w:val="00A25547"/>
    <w:rsid w:val="00A262D2"/>
    <w:rsid w:val="00A26B4C"/>
    <w:rsid w:val="00A36F77"/>
    <w:rsid w:val="00A4389C"/>
    <w:rsid w:val="00A550CA"/>
    <w:rsid w:val="00A56DD9"/>
    <w:rsid w:val="00A83EFA"/>
    <w:rsid w:val="00A974A7"/>
    <w:rsid w:val="00AA3A5B"/>
    <w:rsid w:val="00AA48CD"/>
    <w:rsid w:val="00AB6EC0"/>
    <w:rsid w:val="00AC558C"/>
    <w:rsid w:val="00AD308B"/>
    <w:rsid w:val="00AE096D"/>
    <w:rsid w:val="00AE36CB"/>
    <w:rsid w:val="00AE54C1"/>
    <w:rsid w:val="00B11F05"/>
    <w:rsid w:val="00B17A48"/>
    <w:rsid w:val="00B27F7C"/>
    <w:rsid w:val="00B718FC"/>
    <w:rsid w:val="00BA69C6"/>
    <w:rsid w:val="00BB68DB"/>
    <w:rsid w:val="00BF0B55"/>
    <w:rsid w:val="00BF1786"/>
    <w:rsid w:val="00BF7579"/>
    <w:rsid w:val="00C07D19"/>
    <w:rsid w:val="00C22B6A"/>
    <w:rsid w:val="00C23D4F"/>
    <w:rsid w:val="00C30A01"/>
    <w:rsid w:val="00C3287D"/>
    <w:rsid w:val="00C34901"/>
    <w:rsid w:val="00C53EA9"/>
    <w:rsid w:val="00C5757E"/>
    <w:rsid w:val="00C71B5E"/>
    <w:rsid w:val="00CB2762"/>
    <w:rsid w:val="00CE2A45"/>
    <w:rsid w:val="00D0210B"/>
    <w:rsid w:val="00D359AE"/>
    <w:rsid w:val="00D4318A"/>
    <w:rsid w:val="00D51976"/>
    <w:rsid w:val="00DA07E3"/>
    <w:rsid w:val="00DB08C7"/>
    <w:rsid w:val="00DD4415"/>
    <w:rsid w:val="00DD68B4"/>
    <w:rsid w:val="00DD6947"/>
    <w:rsid w:val="00DE7561"/>
    <w:rsid w:val="00E11DF0"/>
    <w:rsid w:val="00E155EB"/>
    <w:rsid w:val="00E31FD9"/>
    <w:rsid w:val="00E413B0"/>
    <w:rsid w:val="00E46D85"/>
    <w:rsid w:val="00E506E1"/>
    <w:rsid w:val="00E76E75"/>
    <w:rsid w:val="00E84635"/>
    <w:rsid w:val="00EC33A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395594109">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25</Pages>
  <Words>4357</Words>
  <Characters>24838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Tim Kehoe</cp:lastModifiedBy>
  <cp:revision>125</cp:revision>
  <dcterms:created xsi:type="dcterms:W3CDTF">2021-03-17T13:48:00Z</dcterms:created>
  <dcterms:modified xsi:type="dcterms:W3CDTF">2021-03-21T20:50:00Z</dcterms:modified>
</cp:coreProperties>
</file>