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Brand"/>
        <w:spacing w:before="2200" w:after="700"/>
        <w:jc w:val="center"/>
      </w:pPr>
      <w:r>
        <w:t xml:space="preserve">C360  |  QUẢN LÝ KHÁCH HÀNG</w:t>
      </w:r>
    </w:p>
    <w:p>
      <w:pPr>
        <w:pStyle w:val="CoverRule"/>
        <w:spacing w:before="0" w:after="700"/>
        <w:jc w:val="center"/>
      </w:pPr>
      <w:r>
        <w:t xml:space="preserve">━━━━━━━━━━━━━━━━━━━━</w:t>
      </w:r>
    </w:p>
    <w:p>
      <w:pPr>
        <w:pStyle w:val="CoverTitle"/>
        <w:spacing w:before="0" w:after="400"/>
        <w:jc w:val="center"/>
      </w:pPr>
      <w:r>
        <w:t xml:space="preserve">MA TRẬN PHÂN QUYỀN VÀ BẢO MẬT C360</w:t>
      </w:r>
    </w:p>
    <w:p>
      <w:pPr>
        <w:pStyle w:val="CoverCode"/>
        <w:spacing w:before="0" w:after="700"/>
        <w:jc w:val="center"/>
      </w:pPr>
      <w:r>
        <w:t xml:space="preserve">C360-SEC-05   •   PHIÊN BẢN 1.0</w:t>
      </w:r>
    </w:p>
    <w:p>
      <w:pPr>
        <w:pStyle w:val="CoverAudience"/>
        <w:spacing w:before="0" w:after="1800"/>
        <w:jc w:val="center"/>
      </w:pPr>
      <w:r>
        <w:t xml:space="preserve">Dành cho: Quản trị quyền và kiểm soát nội bộ</w:t>
      </w:r>
    </w:p>
    <w:p>
      <w:pPr>
        <w:pStyle w:val="CoverNote"/>
        <w:spacing w:before="0" w:after="120"/>
        <w:jc w:val="center"/>
      </w:pPr>
      <w:r>
        <w:t xml:space="preserve">TÀI LIỆU NỘI BỘ   •   Ngày lập 21/09/2026</w:t>
      </w:r>
    </w:p>
    <w:p>
      <w:pPr>
        <w:pStyle w:val="Normal"/>
        <w:spacing w:before="0" w:after="0"/>
      </w:pPr>
      <w:r>
        <w:br w:type="page"/>
      </w:r>
    </w:p>
    <w:p>
      <w:pPr>
        <w:pStyle w:val="FrontHeading"/>
        <w:spacing w:before="0" w:after="120"/>
        <w:keepNext/>
      </w:pPr>
      <w:r>
        <w:t xml:space="preserve">THÔNG TIN 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50"/>
        <w:gridCol w:w="7090"/>
      </w:tblGrid>
      <w:tr>
        <w:trPr>
          <w:cantSplit/>
        </w:trPr>
        <w:tc>
          <w:tcPr>
            <w:tcW w:w="2350" w:type="dxa"/>
            <w:shd w:fill="EDF1F4"/>
          </w:tcPr>
          <w:p>
            <w:pPr>
              <w:pStyle w:val="TableText"/>
              <w:spacing w:before="0" w:after="0"/>
            </w:pPr>
            <w:r>
              <w:rPr>
                <w:b/>
              </w:rPr>
              <w:t xml:space="preserve">Thông tin</w:t>
            </w:r>
          </w:p>
        </w:tc>
        <w:tc>
          <w:tcPr>
            <w:tcW w:w="7090" w:type="dxa"/>
            <w:shd w:fill="EDF1F4"/>
          </w:tcPr>
          <w:p>
            <w:pPr>
              <w:pStyle w:val="TableText"/>
              <w:spacing w:before="0" w:after="0"/>
            </w:pPr>
            <w:r>
              <w:rPr>
                <w:b/>
              </w:rPr>
              <w:t xml:space="preserve">Giá trị</w:t>
            </w:r>
          </w:p>
        </w:tc>
      </w:tr>
      <w:tr>
        <w:trPr>
          <w:cantSplit/>
        </w:trPr>
        <w:tc>
          <w:tcPr>
            <w:tcW w:w="2350" w:type="dxa"/>
          </w:tcPr>
          <w:p>
            <w:pPr>
              <w:pStyle w:val="TableText"/>
              <w:spacing w:before="0" w:after="0"/>
            </w:pPr>
            <w:r>
              <w:t xml:space="preserve">Mã tài liệu</w:t>
            </w:r>
          </w:p>
        </w:tc>
        <w:tc>
          <w:tcPr>
            <w:tcW w:w="7090" w:type="dxa"/>
          </w:tcPr>
          <w:p>
            <w:pPr>
              <w:pStyle w:val="TableText"/>
              <w:spacing w:before="0" w:after="0"/>
            </w:pPr>
            <w:r>
              <w:t xml:space="preserve">C360-SEC-05</w:t>
            </w:r>
          </w:p>
        </w:tc>
      </w:tr>
      <w:tr>
        <w:trPr>
          <w:cantSplit/>
        </w:trPr>
        <w:tc>
          <w:tcPr>
            <w:tcW w:w="2350" w:type="dxa"/>
            <w:shd w:fill="F8FAFB"/>
          </w:tcPr>
          <w:p>
            <w:pPr>
              <w:pStyle w:val="TableText"/>
              <w:spacing w:before="0" w:after="0"/>
            </w:pPr>
            <w:r>
              <w:t xml:space="preserve">Phiên bản</w:t>
            </w:r>
          </w:p>
        </w:tc>
        <w:tc>
          <w:tcPr>
            <w:tcW w:w="7090" w:type="dxa"/>
            <w:shd w:fill="F8FAFB"/>
          </w:tcPr>
          <w:p>
            <w:pPr>
              <w:pStyle w:val="TableText"/>
              <w:spacing w:before="0" w:after="0"/>
            </w:pPr>
            <w:r>
              <w:t xml:space="preserve">1.0</w:t>
            </w:r>
          </w:p>
        </w:tc>
      </w:tr>
      <w:tr>
        <w:trPr>
          <w:cantSplit/>
        </w:trPr>
        <w:tc>
          <w:tcPr>
            <w:tcW w:w="2350" w:type="dxa"/>
          </w:tcPr>
          <w:p>
            <w:pPr>
              <w:pStyle w:val="TableText"/>
              <w:spacing w:before="0" w:after="0"/>
            </w:pPr>
            <w:r>
              <w:t xml:space="preserve">Ngày lập</w:t>
            </w:r>
          </w:p>
        </w:tc>
        <w:tc>
          <w:tcPr>
            <w:tcW w:w="7090" w:type="dxa"/>
          </w:tcPr>
          <w:p>
            <w:pPr>
              <w:pStyle w:val="TableText"/>
              <w:spacing w:before="0" w:after="0"/>
            </w:pPr>
            <w:r>
              <w:t xml:space="preserve">21/09/2026</w:t>
            </w:r>
          </w:p>
        </w:tc>
      </w:tr>
      <w:tr>
        <w:trPr>
          <w:cantSplit/>
        </w:trPr>
        <w:tc>
          <w:tcPr>
            <w:tcW w:w="2350" w:type="dxa"/>
            <w:shd w:fill="F8FAFB"/>
          </w:tcPr>
          <w:p>
            <w:pPr>
              <w:pStyle w:val="TableText"/>
              <w:spacing w:before="0" w:after="0"/>
            </w:pPr>
            <w:r>
              <w:t xml:space="preserve">Trạng thái</w:t>
            </w:r>
          </w:p>
        </w:tc>
        <w:tc>
          <w:tcPr>
            <w:tcW w:w="7090" w:type="dxa"/>
            <w:shd w:fill="F8FAFB"/>
          </w:tcPr>
          <w:p>
            <w:pPr>
              <w:pStyle w:val="TableText"/>
              <w:spacing w:before="0" w:after="0"/>
            </w:pPr>
            <w:r>
              <w:t xml:space="preserve">Bản lập hồ sơ, chờ kiểm tra/phê duyệt</w:t>
            </w:r>
          </w:p>
        </w:tc>
      </w:tr>
      <w:tr>
        <w:trPr>
          <w:cantSplit/>
        </w:trPr>
        <w:tc>
          <w:tcPr>
            <w:tcW w:w="2350" w:type="dxa"/>
          </w:tcPr>
          <w:p>
            <w:pPr>
              <w:pStyle w:val="TableText"/>
              <w:spacing w:before="0" w:after="0"/>
            </w:pPr>
            <w:r>
              <w:t xml:space="preserve">Đối tượng</w:t>
            </w:r>
          </w:p>
        </w:tc>
        <w:tc>
          <w:tcPr>
            <w:tcW w:w="7090" w:type="dxa"/>
          </w:tcPr>
          <w:p>
            <w:pPr>
              <w:pStyle w:val="TableText"/>
              <w:spacing w:before="0" w:after="0"/>
            </w:pPr>
            <w:r>
              <w:t xml:space="preserve">Quản trị quyền và kiểm soát nội bộ</w:t>
            </w:r>
          </w:p>
        </w:tc>
      </w:tr>
      <w:tr>
        <w:trPr>
          <w:cantSplit/>
        </w:trPr>
        <w:tc>
          <w:tcPr>
            <w:tcW w:w="2350" w:type="dxa"/>
            <w:shd w:fill="F8FAFB"/>
          </w:tcPr>
          <w:p>
            <w:pPr>
              <w:pStyle w:val="TableText"/>
              <w:spacing w:before="0" w:after="0"/>
            </w:pPr>
            <w:r>
              <w:t xml:space="preserve">Đơn vị quản lý</w:t>
            </w:r>
          </w:p>
        </w:tc>
        <w:tc>
          <w:tcPr>
            <w:tcW w:w="7090" w:type="dxa"/>
            <w:shd w:fill="F8FAFB"/>
          </w:tcPr>
          <w:p>
            <w:pPr>
              <w:pStyle w:val="TableText"/>
              <w:spacing w:before="0" w:after="0"/>
            </w:pPr>
            <w:r>
              <w:t xml:space="preserve">Đơn vị quản lý hệ thống C360</w:t>
            </w:r>
          </w:p>
        </w:tc>
      </w:tr>
      <w:tr>
        <w:trPr>
          <w:cantSplit/>
        </w:trPr>
        <w:tc>
          <w:tcPr>
            <w:tcW w:w="2350" w:type="dxa"/>
          </w:tcPr>
          <w:p>
            <w:pPr>
              <w:pStyle w:val="TableText"/>
              <w:spacing w:before="0" w:after="0"/>
            </w:pPr>
            <w:r>
              <w:t xml:space="preserve">Phạm vi lưu hành</w:t>
            </w:r>
          </w:p>
        </w:tc>
        <w:tc>
          <w:tcPr>
            <w:tcW w:w="7090" w:type="dxa"/>
          </w:tcPr>
          <w:p>
            <w:pPr>
              <w:pStyle w:val="TableText"/>
              <w:spacing w:before="0" w:after="0"/>
            </w:pPr>
            <w:r>
              <w:t xml:space="preserve">Nội bộ; không đính kèm dữ liệu KH, mật khẩu hoặc token</w:t>
            </w:r>
          </w:p>
        </w:tc>
      </w:tr>
    </w:tbl>
    <w:p>
      <w:pPr>
        <w:pStyle w:val="FrontSubheading"/>
        <w:spacing w:before="0" w:after="120"/>
        <w:keepNext/>
      </w:pPr>
      <w:r>
        <w:t xml:space="preserve">Xác nhận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250"/>
        <w:gridCol w:w="3650"/>
        <w:gridCol w:w="1800"/>
        <w:gridCol w:w="1740"/>
      </w:tblGrid>
      <w:tr>
        <w:trPr>
          <w:cantSplit/>
        </w:trPr>
        <w:tc>
          <w:tcPr>
            <w:tcW w:w="2250" w:type="dxa"/>
            <w:shd w:fill="EDF1F4"/>
          </w:tcPr>
          <w:p>
            <w:pPr>
              <w:pStyle w:val="TableText"/>
              <w:spacing w:before="0" w:after="0"/>
            </w:pPr>
            <w:r>
              <w:rPr>
                <w:b/>
              </w:rPr>
              <w:t xml:space="preserve">Vai trò</w:t>
            </w:r>
          </w:p>
        </w:tc>
        <w:tc>
          <w:tcPr>
            <w:tcW w:w="3650" w:type="dxa"/>
            <w:shd w:fill="EDF1F4"/>
          </w:tcPr>
          <w:p>
            <w:pPr>
              <w:pStyle w:val="TableText"/>
              <w:spacing w:before="0" w:after="0"/>
            </w:pPr>
            <w:r>
              <w:rPr>
                <w:b/>
              </w:rPr>
              <w:t xml:space="preserve">Họ và tên / Chức danh</w:t>
            </w:r>
          </w:p>
        </w:tc>
        <w:tc>
          <w:tcPr>
            <w:tcW w:w="1800" w:type="dxa"/>
            <w:shd w:fill="EDF1F4"/>
          </w:tcPr>
          <w:p>
            <w:pPr>
              <w:pStyle w:val="TableText"/>
              <w:spacing w:before="0" w:after="0"/>
            </w:pPr>
            <w:r>
              <w:rPr>
                <w:b/>
              </w:rPr>
              <w:t xml:space="preserve">Chữ ký</w:t>
            </w:r>
          </w:p>
        </w:tc>
        <w:tc>
          <w:tcPr>
            <w:tcW w:w="1740" w:type="dxa"/>
            <w:shd w:fill="EDF1F4"/>
          </w:tcPr>
          <w:p>
            <w:pPr>
              <w:pStyle w:val="TableText"/>
              <w:spacing w:before="0" w:after="0"/>
            </w:pPr>
            <w:r>
              <w:rPr>
                <w:b/>
              </w:rPr>
              <w:t xml:space="preserve">Ngày ký</w:t>
            </w:r>
          </w:p>
        </w:tc>
      </w:tr>
      <w:tr>
        <w:trPr>
          <w:cantSplit/>
        </w:trPr>
        <w:tc>
          <w:tcPr>
            <w:tcW w:w="2250" w:type="dxa"/>
          </w:tcPr>
          <w:p>
            <w:pPr>
              <w:pStyle w:val="TableText"/>
              <w:spacing w:before="0" w:after="0"/>
            </w:pPr>
            <w:r>
              <w:t xml:space="preserve">Người lập</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r>
        <w:trPr>
          <w:cantSplit/>
        </w:trPr>
        <w:tc>
          <w:tcPr>
            <w:tcW w:w="2250" w:type="dxa"/>
            <w:shd w:fill="F8FAFB"/>
          </w:tcPr>
          <w:p>
            <w:pPr>
              <w:pStyle w:val="TableText"/>
              <w:spacing w:before="0" w:after="0"/>
            </w:pPr>
            <w:r>
              <w:t xml:space="preserve">Người kiểm tra nghiệp vụ</w:t>
            </w:r>
          </w:p>
        </w:tc>
        <w:tc>
          <w:tcPr>
            <w:tcW w:w="3650" w:type="dxa"/>
            <w:shd w:fill="F8FAFB"/>
          </w:tcPr>
          <w:p>
            <w:pPr>
              <w:pStyle w:val="TableText"/>
              <w:spacing w:before="0" w:after="0"/>
            </w:pPr>
          </w:p>
        </w:tc>
        <w:tc>
          <w:tcPr>
            <w:tcW w:w="1800" w:type="dxa"/>
            <w:shd w:fill="F8FAFB"/>
          </w:tcPr>
          <w:p>
            <w:pPr>
              <w:pStyle w:val="TableText"/>
              <w:spacing w:before="0" w:after="0"/>
            </w:pPr>
          </w:p>
        </w:tc>
        <w:tc>
          <w:tcPr>
            <w:tcW w:w="1740" w:type="dxa"/>
            <w:shd w:fill="F8FAFB"/>
          </w:tcPr>
          <w:p>
            <w:pPr>
              <w:pStyle w:val="TableText"/>
              <w:spacing w:before="0" w:after="0"/>
            </w:pPr>
          </w:p>
        </w:tc>
      </w:tr>
      <w:tr>
        <w:trPr>
          <w:cantSplit/>
        </w:trPr>
        <w:tc>
          <w:tcPr>
            <w:tcW w:w="2250" w:type="dxa"/>
          </w:tcPr>
          <w:p>
            <w:pPr>
              <w:pStyle w:val="TableText"/>
              <w:spacing w:before="0" w:after="0"/>
            </w:pPr>
            <w:r>
              <w:t xml:space="preserve">Người phê duyệt</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bl>
    <w:p>
      <w:pPr>
        <w:pStyle w:val="FrontSubheading"/>
        <w:spacing w:before="0" w:after="120"/>
        <w:keepNext/>
      </w:pPr>
      <w:r>
        <w:t xml:space="preserve">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450"/>
        <w:gridCol w:w="1800"/>
        <w:gridCol w:w="4640"/>
        <w:gridCol w:w="1550"/>
      </w:tblGrid>
      <w:tr>
        <w:trPr>
          <w:cantSplit/>
        </w:trPr>
        <w:tc>
          <w:tcPr>
            <w:tcW w:w="1450" w:type="dxa"/>
            <w:shd w:fill="EDF1F4"/>
          </w:tcPr>
          <w:p>
            <w:pPr>
              <w:pStyle w:val="TableText"/>
              <w:spacing w:before="0" w:after="0"/>
            </w:pPr>
            <w:r>
              <w:rPr>
                <w:b/>
              </w:rPr>
              <w:t xml:space="preserve">Phiên bản</w:t>
            </w:r>
          </w:p>
        </w:tc>
        <w:tc>
          <w:tcPr>
            <w:tcW w:w="1800" w:type="dxa"/>
            <w:shd w:fill="EDF1F4"/>
          </w:tcPr>
          <w:p>
            <w:pPr>
              <w:pStyle w:val="TableText"/>
              <w:spacing w:before="0" w:after="0"/>
            </w:pPr>
            <w:r>
              <w:rPr>
                <w:b/>
              </w:rPr>
              <w:t xml:space="preserve">Ngày lập</w:t>
            </w:r>
          </w:p>
        </w:tc>
        <w:tc>
          <w:tcPr>
            <w:tcW w:w="4640" w:type="dxa"/>
            <w:shd w:fill="EDF1F4"/>
          </w:tcPr>
          <w:p>
            <w:pPr>
              <w:pStyle w:val="TableText"/>
              <w:spacing w:before="0" w:after="0"/>
            </w:pPr>
            <w:r>
              <w:rPr>
                <w:b/>
              </w:rPr>
              <w:t xml:space="preserve">Nội dung thay đổi</w:t>
            </w:r>
          </w:p>
        </w:tc>
        <w:tc>
          <w:tcPr>
            <w:tcW w:w="1550" w:type="dxa"/>
            <w:shd w:fill="EDF1F4"/>
          </w:tcPr>
          <w:p>
            <w:pPr>
              <w:pStyle w:val="TableText"/>
              <w:spacing w:before="0" w:after="0"/>
            </w:pPr>
            <w:r>
              <w:rPr>
                <w:b/>
              </w:rPr>
              <w:t xml:space="preserve">Người thực hiện</w:t>
            </w:r>
          </w:p>
        </w:tc>
      </w:tr>
      <w:tr>
        <w:trPr>
          <w:cantSplit/>
        </w:trPr>
        <w:tc>
          <w:tcPr>
            <w:tcW w:w="1450" w:type="dxa"/>
          </w:tcPr>
          <w:p>
            <w:pPr>
              <w:pStyle w:val="TableText"/>
              <w:spacing w:before="0" w:after="0"/>
            </w:pPr>
            <w:r>
              <w:t xml:space="preserve">1.0</w:t>
            </w:r>
          </w:p>
        </w:tc>
        <w:tc>
          <w:tcPr>
            <w:tcW w:w="1800" w:type="dxa"/>
          </w:tcPr>
          <w:p>
            <w:pPr>
              <w:pStyle w:val="TableText"/>
              <w:spacing w:before="0" w:after="0"/>
            </w:pPr>
            <w:r>
              <w:t xml:space="preserve">21/09/2026</w:t>
            </w:r>
          </w:p>
        </w:tc>
        <w:tc>
          <w:tcPr>
            <w:tcW w:w="4640" w:type="dxa"/>
          </w:tcPr>
          <w:p>
            <w:pPr>
              <w:pStyle w:val="TableText"/>
              <w:spacing w:before="0" w:after="0"/>
            </w:pPr>
            <w:r>
              <w:t xml:space="preserve">Lập tài liệu lần đầu theo giao diện và mã nguồn C360 hiện tại</w:t>
            </w:r>
          </w:p>
        </w:tc>
        <w:tc>
          <w:tcPr>
            <w:tcW w:w="1550" w:type="dxa"/>
          </w:tcPr>
          <w:p>
            <w:pPr>
              <w:pStyle w:val="TableText"/>
              <w:spacing w:before="0" w:after="0"/>
            </w:pPr>
            <w:r>
              <w:t xml:space="preserve">Chờ điền</w:t>
            </w:r>
          </w:p>
        </w:tc>
      </w:tr>
    </w:tbl>
    <w:p>
      <w:pPr>
        <w:pStyle w:val="Quote"/>
        <w:spacing w:before="260" w:after="120"/>
      </w:pPr>
      <w:r>
        <w:t xml:space="preserve">Lưu ý: Các ô ký xác nhận để trống theo chủ ý. Bản Word chưa phải tài liệu đã phê duyệt cho đến khi đơn vị có thẩm quyền rà soát và ký.</w:t>
      </w:r>
    </w:p>
    <w:p>
      <w:pPr>
        <w:pStyle w:val="Normal"/>
        <w:spacing w:before="0" w:after="0"/>
      </w:pPr>
      <w:r>
        <w:br w:type="page"/>
      </w:r>
    </w:p>
    <w:p>
      <w:pPr>
        <w:pStyle w:val="FrontHeading"/>
        <w:spacing w:before="0" w:after="120"/>
        <w:keepNext/>
      </w:pPr>
      <w:r>
        <w:t xml:space="preserve">MỤC LỤC</w:t>
      </w:r>
    </w:p>
    <w:p>
      <w:pPr>
        <w:pStyle w:val="Normal"/>
        <w:spacing w:before="0" w:after="120"/>
      </w:pPr>
      <w:r>
        <w:fldChar w:fldCharType="begin"/>
      </w:r>
      <w:r>
        <w:instrText xml:space="preserve"> TOC \o "1-2" \h \z \u </w:instrText>
      </w:r>
      <w:r>
        <w:fldChar w:fldCharType="separate"/>
      </w:r>
      <w:r>
        <w:t>Mục lục sẽ được cập nhật khi mở bằng Microsoft Word.</w:t>
      </w:r>
      <w:r>
        <w:fldChar w:fldCharType="end"/>
      </w:r>
    </w:p>
    <w:p>
      <w:pPr>
        <w:pStyle w:val="Quote"/>
        <w:spacing w:before="0" w:after="120"/>
      </w:pPr>
      <w:r>
        <w:t xml:space="preserve">Nếu Word chưa hiện số trang: nhấn Ctrl+A, F9 rồi lưu lại tài liệu.</w:t>
      </w:r>
    </w:p>
    <w:p>
      <w:pPr>
        <w:pStyle w:val="Normal"/>
        <w:spacing w:before="0" w:after="0"/>
      </w:pPr>
      <w:r>
        <w:br w:type="page"/>
      </w:r>
    </w:p>
    <w:p>
      <w:pPr>
        <w:pStyle w:val="ListText"/>
        <w:spacing w:before="0" w:after="70"/>
        <w:ind w:left="360"/>
      </w:pPr>
      <w:r>
        <w:t xml:space="preserve">• </w:t>
      </w:r>
      <w:r>
        <w:rPr>
          <w:b/>
        </w:rPr>
        <w:t xml:space="preserve">Mã tài liệu:</w:t>
      </w:r>
      <w:r>
        <w:t xml:space="preserve"> C360-SEC-05</w:t>
      </w:r>
    </w:p>
    <w:p>
      <w:pPr>
        <w:pStyle w:val="ListText"/>
        <w:spacing w:before="0" w:after="70"/>
        <w:ind w:left="360"/>
      </w:pPr>
      <w:r>
        <w:t xml:space="preserve">• </w:t>
      </w:r>
      <w:r>
        <w:rPr>
          <w:b/>
        </w:rPr>
        <w:t xml:space="preserve">Phiên bản:</w:t>
      </w:r>
      <w:r>
        <w:t xml:space="preserve"> 1.0</w:t>
      </w:r>
    </w:p>
    <w:p>
      <w:pPr>
        <w:pStyle w:val="ListText"/>
        <w:spacing w:before="0" w:after="70"/>
        <w:ind w:left="360"/>
      </w:pPr>
      <w:r>
        <w:t xml:space="preserve">• </w:t>
      </w:r>
      <w:r>
        <w:rPr>
          <w:b/>
        </w:rPr>
        <w:t xml:space="preserve">Ngày cập nhật:</w:t>
      </w:r>
      <w:r>
        <w:t xml:space="preserve"> 21/09/2026</w:t>
      </w:r>
    </w:p>
    <w:p>
      <w:pPr>
        <w:pStyle w:val="ListText"/>
        <w:spacing w:before="0" w:after="70"/>
        <w:ind w:left="360"/>
      </w:pPr>
      <w:r>
        <w:t xml:space="preserve">• </w:t>
      </w:r>
      <w:r>
        <w:rPr>
          <w:b/>
        </w:rPr>
        <w:t xml:space="preserve">Phân loại:</w:t>
      </w:r>
      <w:r>
        <w:t xml:space="preserve"> Nội bộ – mô tả cơ chế truy cập dữ liệu khách hàng</w:t>
      </w:r>
    </w:p>
    <w:p>
      <w:pPr>
        <w:pStyle w:val="Heading1"/>
        <w:spacing w:before="280" w:after="130"/>
        <w:keepNext/>
      </w:pPr>
      <w:r>
        <w:t xml:space="preserve">1. Mục tiêu</w:t>
      </w:r>
    </w:p>
    <w:p>
      <w:pPr>
        <w:pStyle w:val="Normal"/>
        <w:spacing w:before="0" w:after="120"/>
      </w:pPr>
      <w:r>
        <w:t xml:space="preserve">C360 áp dụng đồng thời:</w:t>
      </w:r>
    </w:p>
    <w:p>
      <w:pPr>
        <w:pStyle w:val="ListText"/>
        <w:spacing w:before="0" w:after="70"/>
        <w:ind w:left="360"/>
      </w:pPr>
      <w:r>
        <w:t xml:space="preserve">• </w:t>
      </w:r>
      <w:r>
        <w:rPr>
          <w:b/>
        </w:rPr>
        <w:t xml:space="preserve">RBAC:</w:t>
      </w:r>
      <w:r>
        <w:t xml:space="preserve"> quyền chức năng theo nhóm quyền.</w:t>
      </w:r>
    </w:p>
    <w:p>
      <w:pPr>
        <w:pStyle w:val="ListText"/>
        <w:spacing w:before="0" w:after="70"/>
        <w:ind w:left="360"/>
      </w:pPr>
      <w:r>
        <w:t xml:space="preserve">• </w:t>
      </w:r>
      <w:r>
        <w:rPr>
          <w:b/>
        </w:rPr>
        <w:t xml:space="preserve">Data scope:</w:t>
      </w:r>
      <w:r>
        <w:t xml:space="preserve"> phạm vi dữ liệu theo tổ chức/cán bộ.</w:t>
      </w:r>
    </w:p>
    <w:p>
      <w:pPr>
        <w:pStyle w:val="ListText"/>
        <w:spacing w:before="0" w:after="70"/>
        <w:ind w:left="360"/>
      </w:pPr>
      <w:r>
        <w:t xml:space="preserve">• </w:t>
      </w:r>
      <w:r>
        <w:rPr>
          <w:b/>
        </w:rPr>
        <w:t xml:space="preserve">Quyền cấp thêm/từ chối riêng:</w:t>
      </w:r>
      <w:r>
        <w:t xml:space="preserve"> ngoại lệ theo từng user.</w:t>
      </w:r>
    </w:p>
    <w:p>
      <w:pPr>
        <w:pStyle w:val="ListText"/>
        <w:spacing w:before="0" w:after="70"/>
        <w:ind w:left="360"/>
      </w:pPr>
      <w:r>
        <w:t xml:space="preserve">• </w:t>
      </w:r>
      <w:r>
        <w:rPr>
          <w:b/>
        </w:rPr>
        <w:t xml:space="preserve">Field-level permission:</w:t>
      </w:r>
      <w:r>
        <w:t xml:space="preserve"> tách dữ liệu nhận diện, liên hệ, tài khoản, giao dịch và khoản vay.</w:t>
      </w:r>
    </w:p>
    <w:p>
      <w:pPr>
        <w:pStyle w:val="ListText"/>
        <w:spacing w:before="0" w:after="70"/>
        <w:ind w:left="360"/>
      </w:pPr>
      <w:r>
        <w:t xml:space="preserve">• </w:t>
      </w:r>
      <w:r>
        <w:rPr>
          <w:b/>
        </w:rPr>
        <w:t xml:space="preserve">Session control:</w:t>
      </w:r>
      <w:r>
        <w:t xml:space="preserve"> một phiên cho user thường, timeout không hoạt động, thu hồi khi thay đổi quyền.</w:t>
      </w:r>
    </w:p>
    <w:p>
      <w:pPr>
        <w:pStyle w:val="ListText"/>
        <w:spacing w:before="0" w:after="70"/>
        <w:ind w:left="360"/>
      </w:pPr>
      <w:r>
        <w:t xml:space="preserve">• </w:t>
      </w:r>
      <w:r>
        <w:rPr>
          <w:b/>
        </w:rPr>
        <w:t xml:space="preserve">Audit:</w:t>
      </w:r>
      <w:r>
        <w:t xml:space="preserve"> ghi nhận thay đổi quyền, cấu hình và thao tác quản trị.</w:t>
      </w:r>
    </w:p>
    <w:p>
      <w:pPr>
        <w:pStyle w:val="Normal"/>
        <w:spacing w:before="0" w:after="120"/>
      </w:pPr>
      <w:r>
        <w:t xml:space="preserve">Có quyền mở màn hình không đồng nghĩa được xem mọi chi nhánh, mọi trường nhạy cảm hoặc được xuất dữ liệu.</w:t>
      </w:r>
    </w:p>
    <w:p>
      <w:pPr>
        <w:pStyle w:val="Heading1"/>
        <w:spacing w:before="280" w:after="130"/>
        <w:keepNext/>
      </w:pPr>
      <w:r>
        <w:t xml:space="preserve">2. Cấu trúc tổ chức</w:t>
      </w:r>
    </w:p>
    <w:p>
      <w:pPr>
        <w:pStyle w:val="Code"/>
        <w:spacing w:before="0" w:after="0"/>
      </w:pPr>
      <w:r>
        <w:rPr>
          <w:rFonts w:ascii="Consolas" w:hAnsi="Consolas"/>
          <w:color w:val="8A1538"/>
          <w:sz w:val="18"/>
        </w:rPr>
        <w:t xml:space="preserve">Hội sở 2600</w:t>
      </w:r>
    </w:p>
    <w:p>
      <w:pPr>
        <w:pStyle w:val="Code"/>
        <w:spacing w:before="0" w:after="0"/>
      </w:pPr>
      <w:r>
        <w:rPr>
          <w:rFonts w:ascii="Consolas" w:hAnsi="Consolas"/>
          <w:color w:val="8A1538"/>
          <w:sz w:val="18"/>
        </w:rPr>
        <w:t xml:space="preserve">├─ Các phòng/ban thuộc Hội sở</w:t>
      </w:r>
    </w:p>
    <w:p>
      <w:pPr>
        <w:pStyle w:val="Code"/>
        <w:spacing w:before="0" w:after="0"/>
      </w:pPr>
      <w:r>
        <w:rPr>
          <w:rFonts w:ascii="Consolas" w:hAnsi="Consolas"/>
          <w:color w:val="8A1538"/>
          <w:sz w:val="18"/>
        </w:rPr>
        <w:t xml:space="preserve">└─ Chi nhánh loại II 2602, 2604, 2606, 2607, 2608, 2609...</w:t>
      </w:r>
    </w:p>
    <w:p>
      <w:pPr>
        <w:pStyle w:val="Code"/>
        <w:spacing w:before="0" w:after="0"/>
      </w:pPr>
      <w:r>
        <w:rPr>
          <w:rFonts w:ascii="Consolas" w:hAnsi="Consolas"/>
          <w:color w:val="8A1538"/>
          <w:sz w:val="18"/>
        </w:rPr>
        <w:t xml:space="preserve">   ├─ Phòng nghiệp vụ</w:t>
      </w:r>
    </w:p>
    <w:p>
      <w:pPr>
        <w:pStyle w:val="Code"/>
        <w:spacing w:before="0" w:after="0"/>
      </w:pPr>
      <w:r>
        <w:rPr>
          <w:rFonts w:ascii="Consolas" w:hAnsi="Consolas"/>
          <w:color w:val="8A1538"/>
          <w:sz w:val="18"/>
        </w:rPr>
        <w:t xml:space="preserve">   └─ Phòng giao dịch</w:t>
      </w:r>
    </w:p>
    <w:p>
      <w:pPr>
        <w:pStyle w:val="Code"/>
        <w:spacing w:before="0" w:after="0"/>
      </w:pPr>
      <w:r>
        <w:rPr>
          <w:rFonts w:ascii="Consolas" w:hAnsi="Consolas"/>
          <w:color w:val="8A1538"/>
          <w:sz w:val="18"/>
        </w:rPr>
        <w:t xml:space="preserve">      └─ Cán bộ quản lý khách hàng</w:t>
      </w:r>
    </w:p>
    <w:p>
      <w:pPr>
        <w:pStyle w:val="Normal"/>
        <w:spacing w:before="0" w:after="60"/>
      </w:pPr>
    </w:p>
    <w:p>
      <w:pPr>
        <w:pStyle w:val="Normal"/>
        <w:spacing w:before="0" w:after="120"/>
      </w:pPr>
      <w:r>
        <w:t xml:space="preserve">Danh mục chi nhánh, phòng ban và user là nguồn chuẩn cho bộ lọc và phân quyền. Đơn vị/cán bộ không tồn tại hoặc ngừng hoạt động trong danh mục không được tự xuất hiện chỉ vì có tên trong file nguồn.</w:t>
      </w:r>
    </w:p>
    <w:p>
      <w:pPr>
        <w:pStyle w:val="Heading1"/>
        <w:spacing w:before="280" w:after="130"/>
        <w:keepNext/>
      </w:pPr>
      <w:r>
        <w:t xml:space="preserve">3. Năm nhóm quyền chuẩn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Mã</w:t>
            </w:r>
          </w:p>
        </w:tc>
        <w:tc>
          <w:tcPr>
            <w:tcW w:w="2360" w:type="dxa"/>
            <w:shd w:fill="EDF1F4"/>
          </w:tcPr>
          <w:p>
            <w:pPr>
              <w:pStyle w:val="TableText"/>
              <w:spacing w:before="0" w:after="0"/>
            </w:pPr>
            <w:r>
              <w:rPr>
                <w:b/>
              </w:rPr>
              <w:t xml:space="preserve">Tên</w:t>
            </w:r>
          </w:p>
        </w:tc>
        <w:tc>
          <w:tcPr>
            <w:tcW w:w="2360" w:type="dxa"/>
            <w:shd w:fill="EDF1F4"/>
          </w:tcPr>
          <w:p>
            <w:pPr>
              <w:pStyle w:val="TableText"/>
              <w:spacing w:before="0" w:after="0"/>
            </w:pPr>
            <w:r>
              <w:rPr>
                <w:b/>
              </w:rPr>
              <w:t xml:space="preserve">Phạm vi mặc định</w:t>
            </w:r>
          </w:p>
        </w:tc>
        <w:tc>
          <w:tcPr>
            <w:tcW w:w="2360" w:type="dxa"/>
            <w:shd w:fill="EDF1F4"/>
          </w:tcPr>
          <w:p>
            <w:pPr>
              <w:pStyle w:val="TableText"/>
              <w:spacing w:before="0" w:after="0"/>
            </w:pPr>
            <w:r>
              <w:rPr>
                <w:b/>
              </w:rPr>
              <w:t xml:space="preserve">Phạm vi cho phép</w:t>
            </w:r>
          </w:p>
        </w:tc>
      </w:tr>
      <w:tr>
        <w:trPr>
          <w:cantSplit/>
        </w:trPr>
        <w:tc>
          <w:tcPr>
            <w:tcW w:w="2360" w:type="dxa"/>
          </w:tcPr>
          <w:p>
            <w:pPr>
              <w:pStyle w:val="TableText"/>
              <w:spacing w:before="0" w:after="0"/>
            </w:pPr>
            <w:r>
              <w:rPr>
                <w:rFonts w:ascii="Consolas" w:hAnsi="Consolas"/>
                <w:color w:val="8A1538"/>
                <w:sz w:val="18"/>
              </w:rPr>
              <w:t xml:space="preserve">ADMIN</w:t>
            </w:r>
          </w:p>
        </w:tc>
        <w:tc>
          <w:tcPr>
            <w:tcW w:w="2360" w:type="dxa"/>
          </w:tcPr>
          <w:p>
            <w:pPr>
              <w:pStyle w:val="TableText"/>
              <w:spacing w:before="0" w:after="0"/>
            </w:pPr>
            <w:r>
              <w:t xml:space="preserve">Quản trị hệ thống</w:t>
            </w:r>
          </w:p>
        </w:tc>
        <w:tc>
          <w:tcPr>
            <w:tcW w:w="2360" w:type="dxa"/>
          </w:tcPr>
          <w:p>
            <w:pPr>
              <w:pStyle w:val="TableText"/>
              <w:spacing w:before="0" w:after="0"/>
            </w:pPr>
            <w:r>
              <w:rPr>
                <w:rFonts w:ascii="Consolas" w:hAnsi="Consolas"/>
                <w:color w:val="8A1538"/>
                <w:sz w:val="18"/>
              </w:rPr>
              <w:t xml:space="preserve">province</w:t>
            </w:r>
          </w:p>
        </w:tc>
        <w:tc>
          <w:tcPr>
            <w:tcW w:w="2360" w:type="dxa"/>
          </w:tcPr>
          <w:p>
            <w:pPr>
              <w:pStyle w:val="TableText"/>
              <w:spacing w:before="0" w:after="0"/>
            </w:pPr>
            <w:r>
              <w:rPr>
                <w:rFonts w:ascii="Consolas" w:hAnsi="Consolas"/>
                <w:color w:val="8A1538"/>
                <w:sz w:val="18"/>
              </w:rPr>
              <w:t xml:space="preserve">province</w:t>
            </w:r>
          </w:p>
        </w:tc>
      </w:tr>
      <w:tr>
        <w:trPr>
          <w:cantSplit/>
        </w:trPr>
        <w:tc>
          <w:tcPr>
            <w:tcW w:w="2360" w:type="dxa"/>
            <w:shd w:fill="F8FAFB"/>
          </w:tcPr>
          <w:p>
            <w:pPr>
              <w:pStyle w:val="TableText"/>
              <w:spacing w:before="0" w:after="0"/>
            </w:pPr>
            <w:r>
              <w:rPr>
                <w:rFonts w:ascii="Consolas" w:hAnsi="Consolas"/>
                <w:color w:val="8A1538"/>
                <w:sz w:val="18"/>
              </w:rPr>
              <w:t xml:space="preserve">HEAD_OFFICE_LEADER</w:t>
            </w:r>
          </w:p>
        </w:tc>
        <w:tc>
          <w:tcPr>
            <w:tcW w:w="2360" w:type="dxa"/>
            <w:shd w:fill="F8FAFB"/>
          </w:tcPr>
          <w:p>
            <w:pPr>
              <w:pStyle w:val="TableText"/>
              <w:spacing w:before="0" w:after="0"/>
            </w:pPr>
            <w:r>
              <w:t xml:space="preserve">Lãnh đạo Hội sở</w:t>
            </w:r>
          </w:p>
        </w:tc>
        <w:tc>
          <w:tcPr>
            <w:tcW w:w="2360" w:type="dxa"/>
            <w:shd w:fill="F8FAFB"/>
          </w:tcPr>
          <w:p>
            <w:pPr>
              <w:pStyle w:val="TableText"/>
              <w:spacing w:before="0" w:after="0"/>
            </w:pPr>
            <w:r>
              <w:rPr>
                <w:rFonts w:ascii="Consolas" w:hAnsi="Consolas"/>
                <w:color w:val="8A1538"/>
                <w:sz w:val="18"/>
              </w:rPr>
              <w:t xml:space="preserve">province</w:t>
            </w:r>
          </w:p>
        </w:tc>
        <w:tc>
          <w:tcPr>
            <w:tcW w:w="2360" w:type="dxa"/>
            <w:shd w:fill="F8FAFB"/>
          </w:tcPr>
          <w:p>
            <w:pPr>
              <w:pStyle w:val="TableText"/>
              <w:spacing w:before="0" w:after="0"/>
            </w:pPr>
            <w:r>
              <w:rPr>
                <w:rFonts w:ascii="Consolas" w:hAnsi="Consolas"/>
                <w:color w:val="8A1538"/>
                <w:sz w:val="18"/>
              </w:rPr>
              <w:t xml:space="preserve">province</w:t>
            </w:r>
          </w:p>
        </w:tc>
      </w:tr>
      <w:tr>
        <w:trPr>
          <w:cantSplit/>
        </w:trPr>
        <w:tc>
          <w:tcPr>
            <w:tcW w:w="2360" w:type="dxa"/>
          </w:tcPr>
          <w:p>
            <w:pPr>
              <w:pStyle w:val="TableText"/>
              <w:spacing w:before="0" w:after="0"/>
            </w:pPr>
            <w:r>
              <w:rPr>
                <w:rFonts w:ascii="Consolas" w:hAnsi="Consolas"/>
                <w:color w:val="8A1538"/>
                <w:sz w:val="18"/>
              </w:rPr>
              <w:t xml:space="preserve">BRANCH_MANAGER</w:t>
            </w:r>
          </w:p>
        </w:tc>
        <w:tc>
          <w:tcPr>
            <w:tcW w:w="2360" w:type="dxa"/>
          </w:tcPr>
          <w:p>
            <w:pPr>
              <w:pStyle w:val="TableText"/>
              <w:spacing w:before="0" w:after="0"/>
            </w:pPr>
            <w:r>
              <w:t xml:space="preserve">Lãnh đạo chi nhánh loại II</w:t>
            </w:r>
          </w:p>
        </w:tc>
        <w:tc>
          <w:tcPr>
            <w:tcW w:w="2360" w:type="dxa"/>
          </w:tcPr>
          <w:p>
            <w:pPr>
              <w:pStyle w:val="TableText"/>
              <w:spacing w:before="0" w:after="0"/>
            </w:pPr>
            <w:r>
              <w:rPr>
                <w:rFonts w:ascii="Consolas" w:hAnsi="Consolas"/>
                <w:color w:val="8A1538"/>
                <w:sz w:val="18"/>
              </w:rPr>
              <w:t xml:space="preserve">branch</w:t>
            </w:r>
          </w:p>
        </w:tc>
        <w:tc>
          <w:tcPr>
            <w:tcW w:w="2360" w:type="dxa"/>
          </w:tcPr>
          <w:p>
            <w:pPr>
              <w:pStyle w:val="TableText"/>
              <w:spacing w:before="0" w:after="0"/>
            </w:pPr>
            <w:r>
              <w:rPr>
                <w:rFonts w:ascii="Consolas" w:hAnsi="Consolas"/>
                <w:color w:val="8A1538"/>
                <w:sz w:val="18"/>
              </w:rPr>
              <w:t xml:space="preserve">branch</w:t>
            </w:r>
          </w:p>
        </w:tc>
      </w:tr>
      <w:tr>
        <w:trPr>
          <w:cantSplit/>
        </w:trPr>
        <w:tc>
          <w:tcPr>
            <w:tcW w:w="2360" w:type="dxa"/>
            <w:shd w:fill="F8FAFB"/>
          </w:tcPr>
          <w:p>
            <w:pPr>
              <w:pStyle w:val="TableText"/>
              <w:spacing w:before="0" w:after="0"/>
            </w:pPr>
            <w:r>
              <w:rPr>
                <w:rFonts w:ascii="Consolas" w:hAnsi="Consolas"/>
                <w:color w:val="8A1538"/>
                <w:sz w:val="18"/>
              </w:rPr>
              <w:t xml:space="preserve">DEPARTMENT_MANAGER</w:t>
            </w:r>
          </w:p>
        </w:tc>
        <w:tc>
          <w:tcPr>
            <w:tcW w:w="2360" w:type="dxa"/>
            <w:shd w:fill="F8FAFB"/>
          </w:tcPr>
          <w:p>
            <w:pPr>
              <w:pStyle w:val="TableText"/>
              <w:spacing w:before="0" w:after="0"/>
            </w:pPr>
            <w:r>
              <w:t xml:space="preserve">Lãnh đạo phòng/PGD</w:t>
            </w:r>
          </w:p>
        </w:tc>
        <w:tc>
          <w:tcPr>
            <w:tcW w:w="2360" w:type="dxa"/>
            <w:shd w:fill="F8FAFB"/>
          </w:tcPr>
          <w:p>
            <w:pPr>
              <w:pStyle w:val="TableText"/>
              <w:spacing w:before="0" w:after="0"/>
            </w:pPr>
            <w:r>
              <w:rPr>
                <w:rFonts w:ascii="Consolas" w:hAnsi="Consolas"/>
                <w:color w:val="8A1538"/>
                <w:sz w:val="18"/>
              </w:rPr>
              <w:t xml:space="preserve">department</w:t>
            </w:r>
          </w:p>
        </w:tc>
        <w:tc>
          <w:tcPr>
            <w:tcW w:w="2360" w:type="dxa"/>
            <w:shd w:fill="F8FAFB"/>
          </w:tcPr>
          <w:p>
            <w:pPr>
              <w:pStyle w:val="TableText"/>
              <w:spacing w:before="0" w:after="0"/>
            </w:pPr>
            <w:r>
              <w:rPr>
                <w:rFonts w:ascii="Consolas" w:hAnsi="Consolas"/>
                <w:color w:val="8A1538"/>
                <w:sz w:val="18"/>
              </w:rPr>
              <w:t xml:space="preserve">department</w:t>
            </w:r>
          </w:p>
        </w:tc>
      </w:tr>
      <w:tr>
        <w:trPr>
          <w:cantSplit/>
        </w:trPr>
        <w:tc>
          <w:tcPr>
            <w:tcW w:w="2360" w:type="dxa"/>
          </w:tcPr>
          <w:p>
            <w:pPr>
              <w:pStyle w:val="TableText"/>
              <w:spacing w:before="0" w:after="0"/>
            </w:pPr>
            <w:r>
              <w:rPr>
                <w:rFonts w:ascii="Consolas" w:hAnsi="Consolas"/>
                <w:color w:val="8A1538"/>
                <w:sz w:val="18"/>
              </w:rPr>
              <w:t xml:space="preserve">USER</w:t>
            </w:r>
          </w:p>
        </w:tc>
        <w:tc>
          <w:tcPr>
            <w:tcW w:w="2360" w:type="dxa"/>
          </w:tcPr>
          <w:p>
            <w:pPr>
              <w:pStyle w:val="TableText"/>
              <w:spacing w:before="0" w:after="0"/>
            </w:pPr>
            <w:r>
              <w:t xml:space="preserve">Cán bộ quản lý khách hàng</w:t>
            </w:r>
          </w:p>
        </w:tc>
        <w:tc>
          <w:tcPr>
            <w:tcW w:w="2360" w:type="dxa"/>
          </w:tcPr>
          <w:p>
            <w:pPr>
              <w:pStyle w:val="TableText"/>
              <w:spacing w:before="0" w:after="0"/>
            </w:pPr>
            <w:r>
              <w:rPr>
                <w:rFonts w:ascii="Consolas" w:hAnsi="Consolas"/>
                <w:color w:val="8A1538"/>
                <w:sz w:val="18"/>
              </w:rPr>
              <w:t xml:space="preserve">own</w:t>
            </w:r>
          </w:p>
        </w:tc>
        <w:tc>
          <w:tcPr>
            <w:tcW w:w="2360" w:type="dxa"/>
          </w:tcPr>
          <w:p>
            <w:pPr>
              <w:pStyle w:val="TableText"/>
              <w:spacing w:before="0" w:after="0"/>
            </w:pPr>
            <w:r>
              <w:rPr>
                <w:rFonts w:ascii="Consolas" w:hAnsi="Consolas"/>
                <w:color w:val="8A1538"/>
                <w:sz w:val="18"/>
              </w:rPr>
              <w:t xml:space="preserve">own</w:t>
            </w:r>
            <w:r>
              <w:t xml:space="preserve">, </w:t>
            </w:r>
            <w:r>
              <w:rPr>
                <w:rFonts w:ascii="Consolas" w:hAnsi="Consolas"/>
                <w:color w:val="8A1538"/>
                <w:sz w:val="18"/>
              </w:rPr>
              <w:t xml:space="preserve">department</w:t>
            </w:r>
          </w:p>
        </w:tc>
      </w:tr>
    </w:tbl>
    <w:p>
      <w:pPr>
        <w:pStyle w:val="Normal"/>
        <w:spacing w:before="0" w:after="120"/>
      </w:pPr>
      <w:r>
        <w:rPr>
          <w:rFonts w:ascii="Consolas" w:hAnsi="Consolas"/>
          <w:color w:val="8A1538"/>
          <w:sz w:val="18"/>
        </w:rPr>
        <w:t xml:space="preserve">ADMIN</w:t>
      </w:r>
      <w:r>
        <w:t xml:space="preserve"> toàn quyền kỹ thuật nhưng vẫn phải dùng tài khoản cá nhân quản trị khi triển khai production; không dùng chung một mật khẩu giữa nhiều người.</w:t>
      </w:r>
    </w:p>
    <w:p>
      <w:pPr>
        <w:pStyle w:val="Heading1"/>
        <w:spacing w:before="280" w:after="130"/>
        <w:keepNext/>
      </w:pPr>
      <w:r>
        <w:t xml:space="preserve">4. Ý nghĩa phạm vi dữ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Scope</w:t>
            </w:r>
          </w:p>
        </w:tc>
        <w:tc>
          <w:tcPr>
            <w:tcW w:w="4720" w:type="dxa"/>
            <w:shd w:fill="EDF1F4"/>
          </w:tcPr>
          <w:p>
            <w:pPr>
              <w:pStyle w:val="TableText"/>
              <w:spacing w:before="0" w:after="0"/>
            </w:pPr>
            <w:r>
              <w:rPr>
                <w:b/>
              </w:rPr>
              <w:t xml:space="preserve">Dữ liệu được xem</w:t>
            </w:r>
          </w:p>
        </w:tc>
      </w:tr>
      <w:tr>
        <w:trPr>
          <w:cantSplit/>
        </w:trPr>
        <w:tc>
          <w:tcPr>
            <w:tcW w:w="4720" w:type="dxa"/>
          </w:tcPr>
          <w:p>
            <w:pPr>
              <w:pStyle w:val="TableText"/>
              <w:spacing w:before="0" w:after="0"/>
            </w:pPr>
            <w:r>
              <w:rPr>
                <w:rFonts w:ascii="Consolas" w:hAnsi="Consolas"/>
                <w:color w:val="8A1538"/>
                <w:sz w:val="18"/>
              </w:rPr>
              <w:t xml:space="preserve">province</w:t>
            </w:r>
          </w:p>
        </w:tc>
        <w:tc>
          <w:tcPr>
            <w:tcW w:w="4720" w:type="dxa"/>
          </w:tcPr>
          <w:p>
            <w:pPr>
              <w:pStyle w:val="TableText"/>
              <w:spacing w:before="0" w:after="0"/>
            </w:pPr>
            <w:r>
              <w:t xml:space="preserve">Toàn bộ chi nhánh trong hệ thống</w:t>
            </w:r>
          </w:p>
        </w:tc>
      </w:tr>
      <w:tr>
        <w:trPr>
          <w:cantSplit/>
        </w:trPr>
        <w:tc>
          <w:tcPr>
            <w:tcW w:w="4720" w:type="dxa"/>
            <w:shd w:fill="F8FAFB"/>
          </w:tcPr>
          <w:p>
            <w:pPr>
              <w:pStyle w:val="TableText"/>
              <w:spacing w:before="0" w:after="0"/>
            </w:pPr>
            <w:r>
              <w:rPr>
                <w:rFonts w:ascii="Consolas" w:hAnsi="Consolas"/>
                <w:color w:val="8A1538"/>
                <w:sz w:val="18"/>
              </w:rPr>
              <w:t xml:space="preserve">branch</w:t>
            </w:r>
          </w:p>
        </w:tc>
        <w:tc>
          <w:tcPr>
            <w:tcW w:w="4720" w:type="dxa"/>
            <w:shd w:fill="F8FAFB"/>
          </w:tcPr>
          <w:p>
            <w:pPr>
              <w:pStyle w:val="TableText"/>
              <w:spacing w:before="0" w:after="0"/>
            </w:pPr>
            <w:r>
              <w:t xml:space="preserve">Chi nhánh gắn với user và các phòng thuộc chi nhánh đó</w:t>
            </w:r>
          </w:p>
        </w:tc>
      </w:tr>
      <w:tr>
        <w:trPr>
          <w:cantSplit/>
        </w:trPr>
        <w:tc>
          <w:tcPr>
            <w:tcW w:w="4720" w:type="dxa"/>
          </w:tcPr>
          <w:p>
            <w:pPr>
              <w:pStyle w:val="TableText"/>
              <w:spacing w:before="0" w:after="0"/>
            </w:pPr>
            <w:r>
              <w:rPr>
                <w:rFonts w:ascii="Consolas" w:hAnsi="Consolas"/>
                <w:color w:val="8A1538"/>
                <w:sz w:val="18"/>
              </w:rPr>
              <w:t xml:space="preserve">department</w:t>
            </w:r>
          </w:p>
        </w:tc>
        <w:tc>
          <w:tcPr>
            <w:tcW w:w="4720" w:type="dxa"/>
          </w:tcPr>
          <w:p>
            <w:pPr>
              <w:pStyle w:val="TableText"/>
              <w:spacing w:before="0" w:after="0"/>
            </w:pPr>
            <w:r>
              <w:t xml:space="preserve">Phòng/PGD gắn với user</w:t>
            </w:r>
          </w:p>
        </w:tc>
      </w:tr>
      <w:tr>
        <w:trPr>
          <w:cantSplit/>
        </w:trPr>
        <w:tc>
          <w:tcPr>
            <w:tcW w:w="4720" w:type="dxa"/>
            <w:shd w:fill="F8FAFB"/>
          </w:tcPr>
          <w:p>
            <w:pPr>
              <w:pStyle w:val="TableText"/>
              <w:spacing w:before="0" w:after="0"/>
            </w:pPr>
            <w:r>
              <w:rPr>
                <w:rFonts w:ascii="Consolas" w:hAnsi="Consolas"/>
                <w:color w:val="8A1538"/>
                <w:sz w:val="18"/>
              </w:rPr>
              <w:t xml:space="preserve">own</w:t>
            </w:r>
          </w:p>
        </w:tc>
        <w:tc>
          <w:tcPr>
            <w:tcW w:w="4720" w:type="dxa"/>
            <w:shd w:fill="F8FAFB"/>
          </w:tcPr>
          <w:p>
            <w:pPr>
              <w:pStyle w:val="TableText"/>
              <w:spacing w:before="0" w:after="0"/>
            </w:pPr>
            <w:r>
              <w:t xml:space="preserve">Khách hàng được xác định do chính cán bộ quản lý</w:t>
            </w:r>
          </w:p>
        </w:tc>
      </w:tr>
    </w:tbl>
    <w:p>
      <w:pPr>
        <w:pStyle w:val="Normal"/>
        <w:spacing w:before="0" w:after="120"/>
      </w:pPr>
      <w:r>
        <w:t xml:space="preserve">Điều kiện bắt buộc:</w:t>
      </w:r>
    </w:p>
    <w:p>
      <w:pPr>
        <w:pStyle w:val="ListText"/>
        <w:spacing w:before="0" w:after="70"/>
        <w:ind w:left="360"/>
      </w:pPr>
      <w:r>
        <w:t xml:space="preserve">• Scope khác </w:t>
      </w:r>
      <w:r>
        <w:rPr>
          <w:rFonts w:ascii="Consolas" w:hAnsi="Consolas"/>
          <w:color w:val="8A1538"/>
          <w:sz w:val="18"/>
        </w:rPr>
        <w:t xml:space="preserve">province</w:t>
      </w:r>
      <w:r>
        <w:t xml:space="preserve"> cần có chi nhánh hợp lệ.</w:t>
      </w:r>
    </w:p>
    <w:p>
      <w:pPr>
        <w:pStyle w:val="ListText"/>
        <w:spacing w:before="0" w:after="70"/>
        <w:ind w:left="360"/>
      </w:pPr>
      <w:r>
        <w:t xml:space="preserve">• </w:t>
      </w:r>
      <w:r>
        <w:rPr>
          <w:rFonts w:ascii="Consolas" w:hAnsi="Consolas"/>
          <w:color w:val="8A1538"/>
          <w:sz w:val="18"/>
        </w:rPr>
        <w:t xml:space="preserve">department</w:t>
      </w:r>
      <w:r>
        <w:t xml:space="preserve"> và </w:t>
      </w:r>
      <w:r>
        <w:rPr>
          <w:rFonts w:ascii="Consolas" w:hAnsi="Consolas"/>
          <w:color w:val="8A1538"/>
          <w:sz w:val="18"/>
        </w:rPr>
        <w:t xml:space="preserve">own</w:t>
      </w:r>
      <w:r>
        <w:t xml:space="preserve"> cần có phòng ban hợp lệ.</w:t>
      </w:r>
    </w:p>
    <w:p>
      <w:pPr>
        <w:pStyle w:val="ListText"/>
        <w:spacing w:before="0" w:after="70"/>
        <w:ind w:left="360"/>
      </w:pPr>
      <w:r>
        <w:t xml:space="preserve">• </w:t>
      </w:r>
      <w:r>
        <w:rPr>
          <w:rFonts w:ascii="Consolas" w:hAnsi="Consolas"/>
          <w:color w:val="8A1538"/>
          <w:sz w:val="18"/>
        </w:rPr>
        <w:t xml:space="preserve">own</w:t>
      </w:r>
      <w:r>
        <w:t xml:space="preserve"> cần có mã nhân viên/CBTD đủ để đối chiếu.</w:t>
      </w:r>
    </w:p>
    <w:p>
      <w:pPr>
        <w:pStyle w:val="ListText"/>
        <w:spacing w:before="0" w:after="70"/>
        <w:ind w:left="360"/>
      </w:pPr>
      <w:r>
        <w:t xml:space="preserve">• Nhóm lãnh đạo chi nhánh loại II chỉ gắn chi nhánh </w:t>
      </w:r>
      <w:r>
        <w:rPr>
          <w:rFonts w:ascii="Consolas" w:hAnsi="Consolas"/>
          <w:color w:val="8A1538"/>
          <w:sz w:val="18"/>
        </w:rPr>
        <w:t xml:space="preserve">LEVEL_2</w:t>
      </w:r>
      <w:r>
        <w:t xml:space="preserve">.</w:t>
      </w:r>
    </w:p>
    <w:p>
      <w:pPr>
        <w:pStyle w:val="ListText"/>
        <w:spacing w:before="0" w:after="70"/>
        <w:ind w:left="360"/>
      </w:pPr>
      <w:r>
        <w:t xml:space="preserve">• Nhóm lãnh đạo Hội sở phải thuộc mô hình Hội sở 2600 theo quy định tổ chức.</w:t>
      </w:r>
    </w:p>
    <w:p>
      <w:pPr>
        <w:pStyle w:val="Heading1"/>
        <w:spacing w:before="280" w:after="130"/>
        <w:keepNext/>
      </w:pPr>
      <w:r>
        <w:t xml:space="preserve">5. Công thức quyền hiệu lực</w:t>
      </w:r>
    </w:p>
    <w:p>
      <w:pPr>
        <w:pStyle w:val="Code"/>
        <w:spacing w:before="0" w:after="0"/>
      </w:pPr>
      <w:r>
        <w:rPr>
          <w:rFonts w:ascii="Consolas" w:hAnsi="Consolas"/>
          <w:color w:val="8A1538"/>
          <w:sz w:val="18"/>
        </w:rPr>
        <w:t xml:space="preserve">Quyền hiệu lực = (Quyền của nhóm ∪ Quyền cấp thêm) − Quyền từ chối</w:t>
      </w:r>
    </w:p>
    <w:p>
      <w:pPr>
        <w:pStyle w:val="Normal"/>
        <w:spacing w:before="0" w:after="60"/>
      </w:pPr>
    </w:p>
    <w:p>
      <w:pPr>
        <w:pStyle w:val="Normal"/>
        <w:spacing w:before="0" w:after="120"/>
      </w:pPr>
      <w:r>
        <w:t xml:space="preserve">Quyền từ chối có ưu tiên cao hơn quyền cho phép. Nếu từ chối quyền cha, các quyền con phụ thuộc cũng mất hiệu lực. Ví dụ từ chối </w:t>
      </w:r>
      <w:r>
        <w:rPr>
          <w:rFonts w:ascii="Consolas" w:hAnsi="Consolas"/>
          <w:color w:val="8A1538"/>
          <w:sz w:val="18"/>
        </w:rPr>
        <w:t xml:space="preserve">customer:profile:view</w:t>
      </w:r>
      <w:r>
        <w:t xml:space="preserve"> đồng thời làm mất quyền xem tiền gửi, tín dụng và các trường nhạy cảm phụ thuộc hồ sơ.</w:t>
      </w:r>
    </w:p>
    <w:p>
      <w:pPr>
        <w:pStyle w:val="Normal"/>
        <w:spacing w:before="0" w:after="120"/>
      </w:pPr>
      <w:r>
        <w:t xml:space="preserve">Nguyên tắc sử dụng ngoại lệ:</w:t>
      </w:r>
    </w:p>
    <w:p>
      <w:pPr>
        <w:pStyle w:val="ListText"/>
        <w:spacing w:before="0" w:after="70"/>
        <w:ind w:left="360"/>
      </w:pPr>
      <w:r>
        <w:t xml:space="preserve">• Cấp thêm chỉ khi một user thực sự cần chức năng ngoài vai trò chuẩn.</w:t>
      </w:r>
    </w:p>
    <w:p>
      <w:pPr>
        <w:pStyle w:val="ListText"/>
        <w:spacing w:before="0" w:after="70"/>
        <w:ind w:left="360"/>
      </w:pPr>
      <w:r>
        <w:t xml:space="preserve">• Từ chối dùng để thu hẹp rủi ro mà không phải tạo nhóm quyền mới.</w:t>
      </w:r>
    </w:p>
    <w:p>
      <w:pPr>
        <w:pStyle w:val="ListText"/>
        <w:spacing w:before="0" w:after="70"/>
        <w:ind w:left="360"/>
      </w:pPr>
      <w:r>
        <w:t xml:space="preserve">• Nếu nhiều user có cùng ngoại lệ lâu dài, cập nhật nhóm quyền hoặc tạo nhóm mới thay vì cấp riêng hàng loạt.</w:t>
      </w:r>
    </w:p>
    <w:p>
      <w:pPr>
        <w:pStyle w:val="ListText"/>
        <w:spacing w:before="0" w:after="70"/>
        <w:ind w:left="360"/>
      </w:pPr>
      <w:r>
        <w:t xml:space="preserve">• Mọi thay đổi phải preview tác động trước khi áp dụng hàng loạt.</w:t>
      </w:r>
    </w:p>
    <w:p>
      <w:pPr>
        <w:pStyle w:val="Heading1"/>
        <w:spacing w:before="280" w:after="130"/>
        <w:keepNext/>
      </w:pPr>
      <w:r>
        <w:t xml:space="preserve">6. Ma trận quyền chức năng mặc định</w:t>
      </w:r>
    </w:p>
    <w:p>
      <w:pPr>
        <w:pStyle w:val="Normal"/>
        <w:spacing w:before="0" w:after="120"/>
      </w:pPr>
      <w:r>
        <w:t xml:space="preserve">Ký hiệu: </w:t>
      </w:r>
      <w:r>
        <w:rPr>
          <w:rFonts w:ascii="Consolas" w:hAnsi="Consolas"/>
          <w:color w:val="8A1538"/>
          <w:sz w:val="18"/>
        </w:rPr>
        <w:t xml:space="preserve">X</w:t>
      </w:r>
      <w:r>
        <w:t xml:space="preserve"> là có mặc định; </w:t>
      </w:r>
      <w:r>
        <w:rPr>
          <w:rFonts w:ascii="Consolas" w:hAnsi="Consolas"/>
          <w:color w:val="8A1538"/>
          <w:sz w:val="18"/>
        </w:rPr>
        <w:t xml:space="preserve">–</w:t>
      </w:r>
      <w:r>
        <w:t xml:space="preserve"> là không có mặc định. Quyền thực tế còn phụ thuộc quyền cấp thêm/từ chối và phạm vi.</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573"/>
        <w:gridCol w:w="1573"/>
        <w:gridCol w:w="1573"/>
        <w:gridCol w:w="1573"/>
        <w:gridCol w:w="1573"/>
        <w:gridCol w:w="1575"/>
      </w:tblGrid>
      <w:tr>
        <w:trPr>
          <w:cantSplit/>
        </w:trPr>
        <w:tc>
          <w:tcPr>
            <w:tcW w:w="1573" w:type="dxa"/>
            <w:shd w:fill="EDF1F4"/>
          </w:tcPr>
          <w:p>
            <w:pPr>
              <w:pStyle w:val="TableText"/>
              <w:spacing w:before="0" w:after="0"/>
            </w:pPr>
            <w:r>
              <w:rPr>
                <w:b/>
              </w:rPr>
              <w:t xml:space="preserve">Nhóm chức năng</w:t>
            </w:r>
          </w:p>
        </w:tc>
        <w:tc>
          <w:tcPr>
            <w:tcW w:w="1573" w:type="dxa"/>
            <w:shd w:fill="EDF1F4"/>
          </w:tcPr>
          <w:p>
            <w:pPr>
              <w:pStyle w:val="TableText"/>
              <w:spacing w:before="0" w:after="0"/>
            </w:pPr>
            <w:r>
              <w:rPr>
                <w:b/>
              </w:rPr>
              <w:t xml:space="preserve">ADMIN</w:t>
            </w:r>
          </w:p>
        </w:tc>
        <w:tc>
          <w:tcPr>
            <w:tcW w:w="1573" w:type="dxa"/>
            <w:shd w:fill="EDF1F4"/>
          </w:tcPr>
          <w:p>
            <w:pPr>
              <w:pStyle w:val="TableText"/>
              <w:spacing w:before="0" w:after="0"/>
            </w:pPr>
            <w:r>
              <w:rPr>
                <w:b/>
              </w:rPr>
              <w:t xml:space="preserve">LĐ Hội sở</w:t>
            </w:r>
          </w:p>
        </w:tc>
        <w:tc>
          <w:tcPr>
            <w:tcW w:w="1573" w:type="dxa"/>
            <w:shd w:fill="EDF1F4"/>
          </w:tcPr>
          <w:p>
            <w:pPr>
              <w:pStyle w:val="TableText"/>
              <w:spacing w:before="0" w:after="0"/>
            </w:pPr>
            <w:r>
              <w:rPr>
                <w:b/>
              </w:rPr>
              <w:t xml:space="preserve">LĐ CN II</w:t>
            </w:r>
          </w:p>
        </w:tc>
        <w:tc>
          <w:tcPr>
            <w:tcW w:w="1573" w:type="dxa"/>
            <w:shd w:fill="EDF1F4"/>
          </w:tcPr>
          <w:p>
            <w:pPr>
              <w:pStyle w:val="TableText"/>
              <w:spacing w:before="0" w:after="0"/>
            </w:pPr>
            <w:r>
              <w:rPr>
                <w:b/>
              </w:rPr>
              <w:t xml:space="preserve">LĐ phòng/PGD</w:t>
            </w:r>
          </w:p>
        </w:tc>
        <w:tc>
          <w:tcPr>
            <w:tcW w:w="1575" w:type="dxa"/>
            <w:shd w:fill="EDF1F4"/>
          </w:tcPr>
          <w:p>
            <w:pPr>
              <w:pStyle w:val="TableText"/>
              <w:spacing w:before="0" w:after="0"/>
            </w:pPr>
            <w:r>
              <w:rPr>
                <w:b/>
              </w:rPr>
              <w:t xml:space="preserve">Cán bộ</w:t>
            </w:r>
          </w:p>
        </w:tc>
      </w:tr>
      <w:tr>
        <w:trPr>
          <w:cantSplit/>
        </w:trPr>
        <w:tc>
          <w:tcPr>
            <w:tcW w:w="1573" w:type="dxa"/>
          </w:tcPr>
          <w:p>
            <w:pPr>
              <w:pStyle w:val="TableText"/>
              <w:spacing w:before="0" w:after="0"/>
            </w:pPr>
            <w:r>
              <w:t xml:space="preserve">Xem Dashboard</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5" w:type="dxa"/>
          </w:tcPr>
          <w:p>
            <w:pPr>
              <w:pStyle w:val="TableText"/>
              <w:spacing w:before="0" w:after="0"/>
            </w:pPr>
            <w:r>
              <w:t xml:space="preserve">X</w:t>
            </w:r>
          </w:p>
        </w:tc>
      </w:tr>
      <w:tr>
        <w:trPr>
          <w:cantSplit/>
        </w:trPr>
        <w:tc>
          <w:tcPr>
            <w:tcW w:w="1573" w:type="dxa"/>
            <w:shd w:fill="F8FAFB"/>
          </w:tcPr>
          <w:p>
            <w:pPr>
              <w:pStyle w:val="TableText"/>
              <w:spacing w:before="0" w:after="0"/>
            </w:pPr>
            <w:r>
              <w:t xml:space="preserve">Drill-down KPI</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5" w:type="dxa"/>
            <w:shd w:fill="F8FAFB"/>
          </w:tcPr>
          <w:p>
            <w:pPr>
              <w:pStyle w:val="TableText"/>
              <w:spacing w:before="0" w:after="0"/>
            </w:pPr>
            <w:r>
              <w:t xml:space="preserve">X</w:t>
            </w:r>
          </w:p>
        </w:tc>
      </w:tr>
      <w:tr>
        <w:trPr>
          <w:cantSplit/>
        </w:trPr>
        <w:tc>
          <w:tcPr>
            <w:tcW w:w="1573" w:type="dxa"/>
          </w:tcPr>
          <w:p>
            <w:pPr>
              <w:pStyle w:val="TableText"/>
              <w:spacing w:before="0" w:after="0"/>
            </w:pPr>
            <w:r>
              <w:t xml:space="preserve">Xuất Dashboard</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5" w:type="dxa"/>
          </w:tcPr>
          <w:p>
            <w:pPr>
              <w:pStyle w:val="TableText"/>
              <w:spacing w:before="0" w:after="0"/>
            </w:pPr>
            <w:r>
              <w:t xml:space="preserve">–</w:t>
            </w:r>
          </w:p>
        </w:tc>
      </w:tr>
      <w:tr>
        <w:trPr>
          <w:cantSplit/>
        </w:trPr>
        <w:tc>
          <w:tcPr>
            <w:tcW w:w="1573" w:type="dxa"/>
            <w:shd w:fill="F8FAFB"/>
          </w:tcPr>
          <w:p>
            <w:pPr>
              <w:pStyle w:val="TableText"/>
              <w:spacing w:before="0" w:after="0"/>
            </w:pPr>
            <w:r>
              <w:t xml:space="preserve">Xem danh sách/hồ sơ KH</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5" w:type="dxa"/>
            <w:shd w:fill="F8FAFB"/>
          </w:tcPr>
          <w:p>
            <w:pPr>
              <w:pStyle w:val="TableText"/>
              <w:spacing w:before="0" w:after="0"/>
            </w:pPr>
            <w:r>
              <w:t xml:space="preserve">X</w:t>
            </w:r>
          </w:p>
        </w:tc>
      </w:tr>
      <w:tr>
        <w:trPr>
          <w:cantSplit/>
        </w:trPr>
        <w:tc>
          <w:tcPr>
            <w:tcW w:w="1573" w:type="dxa"/>
          </w:tcPr>
          <w:p>
            <w:pPr>
              <w:pStyle w:val="TableText"/>
              <w:spacing w:before="0" w:after="0"/>
            </w:pPr>
            <w:r>
              <w:t xml:space="preserve">Xem tiền gửi, tín dụng, thu nhập</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5" w:type="dxa"/>
          </w:tcPr>
          <w:p>
            <w:pPr>
              <w:pStyle w:val="TableText"/>
              <w:spacing w:before="0" w:after="0"/>
            </w:pPr>
            <w:r>
              <w:t xml:space="preserve">X</w:t>
            </w:r>
          </w:p>
        </w:tc>
      </w:tr>
      <w:tr>
        <w:trPr>
          <w:cantSplit/>
        </w:trPr>
        <w:tc>
          <w:tcPr>
            <w:tcW w:w="1573" w:type="dxa"/>
            <w:shd w:fill="F8FAFB"/>
          </w:tcPr>
          <w:p>
            <w:pPr>
              <w:pStyle w:val="TableText"/>
              <w:spacing w:before="0" w:after="0"/>
            </w:pPr>
            <w:r>
              <w:t xml:space="preserve">Xuất danh sách KH</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5" w:type="dxa"/>
            <w:shd w:fill="F8FAFB"/>
          </w:tcPr>
          <w:p>
            <w:pPr>
              <w:pStyle w:val="TableText"/>
              <w:spacing w:before="0" w:after="0"/>
            </w:pPr>
            <w:r>
              <w:t xml:space="preserve">–</w:t>
            </w:r>
          </w:p>
        </w:tc>
      </w:tr>
      <w:tr>
        <w:trPr>
          <w:cantSplit/>
        </w:trPr>
        <w:tc>
          <w:tcPr>
            <w:tcW w:w="1573" w:type="dxa"/>
          </w:tcPr>
          <w:p>
            <w:pPr>
              <w:pStyle w:val="TableText"/>
              <w:spacing w:before="0" w:after="0"/>
            </w:pPr>
            <w:r>
              <w:t xml:space="preserve">Xem phân tích nghiệp vụ</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3" w:type="dxa"/>
          </w:tcPr>
          <w:p>
            <w:pPr>
              <w:pStyle w:val="TableText"/>
              <w:spacing w:before="0" w:after="0"/>
            </w:pPr>
            <w:r>
              <w:t xml:space="preserve">X</w:t>
            </w:r>
          </w:p>
        </w:tc>
        <w:tc>
          <w:tcPr>
            <w:tcW w:w="1575" w:type="dxa"/>
          </w:tcPr>
          <w:p>
            <w:pPr>
              <w:pStyle w:val="TableText"/>
              <w:spacing w:before="0" w:after="0"/>
            </w:pPr>
            <w:r>
              <w:t xml:space="preserve">X</w:t>
            </w:r>
          </w:p>
        </w:tc>
      </w:tr>
      <w:tr>
        <w:trPr>
          <w:cantSplit/>
        </w:trPr>
        <w:tc>
          <w:tcPr>
            <w:tcW w:w="1573" w:type="dxa"/>
            <w:shd w:fill="F8FAFB"/>
          </w:tcPr>
          <w:p>
            <w:pPr>
              <w:pStyle w:val="TableText"/>
              <w:spacing w:before="0" w:after="0"/>
            </w:pPr>
            <w:r>
              <w:t xml:space="preserve">Xuất phân tích</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X</w:t>
            </w:r>
          </w:p>
        </w:tc>
        <w:tc>
          <w:tcPr>
            <w:tcW w:w="1575" w:type="dxa"/>
            <w:shd w:fill="F8FAFB"/>
          </w:tcPr>
          <w:p>
            <w:pPr>
              <w:pStyle w:val="TableText"/>
              <w:spacing w:before="0" w:after="0"/>
            </w:pPr>
            <w:r>
              <w:t xml:space="preserve">–</w:t>
            </w:r>
          </w:p>
        </w:tc>
      </w:tr>
      <w:tr>
        <w:trPr>
          <w:cantSplit/>
        </w:trPr>
        <w:tc>
          <w:tcPr>
            <w:tcW w:w="1573" w:type="dxa"/>
          </w:tcPr>
          <w:p>
            <w:pPr>
              <w:pStyle w:val="TableText"/>
              <w:spacing w:before="0" w:after="0"/>
            </w:pPr>
            <w:r>
              <w:t xml:space="preserve">Kho dữ liệu/CIF/xử lý/đối chiếu</w:t>
            </w:r>
          </w:p>
        </w:tc>
        <w:tc>
          <w:tcPr>
            <w:tcW w:w="1573" w:type="dxa"/>
          </w:tcPr>
          <w:p>
            <w:pPr>
              <w:pStyle w:val="TableText"/>
              <w:spacing w:before="0" w:after="0"/>
            </w:pPr>
            <w:r>
              <w:t xml:space="preserve">X</w:t>
            </w:r>
          </w:p>
        </w:tc>
        <w:tc>
          <w:tcPr>
            <w:tcW w:w="1573" w:type="dxa"/>
          </w:tcPr>
          <w:p>
            <w:pPr>
              <w:pStyle w:val="TableText"/>
              <w:spacing w:before="0" w:after="0"/>
            </w:pPr>
            <w:r>
              <w:t xml:space="preserve">–</w:t>
            </w:r>
          </w:p>
        </w:tc>
        <w:tc>
          <w:tcPr>
            <w:tcW w:w="1573" w:type="dxa"/>
          </w:tcPr>
          <w:p>
            <w:pPr>
              <w:pStyle w:val="TableText"/>
              <w:spacing w:before="0" w:after="0"/>
            </w:pPr>
            <w:r>
              <w:t xml:space="preserve">–</w:t>
            </w:r>
          </w:p>
        </w:tc>
        <w:tc>
          <w:tcPr>
            <w:tcW w:w="1573" w:type="dxa"/>
          </w:tcPr>
          <w:p>
            <w:pPr>
              <w:pStyle w:val="TableText"/>
              <w:spacing w:before="0" w:after="0"/>
            </w:pPr>
            <w:r>
              <w:t xml:space="preserve">–</w:t>
            </w:r>
          </w:p>
        </w:tc>
        <w:tc>
          <w:tcPr>
            <w:tcW w:w="1575" w:type="dxa"/>
          </w:tcPr>
          <w:p>
            <w:pPr>
              <w:pStyle w:val="TableText"/>
              <w:spacing w:before="0" w:after="0"/>
            </w:pPr>
            <w:r>
              <w:t xml:space="preserve">–</w:t>
            </w:r>
          </w:p>
        </w:tc>
      </w:tr>
      <w:tr>
        <w:trPr>
          <w:cantSplit/>
        </w:trPr>
        <w:tc>
          <w:tcPr>
            <w:tcW w:w="1573" w:type="dxa"/>
            <w:shd w:fill="F8FAFB"/>
          </w:tcPr>
          <w:p>
            <w:pPr>
              <w:pStyle w:val="TableText"/>
              <w:spacing w:before="0" w:after="0"/>
            </w:pPr>
            <w:r>
              <w:t xml:space="preserve">Quản trị tổ chức, user, nhóm quyền</w:t>
            </w:r>
          </w:p>
        </w:tc>
        <w:tc>
          <w:tcPr>
            <w:tcW w:w="1573" w:type="dxa"/>
            <w:shd w:fill="F8FAFB"/>
          </w:tcPr>
          <w:p>
            <w:pPr>
              <w:pStyle w:val="TableText"/>
              <w:spacing w:before="0" w:after="0"/>
            </w:pPr>
            <w:r>
              <w:t xml:space="preserve">X</w:t>
            </w:r>
          </w:p>
        </w:tc>
        <w:tc>
          <w:tcPr>
            <w:tcW w:w="1573" w:type="dxa"/>
            <w:shd w:fill="F8FAFB"/>
          </w:tcPr>
          <w:p>
            <w:pPr>
              <w:pStyle w:val="TableText"/>
              <w:spacing w:before="0" w:after="0"/>
            </w:pPr>
            <w:r>
              <w:t xml:space="preserve">–</w:t>
            </w:r>
          </w:p>
        </w:tc>
        <w:tc>
          <w:tcPr>
            <w:tcW w:w="1573" w:type="dxa"/>
            <w:shd w:fill="F8FAFB"/>
          </w:tcPr>
          <w:p>
            <w:pPr>
              <w:pStyle w:val="TableText"/>
              <w:spacing w:before="0" w:after="0"/>
            </w:pPr>
            <w:r>
              <w:t xml:space="preserve">–</w:t>
            </w:r>
          </w:p>
        </w:tc>
        <w:tc>
          <w:tcPr>
            <w:tcW w:w="1573" w:type="dxa"/>
            <w:shd w:fill="F8FAFB"/>
          </w:tcPr>
          <w:p>
            <w:pPr>
              <w:pStyle w:val="TableText"/>
              <w:spacing w:before="0" w:after="0"/>
            </w:pPr>
            <w:r>
              <w:t xml:space="preserve">–</w:t>
            </w:r>
          </w:p>
        </w:tc>
        <w:tc>
          <w:tcPr>
            <w:tcW w:w="1575" w:type="dxa"/>
            <w:shd w:fill="F8FAFB"/>
          </w:tcPr>
          <w:p>
            <w:pPr>
              <w:pStyle w:val="TableText"/>
              <w:spacing w:before="0" w:after="0"/>
            </w:pPr>
            <w:r>
              <w:t xml:space="preserve">–</w:t>
            </w:r>
          </w:p>
        </w:tc>
      </w:tr>
      <w:tr>
        <w:trPr>
          <w:cantSplit/>
        </w:trPr>
        <w:tc>
          <w:tcPr>
            <w:tcW w:w="1573" w:type="dxa"/>
          </w:tcPr>
          <w:p>
            <w:pPr>
              <w:pStyle w:val="TableText"/>
              <w:spacing w:before="0" w:after="0"/>
            </w:pPr>
            <w:r>
              <w:t xml:space="preserve">Cấu hình nghiệp vụ và audit</w:t>
            </w:r>
          </w:p>
        </w:tc>
        <w:tc>
          <w:tcPr>
            <w:tcW w:w="1573" w:type="dxa"/>
          </w:tcPr>
          <w:p>
            <w:pPr>
              <w:pStyle w:val="TableText"/>
              <w:spacing w:before="0" w:after="0"/>
            </w:pPr>
            <w:r>
              <w:t xml:space="preserve">X</w:t>
            </w:r>
          </w:p>
        </w:tc>
        <w:tc>
          <w:tcPr>
            <w:tcW w:w="1573" w:type="dxa"/>
          </w:tcPr>
          <w:p>
            <w:pPr>
              <w:pStyle w:val="TableText"/>
              <w:spacing w:before="0" w:after="0"/>
            </w:pPr>
            <w:r>
              <w:t xml:space="preserve">–</w:t>
            </w:r>
          </w:p>
        </w:tc>
        <w:tc>
          <w:tcPr>
            <w:tcW w:w="1573" w:type="dxa"/>
          </w:tcPr>
          <w:p>
            <w:pPr>
              <w:pStyle w:val="TableText"/>
              <w:spacing w:before="0" w:after="0"/>
            </w:pPr>
            <w:r>
              <w:t xml:space="preserve">–</w:t>
            </w:r>
          </w:p>
        </w:tc>
        <w:tc>
          <w:tcPr>
            <w:tcW w:w="1573" w:type="dxa"/>
          </w:tcPr>
          <w:p>
            <w:pPr>
              <w:pStyle w:val="TableText"/>
              <w:spacing w:before="0" w:after="0"/>
            </w:pPr>
            <w:r>
              <w:t xml:space="preserve">–</w:t>
            </w:r>
          </w:p>
        </w:tc>
        <w:tc>
          <w:tcPr>
            <w:tcW w:w="1575" w:type="dxa"/>
          </w:tcPr>
          <w:p>
            <w:pPr>
              <w:pStyle w:val="TableText"/>
              <w:spacing w:before="0" w:after="0"/>
            </w:pPr>
            <w:r>
              <w:t xml:space="preserve">–</w:t>
            </w:r>
          </w:p>
        </w:tc>
      </w:tr>
    </w:tbl>
    <w:p>
      <w:pPr>
        <w:pStyle w:val="Normal"/>
        <w:spacing w:before="0" w:after="120"/>
      </w:pPr>
      <w:r>
        <w:t xml:space="preserve">Ma trận trên phản ánh bộ seed mặc định. Database là nguồn chuẩn sau lần cấu hình đầu; backend restart không được ghi đè nhóm quyền người quản trị đã chỉnh.</w:t>
      </w:r>
    </w:p>
    <w:p>
      <w:pPr>
        <w:pStyle w:val="Heading1"/>
        <w:spacing w:before="280" w:after="130"/>
        <w:keepNext/>
      </w:pPr>
      <w:r>
        <w:t xml:space="preserve">7. Danh mục quyền chi tiết</w:t>
      </w:r>
    </w:p>
    <w:p>
      <w:pPr>
        <w:pStyle w:val="Heading2"/>
        <w:spacing w:before="170" w:after="130"/>
        <w:keepNext/>
      </w:pPr>
      <w:r>
        <w:t xml:space="preserve">7.1. Tổng quan và khách hàng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Quyền</w:t>
            </w:r>
          </w:p>
        </w:tc>
        <w:tc>
          <w:tcPr>
            <w:tcW w:w="3146" w:type="dxa"/>
            <w:shd w:fill="EDF1F4"/>
          </w:tcPr>
          <w:p>
            <w:pPr>
              <w:pStyle w:val="TableText"/>
              <w:spacing w:before="0" w:after="0"/>
            </w:pPr>
            <w:r>
              <w:rPr>
                <w:b/>
              </w:rPr>
              <w:t xml:space="preserve">Ý nghĩa</w:t>
            </w:r>
          </w:p>
        </w:tc>
        <w:tc>
          <w:tcPr>
            <w:tcW w:w="3148" w:type="dxa"/>
            <w:shd w:fill="EDF1F4"/>
          </w:tcPr>
          <w:p>
            <w:pPr>
              <w:pStyle w:val="TableText"/>
              <w:spacing w:before="0" w:after="0"/>
            </w:pPr>
            <w:r>
              <w:rPr>
                <w:b/>
              </w:rPr>
              <w:t xml:space="preserve">Phụ thuộc</w:t>
            </w:r>
          </w:p>
        </w:tc>
      </w:tr>
      <w:tr>
        <w:trPr>
          <w:cantSplit/>
        </w:trPr>
        <w:tc>
          <w:tcPr>
            <w:tcW w:w="3146" w:type="dxa"/>
          </w:tcPr>
          <w:p>
            <w:pPr>
              <w:pStyle w:val="TableText"/>
              <w:spacing w:before="0" w:after="0"/>
            </w:pPr>
            <w:r>
              <w:rPr>
                <w:rFonts w:ascii="Consolas" w:hAnsi="Consolas"/>
                <w:color w:val="8A1538"/>
                <w:sz w:val="18"/>
              </w:rPr>
              <w:t xml:space="preserve">dashboard:view</w:t>
            </w:r>
          </w:p>
        </w:tc>
        <w:tc>
          <w:tcPr>
            <w:tcW w:w="3146" w:type="dxa"/>
          </w:tcPr>
          <w:p>
            <w:pPr>
              <w:pStyle w:val="TableText"/>
              <w:spacing w:before="0" w:after="0"/>
            </w:pPr>
            <w:r>
              <w:t xml:space="preserve">Xem Dashboard</w:t>
            </w:r>
          </w:p>
        </w:tc>
        <w:tc>
          <w:tcPr>
            <w:tcW w:w="3148" w:type="dxa"/>
          </w:tcPr>
          <w:p>
            <w:pPr>
              <w:pStyle w:val="TableText"/>
              <w:spacing w:before="0" w:after="0"/>
            </w:pPr>
            <w:r>
              <w:t xml:space="preserve">–</w:t>
            </w:r>
          </w:p>
        </w:tc>
      </w:tr>
      <w:tr>
        <w:trPr>
          <w:cantSplit/>
        </w:trPr>
        <w:tc>
          <w:tcPr>
            <w:tcW w:w="3146" w:type="dxa"/>
            <w:shd w:fill="F8FAFB"/>
          </w:tcPr>
          <w:p>
            <w:pPr>
              <w:pStyle w:val="TableText"/>
              <w:spacing w:before="0" w:after="0"/>
            </w:pPr>
            <w:r>
              <w:rPr>
                <w:rFonts w:ascii="Consolas" w:hAnsi="Consolas"/>
                <w:color w:val="8A1538"/>
                <w:sz w:val="18"/>
              </w:rPr>
              <w:t xml:space="preserve">dashboard:drilldown</w:t>
            </w:r>
          </w:p>
        </w:tc>
        <w:tc>
          <w:tcPr>
            <w:tcW w:w="3146" w:type="dxa"/>
            <w:shd w:fill="F8FAFB"/>
          </w:tcPr>
          <w:p>
            <w:pPr>
              <w:pStyle w:val="TableText"/>
              <w:spacing w:before="0" w:after="0"/>
            </w:pPr>
            <w:r>
              <w:t xml:space="preserve">Xem danh sách tạo KPI</w:t>
            </w:r>
          </w:p>
        </w:tc>
        <w:tc>
          <w:tcPr>
            <w:tcW w:w="3148" w:type="dxa"/>
            <w:shd w:fill="F8FAFB"/>
          </w:tcPr>
          <w:p>
            <w:pPr>
              <w:pStyle w:val="TableText"/>
              <w:spacing w:before="0" w:after="0"/>
            </w:pPr>
            <w:r>
              <w:rPr>
                <w:rFonts w:ascii="Consolas" w:hAnsi="Consolas"/>
                <w:color w:val="8A1538"/>
                <w:sz w:val="18"/>
              </w:rPr>
              <w:t xml:space="preserve">dashboard:view</w:t>
            </w:r>
          </w:p>
        </w:tc>
      </w:tr>
      <w:tr>
        <w:trPr>
          <w:cantSplit/>
        </w:trPr>
        <w:tc>
          <w:tcPr>
            <w:tcW w:w="3146" w:type="dxa"/>
          </w:tcPr>
          <w:p>
            <w:pPr>
              <w:pStyle w:val="TableText"/>
              <w:spacing w:before="0" w:after="0"/>
            </w:pPr>
            <w:r>
              <w:rPr>
                <w:rFonts w:ascii="Consolas" w:hAnsi="Consolas"/>
                <w:color w:val="8A1538"/>
                <w:sz w:val="18"/>
              </w:rPr>
              <w:t xml:space="preserve">dashboard:export</w:t>
            </w:r>
          </w:p>
        </w:tc>
        <w:tc>
          <w:tcPr>
            <w:tcW w:w="3146" w:type="dxa"/>
          </w:tcPr>
          <w:p>
            <w:pPr>
              <w:pStyle w:val="TableText"/>
              <w:spacing w:before="0" w:after="0"/>
            </w:pPr>
            <w:r>
              <w:t xml:space="preserve">Xuất dữ liệu Dashboard</w:t>
            </w:r>
          </w:p>
        </w:tc>
        <w:tc>
          <w:tcPr>
            <w:tcW w:w="3148" w:type="dxa"/>
          </w:tcPr>
          <w:p>
            <w:pPr>
              <w:pStyle w:val="TableText"/>
              <w:spacing w:before="0" w:after="0"/>
            </w:pPr>
            <w:r>
              <w:rPr>
                <w:rFonts w:ascii="Consolas" w:hAnsi="Consolas"/>
                <w:color w:val="8A1538"/>
                <w:sz w:val="18"/>
              </w:rPr>
              <w:t xml:space="preserve">dashboard:view</w:t>
            </w:r>
          </w:p>
        </w:tc>
      </w:tr>
      <w:tr>
        <w:trPr>
          <w:cantSplit/>
        </w:trPr>
        <w:tc>
          <w:tcPr>
            <w:tcW w:w="3146" w:type="dxa"/>
            <w:shd w:fill="F8FAFB"/>
          </w:tcPr>
          <w:p>
            <w:pPr>
              <w:pStyle w:val="TableText"/>
              <w:spacing w:before="0" w:after="0"/>
            </w:pPr>
            <w:r>
              <w:rPr>
                <w:rFonts w:ascii="Consolas" w:hAnsi="Consolas"/>
                <w:color w:val="8A1538"/>
                <w:sz w:val="18"/>
              </w:rPr>
              <w:t xml:space="preserve">dashboard:health</w:t>
            </w:r>
          </w:p>
        </w:tc>
        <w:tc>
          <w:tcPr>
            <w:tcW w:w="3146" w:type="dxa"/>
            <w:shd w:fill="F8FAFB"/>
          </w:tcPr>
          <w:p>
            <w:pPr>
              <w:pStyle w:val="TableText"/>
              <w:spacing w:before="0" w:after="0"/>
            </w:pPr>
            <w:r>
              <w:t xml:space="preserve">Xem trạng thái hệ thống</w:t>
            </w:r>
          </w:p>
        </w:tc>
        <w:tc>
          <w:tcPr>
            <w:tcW w:w="3148" w:type="dxa"/>
            <w:shd w:fill="F8FAFB"/>
          </w:tcPr>
          <w:p>
            <w:pPr>
              <w:pStyle w:val="TableText"/>
              <w:spacing w:before="0" w:after="0"/>
            </w:pPr>
            <w:r>
              <w:t xml:space="preserve">–</w:t>
            </w:r>
          </w:p>
        </w:tc>
      </w:tr>
      <w:tr>
        <w:trPr>
          <w:cantSplit/>
        </w:trPr>
        <w:tc>
          <w:tcPr>
            <w:tcW w:w="3146" w:type="dxa"/>
          </w:tcPr>
          <w:p>
            <w:pPr>
              <w:pStyle w:val="TableText"/>
              <w:spacing w:before="0" w:after="0"/>
            </w:pPr>
            <w:r>
              <w:rPr>
                <w:rFonts w:ascii="Consolas" w:hAnsi="Consolas"/>
                <w:color w:val="8A1538"/>
                <w:sz w:val="18"/>
              </w:rPr>
              <w:t xml:space="preserve">customer:view</w:t>
            </w:r>
          </w:p>
        </w:tc>
        <w:tc>
          <w:tcPr>
            <w:tcW w:w="3146" w:type="dxa"/>
          </w:tcPr>
          <w:p>
            <w:pPr>
              <w:pStyle w:val="TableText"/>
              <w:spacing w:before="0" w:after="0"/>
            </w:pPr>
            <w:r>
              <w:t xml:space="preserve">Xem danh sách KH</w:t>
            </w:r>
          </w:p>
        </w:tc>
        <w:tc>
          <w:tcPr>
            <w:tcW w:w="3148" w:type="dxa"/>
          </w:tcPr>
          <w:p>
            <w:pPr>
              <w:pStyle w:val="TableText"/>
              <w:spacing w:before="0" w:after="0"/>
            </w:pPr>
            <w:r>
              <w:t xml:space="preserve">–</w:t>
            </w:r>
          </w:p>
        </w:tc>
      </w:tr>
      <w:tr>
        <w:trPr>
          <w:cantSplit/>
        </w:trPr>
        <w:tc>
          <w:tcPr>
            <w:tcW w:w="3146" w:type="dxa"/>
            <w:shd w:fill="F8FAFB"/>
          </w:tcPr>
          <w:p>
            <w:pPr>
              <w:pStyle w:val="TableText"/>
              <w:spacing w:before="0" w:after="0"/>
            </w:pPr>
            <w:r>
              <w:rPr>
                <w:rFonts w:ascii="Consolas" w:hAnsi="Consolas"/>
                <w:color w:val="8A1538"/>
                <w:sz w:val="18"/>
              </w:rPr>
              <w:t xml:space="preserve">customer:profile:view</w:t>
            </w:r>
          </w:p>
        </w:tc>
        <w:tc>
          <w:tcPr>
            <w:tcW w:w="3146" w:type="dxa"/>
            <w:shd w:fill="F8FAFB"/>
          </w:tcPr>
          <w:p>
            <w:pPr>
              <w:pStyle w:val="TableText"/>
              <w:spacing w:before="0" w:after="0"/>
            </w:pPr>
            <w:r>
              <w:t xml:space="preserve">Mở hồ sơ KH</w:t>
            </w:r>
          </w:p>
        </w:tc>
        <w:tc>
          <w:tcPr>
            <w:tcW w:w="3148" w:type="dxa"/>
            <w:shd w:fill="F8FAFB"/>
          </w:tcPr>
          <w:p>
            <w:pPr>
              <w:pStyle w:val="TableText"/>
              <w:spacing w:before="0" w:after="0"/>
            </w:pPr>
            <w:r>
              <w:rPr>
                <w:rFonts w:ascii="Consolas" w:hAnsi="Consolas"/>
                <w:color w:val="8A1538"/>
                <w:sz w:val="18"/>
              </w:rPr>
              <w:t xml:space="preserve">customer:view</w:t>
            </w:r>
          </w:p>
        </w:tc>
      </w:tr>
      <w:tr>
        <w:trPr>
          <w:cantSplit/>
        </w:trPr>
        <w:tc>
          <w:tcPr>
            <w:tcW w:w="3146" w:type="dxa"/>
          </w:tcPr>
          <w:p>
            <w:pPr>
              <w:pStyle w:val="TableText"/>
              <w:spacing w:before="0" w:after="0"/>
            </w:pPr>
            <w:r>
              <w:rPr>
                <w:rFonts w:ascii="Consolas" w:hAnsi="Consolas"/>
                <w:color w:val="8A1538"/>
                <w:sz w:val="18"/>
              </w:rPr>
              <w:t xml:space="preserve">customer:deposit:view</w:t>
            </w:r>
          </w:p>
        </w:tc>
        <w:tc>
          <w:tcPr>
            <w:tcW w:w="3146" w:type="dxa"/>
          </w:tcPr>
          <w:p>
            <w:pPr>
              <w:pStyle w:val="TableText"/>
              <w:spacing w:before="0" w:after="0"/>
            </w:pPr>
            <w:r>
              <w:t xml:space="preserve">Xem tiền gửi</w:t>
            </w:r>
          </w:p>
        </w:tc>
        <w:tc>
          <w:tcPr>
            <w:tcW w:w="3148" w:type="dxa"/>
          </w:tcPr>
          <w:p>
            <w:pPr>
              <w:pStyle w:val="TableText"/>
              <w:spacing w:before="0" w:after="0"/>
            </w:pPr>
            <w:r>
              <w:rPr>
                <w:rFonts w:ascii="Consolas" w:hAnsi="Consolas"/>
                <w:color w:val="8A1538"/>
                <w:sz w:val="18"/>
              </w:rPr>
              <w:t xml:space="preserve">customer:profile:view</w:t>
            </w:r>
          </w:p>
        </w:tc>
      </w:tr>
      <w:tr>
        <w:trPr>
          <w:cantSplit/>
        </w:trPr>
        <w:tc>
          <w:tcPr>
            <w:tcW w:w="3146" w:type="dxa"/>
            <w:shd w:fill="F8FAFB"/>
          </w:tcPr>
          <w:p>
            <w:pPr>
              <w:pStyle w:val="TableText"/>
              <w:spacing w:before="0" w:after="0"/>
            </w:pPr>
            <w:r>
              <w:rPr>
                <w:rFonts w:ascii="Consolas" w:hAnsi="Consolas"/>
                <w:color w:val="8A1538"/>
                <w:sz w:val="18"/>
              </w:rPr>
              <w:t xml:space="preserve">customer:credit:view</w:t>
            </w:r>
          </w:p>
        </w:tc>
        <w:tc>
          <w:tcPr>
            <w:tcW w:w="3146" w:type="dxa"/>
            <w:shd w:fill="F8FAFB"/>
          </w:tcPr>
          <w:p>
            <w:pPr>
              <w:pStyle w:val="TableText"/>
              <w:spacing w:before="0" w:after="0"/>
            </w:pPr>
            <w:r>
              <w:t xml:space="preserve">Xem tiền vay/rủi ro</w:t>
            </w:r>
          </w:p>
        </w:tc>
        <w:tc>
          <w:tcPr>
            <w:tcW w:w="3148" w:type="dxa"/>
            <w:shd w:fill="F8FAFB"/>
          </w:tcPr>
          <w:p>
            <w:pPr>
              <w:pStyle w:val="TableText"/>
              <w:spacing w:before="0" w:after="0"/>
            </w:pPr>
            <w:r>
              <w:rPr>
                <w:rFonts w:ascii="Consolas" w:hAnsi="Consolas"/>
                <w:color w:val="8A1538"/>
                <w:sz w:val="18"/>
              </w:rPr>
              <w:t xml:space="preserve">customer:profile:view</w:t>
            </w:r>
          </w:p>
        </w:tc>
      </w:tr>
      <w:tr>
        <w:trPr>
          <w:cantSplit/>
        </w:trPr>
        <w:tc>
          <w:tcPr>
            <w:tcW w:w="3146" w:type="dxa"/>
          </w:tcPr>
          <w:p>
            <w:pPr>
              <w:pStyle w:val="TableText"/>
              <w:spacing w:before="0" w:after="0"/>
            </w:pPr>
            <w:r>
              <w:rPr>
                <w:rFonts w:ascii="Consolas" w:hAnsi="Consolas"/>
                <w:color w:val="8A1538"/>
                <w:sz w:val="18"/>
              </w:rPr>
              <w:t xml:space="preserve">customer:income:view</w:t>
            </w:r>
          </w:p>
        </w:tc>
        <w:tc>
          <w:tcPr>
            <w:tcW w:w="3146" w:type="dxa"/>
          </w:tcPr>
          <w:p>
            <w:pPr>
              <w:pStyle w:val="TableText"/>
              <w:spacing w:before="0" w:after="0"/>
            </w:pPr>
            <w:r>
              <w:t xml:space="preserve">Xem phí/thu nhập</w:t>
            </w:r>
          </w:p>
        </w:tc>
        <w:tc>
          <w:tcPr>
            <w:tcW w:w="3148" w:type="dxa"/>
          </w:tcPr>
          <w:p>
            <w:pPr>
              <w:pStyle w:val="TableText"/>
              <w:spacing w:before="0" w:after="0"/>
            </w:pPr>
            <w:r>
              <w:rPr>
                <w:rFonts w:ascii="Consolas" w:hAnsi="Consolas"/>
                <w:color w:val="8A1538"/>
                <w:sz w:val="18"/>
              </w:rPr>
              <w:t xml:space="preserve">customer:profile:view</w:t>
            </w:r>
          </w:p>
        </w:tc>
      </w:tr>
      <w:tr>
        <w:trPr>
          <w:cantSplit/>
        </w:trPr>
        <w:tc>
          <w:tcPr>
            <w:tcW w:w="3146" w:type="dxa"/>
            <w:shd w:fill="F8FAFB"/>
          </w:tcPr>
          <w:p>
            <w:pPr>
              <w:pStyle w:val="TableText"/>
              <w:spacing w:before="0" w:after="0"/>
            </w:pPr>
            <w:r>
              <w:rPr>
                <w:rFonts w:ascii="Consolas" w:hAnsi="Consolas"/>
                <w:color w:val="8A1538"/>
                <w:sz w:val="18"/>
              </w:rPr>
              <w:t xml:space="preserve">customer:export</w:t>
            </w:r>
          </w:p>
        </w:tc>
        <w:tc>
          <w:tcPr>
            <w:tcW w:w="3146" w:type="dxa"/>
            <w:shd w:fill="F8FAFB"/>
          </w:tcPr>
          <w:p>
            <w:pPr>
              <w:pStyle w:val="TableText"/>
              <w:spacing w:before="0" w:after="0"/>
            </w:pPr>
            <w:r>
              <w:t xml:space="preserve">Xuất dữ liệu KH</w:t>
            </w:r>
          </w:p>
        </w:tc>
        <w:tc>
          <w:tcPr>
            <w:tcW w:w="3148" w:type="dxa"/>
            <w:shd w:fill="F8FAFB"/>
          </w:tcPr>
          <w:p>
            <w:pPr>
              <w:pStyle w:val="TableText"/>
              <w:spacing w:before="0" w:after="0"/>
            </w:pPr>
            <w:r>
              <w:rPr>
                <w:rFonts w:ascii="Consolas" w:hAnsi="Consolas"/>
                <w:color w:val="8A1538"/>
                <w:sz w:val="18"/>
              </w:rPr>
              <w:t xml:space="preserve">customer:view</w:t>
            </w:r>
          </w:p>
        </w:tc>
      </w:tr>
      <w:tr>
        <w:trPr>
          <w:cantSplit/>
        </w:trPr>
        <w:tc>
          <w:tcPr>
            <w:tcW w:w="3146" w:type="dxa"/>
          </w:tcPr>
          <w:p>
            <w:pPr>
              <w:pStyle w:val="TableText"/>
              <w:spacing w:before="0" w:after="0"/>
            </w:pPr>
            <w:r>
              <w:rPr>
                <w:rFonts w:ascii="Consolas" w:hAnsi="Consolas"/>
                <w:color w:val="8A1538"/>
                <w:sz w:val="18"/>
              </w:rPr>
              <w:t xml:space="preserve">customer:view_calculation_trace</w:t>
            </w:r>
          </w:p>
        </w:tc>
        <w:tc>
          <w:tcPr>
            <w:tcW w:w="3146" w:type="dxa"/>
          </w:tcPr>
          <w:p>
            <w:pPr>
              <w:pStyle w:val="TableText"/>
              <w:spacing w:before="0" w:after="0"/>
            </w:pPr>
            <w:r>
              <w:t xml:space="preserve">Truy vết nguồn/công thức</w:t>
            </w:r>
          </w:p>
        </w:tc>
        <w:tc>
          <w:tcPr>
            <w:tcW w:w="3148" w:type="dxa"/>
          </w:tcPr>
          <w:p>
            <w:pPr>
              <w:pStyle w:val="TableText"/>
              <w:spacing w:before="0" w:after="0"/>
            </w:pPr>
            <w:r>
              <w:rPr>
                <w:rFonts w:ascii="Consolas" w:hAnsi="Consolas"/>
                <w:color w:val="8A1538"/>
                <w:sz w:val="18"/>
              </w:rPr>
              <w:t xml:space="preserve">customer:profile:view</w:t>
            </w:r>
          </w:p>
        </w:tc>
      </w:tr>
    </w:tbl>
    <w:p>
      <w:pPr>
        <w:pStyle w:val="Heading2"/>
        <w:spacing w:before="170" w:after="130"/>
        <w:keepNext/>
      </w:pPr>
      <w:r>
        <w:t xml:space="preserve">7.2. Dữ liệu nhạy cảm</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Quyền</w:t>
            </w:r>
          </w:p>
        </w:tc>
        <w:tc>
          <w:tcPr>
            <w:tcW w:w="4720" w:type="dxa"/>
            <w:shd w:fill="EDF1F4"/>
          </w:tcPr>
          <w:p>
            <w:pPr>
              <w:pStyle w:val="TableText"/>
              <w:spacing w:before="0" w:after="0"/>
            </w:pPr>
            <w:r>
              <w:rPr>
                <w:b/>
              </w:rPr>
              <w:t xml:space="preserve">Cho phép</w:t>
            </w:r>
          </w:p>
        </w:tc>
      </w:tr>
      <w:tr>
        <w:trPr>
          <w:cantSplit/>
        </w:trPr>
        <w:tc>
          <w:tcPr>
            <w:tcW w:w="4720" w:type="dxa"/>
          </w:tcPr>
          <w:p>
            <w:pPr>
              <w:pStyle w:val="TableText"/>
              <w:spacing w:before="0" w:after="0"/>
            </w:pPr>
            <w:r>
              <w:rPr>
                <w:rFonts w:ascii="Consolas" w:hAnsi="Consolas"/>
                <w:color w:val="8A1538"/>
                <w:sz w:val="18"/>
              </w:rPr>
              <w:t xml:space="preserve">customer:sensitive:identity</w:t>
            </w:r>
          </w:p>
        </w:tc>
        <w:tc>
          <w:tcPr>
            <w:tcW w:w="4720" w:type="dxa"/>
          </w:tcPr>
          <w:p>
            <w:pPr>
              <w:pStyle w:val="TableText"/>
              <w:spacing w:before="0" w:after="0"/>
            </w:pPr>
            <w:r>
              <w:t xml:space="preserve">Xem đầy đủ CCCD và mã số thuế</w:t>
            </w:r>
          </w:p>
        </w:tc>
      </w:tr>
      <w:tr>
        <w:trPr>
          <w:cantSplit/>
        </w:trPr>
        <w:tc>
          <w:tcPr>
            <w:tcW w:w="4720" w:type="dxa"/>
            <w:shd w:fill="F8FAFB"/>
          </w:tcPr>
          <w:p>
            <w:pPr>
              <w:pStyle w:val="TableText"/>
              <w:spacing w:before="0" w:after="0"/>
            </w:pPr>
            <w:r>
              <w:rPr>
                <w:rFonts w:ascii="Consolas" w:hAnsi="Consolas"/>
                <w:color w:val="8A1538"/>
                <w:sz w:val="18"/>
              </w:rPr>
              <w:t xml:space="preserve">customer:sensitive:contact</w:t>
            </w:r>
          </w:p>
        </w:tc>
        <w:tc>
          <w:tcPr>
            <w:tcW w:w="4720" w:type="dxa"/>
            <w:shd w:fill="F8FAFB"/>
          </w:tcPr>
          <w:p>
            <w:pPr>
              <w:pStyle w:val="TableText"/>
              <w:spacing w:before="0" w:after="0"/>
            </w:pPr>
            <w:r>
              <w:t xml:space="preserve">Xem đầy đủ điện thoại và địa chỉ</w:t>
            </w:r>
          </w:p>
        </w:tc>
      </w:tr>
      <w:tr>
        <w:trPr>
          <w:cantSplit/>
        </w:trPr>
        <w:tc>
          <w:tcPr>
            <w:tcW w:w="4720" w:type="dxa"/>
          </w:tcPr>
          <w:p>
            <w:pPr>
              <w:pStyle w:val="TableText"/>
              <w:spacing w:before="0" w:after="0"/>
            </w:pPr>
            <w:r>
              <w:rPr>
                <w:rFonts w:ascii="Consolas" w:hAnsi="Consolas"/>
                <w:color w:val="8A1538"/>
                <w:sz w:val="18"/>
              </w:rPr>
              <w:t xml:space="preserve">customer:sensitive:account</w:t>
            </w:r>
          </w:p>
        </w:tc>
        <w:tc>
          <w:tcPr>
            <w:tcW w:w="4720" w:type="dxa"/>
          </w:tcPr>
          <w:p>
            <w:pPr>
              <w:pStyle w:val="TableText"/>
              <w:spacing w:before="0" w:after="0"/>
            </w:pPr>
            <w:r>
              <w:t xml:space="preserve">Xem đầy đủ số tài khoản/sổ tiết kiệm</w:t>
            </w:r>
          </w:p>
        </w:tc>
      </w:tr>
      <w:tr>
        <w:trPr>
          <w:cantSplit/>
        </w:trPr>
        <w:tc>
          <w:tcPr>
            <w:tcW w:w="4720" w:type="dxa"/>
            <w:shd w:fill="F8FAFB"/>
          </w:tcPr>
          <w:p>
            <w:pPr>
              <w:pStyle w:val="TableText"/>
              <w:spacing w:before="0" w:after="0"/>
            </w:pPr>
            <w:r>
              <w:rPr>
                <w:rFonts w:ascii="Consolas" w:hAnsi="Consolas"/>
                <w:color w:val="8A1538"/>
                <w:sz w:val="18"/>
              </w:rPr>
              <w:t xml:space="preserve">customer:sensitive:transaction</w:t>
            </w:r>
          </w:p>
        </w:tc>
        <w:tc>
          <w:tcPr>
            <w:tcW w:w="4720" w:type="dxa"/>
            <w:shd w:fill="F8FAFB"/>
          </w:tcPr>
          <w:p>
            <w:pPr>
              <w:pStyle w:val="TableText"/>
              <w:spacing w:before="0" w:after="0"/>
            </w:pPr>
            <w:r>
              <w:t xml:space="preserve">Xem nội dung giao dịch</w:t>
            </w:r>
          </w:p>
        </w:tc>
      </w:tr>
      <w:tr>
        <w:trPr>
          <w:cantSplit/>
        </w:trPr>
        <w:tc>
          <w:tcPr>
            <w:tcW w:w="4720" w:type="dxa"/>
          </w:tcPr>
          <w:p>
            <w:pPr>
              <w:pStyle w:val="TableText"/>
              <w:spacing w:before="0" w:after="0"/>
            </w:pPr>
            <w:r>
              <w:rPr>
                <w:rFonts w:ascii="Consolas" w:hAnsi="Consolas"/>
                <w:color w:val="8A1538"/>
                <w:sz w:val="18"/>
              </w:rPr>
              <w:t xml:space="preserve">customer:sensitive:loan</w:t>
            </w:r>
          </w:p>
        </w:tc>
        <w:tc>
          <w:tcPr>
            <w:tcW w:w="4720" w:type="dxa"/>
          </w:tcPr>
          <w:p>
            <w:pPr>
              <w:pStyle w:val="TableText"/>
              <w:spacing w:before="0" w:after="0"/>
            </w:pPr>
            <w:r>
              <w:t xml:space="preserve">Xem đầy đủ LDS và chi tiết khoản vay</w:t>
            </w:r>
          </w:p>
        </w:tc>
      </w:tr>
      <w:tr>
        <w:trPr>
          <w:cantSplit/>
        </w:trPr>
        <w:tc>
          <w:tcPr>
            <w:tcW w:w="4720" w:type="dxa"/>
            <w:shd w:fill="F8FAFB"/>
          </w:tcPr>
          <w:p>
            <w:pPr>
              <w:pStyle w:val="TableText"/>
              <w:spacing w:before="0" w:after="0"/>
            </w:pPr>
            <w:r>
              <w:rPr>
                <w:rFonts w:ascii="Consolas" w:hAnsi="Consolas"/>
                <w:color w:val="8A1538"/>
                <w:sz w:val="18"/>
              </w:rPr>
              <w:t xml:space="preserve">customer:sensitive:copy</w:t>
            </w:r>
          </w:p>
        </w:tc>
        <w:tc>
          <w:tcPr>
            <w:tcW w:w="4720" w:type="dxa"/>
            <w:shd w:fill="F8FAFB"/>
          </w:tcPr>
          <w:p>
            <w:pPr>
              <w:pStyle w:val="TableText"/>
              <w:spacing w:before="0" w:after="0"/>
            </w:pPr>
            <w:r>
              <w:t xml:space="preserve">Sao chép trường nhạy cảm</w:t>
            </w:r>
          </w:p>
        </w:tc>
      </w:tr>
    </w:tbl>
    <w:p>
      <w:pPr>
        <w:pStyle w:val="Normal"/>
        <w:spacing w:before="0" w:after="120"/>
      </w:pPr>
      <w:r>
        <w:t xml:space="preserve">Quyền xem không mặc nhiên bao gồm quyền sao chép hoặc xuất. API phải che dữ liệu, không chỉ ẩn cột ở frontend.</w:t>
      </w:r>
    </w:p>
    <w:p>
      <w:pPr>
        <w:pStyle w:val="Heading2"/>
        <w:spacing w:before="170" w:after="130"/>
        <w:keepNext/>
      </w:pPr>
      <w:r>
        <w:t xml:space="preserve">7.3. Phân tích và dữ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Quyền</w:t>
            </w:r>
          </w:p>
        </w:tc>
        <w:tc>
          <w:tcPr>
            <w:tcW w:w="4720" w:type="dxa"/>
            <w:shd w:fill="EDF1F4"/>
          </w:tcPr>
          <w:p>
            <w:pPr>
              <w:pStyle w:val="TableText"/>
              <w:spacing w:before="0" w:after="0"/>
            </w:pPr>
            <w:r>
              <w:rPr>
                <w:b/>
              </w:rPr>
              <w:t xml:space="preserve">Ý nghĩa</w:t>
            </w:r>
          </w:p>
        </w:tc>
      </w:tr>
      <w:tr>
        <w:trPr>
          <w:cantSplit/>
        </w:trPr>
        <w:tc>
          <w:tcPr>
            <w:tcW w:w="4720" w:type="dxa"/>
          </w:tcPr>
          <w:p>
            <w:pPr>
              <w:pStyle w:val="TableText"/>
              <w:spacing w:before="0" w:after="0"/>
            </w:pPr>
            <w:r>
              <w:rPr>
                <w:rFonts w:ascii="Consolas" w:hAnsi="Consolas"/>
                <w:color w:val="8A1538"/>
                <w:sz w:val="18"/>
              </w:rPr>
              <w:t xml:space="preserve">analytics:view</w:t>
            </w:r>
            <w:r>
              <w:t xml:space="preserve">, </w:t>
            </w:r>
            <w:r>
              <w:rPr>
                <w:rFonts w:ascii="Consolas" w:hAnsi="Consolas"/>
                <w:color w:val="8A1538"/>
                <w:sz w:val="18"/>
              </w:rPr>
              <w:t xml:space="preserve">analytics:export</w:t>
            </w:r>
          </w:p>
        </w:tc>
        <w:tc>
          <w:tcPr>
            <w:tcW w:w="4720" w:type="dxa"/>
          </w:tcPr>
          <w:p>
            <w:pPr>
              <w:pStyle w:val="TableText"/>
              <w:spacing w:before="0" w:after="0"/>
            </w:pPr>
            <w:r>
              <w:t xml:space="preserve">Xem/xuất phân tích nghiệp vụ</w:t>
            </w:r>
          </w:p>
        </w:tc>
      </w:tr>
      <w:tr>
        <w:trPr>
          <w:cantSplit/>
        </w:trPr>
        <w:tc>
          <w:tcPr>
            <w:tcW w:w="4720" w:type="dxa"/>
            <w:shd w:fill="F8FAFB"/>
          </w:tcPr>
          <w:p>
            <w:pPr>
              <w:pStyle w:val="TableText"/>
              <w:spacing w:before="0" w:after="0"/>
            </w:pPr>
            <w:r>
              <w:rPr>
                <w:rFonts w:ascii="Consolas" w:hAnsi="Consolas"/>
                <w:color w:val="8A1538"/>
                <w:sz w:val="18"/>
              </w:rPr>
              <w:t xml:space="preserve">warehouse:view/import/replace/delete/summarize</w:t>
            </w:r>
          </w:p>
        </w:tc>
        <w:tc>
          <w:tcPr>
            <w:tcW w:w="4720" w:type="dxa"/>
            <w:shd w:fill="F8FAFB"/>
          </w:tcPr>
          <w:p>
            <w:pPr>
              <w:pStyle w:val="TableText"/>
              <w:spacing w:before="0" w:after="0"/>
            </w:pPr>
            <w:r>
              <w:t xml:space="preserve">Xem, import, thay, xóa và tổng hợp kho nguồn</w:t>
            </w:r>
          </w:p>
        </w:tc>
      </w:tr>
      <w:tr>
        <w:trPr>
          <w:cantSplit/>
        </w:trPr>
        <w:tc>
          <w:tcPr>
            <w:tcW w:w="4720" w:type="dxa"/>
          </w:tcPr>
          <w:p>
            <w:pPr>
              <w:pStyle w:val="TableText"/>
              <w:spacing w:before="0" w:after="0"/>
            </w:pPr>
            <w:r>
              <w:rPr>
                <w:rFonts w:ascii="Consolas" w:hAnsi="Consolas"/>
                <w:color w:val="8A1538"/>
                <w:sz w:val="18"/>
              </w:rPr>
              <w:t xml:space="preserve">cif:view/import/review/override</w:t>
            </w:r>
          </w:p>
        </w:tc>
        <w:tc>
          <w:tcPr>
            <w:tcW w:w="4720" w:type="dxa"/>
          </w:tcPr>
          <w:p>
            <w:pPr>
              <w:pStyle w:val="TableText"/>
              <w:spacing w:before="0" w:after="0"/>
            </w:pPr>
            <w:r>
              <w:t xml:space="preserve">Xem/import/rà soát/ghi đè Kho CIF</w:t>
            </w:r>
          </w:p>
        </w:tc>
      </w:tr>
      <w:tr>
        <w:trPr>
          <w:cantSplit/>
        </w:trPr>
        <w:tc>
          <w:tcPr>
            <w:tcW w:w="4720" w:type="dxa"/>
            <w:shd w:fill="F8FAFB"/>
          </w:tcPr>
          <w:p>
            <w:pPr>
              <w:pStyle w:val="TableText"/>
              <w:spacing w:before="0" w:after="0"/>
            </w:pPr>
            <w:r>
              <w:rPr>
                <w:rFonts w:ascii="Consolas" w:hAnsi="Consolas"/>
                <w:color w:val="8A1538"/>
                <w:sz w:val="18"/>
              </w:rPr>
              <w:t xml:space="preserve">processing:view/run/recover</w:t>
            </w:r>
          </w:p>
        </w:tc>
        <w:tc>
          <w:tcPr>
            <w:tcW w:w="4720" w:type="dxa"/>
            <w:shd w:fill="F8FAFB"/>
          </w:tcPr>
          <w:p>
            <w:pPr>
              <w:pStyle w:val="TableText"/>
              <w:spacing w:before="0" w:after="0"/>
            </w:pPr>
            <w:r>
              <w:t xml:space="preserve">Xem/chạy/phục hồi job xử lý</w:t>
            </w:r>
          </w:p>
        </w:tc>
      </w:tr>
      <w:tr>
        <w:trPr>
          <w:cantSplit/>
        </w:trPr>
        <w:tc>
          <w:tcPr>
            <w:tcW w:w="4720" w:type="dxa"/>
          </w:tcPr>
          <w:p>
            <w:pPr>
              <w:pStyle w:val="TableText"/>
              <w:spacing w:before="0" w:after="0"/>
            </w:pPr>
            <w:r>
              <w:rPr>
                <w:rFonts w:ascii="Consolas" w:hAnsi="Consolas"/>
                <w:color w:val="8A1538"/>
                <w:sz w:val="18"/>
              </w:rPr>
              <w:t xml:space="preserve">reconciliation:view/review</w:t>
            </w:r>
          </w:p>
        </w:tc>
        <w:tc>
          <w:tcPr>
            <w:tcW w:w="4720" w:type="dxa"/>
          </w:tcPr>
          <w:p>
            <w:pPr>
              <w:pStyle w:val="TableText"/>
              <w:spacing w:before="0" w:after="0"/>
            </w:pPr>
            <w:r>
              <w:t xml:space="preserve">Xem/cập nhật đối chiếu CIF</w:t>
            </w:r>
          </w:p>
        </w:tc>
      </w:tr>
      <w:tr>
        <w:trPr>
          <w:cantSplit/>
        </w:trPr>
        <w:tc>
          <w:tcPr>
            <w:tcW w:w="4720" w:type="dxa"/>
            <w:shd w:fill="F8FAFB"/>
          </w:tcPr>
          <w:p>
            <w:pPr>
              <w:pStyle w:val="TableText"/>
              <w:spacing w:before="0" w:after="0"/>
            </w:pPr>
            <w:r>
              <w:rPr>
                <w:rFonts w:ascii="Consolas" w:hAnsi="Consolas"/>
                <w:color w:val="8A1538"/>
                <w:sz w:val="18"/>
              </w:rPr>
              <w:t xml:space="preserve">mapping:view/write</w:t>
            </w:r>
          </w:p>
        </w:tc>
        <w:tc>
          <w:tcPr>
            <w:tcW w:w="4720" w:type="dxa"/>
            <w:shd w:fill="F8FAFB"/>
          </w:tcPr>
          <w:p>
            <w:pPr>
              <w:pStyle w:val="TableText"/>
              <w:spacing w:before="0" w:after="0"/>
            </w:pPr>
            <w:r>
              <w:t xml:space="preserve">Xem/sửa từ điển, mapping, công thức</w:t>
            </w:r>
          </w:p>
        </w:tc>
      </w:tr>
      <w:tr>
        <w:trPr>
          <w:cantSplit/>
        </w:trPr>
        <w:tc>
          <w:tcPr>
            <w:tcW w:w="4720" w:type="dxa"/>
          </w:tcPr>
          <w:p>
            <w:pPr>
              <w:pStyle w:val="TableText"/>
              <w:spacing w:before="0" w:after="0"/>
            </w:pPr>
            <w:r>
              <w:rPr>
                <w:rFonts w:ascii="Consolas" w:hAnsi="Consolas"/>
                <w:color w:val="8A1538"/>
                <w:sz w:val="18"/>
              </w:rPr>
              <w:t xml:space="preserve">report:view/summarize/export</w:t>
            </w:r>
          </w:p>
        </w:tc>
        <w:tc>
          <w:tcPr>
            <w:tcW w:w="4720" w:type="dxa"/>
          </w:tcPr>
          <w:p>
            <w:pPr>
              <w:pStyle w:val="TableText"/>
              <w:spacing w:before="0" w:after="0"/>
            </w:pPr>
            <w:r>
              <w:t xml:space="preserve">Xem/tổng hợp/xuất báo cáo</w:t>
            </w:r>
          </w:p>
        </w:tc>
      </w:tr>
    </w:tbl>
    <w:p>
      <w:pPr>
        <w:pStyle w:val="Normal"/>
        <w:spacing w:before="0" w:after="120"/>
      </w:pPr>
      <w:r>
        <w:rPr>
          <w:rFonts w:ascii="Consolas" w:hAnsi="Consolas"/>
          <w:color w:val="8A1538"/>
          <w:sz w:val="18"/>
        </w:rPr>
        <w:t xml:space="preserve">warehouse:delete</w:t>
      </w:r>
      <w:r>
        <w:t xml:space="preserve">, </w:t>
      </w:r>
      <w:r>
        <w:rPr>
          <w:rFonts w:ascii="Consolas" w:hAnsi="Consolas"/>
          <w:color w:val="8A1538"/>
          <w:sz w:val="18"/>
        </w:rPr>
        <w:t xml:space="preserve">cif:override</w:t>
      </w:r>
      <w:r>
        <w:t xml:space="preserve">, </w:t>
      </w:r>
      <w:r>
        <w:rPr>
          <w:rFonts w:ascii="Consolas" w:hAnsi="Consolas"/>
          <w:color w:val="8A1538"/>
          <w:sz w:val="18"/>
        </w:rPr>
        <w:t xml:space="preserve">processing:recover</w:t>
      </w:r>
      <w:r>
        <w:t xml:space="preserve">, </w:t>
      </w:r>
      <w:r>
        <w:rPr>
          <w:rFonts w:ascii="Consolas" w:hAnsi="Consolas"/>
          <w:color w:val="8A1538"/>
          <w:sz w:val="18"/>
        </w:rPr>
        <w:t xml:space="preserve">mapping:write</w:t>
      </w:r>
      <w:r>
        <w:t xml:space="preserve"> là quyền rủi ro cao, không cấp đại trà.</w:t>
      </w:r>
    </w:p>
    <w:p>
      <w:pPr>
        <w:pStyle w:val="Heading2"/>
        <w:spacing w:before="170" w:after="130"/>
        <w:keepNext/>
      </w:pPr>
      <w:r>
        <w:t xml:space="preserve">7.4. Quản trị hệ thống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Nhóm</w:t>
            </w:r>
          </w:p>
        </w:tc>
        <w:tc>
          <w:tcPr>
            <w:tcW w:w="3146" w:type="dxa"/>
            <w:shd w:fill="EDF1F4"/>
          </w:tcPr>
          <w:p>
            <w:pPr>
              <w:pStyle w:val="TableText"/>
              <w:spacing w:before="0" w:after="0"/>
            </w:pPr>
            <w:r>
              <w:rPr>
                <w:b/>
              </w:rPr>
              <w:t xml:space="preserve">Quyền xem</w:t>
            </w:r>
          </w:p>
        </w:tc>
        <w:tc>
          <w:tcPr>
            <w:tcW w:w="3148" w:type="dxa"/>
            <w:shd w:fill="EDF1F4"/>
          </w:tcPr>
          <w:p>
            <w:pPr>
              <w:pStyle w:val="TableText"/>
              <w:spacing w:before="0" w:after="0"/>
            </w:pPr>
            <w:r>
              <w:rPr>
                <w:b/>
              </w:rPr>
              <w:t xml:space="preserve">Quyền sửa</w:t>
            </w:r>
          </w:p>
        </w:tc>
      </w:tr>
      <w:tr>
        <w:trPr>
          <w:cantSplit/>
        </w:trPr>
        <w:tc>
          <w:tcPr>
            <w:tcW w:w="3146" w:type="dxa"/>
          </w:tcPr>
          <w:p>
            <w:pPr>
              <w:pStyle w:val="TableText"/>
              <w:spacing w:before="0" w:after="0"/>
            </w:pPr>
            <w:r>
              <w:t xml:space="preserve">Chi nhánh</w:t>
            </w:r>
          </w:p>
        </w:tc>
        <w:tc>
          <w:tcPr>
            <w:tcW w:w="3146" w:type="dxa"/>
          </w:tcPr>
          <w:p>
            <w:pPr>
              <w:pStyle w:val="TableText"/>
              <w:spacing w:before="0" w:after="0"/>
            </w:pPr>
            <w:r>
              <w:rPr>
                <w:rFonts w:ascii="Consolas" w:hAnsi="Consolas"/>
                <w:color w:val="8A1538"/>
                <w:sz w:val="18"/>
              </w:rPr>
              <w:t xml:space="preserve">admin:branch:view</w:t>
            </w:r>
          </w:p>
        </w:tc>
        <w:tc>
          <w:tcPr>
            <w:tcW w:w="3148" w:type="dxa"/>
          </w:tcPr>
          <w:p>
            <w:pPr>
              <w:pStyle w:val="TableText"/>
              <w:spacing w:before="0" w:after="0"/>
            </w:pPr>
            <w:r>
              <w:rPr>
                <w:rFonts w:ascii="Consolas" w:hAnsi="Consolas"/>
                <w:color w:val="8A1538"/>
                <w:sz w:val="18"/>
              </w:rPr>
              <w:t xml:space="preserve">admin:branch:write</w:t>
            </w:r>
          </w:p>
        </w:tc>
      </w:tr>
      <w:tr>
        <w:trPr>
          <w:cantSplit/>
        </w:trPr>
        <w:tc>
          <w:tcPr>
            <w:tcW w:w="3146" w:type="dxa"/>
            <w:shd w:fill="F8FAFB"/>
          </w:tcPr>
          <w:p>
            <w:pPr>
              <w:pStyle w:val="TableText"/>
              <w:spacing w:before="0" w:after="0"/>
            </w:pPr>
            <w:r>
              <w:t xml:space="preserve">Phòng ban</w:t>
            </w:r>
          </w:p>
        </w:tc>
        <w:tc>
          <w:tcPr>
            <w:tcW w:w="3146" w:type="dxa"/>
            <w:shd w:fill="F8FAFB"/>
          </w:tcPr>
          <w:p>
            <w:pPr>
              <w:pStyle w:val="TableText"/>
              <w:spacing w:before="0" w:after="0"/>
            </w:pPr>
            <w:r>
              <w:rPr>
                <w:rFonts w:ascii="Consolas" w:hAnsi="Consolas"/>
                <w:color w:val="8A1538"/>
                <w:sz w:val="18"/>
              </w:rPr>
              <w:t xml:space="preserve">admin:department:view</w:t>
            </w:r>
          </w:p>
        </w:tc>
        <w:tc>
          <w:tcPr>
            <w:tcW w:w="3148" w:type="dxa"/>
            <w:shd w:fill="F8FAFB"/>
          </w:tcPr>
          <w:p>
            <w:pPr>
              <w:pStyle w:val="TableText"/>
              <w:spacing w:before="0" w:after="0"/>
            </w:pPr>
            <w:r>
              <w:rPr>
                <w:rFonts w:ascii="Consolas" w:hAnsi="Consolas"/>
                <w:color w:val="8A1538"/>
                <w:sz w:val="18"/>
              </w:rPr>
              <w:t xml:space="preserve">admin:department:write</w:t>
            </w:r>
          </w:p>
        </w:tc>
      </w:tr>
      <w:tr>
        <w:trPr>
          <w:cantSplit/>
        </w:trPr>
        <w:tc>
          <w:tcPr>
            <w:tcW w:w="3146" w:type="dxa"/>
          </w:tcPr>
          <w:p>
            <w:pPr>
              <w:pStyle w:val="TableText"/>
              <w:spacing w:before="0" w:after="0"/>
            </w:pPr>
            <w:r>
              <w:t xml:space="preserve">Người dùng</w:t>
            </w:r>
          </w:p>
        </w:tc>
        <w:tc>
          <w:tcPr>
            <w:tcW w:w="3146" w:type="dxa"/>
          </w:tcPr>
          <w:p>
            <w:pPr>
              <w:pStyle w:val="TableText"/>
              <w:spacing w:before="0" w:after="0"/>
            </w:pPr>
            <w:r>
              <w:rPr>
                <w:rFonts w:ascii="Consolas" w:hAnsi="Consolas"/>
                <w:color w:val="8A1538"/>
                <w:sz w:val="18"/>
              </w:rPr>
              <w:t xml:space="preserve">admin:user:view</w:t>
            </w:r>
          </w:p>
        </w:tc>
        <w:tc>
          <w:tcPr>
            <w:tcW w:w="3148" w:type="dxa"/>
          </w:tcPr>
          <w:p>
            <w:pPr>
              <w:pStyle w:val="TableText"/>
              <w:spacing w:before="0" w:after="0"/>
            </w:pPr>
            <w:r>
              <w:rPr>
                <w:rFonts w:ascii="Consolas" w:hAnsi="Consolas"/>
                <w:color w:val="8A1538"/>
                <w:sz w:val="18"/>
              </w:rPr>
              <w:t xml:space="preserve">admin:user:write</w:t>
            </w:r>
          </w:p>
        </w:tc>
      </w:tr>
      <w:tr>
        <w:trPr>
          <w:cantSplit/>
        </w:trPr>
        <w:tc>
          <w:tcPr>
            <w:tcW w:w="3146" w:type="dxa"/>
            <w:shd w:fill="F8FAFB"/>
          </w:tcPr>
          <w:p>
            <w:pPr>
              <w:pStyle w:val="TableText"/>
              <w:spacing w:before="0" w:after="0"/>
            </w:pPr>
            <w:r>
              <w:t xml:space="preserve">Nhóm quyền</w:t>
            </w:r>
          </w:p>
        </w:tc>
        <w:tc>
          <w:tcPr>
            <w:tcW w:w="3146" w:type="dxa"/>
            <w:shd w:fill="F8FAFB"/>
          </w:tcPr>
          <w:p>
            <w:pPr>
              <w:pStyle w:val="TableText"/>
              <w:spacing w:before="0" w:after="0"/>
            </w:pPr>
            <w:r>
              <w:rPr>
                <w:rFonts w:ascii="Consolas" w:hAnsi="Consolas"/>
                <w:color w:val="8A1538"/>
                <w:sz w:val="18"/>
              </w:rPr>
              <w:t xml:space="preserve">admin:role:view</w:t>
            </w:r>
          </w:p>
        </w:tc>
        <w:tc>
          <w:tcPr>
            <w:tcW w:w="3148" w:type="dxa"/>
            <w:shd w:fill="F8FAFB"/>
          </w:tcPr>
          <w:p>
            <w:pPr>
              <w:pStyle w:val="TableText"/>
              <w:spacing w:before="0" w:after="0"/>
            </w:pPr>
            <w:r>
              <w:rPr>
                <w:rFonts w:ascii="Consolas" w:hAnsi="Consolas"/>
                <w:color w:val="8A1538"/>
                <w:sz w:val="18"/>
              </w:rPr>
              <w:t xml:space="preserve">admin:role:write</w:t>
            </w:r>
          </w:p>
        </w:tc>
      </w:tr>
      <w:tr>
        <w:trPr>
          <w:cantSplit/>
        </w:trPr>
        <w:tc>
          <w:tcPr>
            <w:tcW w:w="3146" w:type="dxa"/>
          </w:tcPr>
          <w:p>
            <w:pPr>
              <w:pStyle w:val="TableText"/>
              <w:spacing w:before="0" w:after="0"/>
            </w:pPr>
            <w:r>
              <w:t xml:space="preserve">Cấu hình</w:t>
            </w:r>
          </w:p>
        </w:tc>
        <w:tc>
          <w:tcPr>
            <w:tcW w:w="3146" w:type="dxa"/>
          </w:tcPr>
          <w:p>
            <w:pPr>
              <w:pStyle w:val="TableText"/>
              <w:spacing w:before="0" w:after="0"/>
            </w:pPr>
            <w:r>
              <w:rPr>
                <w:rFonts w:ascii="Consolas" w:hAnsi="Consolas"/>
                <w:color w:val="8A1538"/>
                <w:sz w:val="18"/>
              </w:rPr>
              <w:t xml:space="preserve">admin:config:view</w:t>
            </w:r>
          </w:p>
        </w:tc>
        <w:tc>
          <w:tcPr>
            <w:tcW w:w="3148" w:type="dxa"/>
          </w:tcPr>
          <w:p>
            <w:pPr>
              <w:pStyle w:val="TableText"/>
              <w:spacing w:before="0" w:after="0"/>
            </w:pPr>
            <w:r>
              <w:rPr>
                <w:rFonts w:ascii="Consolas" w:hAnsi="Consolas"/>
                <w:color w:val="8A1538"/>
                <w:sz w:val="18"/>
              </w:rPr>
              <w:t xml:space="preserve">admin:config:write</w:t>
            </w:r>
          </w:p>
        </w:tc>
      </w:tr>
      <w:tr>
        <w:trPr>
          <w:cantSplit/>
        </w:trPr>
        <w:tc>
          <w:tcPr>
            <w:tcW w:w="3146" w:type="dxa"/>
            <w:shd w:fill="F8FAFB"/>
          </w:tcPr>
          <w:p>
            <w:pPr>
              <w:pStyle w:val="TableText"/>
              <w:spacing w:before="0" w:after="0"/>
            </w:pPr>
            <w:r>
              <w:t xml:space="preserve">Nhật ký</w:t>
            </w:r>
          </w:p>
        </w:tc>
        <w:tc>
          <w:tcPr>
            <w:tcW w:w="3146" w:type="dxa"/>
            <w:shd w:fill="F8FAFB"/>
          </w:tcPr>
          <w:p>
            <w:pPr>
              <w:pStyle w:val="TableText"/>
              <w:spacing w:before="0" w:after="0"/>
            </w:pPr>
            <w:r>
              <w:rPr>
                <w:rFonts w:ascii="Consolas" w:hAnsi="Consolas"/>
                <w:color w:val="8A1538"/>
                <w:sz w:val="18"/>
              </w:rPr>
              <w:t xml:space="preserve">admin:audit:view</w:t>
            </w:r>
          </w:p>
        </w:tc>
        <w:tc>
          <w:tcPr>
            <w:tcW w:w="3148" w:type="dxa"/>
            <w:shd w:fill="F8FAFB"/>
          </w:tcPr>
          <w:p>
            <w:pPr>
              <w:pStyle w:val="TableText"/>
              <w:spacing w:before="0" w:after="0"/>
            </w:pPr>
            <w:r>
              <w:t xml:space="preserve">Không có quyền sửa nhật ký</w:t>
            </w:r>
          </w:p>
        </w:tc>
      </w:tr>
      <w:tr>
        <w:trPr>
          <w:cantSplit/>
        </w:trPr>
        <w:tc>
          <w:tcPr>
            <w:tcW w:w="3146" w:type="dxa"/>
          </w:tcPr>
          <w:p>
            <w:pPr>
              <w:pStyle w:val="TableText"/>
              <w:spacing w:before="0" w:after="0"/>
            </w:pPr>
            <w:r>
              <w:t xml:space="preserve">Kiểm tra quyền</w:t>
            </w:r>
          </w:p>
        </w:tc>
        <w:tc>
          <w:tcPr>
            <w:tcW w:w="3146" w:type="dxa"/>
          </w:tcPr>
          <w:p>
            <w:pPr>
              <w:pStyle w:val="TableText"/>
              <w:spacing w:before="0" w:after="0"/>
            </w:pPr>
            <w:r>
              <w:rPr>
                <w:rFonts w:ascii="Consolas" w:hAnsi="Consolas"/>
                <w:color w:val="8A1538"/>
                <w:sz w:val="18"/>
              </w:rPr>
              <w:t xml:space="preserve">admin:access_test</w:t>
            </w:r>
          </w:p>
        </w:tc>
        <w:tc>
          <w:tcPr>
            <w:tcW w:w="3148" w:type="dxa"/>
          </w:tcPr>
          <w:p>
            <w:pPr>
              <w:pStyle w:val="TableText"/>
              <w:spacing w:before="0" w:after="0"/>
            </w:pPr>
            <w:r>
              <w:t xml:space="preserve">Phụ thuộc </w:t>
            </w:r>
            <w:r>
              <w:rPr>
                <w:rFonts w:ascii="Consolas" w:hAnsi="Consolas"/>
                <w:color w:val="8A1538"/>
                <w:sz w:val="18"/>
              </w:rPr>
              <w:t xml:space="preserve">admin:user:view</w:t>
            </w:r>
          </w:p>
        </w:tc>
      </w:tr>
    </w:tbl>
    <w:p>
      <w:pPr>
        <w:pStyle w:val="Heading1"/>
        <w:spacing w:before="280" w:after="130"/>
        <w:keepNext/>
      </w:pPr>
      <w:r>
        <w:t xml:space="preserve">8. Gợi ý tách nhiệm vụ</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Nghiệp vụ</w:t>
            </w:r>
          </w:p>
        </w:tc>
        <w:tc>
          <w:tcPr>
            <w:tcW w:w="2360" w:type="dxa"/>
            <w:shd w:fill="EDF1F4"/>
          </w:tcPr>
          <w:p>
            <w:pPr>
              <w:pStyle w:val="TableText"/>
              <w:spacing w:before="0" w:after="0"/>
            </w:pPr>
            <w:r>
              <w:rPr>
                <w:b/>
              </w:rPr>
              <w:t xml:space="preserve">Người đề nghị</w:t>
            </w:r>
          </w:p>
        </w:tc>
        <w:tc>
          <w:tcPr>
            <w:tcW w:w="2360" w:type="dxa"/>
            <w:shd w:fill="EDF1F4"/>
          </w:tcPr>
          <w:p>
            <w:pPr>
              <w:pStyle w:val="TableText"/>
              <w:spacing w:before="0" w:after="0"/>
            </w:pPr>
            <w:r>
              <w:rPr>
                <w:b/>
              </w:rPr>
              <w:t xml:space="preserve">Người thực hiện</w:t>
            </w:r>
          </w:p>
        </w:tc>
        <w:tc>
          <w:tcPr>
            <w:tcW w:w="2360" w:type="dxa"/>
            <w:shd w:fill="EDF1F4"/>
          </w:tcPr>
          <w:p>
            <w:pPr>
              <w:pStyle w:val="TableText"/>
              <w:spacing w:before="0" w:after="0"/>
            </w:pPr>
            <w:r>
              <w:rPr>
                <w:b/>
              </w:rPr>
              <w:t xml:space="preserve">Người kiểm tra</w:t>
            </w:r>
          </w:p>
        </w:tc>
      </w:tr>
      <w:tr>
        <w:trPr>
          <w:cantSplit/>
        </w:trPr>
        <w:tc>
          <w:tcPr>
            <w:tcW w:w="2360" w:type="dxa"/>
          </w:tcPr>
          <w:p>
            <w:pPr>
              <w:pStyle w:val="TableText"/>
              <w:spacing w:before="0" w:after="0"/>
            </w:pPr>
            <w:r>
              <w:t xml:space="preserve">Tạo/sửa user</w:t>
            </w:r>
          </w:p>
        </w:tc>
        <w:tc>
          <w:tcPr>
            <w:tcW w:w="2360" w:type="dxa"/>
          </w:tcPr>
          <w:p>
            <w:pPr>
              <w:pStyle w:val="TableText"/>
              <w:spacing w:before="0" w:after="0"/>
            </w:pPr>
            <w:r>
              <w:t xml:space="preserve">Lãnh đạo đơn vị</w:t>
            </w:r>
          </w:p>
        </w:tc>
        <w:tc>
          <w:tcPr>
            <w:tcW w:w="2360" w:type="dxa"/>
          </w:tcPr>
          <w:p>
            <w:pPr>
              <w:pStyle w:val="TableText"/>
              <w:spacing w:before="0" w:after="0"/>
            </w:pPr>
            <w:r>
              <w:t xml:space="preserve">Quản trị user</w:t>
            </w:r>
          </w:p>
        </w:tc>
        <w:tc>
          <w:tcPr>
            <w:tcW w:w="2360" w:type="dxa"/>
          </w:tcPr>
          <w:p>
            <w:pPr>
              <w:pStyle w:val="TableText"/>
              <w:spacing w:before="0" w:after="0"/>
            </w:pPr>
            <w:r>
              <w:t xml:space="preserve">Quản trị bảo mật/đầu mối được giao</w:t>
            </w:r>
          </w:p>
        </w:tc>
      </w:tr>
      <w:tr>
        <w:trPr>
          <w:cantSplit/>
        </w:trPr>
        <w:tc>
          <w:tcPr>
            <w:tcW w:w="2360" w:type="dxa"/>
            <w:shd w:fill="F8FAFB"/>
          </w:tcPr>
          <w:p>
            <w:pPr>
              <w:pStyle w:val="TableText"/>
              <w:spacing w:before="0" w:after="0"/>
            </w:pPr>
            <w:r>
              <w:t xml:space="preserve">Cấp quyền nhạy cảm</w:t>
            </w:r>
          </w:p>
        </w:tc>
        <w:tc>
          <w:tcPr>
            <w:tcW w:w="2360" w:type="dxa"/>
            <w:shd w:fill="F8FAFB"/>
          </w:tcPr>
          <w:p>
            <w:pPr>
              <w:pStyle w:val="TableText"/>
              <w:spacing w:before="0" w:after="0"/>
            </w:pPr>
            <w:r>
              <w:t xml:space="preserve">Quản lý nghiệp vụ</w:t>
            </w:r>
          </w:p>
        </w:tc>
        <w:tc>
          <w:tcPr>
            <w:tcW w:w="2360" w:type="dxa"/>
            <w:shd w:fill="F8FAFB"/>
          </w:tcPr>
          <w:p>
            <w:pPr>
              <w:pStyle w:val="TableText"/>
              <w:spacing w:before="0" w:after="0"/>
            </w:pPr>
            <w:r>
              <w:t xml:space="preserve">Quản trị quyền</w:t>
            </w:r>
          </w:p>
        </w:tc>
        <w:tc>
          <w:tcPr>
            <w:tcW w:w="2360" w:type="dxa"/>
            <w:shd w:fill="F8FAFB"/>
          </w:tcPr>
          <w:p>
            <w:pPr>
              <w:pStyle w:val="TableText"/>
              <w:spacing w:before="0" w:after="0"/>
            </w:pPr>
            <w:r>
              <w:t xml:space="preserve">Người phê duyệt độc lập</w:t>
            </w:r>
          </w:p>
        </w:tc>
      </w:tr>
      <w:tr>
        <w:trPr>
          <w:cantSplit/>
        </w:trPr>
        <w:tc>
          <w:tcPr>
            <w:tcW w:w="2360" w:type="dxa"/>
          </w:tcPr>
          <w:p>
            <w:pPr>
              <w:pStyle w:val="TableText"/>
              <w:spacing w:before="0" w:after="0"/>
            </w:pPr>
            <w:r>
              <w:t xml:space="preserve">Import nguồn</w:t>
            </w:r>
          </w:p>
        </w:tc>
        <w:tc>
          <w:tcPr>
            <w:tcW w:w="2360" w:type="dxa"/>
          </w:tcPr>
          <w:p>
            <w:pPr>
              <w:pStyle w:val="TableText"/>
              <w:spacing w:before="0" w:after="0"/>
            </w:pPr>
            <w:r>
              <w:t xml:space="preserve">Vận hành dữ liệu</w:t>
            </w:r>
          </w:p>
        </w:tc>
        <w:tc>
          <w:tcPr>
            <w:tcW w:w="2360" w:type="dxa"/>
          </w:tcPr>
          <w:p>
            <w:pPr>
              <w:pStyle w:val="TableText"/>
              <w:spacing w:before="0" w:after="0"/>
            </w:pPr>
            <w:r>
              <w:t xml:space="preserve">Người có </w:t>
            </w:r>
            <w:r>
              <w:rPr>
                <w:rFonts w:ascii="Consolas" w:hAnsi="Consolas"/>
                <w:color w:val="8A1538"/>
                <w:sz w:val="18"/>
              </w:rPr>
              <w:t xml:space="preserve">warehouse:import</w:t>
            </w:r>
          </w:p>
        </w:tc>
        <w:tc>
          <w:tcPr>
            <w:tcW w:w="2360" w:type="dxa"/>
          </w:tcPr>
          <w:p>
            <w:pPr>
              <w:pStyle w:val="TableText"/>
              <w:spacing w:before="0" w:after="0"/>
            </w:pPr>
            <w:r>
              <w:t xml:space="preserve">Chủ nguồn</w:t>
            </w:r>
          </w:p>
        </w:tc>
      </w:tr>
      <w:tr>
        <w:trPr>
          <w:cantSplit/>
        </w:trPr>
        <w:tc>
          <w:tcPr>
            <w:tcW w:w="2360" w:type="dxa"/>
            <w:shd w:fill="F8FAFB"/>
          </w:tcPr>
          <w:p>
            <w:pPr>
              <w:pStyle w:val="TableText"/>
              <w:spacing w:before="0" w:after="0"/>
            </w:pPr>
            <w:r>
              <w:t xml:space="preserve">Xóa/thay nguồn</w:t>
            </w:r>
          </w:p>
        </w:tc>
        <w:tc>
          <w:tcPr>
            <w:tcW w:w="2360" w:type="dxa"/>
            <w:shd w:fill="F8FAFB"/>
          </w:tcPr>
          <w:p>
            <w:pPr>
              <w:pStyle w:val="TableText"/>
              <w:spacing w:before="0" w:after="0"/>
            </w:pPr>
            <w:r>
              <w:t xml:space="preserve">Chủ nguồn đề nghị</w:t>
            </w:r>
          </w:p>
        </w:tc>
        <w:tc>
          <w:tcPr>
            <w:tcW w:w="2360" w:type="dxa"/>
            <w:shd w:fill="F8FAFB"/>
          </w:tcPr>
          <w:p>
            <w:pPr>
              <w:pStyle w:val="TableText"/>
              <w:spacing w:before="0" w:after="0"/>
            </w:pPr>
            <w:r>
              <w:t xml:space="preserve">Người có quyền rủi ro cao</w:t>
            </w:r>
          </w:p>
        </w:tc>
        <w:tc>
          <w:tcPr>
            <w:tcW w:w="2360" w:type="dxa"/>
            <w:shd w:fill="F8FAFB"/>
          </w:tcPr>
          <w:p>
            <w:pPr>
              <w:pStyle w:val="TableText"/>
              <w:spacing w:before="0" w:after="0"/>
            </w:pPr>
            <w:r>
              <w:t xml:space="preserve">Quản trị dữ liệu</w:t>
            </w:r>
          </w:p>
        </w:tc>
      </w:tr>
      <w:tr>
        <w:trPr>
          <w:cantSplit/>
        </w:trPr>
        <w:tc>
          <w:tcPr>
            <w:tcW w:w="2360" w:type="dxa"/>
          </w:tcPr>
          <w:p>
            <w:pPr>
              <w:pStyle w:val="TableText"/>
              <w:spacing w:before="0" w:after="0"/>
            </w:pPr>
            <w:r>
              <w:t xml:space="preserve">Ghi đè CIF</w:t>
            </w:r>
          </w:p>
        </w:tc>
        <w:tc>
          <w:tcPr>
            <w:tcW w:w="2360" w:type="dxa"/>
          </w:tcPr>
          <w:p>
            <w:pPr>
              <w:pStyle w:val="TableText"/>
              <w:spacing w:before="0" w:after="0"/>
            </w:pPr>
            <w:r>
              <w:t xml:space="preserve">Người rà soát</w:t>
            </w:r>
          </w:p>
        </w:tc>
        <w:tc>
          <w:tcPr>
            <w:tcW w:w="2360" w:type="dxa"/>
          </w:tcPr>
          <w:p>
            <w:pPr>
              <w:pStyle w:val="TableText"/>
              <w:spacing w:before="0" w:after="0"/>
            </w:pPr>
            <w:r>
              <w:t xml:space="preserve">Người có </w:t>
            </w:r>
            <w:r>
              <w:rPr>
                <w:rFonts w:ascii="Consolas" w:hAnsi="Consolas"/>
                <w:color w:val="8A1538"/>
                <w:sz w:val="18"/>
              </w:rPr>
              <w:t xml:space="preserve">cif:override</w:t>
            </w:r>
          </w:p>
        </w:tc>
        <w:tc>
          <w:tcPr>
            <w:tcW w:w="2360" w:type="dxa"/>
          </w:tcPr>
          <w:p>
            <w:pPr>
              <w:pStyle w:val="TableText"/>
              <w:spacing w:before="0" w:after="0"/>
            </w:pPr>
            <w:r>
              <w:t xml:space="preserve">Người phê duyệt</w:t>
            </w:r>
          </w:p>
        </w:tc>
      </w:tr>
      <w:tr>
        <w:trPr>
          <w:cantSplit/>
        </w:trPr>
        <w:tc>
          <w:tcPr>
            <w:tcW w:w="2360" w:type="dxa"/>
            <w:shd w:fill="F8FAFB"/>
          </w:tcPr>
          <w:p>
            <w:pPr>
              <w:pStyle w:val="TableText"/>
              <w:spacing w:before="0" w:after="0"/>
            </w:pPr>
            <w:r>
              <w:t xml:space="preserve">Sửa công thức</w:t>
            </w:r>
          </w:p>
        </w:tc>
        <w:tc>
          <w:tcPr>
            <w:tcW w:w="2360" w:type="dxa"/>
            <w:shd w:fill="F8FAFB"/>
          </w:tcPr>
          <w:p>
            <w:pPr>
              <w:pStyle w:val="TableText"/>
              <w:spacing w:before="0" w:after="0"/>
            </w:pPr>
            <w:r>
              <w:t xml:space="preserve">Nghiệp vụ phê duyệt</w:t>
            </w:r>
          </w:p>
        </w:tc>
        <w:tc>
          <w:tcPr>
            <w:tcW w:w="2360" w:type="dxa"/>
            <w:shd w:fill="F8FAFB"/>
          </w:tcPr>
          <w:p>
            <w:pPr>
              <w:pStyle w:val="TableText"/>
              <w:spacing w:before="0" w:after="0"/>
            </w:pPr>
            <w:r>
              <w:t xml:space="preserve">Quản trị cấu hình</w:t>
            </w:r>
          </w:p>
        </w:tc>
        <w:tc>
          <w:tcPr>
            <w:tcW w:w="2360" w:type="dxa"/>
            <w:shd w:fill="F8FAFB"/>
          </w:tcPr>
          <w:p>
            <w:pPr>
              <w:pStyle w:val="TableText"/>
              <w:spacing w:before="0" w:after="0"/>
            </w:pPr>
            <w:r>
              <w:t xml:space="preserve">Người đối soát độc lập</w:t>
            </w:r>
          </w:p>
        </w:tc>
      </w:tr>
    </w:tbl>
    <w:p>
      <w:pPr>
        <w:pStyle w:val="Normal"/>
        <w:spacing w:before="0" w:after="120"/>
      </w:pPr>
      <w:r>
        <w:t xml:space="preserve">Trong quy mô nhỏ, một người có thể kiêm nhiệm nhưng hệ thống vẫn phải ghi audit và có xác nhận sau thao tác.</w:t>
      </w:r>
    </w:p>
    <w:p>
      <w:pPr>
        <w:pStyle w:val="Heading1"/>
        <w:spacing w:before="280" w:after="130"/>
        <w:keepNext/>
      </w:pPr>
      <w:r>
        <w:t xml:space="preserve">9. Quy trình cấp mới tài khoản</w:t>
      </w:r>
    </w:p>
    <w:p>
      <w:pPr>
        <w:pStyle w:val="ListText"/>
        <w:spacing w:before="0" w:after="70"/>
        <w:ind w:left="360"/>
      </w:pPr>
      <w:r>
        <w:t xml:space="preserve">1. Xác nhận danh tính, mã nhân viên, chi nhánh, phòng và chức danh.</w:t>
      </w:r>
    </w:p>
    <w:p>
      <w:pPr>
        <w:pStyle w:val="ListText"/>
        <w:spacing w:before="0" w:after="70"/>
        <w:ind w:left="360"/>
      </w:pPr>
      <w:r>
        <w:t xml:space="preserve">2. Chọn một nhóm quyền gần nhất; không bắt đầu bằng ADMIN rồi thu hẹp sau.</w:t>
      </w:r>
    </w:p>
    <w:p>
      <w:pPr>
        <w:pStyle w:val="ListText"/>
        <w:spacing w:before="0" w:after="70"/>
        <w:ind w:left="360"/>
      </w:pPr>
      <w:r>
        <w:t xml:space="preserve">3. Hệ thống áp dụng scope mặc định của nhóm.</w:t>
      </w:r>
    </w:p>
    <w:p>
      <w:pPr>
        <w:pStyle w:val="ListText"/>
        <w:spacing w:before="0" w:after="70"/>
        <w:ind w:left="360"/>
      </w:pPr>
      <w:r>
        <w:t xml:space="preserve">4. Chỉ thêm ngoại lệ đã được phê duyệt.</w:t>
      </w:r>
    </w:p>
    <w:p>
      <w:pPr>
        <w:pStyle w:val="ListText"/>
        <w:spacing w:before="0" w:after="70"/>
        <w:ind w:left="360"/>
      </w:pPr>
      <w:r>
        <w:t xml:space="preserve">5. Mật khẩu tạm do quản trị nhập; user bắt buộc đổi lần đầu.</w:t>
      </w:r>
    </w:p>
    <w:p>
      <w:pPr>
        <w:pStyle w:val="ListText"/>
        <w:spacing w:before="0" w:after="70"/>
        <w:ind w:left="360"/>
      </w:pPr>
      <w:r>
        <w:t xml:space="preserve">6. Kiểm tra bằng chức năng </w:t>
      </w:r>
      <w:r>
        <w:rPr>
          <w:b/>
        </w:rPr>
        <w:t xml:space="preserve">Kiểm tra quyền thực tế</w:t>
      </w:r>
      <w:r>
        <w:t xml:space="preserve">.</w:t>
      </w:r>
    </w:p>
    <w:p>
      <w:pPr>
        <w:pStyle w:val="ListText"/>
        <w:spacing w:before="0" w:after="70"/>
        <w:ind w:left="360"/>
      </w:pPr>
      <w:r>
        <w:t xml:space="preserve">7. Đăng nhập thử và xác nhận chỉ thấy đúng menu/dữ liệu.</w:t>
      </w:r>
    </w:p>
    <w:p>
      <w:pPr>
        <w:pStyle w:val="ListText"/>
        <w:spacing w:before="0" w:after="70"/>
        <w:ind w:left="360"/>
      </w:pPr>
      <w:r>
        <w:t xml:space="preserve">8. Lưu yêu cầu/phê duyệt và audit.</w:t>
      </w:r>
    </w:p>
    <w:p>
      <w:pPr>
        <w:pStyle w:val="Heading1"/>
        <w:spacing w:before="280" w:after="130"/>
        <w:keepNext/>
      </w:pPr>
      <w:r>
        <w:t xml:space="preserve">10. Thay đổi hàng loạt</w:t>
      </w:r>
    </w:p>
    <w:p>
      <w:pPr>
        <w:pStyle w:val="Normal"/>
        <w:spacing w:before="0" w:after="120"/>
      </w:pPr>
      <w:r>
        <w:t xml:space="preserve">Khi phân quyền nhiều user:</w:t>
      </w:r>
    </w:p>
    <w:p>
      <w:pPr>
        <w:pStyle w:val="ListText"/>
        <w:spacing w:before="0" w:after="70"/>
        <w:ind w:left="360"/>
      </w:pPr>
      <w:r>
        <w:t xml:space="preserve">1. Lọc đúng chi nhánh/phòng/nhóm/trạng thái.</w:t>
      </w:r>
    </w:p>
    <w:p>
      <w:pPr>
        <w:pStyle w:val="ListText"/>
        <w:spacing w:before="0" w:after="70"/>
        <w:ind w:left="360"/>
      </w:pPr>
      <w:r>
        <w:t xml:space="preserve">2. Chọn user và hành động: gán nhóm, đổi scope, cấp thêm, từ chối hoặc bỏ ngoại lệ.</w:t>
      </w:r>
    </w:p>
    <w:p>
      <w:pPr>
        <w:pStyle w:val="ListText"/>
        <w:spacing w:before="0" w:after="70"/>
        <w:ind w:left="360"/>
      </w:pPr>
      <w:r>
        <w:t xml:space="preserve">3. Dùng bước preview để xem user hợp lệ, user lỗi và quyền trước/sau.</w:t>
      </w:r>
    </w:p>
    <w:p>
      <w:pPr>
        <w:pStyle w:val="ListText"/>
        <w:spacing w:before="0" w:after="70"/>
        <w:ind w:left="360"/>
      </w:pPr>
      <w:r>
        <w:t xml:space="preserve">4. Không áp dụng nếu còn user ngoài phạm vi dự kiến.</w:t>
      </w:r>
    </w:p>
    <w:p>
      <w:pPr>
        <w:pStyle w:val="ListText"/>
        <w:spacing w:before="0" w:after="70"/>
        <w:ind w:left="360"/>
      </w:pPr>
      <w:r>
        <w:t xml:space="preserve">5. Thực hiện và xuất/lưu kết quả.</w:t>
      </w:r>
    </w:p>
    <w:p>
      <w:pPr>
        <w:pStyle w:val="ListText"/>
        <w:spacing w:before="0" w:after="70"/>
        <w:ind w:left="360"/>
      </w:pPr>
      <w:r>
        <w:t xml:space="preserve">6. Các user bị thay quyền phải bị thu hồi phiên và đăng nhập lại.</w:t>
      </w:r>
    </w:p>
    <w:p>
      <w:pPr>
        <w:pStyle w:val="Heading1"/>
        <w:spacing w:before="280" w:after="130"/>
        <w:keepNext/>
      </w:pPr>
      <w:r>
        <w:t xml:space="preserve">11. Vòng đời tài khoản</w:t>
      </w:r>
    </w:p>
    <w:p>
      <w:pPr>
        <w:pStyle w:val="Heading2"/>
        <w:spacing w:before="170" w:after="130"/>
        <w:keepNext/>
      </w:pPr>
      <w:r>
        <w:t xml:space="preserve">Chuyển phòng/chi nhánh</w:t>
      </w:r>
    </w:p>
    <w:p>
      <w:pPr>
        <w:pStyle w:val="ListText"/>
        <w:spacing w:before="0" w:after="70"/>
        <w:ind w:left="360"/>
      </w:pPr>
      <w:r>
        <w:t xml:space="preserve">• Cập nhật tổ chức trước, sau đó scope/nhóm quyền.</w:t>
      </w:r>
    </w:p>
    <w:p>
      <w:pPr>
        <w:pStyle w:val="ListText"/>
        <w:spacing w:before="0" w:after="70"/>
        <w:ind w:left="360"/>
      </w:pPr>
      <w:r>
        <w:t xml:space="preserve">• Rà quyền cấp thêm và quyền nhạy cảm.</w:t>
      </w:r>
    </w:p>
    <w:p>
      <w:pPr>
        <w:pStyle w:val="ListText"/>
        <w:spacing w:before="0" w:after="70"/>
        <w:ind w:left="360"/>
      </w:pPr>
      <w:r>
        <w:t xml:space="preserve">• Thu hồi phiên hiện tại.</w:t>
      </w:r>
    </w:p>
    <w:p>
      <w:pPr>
        <w:pStyle w:val="ListText"/>
        <w:spacing w:before="0" w:after="70"/>
        <w:ind w:left="360"/>
      </w:pPr>
      <w:r>
        <w:t xml:space="preserve">• Kiểm tra khách hàng cũ không còn nằm ngoài phạm vi mới.</w:t>
      </w:r>
    </w:p>
    <w:p>
      <w:pPr>
        <w:pStyle w:val="Heading2"/>
        <w:spacing w:before="170" w:after="130"/>
        <w:keepNext/>
      </w:pPr>
      <w:r>
        <w:t xml:space="preserve">Nghỉ việc/không còn nhiệm vụ</w:t>
      </w:r>
    </w:p>
    <w:p>
      <w:pPr>
        <w:pStyle w:val="ListText"/>
        <w:spacing w:before="0" w:after="70"/>
        <w:ind w:left="360"/>
      </w:pPr>
      <w:r>
        <w:t xml:space="preserve">• Khóa tài khoản ngay, không xóa lịch sử.</w:t>
      </w:r>
    </w:p>
    <w:p>
      <w:pPr>
        <w:pStyle w:val="ListText"/>
        <w:spacing w:before="0" w:after="70"/>
        <w:ind w:left="360"/>
      </w:pPr>
      <w:r>
        <w:t xml:space="preserve">• Thu hồi toàn bộ phiên.</w:t>
      </w:r>
    </w:p>
    <w:p>
      <w:pPr>
        <w:pStyle w:val="ListText"/>
        <w:spacing w:before="0" w:after="70"/>
        <w:ind w:left="360"/>
      </w:pPr>
      <w:r>
        <w:t xml:space="preserve">• Bàn giao KH ghim/danh mục nghiệp vụ theo quy định; danh sách ghim cá nhân không tự chuyển.</w:t>
      </w:r>
    </w:p>
    <w:p>
      <w:pPr>
        <w:pStyle w:val="ListText"/>
        <w:spacing w:before="0" w:after="70"/>
        <w:ind w:left="360"/>
      </w:pPr>
      <w:r>
        <w:t xml:space="preserve">• Giữ audit theo thời hạn lưu trữ.</w:t>
      </w:r>
    </w:p>
    <w:p>
      <w:pPr>
        <w:pStyle w:val="Heading2"/>
        <w:spacing w:before="170" w:after="130"/>
        <w:keepNext/>
      </w:pPr>
      <w:r>
        <w:t xml:space="preserve">Tạm khóa do đăng nhập sai</w:t>
      </w:r>
    </w:p>
    <w:p>
      <w:pPr>
        <w:pStyle w:val="ListText"/>
        <w:spacing w:before="0" w:after="70"/>
        <w:ind w:left="360"/>
      </w:pPr>
      <w:r>
        <w:t xml:space="preserve">• Sau 5 lần sai, user thường tạm khóa 15 phút.</w:t>
      </w:r>
    </w:p>
    <w:p>
      <w:pPr>
        <w:pStyle w:val="ListText"/>
        <w:spacing w:before="0" w:after="70"/>
        <w:ind w:left="360"/>
      </w:pPr>
      <w:r>
        <w:t xml:space="preserve">• ADMIN không bị giới hạn sai mật khẩu theo logic hiện tại; vì vậy tài khoản quản trị cần bảo vệ vật lý/mạng nghiêm ngặt hơn.</w:t>
      </w:r>
    </w:p>
    <w:p>
      <w:pPr>
        <w:pStyle w:val="ListText"/>
        <w:spacing w:before="0" w:after="70"/>
        <w:ind w:left="360"/>
      </w:pPr>
      <w:r>
        <w:t xml:space="preserve">• Quản trị có thể mở tạm khóa sau khi xác minh người dùng; thao tác phải ghi audit.</w:t>
      </w:r>
    </w:p>
    <w:p>
      <w:pPr>
        <w:pStyle w:val="ListText"/>
        <w:spacing w:before="0" w:after="70"/>
        <w:ind w:left="360"/>
      </w:pPr>
      <w:r>
        <w:t xml:space="preserve">• Khóa hành chính (</w:t>
      </w:r>
      <w:r>
        <w:rPr>
          <w:rFonts w:ascii="Consolas" w:hAnsi="Consolas"/>
          <w:color w:val="8A1538"/>
          <w:sz w:val="18"/>
        </w:rPr>
        <w:t xml:space="preserve">is_active = false</w:t>
      </w:r>
      <w:r>
        <w:t xml:space="preserve">) khác tạm khóa và phải báo đúng nguyên nhân khi đăng nhập.</w:t>
      </w:r>
    </w:p>
    <w:p>
      <w:pPr>
        <w:pStyle w:val="Heading1"/>
        <w:spacing w:before="280" w:after="130"/>
        <w:keepNext/>
      </w:pPr>
      <w:r>
        <w:t xml:space="preserve">12. Kiểm soát phiên</w:t>
      </w:r>
    </w:p>
    <w:p>
      <w:pPr>
        <w:pStyle w:val="ListText"/>
        <w:spacing w:before="0" w:after="70"/>
        <w:ind w:left="360"/>
      </w:pPr>
      <w:r>
        <w:t xml:space="preserve">• User thường chỉ được một phiên hoạt động; đăng nhập mới thu hồi phiên cũ.</w:t>
      </w:r>
    </w:p>
    <w:p>
      <w:pPr>
        <w:pStyle w:val="ListText"/>
        <w:spacing w:before="0" w:after="70"/>
        <w:ind w:left="360"/>
      </w:pPr>
      <w:r>
        <w:t xml:space="preserve">• ADMIN có thể có nhiều phiên phục vụ vận hành.</w:t>
      </w:r>
    </w:p>
    <w:p>
      <w:pPr>
        <w:pStyle w:val="ListText"/>
        <w:spacing w:before="0" w:after="70"/>
        <w:ind w:left="360"/>
      </w:pPr>
      <w:r>
        <w:t xml:space="preserve">• Không hoạt động quá </w:t>
      </w:r>
      <w:r>
        <w:rPr>
          <w:rFonts w:ascii="Consolas" w:hAnsi="Consolas"/>
          <w:color w:val="8A1538"/>
          <w:sz w:val="18"/>
        </w:rPr>
        <w:t xml:space="preserve">SESSION_IDLE_MINUTES</w:t>
      </w:r>
      <w:r>
        <w:t xml:space="preserve"> (mặc định 30 phút) thì phiên hết hạn.</w:t>
      </w:r>
    </w:p>
    <w:p>
      <w:pPr>
        <w:pStyle w:val="ListText"/>
        <w:spacing w:before="0" w:after="70"/>
        <w:ind w:left="360"/>
      </w:pPr>
      <w:r>
        <w:t xml:space="preserve">• Đổi/reset mật khẩu, khóa tài khoản hoặc thay quyền làm </w:t>
      </w:r>
      <w:r>
        <w:rPr>
          <w:rFonts w:ascii="Consolas" w:hAnsi="Consolas"/>
          <w:color w:val="8A1538"/>
          <w:sz w:val="18"/>
        </w:rPr>
        <w:t xml:space="preserve">auth_version</w:t>
      </w:r>
      <w:r>
        <w:t xml:space="preserve"> thay đổi/thu hồi phiên; user phải đăng nhập lại.</w:t>
      </w:r>
    </w:p>
    <w:p>
      <w:pPr>
        <w:pStyle w:val="ListText"/>
        <w:spacing w:before="0" w:after="70"/>
        <w:ind w:left="360"/>
      </w:pPr>
      <w:r>
        <w:t xml:space="preserve">• Phiên lưu device id, IP, user-agent, thời gian đăng nhập/hoạt động và lý do thu hồi.</w:t>
      </w:r>
    </w:p>
    <w:p>
      <w:pPr>
        <w:pStyle w:val="ListText"/>
        <w:spacing w:before="0" w:after="70"/>
        <w:ind w:left="360"/>
      </w:pPr>
      <w:r>
        <w:t xml:space="preserve">• Khi dùng reverse proxy, chỉ tin </w:t>
      </w:r>
      <w:r>
        <w:rPr>
          <w:rFonts w:ascii="Consolas" w:hAnsi="Consolas"/>
          <w:color w:val="8A1538"/>
          <w:sz w:val="18"/>
        </w:rPr>
        <w:t xml:space="preserve">X-Forwarded-For</w:t>
      </w:r>
      <w:r>
        <w:t xml:space="preserve"> từ proxy đã cấu hình; không tin header do máy trạm tự gửi.</w:t>
      </w:r>
    </w:p>
    <w:p>
      <w:pPr>
        <w:pStyle w:val="Heading1"/>
        <w:spacing w:before="280" w:after="130"/>
        <w:keepNext/>
      </w:pPr>
      <w:r>
        <w:t xml:space="preserve">13. Chính sách mật khẩu</w:t>
      </w:r>
    </w:p>
    <w:p>
      <w:pPr>
        <w:pStyle w:val="Normal"/>
        <w:spacing w:before="0" w:after="120"/>
      </w:pPr>
      <w:r>
        <w:t xml:space="preserve">Người dùng tự đổi mật khẩu phải tuân theo policy trong </w:t>
      </w:r>
      <w:r>
        <w:rPr>
          <w:rFonts w:ascii="Consolas" w:hAnsi="Consolas"/>
          <w:color w:val="8A1538"/>
          <w:sz w:val="18"/>
        </w:rPr>
        <w:t xml:space="preserve">backend/app/security.py</w:t>
      </w:r>
      <w:r>
        <w:t xml:space="preserve">; không chứa tài khoản/tên, không dùng danh sách mật khẩu quá phổ biến và có độ dài theo cấu hình hiện tại. Mật khẩu tạm đơn giản chỉ được dùng nếu chính sách nội bộ chấp thuận và bắt buộc đổi ngay lần đầu.</w:t>
      </w:r>
    </w:p>
    <w:p>
      <w:pPr>
        <w:pStyle w:val="Normal"/>
        <w:spacing w:before="0" w:after="120"/>
      </w:pPr>
      <w:r>
        <w:t xml:space="preserve">Không gửi mật khẩu qua nhóm chat đông người, không ghi vào Excel danh sách nhân sự và không lưu mật khẩu rõ trong DB/log.</w:t>
      </w:r>
    </w:p>
    <w:p>
      <w:pPr>
        <w:pStyle w:val="Heading1"/>
        <w:spacing w:before="280" w:after="130"/>
        <w:keepNext/>
      </w:pPr>
      <w:r>
        <w:t xml:space="preserve">14. Xuất dữ liệu và chống rò rỉ</w:t>
      </w:r>
    </w:p>
    <w:p>
      <w:pPr>
        <w:pStyle w:val="ListText"/>
        <w:spacing w:before="0" w:after="70"/>
        <w:ind w:left="360"/>
      </w:pPr>
      <w:r>
        <w:t xml:space="preserve">• Xuất Excel phải áp dụng lại scope, bộ lọc và quyền tại backend.</w:t>
      </w:r>
    </w:p>
    <w:p>
      <w:pPr>
        <w:pStyle w:val="ListText"/>
        <w:spacing w:before="0" w:after="70"/>
        <w:ind w:left="360"/>
      </w:pPr>
      <w:r>
        <w:t xml:space="preserve">• Không dựa vào dữ liệu đã ẩn trên giao diện để bảo vệ file export.</w:t>
      </w:r>
    </w:p>
    <w:p>
      <w:pPr>
        <w:pStyle w:val="ListText"/>
        <w:spacing w:before="0" w:after="70"/>
        <w:ind w:left="360"/>
      </w:pPr>
      <w:r>
        <w:t xml:space="preserve">• Trường nhạy cảm bị mask nếu thiếu quyền tương ứng.</w:t>
      </w:r>
    </w:p>
    <w:p>
      <w:pPr>
        <w:pStyle w:val="ListText"/>
        <w:spacing w:before="0" w:after="70"/>
        <w:ind w:left="360"/>
      </w:pPr>
      <w:r>
        <w:t xml:space="preserve">• File xuất chỉ chứa đúng mục đích nghiệp vụ; hạn chế giữ bản tải xuống trên máy cá nhân.</w:t>
      </w:r>
    </w:p>
    <w:p>
      <w:pPr>
        <w:pStyle w:val="ListText"/>
        <w:spacing w:before="0" w:after="70"/>
        <w:ind w:left="360"/>
      </w:pPr>
      <w:r>
        <w:t xml:space="preserve">• Tác vụ xuất lớn chạy nền nhưng không được bỏ kiểm tra quyền khi người dùng chuyển trang.</w:t>
      </w:r>
    </w:p>
    <w:p>
      <w:pPr>
        <w:pStyle w:val="ListText"/>
        <w:spacing w:before="0" w:after="70"/>
        <w:ind w:left="360"/>
      </w:pPr>
      <w:r>
        <w:t xml:space="preserve">• Ghi audit người xuất, loại báo cáo, kỳ, phạm vi và thời điểm.</w:t>
      </w:r>
    </w:p>
    <w:p>
      <w:pPr>
        <w:pStyle w:val="Heading1"/>
        <w:spacing w:before="280" w:after="130"/>
        <w:keepNext/>
      </w:pPr>
      <w:r>
        <w:t xml:space="preserve">15. Rà soát quyền định kỳ</w:t>
      </w:r>
    </w:p>
    <w:p>
      <w:pPr>
        <w:pStyle w:val="Heading2"/>
        <w:spacing w:before="170" w:after="130"/>
        <w:keepNext/>
      </w:pPr>
      <w:r>
        <w:t xml:space="preserve">Hằng tháng</w:t>
      </w:r>
    </w:p>
    <w:p>
      <w:pPr>
        <w:pStyle w:val="ListText"/>
        <w:spacing w:before="0" w:after="70"/>
        <w:ind w:left="360"/>
      </w:pPr>
      <w:r>
        <w:t xml:space="preserve">• User bị khóa/tạm khóa, user không đăng nhập lâu.</w:t>
      </w:r>
    </w:p>
    <w:p>
      <w:pPr>
        <w:pStyle w:val="ListText"/>
        <w:spacing w:before="0" w:after="70"/>
        <w:ind w:left="360"/>
      </w:pPr>
      <w:r>
        <w:t xml:space="preserve">• User thiếu chi nhánh/phòng/nhóm quyền.</w:t>
      </w:r>
    </w:p>
    <w:p>
      <w:pPr>
        <w:pStyle w:val="ListText"/>
        <w:spacing w:before="0" w:after="70"/>
        <w:ind w:left="360"/>
      </w:pPr>
      <w:r>
        <w:t xml:space="preserve">• User có scope không phù hợp nhóm.</w:t>
      </w:r>
    </w:p>
    <w:p>
      <w:pPr>
        <w:pStyle w:val="ListText"/>
        <w:spacing w:before="0" w:after="70"/>
        <w:ind w:left="360"/>
      </w:pPr>
      <w:r>
        <w:t xml:space="preserve">• Quyền cấp thêm/từ chối trực tiếp.</w:t>
      </w:r>
    </w:p>
    <w:p>
      <w:pPr>
        <w:pStyle w:val="ListText"/>
        <w:spacing w:before="0" w:after="70"/>
        <w:ind w:left="360"/>
      </w:pPr>
      <w:r>
        <w:t xml:space="preserve">• User có quyền nhạy cảm hoặc quyền rủi ro cao.</w:t>
      </w:r>
    </w:p>
    <w:p>
      <w:pPr>
        <w:pStyle w:val="ListText"/>
        <w:spacing w:before="0" w:after="70"/>
        <w:ind w:left="360"/>
      </w:pPr>
      <w:r>
        <w:t xml:space="preserve">• Phiên bất thường, nhiều IP/thiết bị.</w:t>
      </w:r>
    </w:p>
    <w:p>
      <w:pPr>
        <w:pStyle w:val="Heading2"/>
        <w:spacing w:before="170" w:after="130"/>
        <w:keepNext/>
      </w:pPr>
      <w:r>
        <w:t xml:space="preserve">Hằng quý</w:t>
      </w:r>
    </w:p>
    <w:p>
      <w:pPr>
        <w:pStyle w:val="ListText"/>
        <w:spacing w:before="0" w:after="70"/>
        <w:ind w:left="360"/>
      </w:pPr>
      <w:r>
        <w:t xml:space="preserve">• Lãnh đạo từng đơn vị xác nhận lại danh sách user.</w:t>
      </w:r>
    </w:p>
    <w:p>
      <w:pPr>
        <w:pStyle w:val="ListText"/>
        <w:spacing w:before="0" w:after="70"/>
        <w:ind w:left="360"/>
      </w:pPr>
      <w:r>
        <w:t xml:space="preserve">• Kiểm tra tất cả ADMIN và người có quyền sửa nhóm quyền.</w:t>
      </w:r>
    </w:p>
    <w:p>
      <w:pPr>
        <w:pStyle w:val="ListText"/>
        <w:spacing w:before="0" w:after="70"/>
        <w:ind w:left="360"/>
      </w:pPr>
      <w:r>
        <w:t xml:space="preserve">• Kiểm tra quyền xuất và dữ liệu nhạy cảm.</w:t>
      </w:r>
    </w:p>
    <w:p>
      <w:pPr>
        <w:pStyle w:val="ListText"/>
        <w:spacing w:before="0" w:after="70"/>
        <w:ind w:left="360"/>
      </w:pPr>
      <w:r>
        <w:t xml:space="preserve">• Kiểm tra vai trò không còn người dùng hoặc quyền không còn được sử dụng.</w:t>
      </w:r>
    </w:p>
    <w:p>
      <w:pPr>
        <w:pStyle w:val="ListText"/>
        <w:spacing w:before="0" w:after="70"/>
        <w:ind w:left="360"/>
      </w:pPr>
      <w:r>
        <w:t xml:space="preserve">• Lưu biên bản rà soát và hành động khắc phục.</w:t>
      </w:r>
    </w:p>
    <w:p>
      <w:pPr>
        <w:pStyle w:val="Heading1"/>
        <w:spacing w:before="280" w:after="130"/>
        <w:keepNext/>
      </w:pPr>
      <w:r>
        <w:t xml:space="preserve">16. Cảnh báo cấu hình sai phạm vi</w:t>
      </w:r>
    </w:p>
    <w:p>
      <w:pPr>
        <w:pStyle w:val="Normal"/>
        <w:spacing w:before="0" w:after="120"/>
      </w:pPr>
      <w:r>
        <w:t xml:space="preserve">Một user bị cảnh báo khi xảy ra một trong các tình huống:</w:t>
      </w:r>
    </w:p>
    <w:p>
      <w:pPr>
        <w:pStyle w:val="ListText"/>
        <w:spacing w:before="0" w:after="70"/>
        <w:ind w:left="360"/>
      </w:pPr>
      <w:r>
        <w:t xml:space="preserve">• Thiếu role, chi nhánh hoặc phòng bắt buộc.</w:t>
      </w:r>
    </w:p>
    <w:p>
      <w:pPr>
        <w:pStyle w:val="ListText"/>
        <w:spacing w:before="0" w:after="70"/>
        <w:ind w:left="360"/>
      </w:pPr>
      <w:r>
        <w:t xml:space="preserve">• Scope không nằm trong </w:t>
      </w:r>
      <w:r>
        <w:rPr>
          <w:rFonts w:ascii="Consolas" w:hAnsi="Consolas"/>
          <w:color w:val="8A1538"/>
          <w:sz w:val="18"/>
        </w:rPr>
        <w:t xml:space="preserve">allowed_scopes</w:t>
      </w:r>
      <w:r>
        <w:t xml:space="preserve"> của role.</w:t>
      </w:r>
    </w:p>
    <w:p>
      <w:pPr>
        <w:pStyle w:val="ListText"/>
        <w:spacing w:before="0" w:after="70"/>
        <w:ind w:left="360"/>
      </w:pPr>
      <w:r>
        <w:t xml:space="preserve">• Scope phòng/cá nhân nhưng user không có phòng.</w:t>
      </w:r>
    </w:p>
    <w:p>
      <w:pPr>
        <w:pStyle w:val="ListText"/>
        <w:spacing w:before="0" w:after="70"/>
        <w:ind w:left="360"/>
      </w:pPr>
      <w:r>
        <w:t xml:space="preserve">• Scope cá nhân nhưng thiếu mã nhân viên/CBTD.</w:t>
      </w:r>
    </w:p>
    <w:p>
      <w:pPr>
        <w:pStyle w:val="ListText"/>
        <w:spacing w:before="0" w:after="70"/>
        <w:ind w:left="360"/>
      </w:pPr>
      <w:r>
        <w:t xml:space="preserve">• Lãnh đạo CN II gắn sai cấp chi nhánh.</w:t>
      </w:r>
    </w:p>
    <w:p>
      <w:pPr>
        <w:pStyle w:val="ListText"/>
        <w:spacing w:before="0" w:after="70"/>
        <w:ind w:left="360"/>
      </w:pPr>
      <w:r>
        <w:t xml:space="preserve">• Phòng ban không thuộc chi nhánh của user.</w:t>
      </w:r>
    </w:p>
    <w:p>
      <w:pPr>
        <w:pStyle w:val="Normal"/>
        <w:spacing w:before="0" w:after="120"/>
      </w:pPr>
      <w:r>
        <w:t xml:space="preserve">Admin phải sửa được chi nhánh/phòng/scope trong form user; không để trường bị disable khiến cảnh báo không thể khắc phục.</w:t>
      </w:r>
    </w:p>
    <w:p>
      <w:pPr>
        <w:pStyle w:val="Heading1"/>
        <w:spacing w:before="280" w:after="130"/>
        <w:keepNext/>
      </w:pPr>
      <w:r>
        <w:t xml:space="preserve">17. Audit bắt buộc</w:t>
      </w:r>
    </w:p>
    <w:p>
      <w:pPr>
        <w:pStyle w:val="Normal"/>
        <w:spacing w:before="0" w:after="120"/>
      </w:pPr>
      <w:r>
        <w:t xml:space="preserve">Các hành động cần lưu before/after/changed fields:</w:t>
      </w:r>
    </w:p>
    <w:p>
      <w:pPr>
        <w:pStyle w:val="ListText"/>
        <w:spacing w:before="0" w:after="70"/>
        <w:ind w:left="360"/>
      </w:pPr>
      <w:r>
        <w:t xml:space="preserve">• Tạo/sửa/khóa/mở khóa/reset mật khẩu user.</w:t>
      </w:r>
    </w:p>
    <w:p>
      <w:pPr>
        <w:pStyle w:val="ListText"/>
        <w:spacing w:before="0" w:after="70"/>
        <w:ind w:left="360"/>
      </w:pPr>
      <w:r>
        <w:t xml:space="preserve">• Gán role, scope, quyền thêm hoặc deny.</w:t>
      </w:r>
    </w:p>
    <w:p>
      <w:pPr>
        <w:pStyle w:val="ListText"/>
        <w:spacing w:before="0" w:after="70"/>
        <w:ind w:left="360"/>
      </w:pPr>
      <w:r>
        <w:t xml:space="preserve">• Thay ma trận role và policy scope.</w:t>
      </w:r>
    </w:p>
    <w:p>
      <w:pPr>
        <w:pStyle w:val="ListText"/>
        <w:spacing w:before="0" w:after="70"/>
        <w:ind w:left="360"/>
      </w:pPr>
      <w:r>
        <w:t xml:space="preserve">• Import, thay, xóa file/kỳ; phục hồi job.</w:t>
      </w:r>
    </w:p>
    <w:p>
      <w:pPr>
        <w:pStyle w:val="ListText"/>
        <w:spacing w:before="0" w:after="70"/>
        <w:ind w:left="360"/>
      </w:pPr>
      <w:r>
        <w:t xml:space="preserve">• Rà soát/ghi đè CIF.</w:t>
      </w:r>
    </w:p>
    <w:p>
      <w:pPr>
        <w:pStyle w:val="ListText"/>
        <w:spacing w:before="0" w:after="70"/>
        <w:ind w:left="360"/>
      </w:pPr>
      <w:r>
        <w:t xml:space="preserve">• Sửa cấu hình tài khoản, dịch vụ và công thức.</w:t>
      </w:r>
    </w:p>
    <w:p>
      <w:pPr>
        <w:pStyle w:val="ListText"/>
        <w:spacing w:before="0" w:after="70"/>
        <w:ind w:left="360"/>
      </w:pPr>
      <w:r>
        <w:t xml:space="preserve">• Xuất dữ liệu nhạy cảm hoặc truy vết chi tiết nếu chính sách yêu cầu.</w:t>
      </w:r>
    </w:p>
    <w:p>
      <w:pPr>
        <w:pStyle w:val="Normal"/>
        <w:spacing w:before="0" w:after="120"/>
      </w:pPr>
      <w:r>
        <w:t xml:space="preserve">Nhật ký không được có mật khẩu/token và người dùng không được sửa/xóa qua giao diện.</w:t>
      </w:r>
    </w:p>
    <w:p>
      <w:pPr>
        <w:pStyle w:val="Heading1"/>
        <w:spacing w:before="280" w:after="130"/>
        <w:keepNext/>
      </w:pPr>
      <w:r>
        <w:t xml:space="preserve">18. Ma trận phê duyệt cần đơn vị chốt</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Quyền/nhóm quyền</w:t>
            </w:r>
          </w:p>
        </w:tc>
        <w:tc>
          <w:tcPr>
            <w:tcW w:w="2360" w:type="dxa"/>
            <w:shd w:fill="EDF1F4"/>
          </w:tcPr>
          <w:p>
            <w:pPr>
              <w:pStyle w:val="TableText"/>
              <w:spacing w:before="0" w:after="0"/>
            </w:pPr>
            <w:r>
              <w:rPr>
                <w:b/>
              </w:rPr>
              <w:t xml:space="preserve">Người đề nghị</w:t>
            </w:r>
          </w:p>
        </w:tc>
        <w:tc>
          <w:tcPr>
            <w:tcW w:w="2360" w:type="dxa"/>
            <w:shd w:fill="EDF1F4"/>
          </w:tcPr>
          <w:p>
            <w:pPr>
              <w:pStyle w:val="TableText"/>
              <w:spacing w:before="0" w:after="0"/>
            </w:pPr>
            <w:r>
              <w:rPr>
                <w:b/>
              </w:rPr>
              <w:t xml:space="preserve">Người phê duyệt</w:t>
            </w:r>
          </w:p>
        </w:tc>
        <w:tc>
          <w:tcPr>
            <w:tcW w:w="2360" w:type="dxa"/>
            <w:shd w:fill="EDF1F4"/>
          </w:tcPr>
          <w:p>
            <w:pPr>
              <w:pStyle w:val="TableText"/>
              <w:spacing w:before="0" w:after="0"/>
            </w:pPr>
            <w:r>
              <w:rPr>
                <w:b/>
              </w:rPr>
              <w:t xml:space="preserve">Chu kỳ rà soát</w:t>
            </w:r>
          </w:p>
        </w:tc>
      </w:tr>
      <w:tr>
        <w:trPr>
          <w:cantSplit/>
        </w:trPr>
        <w:tc>
          <w:tcPr>
            <w:tcW w:w="2360" w:type="dxa"/>
          </w:tcPr>
          <w:p>
            <w:pPr>
              <w:pStyle w:val="TableText"/>
              <w:spacing w:before="0" w:after="0"/>
            </w:pPr>
            <w:r>
              <w:t xml:space="preserve">ADMIN</w:t>
            </w:r>
          </w:p>
        </w:tc>
        <w:tc>
          <w:tcPr>
            <w:tcW w:w="2360" w:type="dxa"/>
          </w:tcPr>
          <w:p>
            <w:pPr>
              <w:pStyle w:val="TableText"/>
              <w:spacing w:before="0" w:after="0"/>
            </w:pPr>
            <w:r>
              <w:rPr>
                <w:b/>
              </w:rPr>
              <w:t xml:space="preserve">CẦN ĐIỀN</w:t>
            </w:r>
          </w:p>
        </w:tc>
        <w:tc>
          <w:tcPr>
            <w:tcW w:w="2360" w:type="dxa"/>
          </w:tcPr>
          <w:p>
            <w:pPr>
              <w:pStyle w:val="TableText"/>
              <w:spacing w:before="0" w:after="0"/>
            </w:pPr>
            <w:r>
              <w:rPr>
                <w:b/>
              </w:rPr>
              <w:t xml:space="preserve">CẦN ĐIỀN</w:t>
            </w:r>
          </w:p>
        </w:tc>
        <w:tc>
          <w:tcPr>
            <w:tcW w:w="2360" w:type="dxa"/>
          </w:tcPr>
          <w:p>
            <w:pPr>
              <w:pStyle w:val="TableText"/>
              <w:spacing w:before="0" w:after="0"/>
            </w:pPr>
            <w:r>
              <w:t xml:space="preserve">Hằng tháng</w:t>
            </w:r>
          </w:p>
        </w:tc>
      </w:tr>
      <w:tr>
        <w:trPr>
          <w:cantSplit/>
        </w:trPr>
        <w:tc>
          <w:tcPr>
            <w:tcW w:w="2360" w:type="dxa"/>
            <w:shd w:fill="F8FAFB"/>
          </w:tcPr>
          <w:p>
            <w:pPr>
              <w:pStyle w:val="TableText"/>
              <w:spacing w:before="0" w:after="0"/>
            </w:pPr>
            <w:r>
              <w:t xml:space="preserve">Dữ liệu nhạy cảm</w:t>
            </w:r>
          </w:p>
        </w:tc>
        <w:tc>
          <w:tcPr>
            <w:tcW w:w="2360" w:type="dxa"/>
            <w:shd w:fill="F8FAFB"/>
          </w:tcPr>
          <w:p>
            <w:pPr>
              <w:pStyle w:val="TableText"/>
              <w:spacing w:before="0" w:after="0"/>
            </w:pPr>
            <w:r>
              <w:rPr>
                <w:b/>
              </w:rPr>
              <w:t xml:space="preserve">CẦN ĐIỀN</w:t>
            </w:r>
          </w:p>
        </w:tc>
        <w:tc>
          <w:tcPr>
            <w:tcW w:w="2360" w:type="dxa"/>
            <w:shd w:fill="F8FAFB"/>
          </w:tcPr>
          <w:p>
            <w:pPr>
              <w:pStyle w:val="TableText"/>
              <w:spacing w:before="0" w:after="0"/>
            </w:pPr>
            <w:r>
              <w:rPr>
                <w:b/>
              </w:rPr>
              <w:t xml:space="preserve">CẦN ĐIỀN</w:t>
            </w:r>
          </w:p>
        </w:tc>
        <w:tc>
          <w:tcPr>
            <w:tcW w:w="2360" w:type="dxa"/>
            <w:shd w:fill="F8FAFB"/>
          </w:tcPr>
          <w:p>
            <w:pPr>
              <w:pStyle w:val="TableText"/>
              <w:spacing w:before="0" w:after="0"/>
            </w:pPr>
            <w:r>
              <w:t xml:space="preserve">Hằng quý</w:t>
            </w:r>
          </w:p>
        </w:tc>
      </w:tr>
      <w:tr>
        <w:trPr>
          <w:cantSplit/>
        </w:trPr>
        <w:tc>
          <w:tcPr>
            <w:tcW w:w="2360" w:type="dxa"/>
          </w:tcPr>
          <w:p>
            <w:pPr>
              <w:pStyle w:val="TableText"/>
              <w:spacing w:before="0" w:after="0"/>
            </w:pPr>
            <w:r>
              <w:t xml:space="preserve">Xuất Excel</w:t>
            </w:r>
          </w:p>
        </w:tc>
        <w:tc>
          <w:tcPr>
            <w:tcW w:w="2360" w:type="dxa"/>
          </w:tcPr>
          <w:p>
            <w:pPr>
              <w:pStyle w:val="TableText"/>
              <w:spacing w:before="0" w:after="0"/>
            </w:pPr>
            <w:r>
              <w:rPr>
                <w:b/>
              </w:rPr>
              <w:t xml:space="preserve">CẦN ĐIỀN</w:t>
            </w:r>
          </w:p>
        </w:tc>
        <w:tc>
          <w:tcPr>
            <w:tcW w:w="2360" w:type="dxa"/>
          </w:tcPr>
          <w:p>
            <w:pPr>
              <w:pStyle w:val="TableText"/>
              <w:spacing w:before="0" w:after="0"/>
            </w:pPr>
            <w:r>
              <w:rPr>
                <w:b/>
              </w:rPr>
              <w:t xml:space="preserve">CẦN ĐIỀN</w:t>
            </w:r>
          </w:p>
        </w:tc>
        <w:tc>
          <w:tcPr>
            <w:tcW w:w="2360" w:type="dxa"/>
          </w:tcPr>
          <w:p>
            <w:pPr>
              <w:pStyle w:val="TableText"/>
              <w:spacing w:before="0" w:after="0"/>
            </w:pPr>
            <w:r>
              <w:t xml:space="preserve">Hằng quý</w:t>
            </w:r>
          </w:p>
        </w:tc>
      </w:tr>
      <w:tr>
        <w:trPr>
          <w:cantSplit/>
        </w:trPr>
        <w:tc>
          <w:tcPr>
            <w:tcW w:w="2360" w:type="dxa"/>
            <w:shd w:fill="F8FAFB"/>
          </w:tcPr>
          <w:p>
            <w:pPr>
              <w:pStyle w:val="TableText"/>
              <w:spacing w:before="0" w:after="0"/>
            </w:pPr>
            <w:r>
              <w:t xml:space="preserve">Xóa/thay nguồn</w:t>
            </w:r>
          </w:p>
        </w:tc>
        <w:tc>
          <w:tcPr>
            <w:tcW w:w="2360" w:type="dxa"/>
            <w:shd w:fill="F8FAFB"/>
          </w:tcPr>
          <w:p>
            <w:pPr>
              <w:pStyle w:val="TableText"/>
              <w:spacing w:before="0" w:after="0"/>
            </w:pPr>
            <w:r>
              <w:rPr>
                <w:b/>
              </w:rPr>
              <w:t xml:space="preserve">CẦN ĐIỀN</w:t>
            </w:r>
          </w:p>
        </w:tc>
        <w:tc>
          <w:tcPr>
            <w:tcW w:w="2360" w:type="dxa"/>
            <w:shd w:fill="F8FAFB"/>
          </w:tcPr>
          <w:p>
            <w:pPr>
              <w:pStyle w:val="TableText"/>
              <w:spacing w:before="0" w:after="0"/>
            </w:pPr>
            <w:r>
              <w:rPr>
                <w:b/>
              </w:rPr>
              <w:t xml:space="preserve">CẦN ĐIỀN</w:t>
            </w:r>
          </w:p>
        </w:tc>
        <w:tc>
          <w:tcPr>
            <w:tcW w:w="2360" w:type="dxa"/>
            <w:shd w:fill="F8FAFB"/>
          </w:tcPr>
          <w:p>
            <w:pPr>
              <w:pStyle w:val="TableText"/>
              <w:spacing w:before="0" w:after="0"/>
            </w:pPr>
            <w:r>
              <w:t xml:space="preserve">Hằng tháng</w:t>
            </w:r>
          </w:p>
        </w:tc>
      </w:tr>
      <w:tr>
        <w:trPr>
          <w:cantSplit/>
        </w:trPr>
        <w:tc>
          <w:tcPr>
            <w:tcW w:w="2360" w:type="dxa"/>
          </w:tcPr>
          <w:p>
            <w:pPr>
              <w:pStyle w:val="TableText"/>
              <w:spacing w:before="0" w:after="0"/>
            </w:pPr>
            <w:r>
              <w:t xml:space="preserve">Ghi đè CIF</w:t>
            </w:r>
          </w:p>
        </w:tc>
        <w:tc>
          <w:tcPr>
            <w:tcW w:w="2360" w:type="dxa"/>
          </w:tcPr>
          <w:p>
            <w:pPr>
              <w:pStyle w:val="TableText"/>
              <w:spacing w:before="0" w:after="0"/>
            </w:pPr>
            <w:r>
              <w:rPr>
                <w:b/>
              </w:rPr>
              <w:t xml:space="preserve">CẦN ĐIỀN</w:t>
            </w:r>
          </w:p>
        </w:tc>
        <w:tc>
          <w:tcPr>
            <w:tcW w:w="2360" w:type="dxa"/>
          </w:tcPr>
          <w:p>
            <w:pPr>
              <w:pStyle w:val="TableText"/>
              <w:spacing w:before="0" w:after="0"/>
            </w:pPr>
            <w:r>
              <w:rPr>
                <w:b/>
              </w:rPr>
              <w:t xml:space="preserve">CẦN ĐIỀN</w:t>
            </w:r>
          </w:p>
        </w:tc>
        <w:tc>
          <w:tcPr>
            <w:tcW w:w="2360" w:type="dxa"/>
          </w:tcPr>
          <w:p>
            <w:pPr>
              <w:pStyle w:val="TableText"/>
              <w:spacing w:before="0" w:after="0"/>
            </w:pPr>
            <w:r>
              <w:t xml:space="preserve">Hằng tháng</w:t>
            </w:r>
          </w:p>
        </w:tc>
      </w:tr>
      <w:tr>
        <w:trPr>
          <w:cantSplit/>
        </w:trPr>
        <w:tc>
          <w:tcPr>
            <w:tcW w:w="2360" w:type="dxa"/>
            <w:shd w:fill="F8FAFB"/>
          </w:tcPr>
          <w:p>
            <w:pPr>
              <w:pStyle w:val="TableText"/>
              <w:spacing w:before="0" w:after="0"/>
            </w:pPr>
            <w:r>
              <w:t xml:space="preserve">Sửa mapping/công thức</w:t>
            </w:r>
          </w:p>
        </w:tc>
        <w:tc>
          <w:tcPr>
            <w:tcW w:w="2360" w:type="dxa"/>
            <w:shd w:fill="F8FAFB"/>
          </w:tcPr>
          <w:p>
            <w:pPr>
              <w:pStyle w:val="TableText"/>
              <w:spacing w:before="0" w:after="0"/>
            </w:pPr>
            <w:r>
              <w:rPr>
                <w:b/>
              </w:rPr>
              <w:t xml:space="preserve">CẦN ĐIỀN</w:t>
            </w:r>
          </w:p>
        </w:tc>
        <w:tc>
          <w:tcPr>
            <w:tcW w:w="2360" w:type="dxa"/>
            <w:shd w:fill="F8FAFB"/>
          </w:tcPr>
          <w:p>
            <w:pPr>
              <w:pStyle w:val="TableText"/>
              <w:spacing w:before="0" w:after="0"/>
            </w:pPr>
            <w:r>
              <w:rPr>
                <w:b/>
              </w:rPr>
              <w:t xml:space="preserve">CẦN ĐIỀN</w:t>
            </w:r>
          </w:p>
        </w:tc>
        <w:tc>
          <w:tcPr>
            <w:tcW w:w="2360" w:type="dxa"/>
            <w:shd w:fill="F8FAFB"/>
          </w:tcPr>
          <w:p>
            <w:pPr>
              <w:pStyle w:val="TableText"/>
              <w:spacing w:before="0" w:after="0"/>
            </w:pPr>
            <w:r>
              <w:t xml:space="preserve">Theo thay đổi</w:t>
            </w:r>
          </w:p>
        </w:tc>
      </w:tr>
    </w:tbl>
    <w:p>
      <w:pPr>
        <w:pStyle w:val="Heading1"/>
        <w:spacing w:before="280" w:after="130"/>
        <w:keepNext/>
      </w:pPr>
      <w:r>
        <w:t xml:space="preserve">19. Kiểm thử phân quyền trước production</w:t>
      </w:r>
    </w:p>
    <w:p>
      <w:pPr>
        <w:pStyle w:val="Normal"/>
        <w:spacing w:before="0" w:after="120"/>
      </w:pPr>
      <w:r>
        <w:t xml:space="preserve">Với mỗi role, cần tài khoản mẫu và kiểm tra:</w:t>
      </w:r>
    </w:p>
    <w:p>
      <w:pPr>
        <w:pStyle w:val="ListText"/>
        <w:spacing w:before="0" w:after="70"/>
        <w:ind w:left="360"/>
      </w:pPr>
      <w:r>
        <w:t xml:space="preserve">• Menu nhìn thấy/không nhìn thấy.</w:t>
      </w:r>
    </w:p>
    <w:p>
      <w:pPr>
        <w:pStyle w:val="ListText"/>
        <w:spacing w:before="0" w:after="70"/>
        <w:ind w:left="360"/>
      </w:pPr>
      <w:r>
        <w:t xml:space="preserve">• API gọi trực tiếp trả 403 khi thiếu quyền.</w:t>
      </w:r>
    </w:p>
    <w:p>
      <w:pPr>
        <w:pStyle w:val="ListText"/>
        <w:spacing w:before="0" w:after="70"/>
        <w:ind w:left="360"/>
      </w:pPr>
      <w:r>
        <w:t xml:space="preserve">• Branch/department/own scope đúng cả dashboard, danh sách, drill-down, hồ sơ và export.</w:t>
      </w:r>
    </w:p>
    <w:p>
      <w:pPr>
        <w:pStyle w:val="ListText"/>
        <w:spacing w:before="0" w:after="70"/>
        <w:ind w:left="360"/>
      </w:pPr>
      <w:r>
        <w:t xml:space="preserve">• Trường nhạy cảm được mask đúng.</w:t>
      </w:r>
    </w:p>
    <w:p>
      <w:pPr>
        <w:pStyle w:val="ListText"/>
        <w:spacing w:before="0" w:after="70"/>
        <w:ind w:left="360"/>
      </w:pPr>
      <w:r>
        <w:t xml:space="preserve">• Thay quyền đang đăng nhập làm phiên bị thu hồi.</w:t>
      </w:r>
    </w:p>
    <w:p>
      <w:pPr>
        <w:pStyle w:val="ListText"/>
        <w:spacing w:before="0" w:after="70"/>
        <w:ind w:left="360"/>
      </w:pPr>
      <w:r>
        <w:t xml:space="preserve">• User bị khóa nhận đúng thông báo.</w:t>
      </w:r>
    </w:p>
    <w:p>
      <w:pPr>
        <w:pStyle w:val="ListText"/>
        <w:spacing w:before="0" w:after="70"/>
        <w:ind w:left="360"/>
      </w:pPr>
      <w:r>
        <w:t xml:space="preserve">• Đăng nhập máy thứ hai thu hồi phiên máy thứ nhất đối với user thường.</w:t>
      </w:r>
    </w:p>
    <w:p>
      <w:pPr>
        <w:pStyle w:val="ListText"/>
        <w:spacing w:before="0" w:after="70"/>
        <w:ind w:left="360"/>
      </w:pPr>
      <w:r>
        <w:t xml:space="preserve">• Audit ghi đầy đủ người thực hiện và thay đổi.</w:t>
      </w:r>
    </w:p>
    <w:sectPr>
      <w:headerReference w:type="default" r:id="rIdHeader"/>
      <w:footerReference w:type="default" r:id="rIdFooter"/>
      <w:titlePg/>
      <w:pgSz w:w="11906" w:h="16838"/>
      <w:pgMar w:top="1247" w:right="1162" w:bottom="1191" w:left="1304" w:header="600" w:footer="600" w:gutter="0"/>
    </w:sectPr>
  </w:body>
</w:document>
</file>

<file path=word/footer1.xml><?xml version="1.0" encoding="utf-8"?>
<w:ftr xmlns:w="http://schemas.openxmlformats.org/wordprocessingml/2006/main">
  <w:p>
    <w:pPr>
      <w:pStyle w:val="Normal"/>
      <w:spacing w:before="0" w:after="0"/>
    </w:pPr>
    <w:r>
      <w:rPr>
        <w:color w:val="6D7884"/>
        <w:sz w:val="16"/>
      </w:rPr>
      <w:t xml:space="preserve">C360-SEC-05  •  Lưu hành nội bộ                                      Trang </w:t>
    </w:r>
    <w:fldSimple w:instr="PAGE">
      <w:r>
        <w:rPr>
          <w:sz w:val="16"/>
        </w:rPr>
        <w:t>1</w:t>
      </w:r>
    </w:fldSimple>
  </w:p>
</w:ftr>
</file>

<file path=word/header1.xml><?xml version="1.0" encoding="utf-8"?>
<w:hdr xmlns:w="http://schemas.openxmlformats.org/wordprocessingml/2006/main">
  <w:p>
    <w:pPr>
      <w:pStyle w:val="Normal"/>
      <w:spacing w:before="0" w:after="0"/>
    </w:pPr>
    <w:r>
      <w:rPr>
        <w:color w:val="6D7884"/>
        <w:sz w:val="16"/>
      </w:rPr>
      <w:t xml:space="preserve">C360  |  C360-SEC-05  |  TÀI LIỆU NỘI BỘ</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1"/>
      <w:color w:val="263341"/>
    </w:rPr>
  </w:style>
  <w:style w:type="paragraph" w:styleId="FrontHeading">
    <w:name w:val="Front Heading"/>
    <w:basedOn w:val="Normal"/>
    <w:pPr>
      <w:spacing w:before="320" w:after="160"/>
      <w:keepNext/>
    </w:pPr>
    <w:rPr>
      <w:rFonts w:ascii="Aptos" w:hAnsi="Aptos"/>
      <w:sz w:val="32"/>
      <w:color w:val="8A1538"/>
      <w:b/>
    </w:rPr>
  </w:style>
  <w:style w:type="paragraph" w:styleId="FrontSubheading">
    <w:name w:val="Front Subheading"/>
    <w:basedOn w:val="Normal"/>
    <w:pPr>
      <w:spacing w:before="220" w:after="130"/>
      <w:keepNext/>
    </w:pPr>
    <w:rPr>
      <w:rFonts w:ascii="Aptos" w:hAnsi="Aptos"/>
      <w:sz w:val="25"/>
      <w:color w:val="244C64"/>
      <w:b/>
    </w:rPr>
  </w:style>
  <w:style w:type="paragraph" w:styleId="Heading1">
    <w:name w:val="heading 1"/>
    <w:basedOn w:val="Normal"/>
    <w:pPr>
      <w:spacing w:before="320" w:after="160"/>
      <w:keepNext/>
    </w:pPr>
    <w:rPr>
      <w:rFonts w:ascii="Aptos" w:hAnsi="Aptos"/>
      <w:sz w:val="32"/>
      <w:color w:val="8A1538"/>
      <w:b/>
    </w:rPr>
  </w:style>
  <w:style w:type="paragraph" w:styleId="Heading2">
    <w:name w:val="heading 2"/>
    <w:basedOn w:val="Normal"/>
    <w:pPr>
      <w:spacing w:before="220" w:after="130"/>
      <w:keepNext/>
    </w:pPr>
    <w:rPr>
      <w:rFonts w:ascii="Aptos" w:hAnsi="Aptos"/>
      <w:sz w:val="25"/>
      <w:color w:val="244C64"/>
      <w:b/>
    </w:rPr>
  </w:style>
  <w:style w:type="paragraph" w:styleId="Heading3">
    <w:name w:val="heading 3"/>
    <w:basedOn w:val="Normal"/>
    <w:pPr>
      <w:spacing w:before="180" w:after="100"/>
      <w:keepNext/>
    </w:pPr>
    <w:rPr>
      <w:rFonts w:ascii="Aptos" w:hAnsi="Aptos"/>
      <w:sz w:val="22"/>
      <w:color w:val="244C64"/>
      <w:b/>
    </w:rPr>
  </w:style>
  <w:style w:type="paragraph" w:styleId="CoverBrand">
    <w:name w:val="Cover Brand"/>
    <w:basedOn w:val="Normal"/>
    <w:pPr>
      <w:spacing w:before="0" w:after="120"/>
    </w:pPr>
    <w:rPr>
      <w:rFonts w:ascii="Aptos" w:hAnsi="Aptos"/>
      <w:sz w:val="28"/>
      <w:color w:val="8A1538"/>
      <w:b/>
    </w:rPr>
  </w:style>
  <w:style w:type="paragraph" w:styleId="CoverRule">
    <w:name w:val="Cover Rule"/>
    <w:basedOn w:val="Normal"/>
    <w:pPr>
      <w:spacing w:before="0" w:after="120"/>
    </w:pPr>
    <w:rPr>
      <w:rFonts w:ascii="Aptos" w:hAnsi="Aptos"/>
      <w:sz w:val="22"/>
      <w:color w:val="A11D42"/>
      <w:b/>
    </w:rPr>
  </w:style>
  <w:style w:type="paragraph" w:styleId="CoverTitle">
    <w:name w:val="Cover Title"/>
    <w:basedOn w:val="Normal"/>
    <w:pPr>
      <w:spacing w:before="0" w:after="120"/>
    </w:pPr>
    <w:rPr>
      <w:rFonts w:ascii="Aptos" w:hAnsi="Aptos"/>
      <w:sz w:val="52"/>
      <w:color w:val="263341"/>
      <w:b/>
    </w:rPr>
  </w:style>
  <w:style w:type="paragraph" w:styleId="CoverCode">
    <w:name w:val="Cover Code"/>
    <w:basedOn w:val="Normal"/>
    <w:pPr>
      <w:spacing w:before="0" w:after="120"/>
    </w:pPr>
    <w:rPr>
      <w:rFonts w:ascii="Aptos" w:hAnsi="Aptos"/>
      <w:sz w:val="24"/>
      <w:color w:val="8A1538"/>
      <w:b/>
    </w:rPr>
  </w:style>
  <w:style w:type="paragraph" w:styleId="CoverAudience">
    <w:name w:val="Cover Audience"/>
    <w:basedOn w:val="Normal"/>
    <w:pPr>
      <w:spacing w:before="0" w:after="120"/>
    </w:pPr>
    <w:rPr>
      <w:rFonts w:ascii="Aptos" w:hAnsi="Aptos"/>
      <w:sz w:val="23"/>
      <w:color w:val="526475"/>
    </w:rPr>
  </w:style>
  <w:style w:type="paragraph" w:styleId="CoverNote">
    <w:name w:val="Cover Note"/>
    <w:basedOn w:val="Normal"/>
    <w:pPr>
      <w:spacing w:before="0" w:after="120"/>
    </w:pPr>
    <w:rPr>
      <w:rFonts w:ascii="Aptos" w:hAnsi="Aptos"/>
      <w:sz w:val="19"/>
      <w:color w:val="6D7884"/>
    </w:rPr>
  </w:style>
  <w:style w:type="paragraph" w:styleId="TableText">
    <w:name w:val="Table Text"/>
    <w:basedOn w:val="Normal"/>
    <w:pPr>
      <w:spacing w:before="0" w:after="0"/>
    </w:pPr>
    <w:rPr>
      <w:rFonts w:ascii="Aptos" w:hAnsi="Aptos"/>
      <w:sz w:val="18"/>
      <w:color w:val="263341"/>
    </w:rPr>
  </w:style>
  <w:style w:type="paragraph" w:styleId="ListText">
    <w:name w:val="List Text"/>
    <w:basedOn w:val="Normal"/>
    <w:pPr>
      <w:spacing w:before="0" w:after="70"/>
    </w:pPr>
    <w:rPr>
      <w:rFonts w:ascii="Aptos" w:hAnsi="Aptos"/>
      <w:sz w:val="21"/>
      <w:color w:val="263341"/>
    </w:rPr>
  </w:style>
  <w:style w:type="paragraph" w:styleId="Quote">
    <w:name w:val="Note"/>
    <w:basedOn w:val="Normal"/>
    <w:pPr>
      <w:spacing w:before="120" w:after="120"/>
    </w:pPr>
    <w:rPr>
      <w:rFonts w:ascii="Aptos" w:hAnsi="Aptos"/>
      <w:sz w:val="20"/>
      <w:color w:val="5F5260"/>
    </w:rPr>
  </w:style>
  <w:style w:type="paragraph" w:styleId="Code">
    <w:name w:val="Code"/>
    <w:basedOn w:val="Normal"/>
    <w:pPr>
      <w:spacing w:before="0" w:after="0"/>
    </w:pPr>
    <w:rPr>
      <w:rFonts w:ascii="Consolas" w:hAnsi="Consolas"/>
      <w:sz w:val="18"/>
      <w:color w:val="8A153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MA TRẬN PHÂN QUYỀN VÀ BẢO MẬT C360</dc:title>
  <dc:creator>C360</dc:creator>
  <dc:subject>Tài liệu vận hành và sử dụng nội bộ</dc:subject>
  <dcterms:created xsi:type="dcterms:W3CDTF">2026-09-21T07:31:35Z</dcterms:created>
</cp:coreProperties>
</file>