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F8A60" w14:textId="26355D8B" w:rsidR="00603F4E" w:rsidRPr="00386251" w:rsidRDefault="00673BD1" w:rsidP="00386251">
      <w:pPr>
        <w:jc w:val="center"/>
        <w:rPr>
          <w:rFonts w:cs="Times New Roman"/>
          <w:b/>
          <w:bCs/>
          <w:sz w:val="28"/>
          <w:szCs w:val="28"/>
        </w:rPr>
      </w:pPr>
      <w:r w:rsidRPr="00386251">
        <w:rPr>
          <w:rFonts w:cs="Times New Roman"/>
          <w:b/>
          <w:bCs/>
          <w:sz w:val="28"/>
          <w:szCs w:val="28"/>
        </w:rPr>
        <w:t>Nhóm 5: Thuyết trình môn luật sở hữu trí tuệ</w:t>
      </w:r>
    </w:p>
    <w:p w14:paraId="7C5F6ADA" w14:textId="763A3716" w:rsidR="00673BD1" w:rsidRPr="001F3922" w:rsidRDefault="00673BD1" w:rsidP="00386251">
      <w:pPr>
        <w:jc w:val="both"/>
        <w:rPr>
          <w:rFonts w:cs="Times New Roman"/>
          <w:b/>
          <w:bCs/>
          <w:sz w:val="28"/>
          <w:szCs w:val="28"/>
        </w:rPr>
      </w:pPr>
      <w:r w:rsidRPr="00386251">
        <w:rPr>
          <w:rFonts w:cs="Times New Roman"/>
          <w:b/>
          <w:bCs/>
          <w:sz w:val="28"/>
          <w:szCs w:val="28"/>
        </w:rPr>
        <w:t>Đề bài</w:t>
      </w:r>
      <w:r w:rsidRPr="00386251">
        <w:rPr>
          <w:rFonts w:cs="Times New Roman"/>
          <w:sz w:val="28"/>
          <w:szCs w:val="28"/>
        </w:rPr>
        <w:t xml:space="preserve"> </w:t>
      </w:r>
      <w:r w:rsidRPr="001F3922">
        <w:rPr>
          <w:rFonts w:cs="Times New Roman"/>
          <w:b/>
          <w:bCs/>
          <w:sz w:val="28"/>
          <w:szCs w:val="28"/>
        </w:rPr>
        <w:t xml:space="preserve">: Kiểu dáng công nghiệp riêng phần </w:t>
      </w:r>
    </w:p>
    <w:p w14:paraId="309B51E1" w14:textId="2C5D6621" w:rsidR="00673BD1" w:rsidRPr="00386251" w:rsidRDefault="00673BD1" w:rsidP="00386251">
      <w:pPr>
        <w:jc w:val="both"/>
        <w:rPr>
          <w:rFonts w:cs="Times New Roman"/>
          <w:sz w:val="28"/>
          <w:szCs w:val="28"/>
        </w:rPr>
      </w:pPr>
      <w:r w:rsidRPr="00386251">
        <w:rPr>
          <w:rFonts w:cs="Times New Roman"/>
          <w:sz w:val="28"/>
          <w:szCs w:val="28"/>
        </w:rPr>
        <w:t>-KDCN riêng phần là gì ?</w:t>
      </w:r>
    </w:p>
    <w:p w14:paraId="7471B956" w14:textId="03FA0A47" w:rsidR="00673BD1" w:rsidRPr="00386251" w:rsidRDefault="00673BD1" w:rsidP="00386251">
      <w:pPr>
        <w:jc w:val="both"/>
        <w:rPr>
          <w:rFonts w:cs="Times New Roman"/>
          <w:sz w:val="28"/>
          <w:szCs w:val="28"/>
        </w:rPr>
      </w:pPr>
      <w:r w:rsidRPr="00386251">
        <w:rPr>
          <w:rFonts w:cs="Times New Roman"/>
          <w:sz w:val="28"/>
          <w:szCs w:val="28"/>
        </w:rPr>
        <w:t>-Bảo hộ kiểu dáng CN riêng phần theo quy định của 1 số quốc gia trên thế giới</w:t>
      </w:r>
    </w:p>
    <w:p w14:paraId="188B999A" w14:textId="1A3FE81B" w:rsidR="00673BD1" w:rsidRPr="00386251" w:rsidRDefault="00673BD1" w:rsidP="00386251">
      <w:pPr>
        <w:jc w:val="both"/>
        <w:rPr>
          <w:rFonts w:cs="Times New Roman"/>
          <w:sz w:val="28"/>
          <w:szCs w:val="28"/>
        </w:rPr>
      </w:pPr>
      <w:r w:rsidRPr="00386251">
        <w:rPr>
          <w:rFonts w:cs="Times New Roman"/>
          <w:sz w:val="28"/>
          <w:szCs w:val="28"/>
        </w:rPr>
        <w:t>-Việt Nam cần những điều kiện gì mới có thể bảo hộ được KDCN riêng phần.</w:t>
      </w:r>
    </w:p>
    <w:p w14:paraId="4E21D705" w14:textId="122B3245" w:rsidR="00673BD1" w:rsidRPr="00386251" w:rsidRDefault="00673BD1" w:rsidP="00386251">
      <w:pPr>
        <w:jc w:val="center"/>
        <w:rPr>
          <w:rFonts w:cs="Times New Roman"/>
          <w:b/>
          <w:bCs/>
          <w:sz w:val="28"/>
          <w:szCs w:val="28"/>
        </w:rPr>
      </w:pPr>
      <w:r w:rsidRPr="00386251">
        <w:rPr>
          <w:rFonts w:cs="Times New Roman"/>
          <w:b/>
          <w:bCs/>
          <w:sz w:val="28"/>
          <w:szCs w:val="28"/>
        </w:rPr>
        <w:t>Bài làm</w:t>
      </w:r>
    </w:p>
    <w:p w14:paraId="543525A4" w14:textId="0B7447C1" w:rsidR="00673BD1" w:rsidRPr="00386251" w:rsidRDefault="00673BD1" w:rsidP="00386251">
      <w:pPr>
        <w:jc w:val="both"/>
        <w:rPr>
          <w:rFonts w:cs="Times New Roman"/>
          <w:b/>
          <w:bCs/>
          <w:sz w:val="28"/>
          <w:szCs w:val="28"/>
        </w:rPr>
      </w:pPr>
      <w:r w:rsidRPr="00386251">
        <w:rPr>
          <w:rFonts w:cs="Times New Roman"/>
          <w:b/>
          <w:bCs/>
          <w:sz w:val="28"/>
          <w:szCs w:val="28"/>
        </w:rPr>
        <w:t xml:space="preserve">I. Khái quát chung </w:t>
      </w:r>
      <w:r w:rsidR="00D61CD9" w:rsidRPr="00386251">
        <w:rPr>
          <w:rFonts w:cs="Times New Roman"/>
          <w:b/>
          <w:bCs/>
          <w:sz w:val="28"/>
          <w:szCs w:val="28"/>
        </w:rPr>
        <w:t xml:space="preserve">về kiểu dáng công nghiệp riêng phần </w:t>
      </w:r>
    </w:p>
    <w:p w14:paraId="2EB3F1C6" w14:textId="59741968" w:rsidR="00673BD1" w:rsidRPr="00386251" w:rsidRDefault="00673BD1" w:rsidP="00386251">
      <w:pPr>
        <w:jc w:val="both"/>
        <w:rPr>
          <w:rFonts w:cs="Times New Roman"/>
          <w:b/>
          <w:bCs/>
          <w:sz w:val="28"/>
          <w:szCs w:val="28"/>
        </w:rPr>
      </w:pPr>
      <w:r w:rsidRPr="00386251">
        <w:rPr>
          <w:rFonts w:cs="Times New Roman"/>
          <w:b/>
          <w:bCs/>
          <w:sz w:val="28"/>
          <w:szCs w:val="28"/>
        </w:rPr>
        <w:t>1.1</w:t>
      </w:r>
      <w:r w:rsidR="00386251">
        <w:rPr>
          <w:rFonts w:cs="Times New Roman"/>
          <w:b/>
          <w:bCs/>
          <w:sz w:val="28"/>
          <w:szCs w:val="28"/>
          <w:lang w:val="vi-VN"/>
        </w:rPr>
        <w:t xml:space="preserve"> Khái quát chung về</w:t>
      </w:r>
      <w:r w:rsidRPr="00386251">
        <w:rPr>
          <w:rFonts w:cs="Times New Roman"/>
          <w:b/>
          <w:bCs/>
          <w:sz w:val="28"/>
          <w:szCs w:val="28"/>
        </w:rPr>
        <w:t xml:space="preserve"> Kiểu dáng công nghiệp</w:t>
      </w:r>
    </w:p>
    <w:p w14:paraId="5973AA15" w14:textId="48D3D516" w:rsidR="00820B19" w:rsidRPr="00386251" w:rsidRDefault="00673BD1" w:rsidP="00386251">
      <w:pPr>
        <w:jc w:val="both"/>
        <w:rPr>
          <w:rFonts w:cs="Times New Roman"/>
          <w:sz w:val="28"/>
          <w:szCs w:val="28"/>
        </w:rPr>
      </w:pPr>
      <w:r w:rsidRPr="00386251">
        <w:rPr>
          <w:rFonts w:cs="Times New Roman"/>
          <w:sz w:val="28"/>
          <w:szCs w:val="28"/>
        </w:rPr>
        <w:t>Theo Khoản 13 Điều 4 Luật SHTT 2005 (sửa đổi, bổ sung năm 2022</w:t>
      </w:r>
      <w:r w:rsidR="00820B19" w:rsidRPr="00386251">
        <w:rPr>
          <w:rFonts w:cs="Times New Roman"/>
          <w:sz w:val="28"/>
          <w:szCs w:val="28"/>
        </w:rPr>
        <w:t xml:space="preserve">) </w:t>
      </w:r>
      <w:r w:rsidRPr="00386251">
        <w:rPr>
          <w:rFonts w:cs="Times New Roman"/>
          <w:sz w:val="28"/>
          <w:szCs w:val="28"/>
        </w:rPr>
        <w:t xml:space="preserve"> </w:t>
      </w:r>
    </w:p>
    <w:p w14:paraId="3F7C684F" w14:textId="534C48A7" w:rsidR="00673BD1" w:rsidRPr="00386251" w:rsidRDefault="00820B19" w:rsidP="00386251">
      <w:pPr>
        <w:jc w:val="both"/>
        <w:rPr>
          <w:rFonts w:cs="Times New Roman"/>
          <w:sz w:val="28"/>
          <w:szCs w:val="28"/>
        </w:rPr>
      </w:pPr>
      <w:r w:rsidRPr="00386251">
        <w:rPr>
          <w:rFonts w:cs="Times New Roman"/>
          <w:sz w:val="28"/>
          <w:szCs w:val="28"/>
        </w:rPr>
        <w:t>“K</w:t>
      </w:r>
      <w:r w:rsidR="00673BD1" w:rsidRPr="00386251">
        <w:rPr>
          <w:rFonts w:cs="Times New Roman"/>
          <w:sz w:val="28"/>
          <w:szCs w:val="28"/>
        </w:rPr>
        <w:t>iểu dáng công nghiệp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r w:rsidRPr="00386251">
        <w:rPr>
          <w:rFonts w:cs="Times New Roman"/>
          <w:sz w:val="28"/>
          <w:szCs w:val="28"/>
        </w:rPr>
        <w:t>”</w:t>
      </w:r>
    </w:p>
    <w:p w14:paraId="05327B13" w14:textId="1FAC1A63" w:rsidR="00FF6FC7" w:rsidRPr="00386251" w:rsidRDefault="00FF6FC7" w:rsidP="00386251">
      <w:pPr>
        <w:jc w:val="both"/>
        <w:rPr>
          <w:rFonts w:cs="Times New Roman"/>
          <w:sz w:val="28"/>
          <w:szCs w:val="28"/>
        </w:rPr>
      </w:pPr>
      <w:r w:rsidRPr="00F15B93">
        <w:rPr>
          <w:rFonts w:cs="Times New Roman"/>
          <w:b/>
          <w:bCs/>
          <w:sz w:val="28"/>
          <w:szCs w:val="28"/>
        </w:rPr>
        <w:t>Ví dụ</w:t>
      </w:r>
      <w:r w:rsidR="00386251">
        <w:rPr>
          <w:rFonts w:cs="Times New Roman"/>
          <w:sz w:val="28"/>
          <w:szCs w:val="28"/>
          <w:lang w:val="vi-VN"/>
        </w:rPr>
        <w:t xml:space="preserve">: </w:t>
      </w:r>
      <w:r w:rsidRPr="00386251">
        <w:rPr>
          <w:rFonts w:cs="Times New Roman"/>
          <w:sz w:val="28"/>
          <w:szCs w:val="28"/>
        </w:rPr>
        <w:t>hình dáng của chai nước lavie, hình dáng chiếc bút bi, hình dáng chiếc laptop</w:t>
      </w:r>
      <w:r w:rsidR="005D676D" w:rsidRPr="00386251">
        <w:rPr>
          <w:rFonts w:cs="Times New Roman"/>
          <w:sz w:val="28"/>
          <w:szCs w:val="28"/>
        </w:rPr>
        <w:t>, hình dáng của chiếc giày thể thao</w:t>
      </w:r>
      <w:r w:rsidRPr="00386251">
        <w:rPr>
          <w:rFonts w:cs="Times New Roman"/>
          <w:sz w:val="28"/>
          <w:szCs w:val="28"/>
        </w:rPr>
        <w:t xml:space="preserve">… </w:t>
      </w:r>
    </w:p>
    <w:p w14:paraId="338F87AC" w14:textId="35A8D3D7" w:rsidR="00673BD1" w:rsidRPr="00386251" w:rsidRDefault="00673BD1" w:rsidP="00386251">
      <w:pPr>
        <w:jc w:val="both"/>
        <w:rPr>
          <w:rFonts w:cs="Times New Roman"/>
          <w:b/>
          <w:bCs/>
          <w:sz w:val="28"/>
          <w:szCs w:val="28"/>
        </w:rPr>
      </w:pPr>
      <w:r w:rsidRPr="00386251">
        <w:rPr>
          <w:rFonts w:cs="Times New Roman"/>
          <w:b/>
          <w:bCs/>
          <w:sz w:val="28"/>
          <w:szCs w:val="28"/>
        </w:rPr>
        <w:t>1.2</w:t>
      </w:r>
      <w:r w:rsidR="00386251">
        <w:rPr>
          <w:rFonts w:cs="Times New Roman"/>
          <w:b/>
          <w:bCs/>
          <w:sz w:val="28"/>
          <w:szCs w:val="28"/>
          <w:lang w:val="vi-VN"/>
        </w:rPr>
        <w:t xml:space="preserve"> Khái quát chung về</w:t>
      </w:r>
      <w:r w:rsidRPr="00386251">
        <w:rPr>
          <w:rFonts w:cs="Times New Roman"/>
          <w:b/>
          <w:bCs/>
          <w:sz w:val="28"/>
          <w:szCs w:val="28"/>
        </w:rPr>
        <w:t xml:space="preserve"> </w:t>
      </w:r>
      <w:r w:rsidR="00386251">
        <w:rPr>
          <w:rFonts w:cs="Times New Roman"/>
          <w:b/>
          <w:bCs/>
          <w:sz w:val="28"/>
          <w:szCs w:val="28"/>
          <w:lang w:val="vi-VN"/>
        </w:rPr>
        <w:t>k</w:t>
      </w:r>
      <w:r w:rsidRPr="00386251">
        <w:rPr>
          <w:rFonts w:cs="Times New Roman"/>
          <w:b/>
          <w:bCs/>
          <w:sz w:val="28"/>
          <w:szCs w:val="28"/>
        </w:rPr>
        <w:t>iểu dáng công nghiệp riêng phần</w:t>
      </w:r>
    </w:p>
    <w:p w14:paraId="104BF473" w14:textId="77777777" w:rsidR="00FF6FC7" w:rsidRPr="00386251" w:rsidRDefault="001A2EC8" w:rsidP="00386251">
      <w:pPr>
        <w:jc w:val="both"/>
        <w:rPr>
          <w:rFonts w:cs="Times New Roman"/>
          <w:sz w:val="28"/>
          <w:szCs w:val="28"/>
        </w:rPr>
      </w:pPr>
      <w:r w:rsidRPr="00386251">
        <w:rPr>
          <w:rFonts w:cs="Times New Roman"/>
          <w:sz w:val="28"/>
          <w:szCs w:val="28"/>
        </w:rPr>
        <w:t xml:space="preserve">Trong hệ thống pháp luật Việt Nam chưa quy định rõ khái niệm về kiểu dáng công nghiệp riêng phần. Nhưng có thể dựa vào khái niệm chung về kiểu dáng công nghiệp để hình dung về khái niệm kiểu dáng công nghiệp riêng phần. </w:t>
      </w:r>
    </w:p>
    <w:p w14:paraId="7BA38E45" w14:textId="562FE15C" w:rsidR="00FF6FC7" w:rsidRPr="00386251" w:rsidRDefault="00FF6FC7" w:rsidP="00386251">
      <w:pPr>
        <w:jc w:val="both"/>
        <w:rPr>
          <w:rFonts w:cs="Times New Roman"/>
          <w:sz w:val="28"/>
          <w:szCs w:val="28"/>
        </w:rPr>
      </w:pPr>
      <w:r w:rsidRPr="00386251">
        <w:rPr>
          <w:rFonts w:cs="Times New Roman"/>
          <w:sz w:val="28"/>
          <w:szCs w:val="28"/>
        </w:rPr>
        <w:t>“</w:t>
      </w:r>
      <w:r w:rsidR="001A2EC8" w:rsidRPr="00386251">
        <w:rPr>
          <w:rFonts w:cs="Times New Roman"/>
          <w:sz w:val="28"/>
          <w:szCs w:val="28"/>
        </w:rPr>
        <w:t>Kiểu dáng công nghiệp riêng phần là một bộ phận của</w:t>
      </w:r>
      <w:r w:rsidRPr="00386251">
        <w:rPr>
          <w:rFonts w:cs="Times New Roman"/>
          <w:sz w:val="28"/>
          <w:szCs w:val="28"/>
        </w:rPr>
        <w:t xml:space="preserve"> sản phẩm</w:t>
      </w:r>
      <w:r w:rsidR="001A2EC8" w:rsidRPr="00386251">
        <w:rPr>
          <w:rFonts w:cs="Times New Roman"/>
          <w:sz w:val="28"/>
          <w:szCs w:val="28"/>
        </w:rPr>
        <w:t xml:space="preserve"> dùng để lắp ráp, sắp xếp để nó hợp thành một sản phẩm hoàn chỉnh khác</w:t>
      </w:r>
      <w:r w:rsidRPr="00386251">
        <w:rPr>
          <w:rFonts w:cs="Times New Roman"/>
          <w:sz w:val="28"/>
          <w:szCs w:val="28"/>
        </w:rPr>
        <w:t>”.</w:t>
      </w:r>
    </w:p>
    <w:p w14:paraId="4FE0E871" w14:textId="69845268" w:rsidR="00FF6FC7" w:rsidRPr="00386251" w:rsidRDefault="00FF6FC7" w:rsidP="00386251">
      <w:pPr>
        <w:jc w:val="both"/>
        <w:rPr>
          <w:rFonts w:cs="Times New Roman"/>
          <w:sz w:val="28"/>
          <w:szCs w:val="28"/>
          <w:lang w:val="vi-VN"/>
        </w:rPr>
      </w:pPr>
      <w:r w:rsidRPr="00F15B93">
        <w:rPr>
          <w:rFonts w:cs="Times New Roman"/>
          <w:b/>
          <w:bCs/>
          <w:sz w:val="28"/>
          <w:szCs w:val="28"/>
        </w:rPr>
        <w:t>Ví dụ</w:t>
      </w:r>
      <w:r w:rsidRPr="00386251">
        <w:rPr>
          <w:rFonts w:cs="Times New Roman"/>
          <w:sz w:val="28"/>
          <w:szCs w:val="28"/>
        </w:rPr>
        <w:t xml:space="preserve"> như nắp của chai nước lavie, chiếc lò so bên trong của chiếc bút bi, hay chiếc bàn phím của chiếc máy tính</w:t>
      </w:r>
      <w:r w:rsidR="005D676D" w:rsidRPr="00386251">
        <w:rPr>
          <w:rFonts w:cs="Times New Roman"/>
          <w:sz w:val="28"/>
          <w:szCs w:val="28"/>
        </w:rPr>
        <w:t>, phần mũi giày của chiếc giày thể thao</w:t>
      </w:r>
      <w:r w:rsidR="00386251">
        <w:rPr>
          <w:rFonts w:cs="Times New Roman"/>
          <w:sz w:val="28"/>
          <w:szCs w:val="28"/>
        </w:rPr>
        <w:t>…</w:t>
      </w:r>
    </w:p>
    <w:p w14:paraId="086C37D7" w14:textId="611BE1C5" w:rsidR="00673BD1" w:rsidRPr="00386251" w:rsidRDefault="00673BD1" w:rsidP="00386251">
      <w:pPr>
        <w:jc w:val="both"/>
        <w:rPr>
          <w:rFonts w:cs="Times New Roman"/>
          <w:b/>
          <w:bCs/>
          <w:sz w:val="28"/>
          <w:szCs w:val="28"/>
        </w:rPr>
      </w:pPr>
      <w:r w:rsidRPr="00386251">
        <w:rPr>
          <w:rFonts w:cs="Times New Roman"/>
          <w:b/>
          <w:bCs/>
          <w:sz w:val="28"/>
          <w:szCs w:val="28"/>
        </w:rPr>
        <w:t xml:space="preserve">II. </w:t>
      </w:r>
      <w:r w:rsidR="005D676D" w:rsidRPr="00386251">
        <w:rPr>
          <w:rFonts w:cs="Times New Roman"/>
          <w:b/>
          <w:bCs/>
          <w:sz w:val="28"/>
          <w:szCs w:val="28"/>
        </w:rPr>
        <w:t>Bảo hộ kiểu dáng CN riêng phần theo quy định của 1 số quốc gia trên thế giới</w:t>
      </w:r>
    </w:p>
    <w:p w14:paraId="14C975A8" w14:textId="1B8BCB48" w:rsidR="005D676D" w:rsidRPr="00386251" w:rsidRDefault="005D676D" w:rsidP="00386251">
      <w:pPr>
        <w:jc w:val="both"/>
        <w:rPr>
          <w:rFonts w:cs="Times New Roman"/>
          <w:b/>
          <w:bCs/>
          <w:sz w:val="28"/>
          <w:szCs w:val="28"/>
        </w:rPr>
      </w:pPr>
      <w:r w:rsidRPr="00386251">
        <w:rPr>
          <w:rFonts w:cs="Times New Roman"/>
          <w:b/>
          <w:bCs/>
          <w:sz w:val="28"/>
          <w:szCs w:val="28"/>
        </w:rPr>
        <w:t xml:space="preserve">2.1 Bảo hộ kiểu dáng công nghiệp </w:t>
      </w:r>
    </w:p>
    <w:p w14:paraId="5E143566" w14:textId="713CC523" w:rsidR="00DC7104" w:rsidRPr="00386251" w:rsidRDefault="00DC7104" w:rsidP="00386251">
      <w:pPr>
        <w:jc w:val="both"/>
        <w:rPr>
          <w:rFonts w:cs="Times New Roman"/>
          <w:sz w:val="28"/>
          <w:szCs w:val="28"/>
        </w:rPr>
      </w:pPr>
      <w:r w:rsidRPr="00386251">
        <w:rPr>
          <w:rFonts w:cs="Times New Roman"/>
          <w:sz w:val="28"/>
          <w:szCs w:val="28"/>
        </w:rPr>
        <w:t>Bảo hộ kiểu dáng công nghiệp liên quan đến việc bảo vệ thiết kế và hình dáng của sản phẩm, bao gồm cả toàn bộ sản phẩm và các phần riêng lẻ của sản phẩm. Một sản phẩm hoặc phần của sản phẩm có thể được đăng ký và bảo hộ dưới dạng kiểu dáng công nghiệp.</w:t>
      </w:r>
    </w:p>
    <w:p w14:paraId="1259E15D" w14:textId="1E46F472" w:rsidR="005D676D" w:rsidRPr="00386251" w:rsidRDefault="001A2EC8" w:rsidP="00386251">
      <w:pPr>
        <w:jc w:val="both"/>
        <w:rPr>
          <w:rFonts w:cs="Times New Roman"/>
          <w:b/>
          <w:bCs/>
          <w:sz w:val="28"/>
          <w:szCs w:val="28"/>
        </w:rPr>
      </w:pPr>
      <w:r w:rsidRPr="00386251">
        <w:rPr>
          <w:rFonts w:cs="Times New Roman"/>
          <w:b/>
          <w:bCs/>
          <w:sz w:val="28"/>
          <w:szCs w:val="28"/>
        </w:rPr>
        <w:lastRenderedPageBreak/>
        <w:t>2.</w:t>
      </w:r>
      <w:r w:rsidR="005D676D" w:rsidRPr="00386251">
        <w:rPr>
          <w:rFonts w:cs="Times New Roman"/>
          <w:b/>
          <w:bCs/>
          <w:sz w:val="28"/>
          <w:szCs w:val="28"/>
        </w:rPr>
        <w:t xml:space="preserve">2 </w:t>
      </w:r>
      <w:r w:rsidRPr="00386251">
        <w:rPr>
          <w:rFonts w:cs="Times New Roman"/>
          <w:b/>
          <w:bCs/>
          <w:sz w:val="28"/>
          <w:szCs w:val="28"/>
        </w:rPr>
        <w:t xml:space="preserve">Bảo hộ kiểu dáng công nghiệp riêng phần theo quy định một số quốc gia trên thế giới </w:t>
      </w:r>
    </w:p>
    <w:p w14:paraId="0ABBBAFB" w14:textId="77777777" w:rsidR="005D676D" w:rsidRPr="00386251" w:rsidRDefault="001A2EC8" w:rsidP="00386251">
      <w:pPr>
        <w:jc w:val="both"/>
        <w:rPr>
          <w:rFonts w:cs="Times New Roman"/>
          <w:sz w:val="28"/>
          <w:szCs w:val="28"/>
        </w:rPr>
      </w:pPr>
      <w:r w:rsidRPr="00386251">
        <w:rPr>
          <w:rFonts w:cs="Times New Roman"/>
          <w:sz w:val="28"/>
          <w:szCs w:val="28"/>
        </w:rPr>
        <w:t xml:space="preserve">Các quốc gia trên thế giới có các quy định riêng về bảo hộ kiểu dáng công nghiệp riêng phần. Dưới đây là một số quốc gia có quy định về kiểu dáng công nghiệp riêng phần: </w:t>
      </w:r>
    </w:p>
    <w:p w14:paraId="3207A692" w14:textId="45FD4DBF" w:rsidR="00EB617C" w:rsidRPr="00386251" w:rsidRDefault="00386251" w:rsidP="00386251">
      <w:pPr>
        <w:jc w:val="both"/>
        <w:rPr>
          <w:rFonts w:cs="Times New Roman"/>
          <w:sz w:val="28"/>
          <w:szCs w:val="28"/>
        </w:rPr>
      </w:pPr>
      <w:r>
        <w:rPr>
          <w:rFonts w:cs="Times New Roman"/>
          <w:sz w:val="28"/>
          <w:szCs w:val="28"/>
          <w:lang w:val="vi-VN"/>
        </w:rPr>
        <w:t xml:space="preserve">* </w:t>
      </w:r>
      <w:r w:rsidR="00EB617C" w:rsidRPr="00386251">
        <w:rPr>
          <w:rFonts w:cs="Times New Roman"/>
          <w:sz w:val="28"/>
          <w:szCs w:val="28"/>
        </w:rPr>
        <w:t>Tại Châu Âu, bảo hộ kiểu dáng công nghiệp được quản lý và điều chỉnh bởi Cơ quan Sở hữu Trí tuệ Châu Âu (European Union Intellectual Property Office - EUIPO) và hệ thống Bản quyền Thiết kế Cộng đồng (Community Design) của Liên minh Châu Âu (European Union - EU). Để đạt được sự bảo hộ kiểu dáng công nghiệp tại Châu Âu, bạn cần tuân theo các điều kiện và quy trình sau:</w:t>
      </w:r>
    </w:p>
    <w:p w14:paraId="6A8E085A" w14:textId="77777777" w:rsidR="00EB617C" w:rsidRPr="00386251" w:rsidRDefault="00EB617C" w:rsidP="00386251">
      <w:pPr>
        <w:jc w:val="both"/>
        <w:rPr>
          <w:rFonts w:cs="Times New Roman"/>
          <w:sz w:val="28"/>
          <w:szCs w:val="28"/>
        </w:rPr>
      </w:pPr>
      <w:r w:rsidRPr="00386251">
        <w:rPr>
          <w:rFonts w:cs="Times New Roman"/>
          <w:sz w:val="28"/>
          <w:szCs w:val="28"/>
        </w:rPr>
        <w:t>Tính độc đáo và mới lạ: Kiểu dáng công nghiệp phải độc đáo và không được công bố trước đó. Điều này có nghĩa là kiểu dáng của bạn không được sao chép từ bất kỳ thiết kế nào đã tồn tại trước đó và phải có tính độc đáo và mới lạ.</w:t>
      </w:r>
    </w:p>
    <w:p w14:paraId="65E35250" w14:textId="77777777" w:rsidR="00EB617C" w:rsidRPr="00386251" w:rsidRDefault="00EB617C" w:rsidP="00386251">
      <w:pPr>
        <w:jc w:val="both"/>
        <w:rPr>
          <w:rFonts w:cs="Times New Roman"/>
          <w:sz w:val="28"/>
          <w:szCs w:val="28"/>
        </w:rPr>
      </w:pPr>
      <w:r w:rsidRPr="00386251">
        <w:rPr>
          <w:rFonts w:cs="Times New Roman"/>
          <w:sz w:val="28"/>
          <w:szCs w:val="28"/>
        </w:rPr>
        <w:t>Độ sáng tạo: Kiểu dáng phải có tính sáng tạo và thể hiện sự đầu tư của người sáng tạo.</w:t>
      </w:r>
    </w:p>
    <w:p w14:paraId="5CD9BD4C" w14:textId="77777777" w:rsidR="00EB617C" w:rsidRPr="00386251" w:rsidRDefault="00EB617C" w:rsidP="00386251">
      <w:pPr>
        <w:jc w:val="both"/>
        <w:rPr>
          <w:rFonts w:cs="Times New Roman"/>
          <w:sz w:val="28"/>
          <w:szCs w:val="28"/>
        </w:rPr>
      </w:pPr>
      <w:r w:rsidRPr="00386251">
        <w:rPr>
          <w:rFonts w:cs="Times New Roman"/>
          <w:sz w:val="28"/>
          <w:szCs w:val="28"/>
        </w:rPr>
        <w:t>Đăng ký: Bạn cần phải đăng ký kiểu dáng công nghiệp của mình tại EUIPO. Quá trình đăng ký này bao gồm việc nộp đơn đăng ký và chi trả phí liên quan. Sau khi được chấp nhận, kiểu dáng sẽ được đăng ký và bảo hộ tại cả Liên minh Châu Âu.</w:t>
      </w:r>
    </w:p>
    <w:p w14:paraId="283FFE94" w14:textId="77777777" w:rsidR="00EB617C" w:rsidRPr="00386251" w:rsidRDefault="00EB617C" w:rsidP="00386251">
      <w:pPr>
        <w:jc w:val="both"/>
        <w:rPr>
          <w:rFonts w:cs="Times New Roman"/>
          <w:sz w:val="28"/>
          <w:szCs w:val="28"/>
        </w:rPr>
      </w:pPr>
      <w:r w:rsidRPr="00386251">
        <w:rPr>
          <w:rFonts w:cs="Times New Roman"/>
          <w:sz w:val="28"/>
          <w:szCs w:val="28"/>
        </w:rPr>
        <w:t>Thời hạn bảo hộ: Kiểu dáng công nghiệp được bảo hộ tại Châu Âu thường có thời hạn bảo hộ là 5 năm, có thể gia hạn lên đến 25 năm nữa. Để duy trì quyền bảo hộ, bạn cần phải duy trì thanh toán phí đăng ký định kỳ.</w:t>
      </w:r>
    </w:p>
    <w:p w14:paraId="3A1631CF" w14:textId="77777777" w:rsidR="00EB617C" w:rsidRPr="00386251" w:rsidRDefault="00EB617C" w:rsidP="00386251">
      <w:pPr>
        <w:jc w:val="both"/>
        <w:rPr>
          <w:rFonts w:cs="Times New Roman"/>
          <w:sz w:val="28"/>
          <w:szCs w:val="28"/>
        </w:rPr>
      </w:pPr>
      <w:r w:rsidRPr="00386251">
        <w:rPr>
          <w:rFonts w:cs="Times New Roman"/>
          <w:sz w:val="28"/>
          <w:szCs w:val="28"/>
        </w:rPr>
        <w:t>Công bố và tòa án: Kiểu dáng công nghiệp sau khi được đăng ký có thể được công bố và sử dụng công khai. Nếu có tranh chấp về việc vi phạm bản quyền kiểu dáng công nghiệp, bạn có thể đưa ra tòa án để bảo vệ quyền của mình.</w:t>
      </w:r>
    </w:p>
    <w:p w14:paraId="73EBD494" w14:textId="145A5845" w:rsidR="00EB617C" w:rsidRPr="00386251" w:rsidRDefault="00EB617C" w:rsidP="00386251">
      <w:pPr>
        <w:jc w:val="both"/>
        <w:rPr>
          <w:rFonts w:cs="Times New Roman"/>
          <w:sz w:val="28"/>
          <w:szCs w:val="28"/>
        </w:rPr>
      </w:pPr>
      <w:r w:rsidRPr="00386251">
        <w:rPr>
          <w:rFonts w:cs="Times New Roman"/>
          <w:sz w:val="28"/>
          <w:szCs w:val="28"/>
        </w:rPr>
        <w:t>Khu vực bảo hộ: Quyền bảo hộ kiểu dáng công nghiệp tại Châu Âu áp dụng cho toàn bộ khu vực Liên minh Châu Âu, bao gồm các quốc gia thành viên của EU.</w:t>
      </w:r>
    </w:p>
    <w:p w14:paraId="5DF44855" w14:textId="53B596FF" w:rsidR="00EB617C" w:rsidRPr="00386251" w:rsidRDefault="00386251" w:rsidP="00386251">
      <w:pPr>
        <w:jc w:val="both"/>
        <w:rPr>
          <w:rFonts w:cs="Times New Roman"/>
          <w:sz w:val="28"/>
          <w:szCs w:val="28"/>
        </w:rPr>
      </w:pPr>
      <w:r>
        <w:rPr>
          <w:rFonts w:cs="Times New Roman"/>
          <w:sz w:val="28"/>
          <w:szCs w:val="28"/>
          <w:lang w:val="vi-VN"/>
        </w:rPr>
        <w:t xml:space="preserve">* </w:t>
      </w:r>
      <w:r w:rsidR="00EB617C" w:rsidRPr="00386251">
        <w:rPr>
          <w:rFonts w:cs="Times New Roman"/>
          <w:sz w:val="28"/>
          <w:szCs w:val="28"/>
        </w:rPr>
        <w:t>Tại Hoa Kỳ, kiểu dáng công nghiệp thường được bảo hộ dưới hệ thống Bằng sáng chế Thiết kế (Design Patent) của Cục Sở hữu Trí tuệ Hoa Kỳ (United States Patent and Trademark Office - USPTO). Dưới đây là điều kiện và quy trình bảo hộ kiểu dáng công nghiệp tại Mỹ:</w:t>
      </w:r>
    </w:p>
    <w:p w14:paraId="7F87D9EA" w14:textId="77777777" w:rsidR="00EB617C" w:rsidRPr="00386251" w:rsidRDefault="00EB617C" w:rsidP="00386251">
      <w:pPr>
        <w:jc w:val="both"/>
        <w:rPr>
          <w:rFonts w:cs="Times New Roman"/>
          <w:sz w:val="28"/>
          <w:szCs w:val="28"/>
        </w:rPr>
      </w:pPr>
      <w:r w:rsidRPr="00386251">
        <w:rPr>
          <w:rFonts w:cs="Times New Roman"/>
          <w:sz w:val="28"/>
          <w:szCs w:val="28"/>
        </w:rPr>
        <w:t>Tính mới và không trùng lặp: Kiểu dáng công nghiệp phải là mới và không được công bố trước đó. Điều này có nghĩa là kiểu dáng của bạn không được sao chép từ bất kỳ thiết kế nào đã tồn tại trước đó.</w:t>
      </w:r>
    </w:p>
    <w:p w14:paraId="19BFDB93" w14:textId="77777777" w:rsidR="00EB617C" w:rsidRPr="00386251" w:rsidRDefault="00EB617C" w:rsidP="00386251">
      <w:pPr>
        <w:jc w:val="both"/>
        <w:rPr>
          <w:rFonts w:cs="Times New Roman"/>
          <w:sz w:val="28"/>
          <w:szCs w:val="28"/>
        </w:rPr>
      </w:pPr>
      <w:r w:rsidRPr="00386251">
        <w:rPr>
          <w:rFonts w:cs="Times New Roman"/>
          <w:sz w:val="28"/>
          <w:szCs w:val="28"/>
        </w:rPr>
        <w:t>Tính không rộng rãi: Kiểu dáng công nghiệp không được bảo hộ nếu nó là một phiên bản rộng rãi hoặc phổ biến của một thiết kế.</w:t>
      </w:r>
    </w:p>
    <w:p w14:paraId="705749BA" w14:textId="77777777" w:rsidR="00EB617C" w:rsidRPr="00386251" w:rsidRDefault="00EB617C" w:rsidP="00386251">
      <w:pPr>
        <w:jc w:val="both"/>
        <w:rPr>
          <w:rFonts w:cs="Times New Roman"/>
          <w:sz w:val="28"/>
          <w:szCs w:val="28"/>
        </w:rPr>
      </w:pPr>
      <w:r w:rsidRPr="00386251">
        <w:rPr>
          <w:rFonts w:cs="Times New Roman"/>
          <w:sz w:val="28"/>
          <w:szCs w:val="28"/>
        </w:rPr>
        <w:lastRenderedPageBreak/>
        <w:t>Tính độc đáo và sáng tạo: Kiểu dáng phải có tính độc đáo và thể hiện sự đầu tư của người sáng tạo. Điều này có thể bao gồm các yếu tố như hình dáng, mẫu mã, màu sắc và cấu trúc.</w:t>
      </w:r>
    </w:p>
    <w:p w14:paraId="5FB44EAB" w14:textId="77777777" w:rsidR="00EB617C" w:rsidRPr="00386251" w:rsidRDefault="00EB617C" w:rsidP="00386251">
      <w:pPr>
        <w:jc w:val="both"/>
        <w:rPr>
          <w:rFonts w:cs="Times New Roman"/>
          <w:sz w:val="28"/>
          <w:szCs w:val="28"/>
        </w:rPr>
      </w:pPr>
      <w:r w:rsidRPr="00386251">
        <w:rPr>
          <w:rFonts w:cs="Times New Roman"/>
          <w:sz w:val="28"/>
          <w:szCs w:val="28"/>
        </w:rPr>
        <w:t>Đăng ký: Để đạt được sự bảo hộ kiểu dáng công nghiệp, bạn cần phải đăng ký Bằng sáng chế Thiết kế tại USPTO. Quá trình đăng ký này bao gồm việc nộp đơn đăng ký và chi trả phí liên quan.</w:t>
      </w:r>
    </w:p>
    <w:p w14:paraId="233AD7C1" w14:textId="77777777" w:rsidR="00EB617C" w:rsidRPr="00386251" w:rsidRDefault="00EB617C" w:rsidP="00386251">
      <w:pPr>
        <w:jc w:val="both"/>
        <w:rPr>
          <w:rFonts w:cs="Times New Roman"/>
          <w:sz w:val="28"/>
          <w:szCs w:val="28"/>
        </w:rPr>
      </w:pPr>
      <w:r w:rsidRPr="00386251">
        <w:rPr>
          <w:rFonts w:cs="Times New Roman"/>
          <w:sz w:val="28"/>
          <w:szCs w:val="28"/>
        </w:rPr>
        <w:t>Thời hạn bảo hộ: Kiểu dáng công nghiệp được bảo hộ dưới hệ thống Bằng sáng chế Thiết kế thường có thời hạn bảo hộ là 15 năm kể từ ngày đăng ký, và không thể gia hạn.</w:t>
      </w:r>
    </w:p>
    <w:p w14:paraId="0170E556" w14:textId="13A1D2A8" w:rsidR="005D676D" w:rsidRPr="00386251" w:rsidRDefault="00EB617C" w:rsidP="00386251">
      <w:pPr>
        <w:jc w:val="both"/>
        <w:rPr>
          <w:rFonts w:cs="Times New Roman"/>
          <w:sz w:val="28"/>
          <w:szCs w:val="28"/>
        </w:rPr>
      </w:pPr>
      <w:r w:rsidRPr="00386251">
        <w:rPr>
          <w:rFonts w:cs="Times New Roman"/>
          <w:sz w:val="28"/>
          <w:szCs w:val="28"/>
        </w:rPr>
        <w:t>Phạm vi bảo hộ: Bảo hộ được áp dụng cho toàn bộ lãnh thổ Hoa Kỳ.</w:t>
      </w:r>
    </w:p>
    <w:p w14:paraId="77E2D5D2" w14:textId="421B30CD" w:rsidR="00C82C8F" w:rsidRPr="00386251" w:rsidRDefault="00386251" w:rsidP="00386251">
      <w:pPr>
        <w:jc w:val="both"/>
        <w:rPr>
          <w:rFonts w:cs="Times New Roman"/>
          <w:sz w:val="28"/>
          <w:szCs w:val="28"/>
        </w:rPr>
      </w:pPr>
      <w:r>
        <w:rPr>
          <w:rFonts w:cs="Times New Roman"/>
          <w:sz w:val="28"/>
          <w:szCs w:val="28"/>
          <w:lang w:val="vi-VN"/>
        </w:rPr>
        <w:t>*</w:t>
      </w:r>
      <w:r w:rsidR="00C82C8F" w:rsidRPr="00386251">
        <w:rPr>
          <w:rFonts w:cs="Times New Roman"/>
          <w:sz w:val="28"/>
          <w:szCs w:val="28"/>
        </w:rPr>
        <w:t>Tại Nhật Bản, kiểu dáng công nghiệp thường được bảo hộ thông qua hệ thống "Bản quyền Thiết kế" (Design Rights). Dưới đây là điều kiện và quy trình bảo hộ kiểu dáng công nghiệp tại Nhật Bản:</w:t>
      </w:r>
    </w:p>
    <w:p w14:paraId="5431C183" w14:textId="77777777" w:rsidR="00C82C8F" w:rsidRPr="00386251" w:rsidRDefault="00C82C8F" w:rsidP="00386251">
      <w:pPr>
        <w:jc w:val="both"/>
        <w:rPr>
          <w:rFonts w:cs="Times New Roman"/>
          <w:sz w:val="28"/>
          <w:szCs w:val="28"/>
        </w:rPr>
      </w:pPr>
      <w:r w:rsidRPr="00386251">
        <w:rPr>
          <w:rFonts w:cs="Times New Roman"/>
          <w:sz w:val="28"/>
          <w:szCs w:val="28"/>
        </w:rPr>
        <w:t>Tính mới và không trùng lặp: Kiểu dáng công nghiệp phải là mới và không được công bố trước đó tại Nhật Bản hoặc bất kỳ nơi nào khác trên thế giới. Điều này có nghĩa là kiểu dáng của bạn không được sao chép từ bất kỳ thiết kế nào đã tồn tại trước đó.</w:t>
      </w:r>
    </w:p>
    <w:p w14:paraId="13D9B1E8" w14:textId="77777777" w:rsidR="00C82C8F" w:rsidRPr="00386251" w:rsidRDefault="00C82C8F" w:rsidP="00386251">
      <w:pPr>
        <w:jc w:val="both"/>
        <w:rPr>
          <w:rFonts w:cs="Times New Roman"/>
          <w:sz w:val="28"/>
          <w:szCs w:val="28"/>
        </w:rPr>
      </w:pPr>
      <w:r w:rsidRPr="00386251">
        <w:rPr>
          <w:rFonts w:cs="Times New Roman"/>
          <w:sz w:val="28"/>
          <w:szCs w:val="28"/>
        </w:rPr>
        <w:t>Tính độc đáo và sáng tạo: Kiểu dáng phải có tính độc đáo và thể hiện sự đầu tư của người sáng tạo. Điều này có thể bao gồm các yếu tố như hình dáng, mẫu mã, màu sắc và cấu trúc.</w:t>
      </w:r>
    </w:p>
    <w:p w14:paraId="218AD9AA" w14:textId="77777777" w:rsidR="00C82C8F" w:rsidRPr="00386251" w:rsidRDefault="00C82C8F" w:rsidP="00386251">
      <w:pPr>
        <w:jc w:val="both"/>
        <w:rPr>
          <w:rFonts w:cs="Times New Roman"/>
          <w:sz w:val="28"/>
          <w:szCs w:val="28"/>
        </w:rPr>
      </w:pPr>
      <w:r w:rsidRPr="00386251">
        <w:rPr>
          <w:rFonts w:cs="Times New Roman"/>
          <w:sz w:val="28"/>
          <w:szCs w:val="28"/>
        </w:rPr>
        <w:t>Không vi phạm công cộng: Kiểu dáng không được phép vi phạm quyền của công cộng hoặc vi phạm công cộng đối với những kiểu dáng đã tồn tại trong các lĩnh vực như an ninh quốc gia hoặc sức kháng của nhà nước.</w:t>
      </w:r>
    </w:p>
    <w:p w14:paraId="66CD1410" w14:textId="77777777" w:rsidR="00C82C8F" w:rsidRPr="00386251" w:rsidRDefault="00C82C8F" w:rsidP="00386251">
      <w:pPr>
        <w:jc w:val="both"/>
        <w:rPr>
          <w:rFonts w:cs="Times New Roman"/>
          <w:sz w:val="28"/>
          <w:szCs w:val="28"/>
        </w:rPr>
      </w:pPr>
      <w:r w:rsidRPr="00386251">
        <w:rPr>
          <w:rFonts w:cs="Times New Roman"/>
          <w:sz w:val="28"/>
          <w:szCs w:val="28"/>
        </w:rPr>
        <w:t>Đăng ký: Để đạt được sự bảo hộ kiểu dáng công nghiệp, bạn cần phải đăng ký Bản quyền Thiết kế tại Cơ quan Sở hữu Trí tuệ Nhật Bản (Japan Patent Office - JPO). Quá trình đăng ký này bao gồm việc nộp đơn đăng ký và chi trả phí liên quan.</w:t>
      </w:r>
    </w:p>
    <w:p w14:paraId="6487AAB0" w14:textId="77777777" w:rsidR="00C82C8F" w:rsidRPr="00386251" w:rsidRDefault="00C82C8F" w:rsidP="00386251">
      <w:pPr>
        <w:jc w:val="both"/>
        <w:rPr>
          <w:rFonts w:cs="Times New Roman"/>
          <w:sz w:val="28"/>
          <w:szCs w:val="28"/>
        </w:rPr>
      </w:pPr>
      <w:r w:rsidRPr="00386251">
        <w:rPr>
          <w:rFonts w:cs="Times New Roman"/>
          <w:sz w:val="28"/>
          <w:szCs w:val="28"/>
        </w:rPr>
        <w:t>Thời hạn bảo hộ: Thời hạn bảo hộ cho Bản quyền Thiết kế ở Nhật Bản thường là 20 năm kể từ ngày đăng ký.</w:t>
      </w:r>
    </w:p>
    <w:p w14:paraId="43AC0BF6" w14:textId="77777777" w:rsidR="00C82C8F" w:rsidRPr="00386251" w:rsidRDefault="00C82C8F" w:rsidP="00386251">
      <w:pPr>
        <w:jc w:val="both"/>
        <w:rPr>
          <w:rFonts w:cs="Times New Roman"/>
          <w:sz w:val="28"/>
          <w:szCs w:val="28"/>
        </w:rPr>
      </w:pPr>
      <w:r w:rsidRPr="00386251">
        <w:rPr>
          <w:rFonts w:cs="Times New Roman"/>
          <w:sz w:val="28"/>
          <w:szCs w:val="28"/>
        </w:rPr>
        <w:t>Phạm vi bảo hộ: Bảo hộ được áp dụng cho toàn bộ lãnh thổ Nhật Bản.</w:t>
      </w:r>
    </w:p>
    <w:p w14:paraId="1D0F3C43" w14:textId="282C0409" w:rsidR="00C82C8F" w:rsidRPr="00386251" w:rsidRDefault="00386251" w:rsidP="00386251">
      <w:pPr>
        <w:jc w:val="both"/>
        <w:rPr>
          <w:rFonts w:cs="Times New Roman"/>
          <w:sz w:val="28"/>
          <w:szCs w:val="28"/>
        </w:rPr>
      </w:pPr>
      <w:r>
        <w:rPr>
          <w:rFonts w:cs="Times New Roman"/>
          <w:sz w:val="28"/>
          <w:szCs w:val="28"/>
          <w:lang w:val="vi-VN"/>
        </w:rPr>
        <w:t>*</w:t>
      </w:r>
      <w:r w:rsidR="00C82C8F" w:rsidRPr="00386251">
        <w:rPr>
          <w:rFonts w:cs="Times New Roman"/>
          <w:sz w:val="28"/>
          <w:szCs w:val="28"/>
        </w:rPr>
        <w:t>Tại Trung Quốc, kiểu dáng công nghiệp thường được bảo hộ thông qua hệ thống Bản quyền Thiết kế công nghiệp (Industrial Design) của Cục Sở hữu Trí tuệ Trung Quốc (China National Intellectual Property Administration - CNIPA). Dưới đây là điều kiện và quy trình bảo hộ kiểu dáng công nghiệp tại Trung Quốc:</w:t>
      </w:r>
    </w:p>
    <w:p w14:paraId="6C87A5E9" w14:textId="77777777" w:rsidR="00C82C8F" w:rsidRPr="00386251" w:rsidRDefault="00C82C8F" w:rsidP="00386251">
      <w:pPr>
        <w:jc w:val="both"/>
        <w:rPr>
          <w:rFonts w:cs="Times New Roman"/>
          <w:sz w:val="28"/>
          <w:szCs w:val="28"/>
        </w:rPr>
      </w:pPr>
      <w:r w:rsidRPr="00386251">
        <w:rPr>
          <w:rFonts w:cs="Times New Roman"/>
          <w:sz w:val="28"/>
          <w:szCs w:val="28"/>
        </w:rPr>
        <w:lastRenderedPageBreak/>
        <w:t>Tính mới và không trùng lặp: Kiểu dáng công nghiệp phải là mới và không được công bố trước đó tại Trung Quốc hoặc bất kỳ nơi nào khác trên thế giới. Điều này có nghĩa là kiểu dáng của bạn không được sao chép từ bất kỳ thiết kế nào đã tồn tại trước đó.</w:t>
      </w:r>
    </w:p>
    <w:p w14:paraId="2AF4D81A" w14:textId="77777777" w:rsidR="00C82C8F" w:rsidRPr="00386251" w:rsidRDefault="00C82C8F" w:rsidP="00386251">
      <w:pPr>
        <w:jc w:val="both"/>
        <w:rPr>
          <w:rFonts w:cs="Times New Roman"/>
          <w:sz w:val="28"/>
          <w:szCs w:val="28"/>
        </w:rPr>
      </w:pPr>
      <w:r w:rsidRPr="00386251">
        <w:rPr>
          <w:rFonts w:cs="Times New Roman"/>
          <w:sz w:val="28"/>
          <w:szCs w:val="28"/>
        </w:rPr>
        <w:t>Tính độc đáo và sáng tạo: Kiểu dáng phải có tính độc đáo và thể hiện sự đầu tư của người sáng tạo. Điều này có thể bao gồm các yếu tố như hình dáng, mẫu mã, màu sắc và cấu trúc.</w:t>
      </w:r>
    </w:p>
    <w:p w14:paraId="0E132C0C" w14:textId="77777777" w:rsidR="00C82C8F" w:rsidRPr="00386251" w:rsidRDefault="00C82C8F" w:rsidP="00386251">
      <w:pPr>
        <w:jc w:val="both"/>
        <w:rPr>
          <w:rFonts w:cs="Times New Roman"/>
          <w:sz w:val="28"/>
          <w:szCs w:val="28"/>
        </w:rPr>
      </w:pPr>
      <w:r w:rsidRPr="00386251">
        <w:rPr>
          <w:rFonts w:cs="Times New Roman"/>
          <w:sz w:val="28"/>
          <w:szCs w:val="28"/>
        </w:rPr>
        <w:t>Không vi phạm công cộng: Kiểu dáng không được phép vi phạm quyền của công cộng hoặc vi phạm công cộng đối với những kiểu dáng đã tồn tại trong các lĩnh vực như an ninh quốc gia hoặc sức kháng của nhà nước.</w:t>
      </w:r>
    </w:p>
    <w:p w14:paraId="108D9098" w14:textId="77777777" w:rsidR="00C82C8F" w:rsidRPr="00386251" w:rsidRDefault="00C82C8F" w:rsidP="00386251">
      <w:pPr>
        <w:jc w:val="both"/>
        <w:rPr>
          <w:rFonts w:cs="Times New Roman"/>
          <w:sz w:val="28"/>
          <w:szCs w:val="28"/>
        </w:rPr>
      </w:pPr>
      <w:r w:rsidRPr="00386251">
        <w:rPr>
          <w:rFonts w:cs="Times New Roman"/>
          <w:sz w:val="28"/>
          <w:szCs w:val="28"/>
        </w:rPr>
        <w:t>Đăng ký: Để đạt được sự bảo hộ kiểu dáng công nghiệp, bạn cần phải đăng ký Bản quyền Thiết kế công nghiệp tại CNIPA. Quá trình đăng ký này bao gồm việc nộp đơn đăng ký và chi trả phí liên quan.</w:t>
      </w:r>
    </w:p>
    <w:p w14:paraId="21F0CE98" w14:textId="77777777" w:rsidR="00C82C8F" w:rsidRPr="00386251" w:rsidRDefault="00C82C8F" w:rsidP="00386251">
      <w:pPr>
        <w:jc w:val="both"/>
        <w:rPr>
          <w:rFonts w:cs="Times New Roman"/>
          <w:sz w:val="28"/>
          <w:szCs w:val="28"/>
        </w:rPr>
      </w:pPr>
      <w:r w:rsidRPr="00386251">
        <w:rPr>
          <w:rFonts w:cs="Times New Roman"/>
          <w:sz w:val="28"/>
          <w:szCs w:val="28"/>
        </w:rPr>
        <w:t>Thời hạn bảo hộ: Thời hạn bảo hộ cho Bản quyền Thiết kế công nghiệp ở Trung Quốc thường là 10 năm kể từ ngày đăng ký, có thể gia hạn lên đến 5 năm nữa.</w:t>
      </w:r>
    </w:p>
    <w:p w14:paraId="6F632734" w14:textId="3BA3A5C3" w:rsidR="00C82C8F" w:rsidRPr="00386251" w:rsidRDefault="00C82C8F" w:rsidP="00386251">
      <w:pPr>
        <w:jc w:val="both"/>
        <w:rPr>
          <w:rFonts w:cs="Times New Roman"/>
          <w:sz w:val="28"/>
          <w:szCs w:val="28"/>
        </w:rPr>
      </w:pPr>
      <w:r w:rsidRPr="00386251">
        <w:rPr>
          <w:rFonts w:cs="Times New Roman"/>
          <w:sz w:val="28"/>
          <w:szCs w:val="28"/>
        </w:rPr>
        <w:t>Phạm vi bảo hộ: Bảo hộ được áp dụng cho toàn bộ lãnh thổ Trung Quốc.</w:t>
      </w:r>
    </w:p>
    <w:p w14:paraId="27951339" w14:textId="1A5098F3" w:rsidR="00C82C8F" w:rsidRPr="00386251" w:rsidRDefault="00DC7104" w:rsidP="00386251">
      <w:pPr>
        <w:jc w:val="both"/>
        <w:rPr>
          <w:rFonts w:cs="Times New Roman"/>
          <w:b/>
          <w:bCs/>
          <w:sz w:val="28"/>
          <w:szCs w:val="28"/>
        </w:rPr>
      </w:pPr>
      <w:r w:rsidRPr="00386251">
        <w:rPr>
          <w:rFonts w:cs="Times New Roman"/>
          <w:b/>
          <w:bCs/>
          <w:sz w:val="28"/>
          <w:szCs w:val="28"/>
        </w:rPr>
        <w:t xml:space="preserve">III. Điều kiện để bảo hộ kiểu dáng công nghiệp tại Việt Nam </w:t>
      </w:r>
    </w:p>
    <w:p w14:paraId="49C7EE3D" w14:textId="6930A473" w:rsidR="00DC7104" w:rsidRPr="001F3922" w:rsidRDefault="00DC7104" w:rsidP="00386251">
      <w:pPr>
        <w:jc w:val="both"/>
        <w:rPr>
          <w:rFonts w:cs="Times New Roman"/>
          <w:b/>
          <w:bCs/>
          <w:sz w:val="28"/>
          <w:szCs w:val="28"/>
        </w:rPr>
      </w:pPr>
      <w:r w:rsidRPr="001F3922">
        <w:rPr>
          <w:rFonts w:cs="Times New Roman"/>
          <w:b/>
          <w:bCs/>
          <w:sz w:val="28"/>
          <w:szCs w:val="28"/>
        </w:rPr>
        <w:t xml:space="preserve">3.1 Thực tiễn việc bảo hộ kiểu dáng công nghiệp riêng phần tại Việt Nam </w:t>
      </w:r>
    </w:p>
    <w:p w14:paraId="488DDE4B" w14:textId="23D210C7" w:rsidR="00AD0253" w:rsidRPr="00386251" w:rsidRDefault="00AD0253" w:rsidP="00386251">
      <w:pPr>
        <w:jc w:val="both"/>
        <w:rPr>
          <w:rFonts w:cs="Times New Roman"/>
          <w:sz w:val="28"/>
          <w:szCs w:val="28"/>
        </w:rPr>
      </w:pPr>
      <w:r w:rsidRPr="00386251">
        <w:rPr>
          <w:rFonts w:cs="Times New Roman"/>
          <w:sz w:val="28"/>
          <w:szCs w:val="28"/>
        </w:rPr>
        <w:t>Hiện nay theo luật sở hữu trí tuệ 2005 ( sửa đổi, bổ sung 2022) thì chưa có điều luật nào quy định riêng về việc bảo hộ kiểu dáng công nghiệp riêng phần</w:t>
      </w:r>
      <w:r w:rsidR="00386251" w:rsidRPr="00386251">
        <w:rPr>
          <w:rFonts w:cs="Times New Roman"/>
          <w:sz w:val="28"/>
          <w:szCs w:val="28"/>
        </w:rPr>
        <w:t xml:space="preserve"> mà chỉ có quy định về bảo hộ kiểu dáng công nghiệp.</w:t>
      </w:r>
    </w:p>
    <w:p w14:paraId="295EBA1D" w14:textId="71411F68" w:rsidR="00091015" w:rsidRPr="00386251" w:rsidRDefault="00091015" w:rsidP="00386251">
      <w:pPr>
        <w:jc w:val="both"/>
        <w:rPr>
          <w:rFonts w:cs="Times New Roman"/>
          <w:sz w:val="28"/>
          <w:szCs w:val="28"/>
        </w:rPr>
      </w:pPr>
      <w:r w:rsidRPr="00386251">
        <w:rPr>
          <w:rFonts w:cs="Times New Roman"/>
          <w:sz w:val="28"/>
          <w:szCs w:val="28"/>
        </w:rPr>
        <w:t>Mặc dù hình thức bảo hộ tổng thể có ưu điểm là xác định rõ phạm vi bảo hộ nhưng nó cũng bộc lộ nhược điểm đó là không bảo hộ một cách mạnh mẽ các sáng tạo ma</w:t>
      </w:r>
      <w:r w:rsidR="00DC7104" w:rsidRPr="00386251">
        <w:rPr>
          <w:rFonts w:cs="Times New Roman"/>
          <w:sz w:val="28"/>
          <w:szCs w:val="28"/>
        </w:rPr>
        <w:t>n</w:t>
      </w:r>
      <w:r w:rsidRPr="00386251">
        <w:rPr>
          <w:rFonts w:cs="Times New Roman"/>
          <w:sz w:val="28"/>
          <w:szCs w:val="28"/>
        </w:rPr>
        <w:t>g tính đặc trưng của các nhà thiết kế. Theo đó những họa tiết, hoa văn thiết kế riêng cho một sản phẩm cụ thể chỉ có thể được bảo hộ trong tổng thể sản phẩm đó mà không được bảo hộ riêng biệt, do đó rất dễ bị người khác  sa</w:t>
      </w:r>
      <w:r w:rsidR="00386251" w:rsidRPr="00386251">
        <w:rPr>
          <w:rFonts w:cs="Times New Roman"/>
          <w:sz w:val="28"/>
          <w:szCs w:val="28"/>
        </w:rPr>
        <w:t>o</w:t>
      </w:r>
      <w:r w:rsidRPr="00386251">
        <w:rPr>
          <w:rFonts w:cs="Times New Roman"/>
          <w:sz w:val="28"/>
          <w:szCs w:val="28"/>
        </w:rPr>
        <w:t xml:space="preserve"> chép để áp dụng cho các sản phẩm tương tự.</w:t>
      </w:r>
    </w:p>
    <w:p w14:paraId="3216C0EE" w14:textId="77777777" w:rsidR="00091015" w:rsidRPr="00386251" w:rsidRDefault="00091015" w:rsidP="00386251">
      <w:pPr>
        <w:jc w:val="both"/>
        <w:rPr>
          <w:rFonts w:cs="Times New Roman"/>
          <w:sz w:val="28"/>
          <w:szCs w:val="28"/>
        </w:rPr>
      </w:pPr>
      <w:r w:rsidRPr="00386251">
        <w:rPr>
          <w:rFonts w:cs="Times New Roman"/>
          <w:sz w:val="28"/>
          <w:szCs w:val="28"/>
        </w:rPr>
        <w:t>Để có thể được bảo hộ riêng cho những họa tiết, hoa văn có mặt trên sản phẩm, một hình thức bảo hộ khác - hình thức bảo hộ KDCN riêng phần - phải được quy định độc lập. Hình thức bảo hộ này hiện được nhiều hệ thống sở hữu trí tuệ trên thế giới áp dụng. Trong khi đó hệ thống pháp luật VN vẫn chưa có quy định.</w:t>
      </w:r>
    </w:p>
    <w:p w14:paraId="2DF42E7F" w14:textId="02208924" w:rsidR="00091015" w:rsidRPr="00386251" w:rsidRDefault="00091015" w:rsidP="00386251">
      <w:pPr>
        <w:jc w:val="both"/>
        <w:rPr>
          <w:rFonts w:cs="Times New Roman"/>
          <w:sz w:val="28"/>
          <w:szCs w:val="28"/>
        </w:rPr>
      </w:pPr>
      <w:r w:rsidRPr="00386251">
        <w:rPr>
          <w:rFonts w:cs="Times New Roman"/>
          <w:sz w:val="28"/>
          <w:szCs w:val="28"/>
        </w:rPr>
        <w:t xml:space="preserve">Theo hình thức bảo hộ KDCN riêng phần, một phần KDCN - thường là phần liền khối của sản phẩm phần không thể tách rời khỏi tổng thể KDCN trừ khi phải phá hủy KDCN đó - là đối tượng được bảo hộ riêng trong tổng thể của sản phẩm mang phần KDCN đó. Nói cách khác đối tượng của KDCN riêng phần là những họa tiết, hoa văn được thiết kế trên sản phẩm không tách rời khỏi sản </w:t>
      </w:r>
      <w:r w:rsidR="00386251" w:rsidRPr="00386251">
        <w:rPr>
          <w:rFonts w:cs="Times New Roman"/>
          <w:sz w:val="28"/>
          <w:szCs w:val="28"/>
        </w:rPr>
        <w:t xml:space="preserve">phẩm </w:t>
      </w:r>
      <w:r w:rsidRPr="00386251">
        <w:rPr>
          <w:rFonts w:cs="Times New Roman"/>
          <w:sz w:val="28"/>
          <w:szCs w:val="28"/>
        </w:rPr>
        <w:t xml:space="preserve">theo cách </w:t>
      </w:r>
      <w:r w:rsidRPr="00386251">
        <w:rPr>
          <w:rFonts w:cs="Times New Roman"/>
          <w:sz w:val="28"/>
          <w:szCs w:val="28"/>
        </w:rPr>
        <w:lastRenderedPageBreak/>
        <w:t xml:space="preserve">thông thường, không có khả năng lưu thông độc lập, được xác định trên tổng thể sản phẩm mang KDCN riêng phần. Tương tự như hình thức bảo hộ tổng thể KDCN ,KDCN riêng phần cũng phải được thể hiện trên sản phẩm hoàn chỉnh hoặc bộ phận của sản phẩm hoàn chỉnh nơi mà KDCN riêng phần được áp dụng trên đó. Chỉ riêng phạm vi của KDCN riêng phần mà không chỉ ra sản phẩm cụ thể nơi KDCN riêng phần áp dụng trên </w:t>
      </w:r>
      <w:r w:rsidR="00386251" w:rsidRPr="00386251">
        <w:rPr>
          <w:rFonts w:cs="Times New Roman"/>
          <w:sz w:val="28"/>
          <w:szCs w:val="28"/>
        </w:rPr>
        <w:t>đó</w:t>
      </w:r>
      <w:r w:rsidRPr="00386251">
        <w:rPr>
          <w:rFonts w:cs="Times New Roman"/>
          <w:sz w:val="28"/>
          <w:szCs w:val="28"/>
        </w:rPr>
        <w:t xml:space="preserve"> sẽ bị coi là không đáp ứng đủ yêu cầu về đối tượng của KDCN riêng phần.</w:t>
      </w:r>
    </w:p>
    <w:p w14:paraId="481A3493" w14:textId="77777777" w:rsidR="00F15B93" w:rsidRDefault="00091015" w:rsidP="00386251">
      <w:pPr>
        <w:jc w:val="both"/>
        <w:rPr>
          <w:rFonts w:cs="Times New Roman"/>
          <w:sz w:val="28"/>
          <w:szCs w:val="28"/>
        </w:rPr>
      </w:pPr>
      <w:r w:rsidRPr="00386251">
        <w:rPr>
          <w:rFonts w:cs="Times New Roman"/>
          <w:sz w:val="28"/>
          <w:szCs w:val="28"/>
        </w:rPr>
        <w:t xml:space="preserve">Hình thức bảo hộ KDCN riêng phần cho phép CSH bào hộ các </w:t>
      </w:r>
      <w:r w:rsidR="00F15B93">
        <w:rPr>
          <w:rFonts w:cs="Times New Roman"/>
          <w:sz w:val="28"/>
          <w:szCs w:val="28"/>
          <w:lang w:val="vi-VN"/>
        </w:rPr>
        <w:t>sáng</w:t>
      </w:r>
      <w:r w:rsidRPr="00386251">
        <w:rPr>
          <w:rFonts w:cs="Times New Roman"/>
          <w:sz w:val="28"/>
          <w:szCs w:val="28"/>
        </w:rPr>
        <w:t xml:space="preserve"> tạo của mình 1 cách hữu hiệu hơn, có thể ngăn không cho người thứ ba s</w:t>
      </w:r>
      <w:r w:rsidR="00F15B93">
        <w:rPr>
          <w:rFonts w:cs="Times New Roman"/>
          <w:sz w:val="28"/>
          <w:szCs w:val="28"/>
          <w:lang w:val="vi-VN"/>
        </w:rPr>
        <w:t>ử dụng</w:t>
      </w:r>
      <w:r w:rsidRPr="00386251">
        <w:rPr>
          <w:rFonts w:cs="Times New Roman"/>
          <w:sz w:val="28"/>
          <w:szCs w:val="28"/>
        </w:rPr>
        <w:t xml:space="preserve"> những sáng tạo </w:t>
      </w:r>
      <w:r w:rsidR="00F15B93">
        <w:rPr>
          <w:rFonts w:cs="Times New Roman"/>
          <w:sz w:val="28"/>
          <w:szCs w:val="28"/>
          <w:lang w:val="vi-VN"/>
        </w:rPr>
        <w:t>đó</w:t>
      </w:r>
      <w:r w:rsidRPr="00386251">
        <w:rPr>
          <w:rFonts w:cs="Times New Roman"/>
          <w:sz w:val="28"/>
          <w:szCs w:val="28"/>
        </w:rPr>
        <w:t xml:space="preserve"> cho các sản phẩm cùng loại. </w:t>
      </w:r>
    </w:p>
    <w:p w14:paraId="0BA89548" w14:textId="052DC639" w:rsidR="00091015" w:rsidRPr="00386251" w:rsidRDefault="00091015" w:rsidP="00386251">
      <w:pPr>
        <w:jc w:val="both"/>
        <w:rPr>
          <w:rFonts w:cs="Times New Roman"/>
          <w:sz w:val="28"/>
          <w:szCs w:val="28"/>
        </w:rPr>
      </w:pPr>
      <w:r w:rsidRPr="00386251">
        <w:rPr>
          <w:rFonts w:cs="Times New Roman"/>
          <w:sz w:val="28"/>
          <w:szCs w:val="28"/>
        </w:rPr>
        <w:t>Nói cách khác, mỗi KDCN riêng phần được ví như một điểm bảo hộ độc lập riêng biệt, đem lại cho CSH một phạm vi quyền nhất định, khiến cho một sản phẩm có thể được bảo hộ bởi nhiều quyền KDCN khác nhau tùy thuộc vào củ ý ban đầu của người đăng ký. Chính vì thế cùng với hình thức bảo hộ tổng thể, KDCN riêng phần góp phần gia tăng hiệu quả bảo vệ những sáng tạo ra vẻ đẹp thẩm mỹ ở mặt ngoài sản phẩm.</w:t>
      </w:r>
    </w:p>
    <w:p w14:paraId="5D73A825" w14:textId="77777777" w:rsidR="00091015" w:rsidRPr="00386251" w:rsidRDefault="00091015" w:rsidP="00386251">
      <w:pPr>
        <w:jc w:val="both"/>
        <w:rPr>
          <w:rFonts w:cs="Times New Roman"/>
          <w:sz w:val="28"/>
          <w:szCs w:val="28"/>
        </w:rPr>
      </w:pPr>
      <w:r w:rsidRPr="00386251">
        <w:rPr>
          <w:rFonts w:cs="Times New Roman"/>
          <w:sz w:val="28"/>
          <w:szCs w:val="28"/>
        </w:rPr>
        <w:t xml:space="preserve">KDCN riêng phần là đặc điểm tạo nên hình dáng bên ngoài của sản phẩm nhưng trong một số trường hợp phần sáng tạo có thể trung hoặc tương tự với các dấu hiệu có chức năng là nhãn hiệu, bởi nhãn hiệu được vốn được gắn trên sản phẩm và mức độ nhận diện gây ấn tượng vói người dùng. Tình huống này có thể này sinh xung đột quyền giữa KDCN riêng phần với nhãn hiệu. </w:t>
      </w:r>
    </w:p>
    <w:p w14:paraId="4B863C2F" w14:textId="4D19B577" w:rsidR="00091015" w:rsidRPr="00386251" w:rsidRDefault="00091015" w:rsidP="00386251">
      <w:pPr>
        <w:jc w:val="both"/>
        <w:rPr>
          <w:rFonts w:cs="Times New Roman"/>
          <w:sz w:val="28"/>
          <w:szCs w:val="28"/>
        </w:rPr>
      </w:pPr>
      <w:r w:rsidRPr="00386251">
        <w:rPr>
          <w:rFonts w:cs="Times New Roman"/>
          <w:sz w:val="28"/>
          <w:szCs w:val="28"/>
        </w:rPr>
        <w:t xml:space="preserve">=&gt; Rõ ràng việc quy định hình thức bảo hộ KDCN riêng phần vào hệ thống bảo hộ KDCN trong nước đòi hỏi </w:t>
      </w:r>
      <w:r w:rsidR="00F15B93">
        <w:rPr>
          <w:rFonts w:cs="Times New Roman"/>
          <w:sz w:val="28"/>
          <w:szCs w:val="28"/>
          <w:lang w:val="vi-VN"/>
        </w:rPr>
        <w:t>L</w:t>
      </w:r>
      <w:r w:rsidRPr="00386251">
        <w:rPr>
          <w:rFonts w:cs="Times New Roman"/>
          <w:sz w:val="28"/>
          <w:szCs w:val="28"/>
        </w:rPr>
        <w:t>uật SHTT phải thể hiện rõ quan điểm về bảo hộ KDCN riêng phần.</w:t>
      </w:r>
    </w:p>
    <w:p w14:paraId="77BFAE83" w14:textId="77777777" w:rsidR="00091015" w:rsidRPr="00386251" w:rsidRDefault="00091015" w:rsidP="00386251">
      <w:pPr>
        <w:jc w:val="both"/>
        <w:rPr>
          <w:rFonts w:cs="Times New Roman"/>
          <w:sz w:val="28"/>
          <w:szCs w:val="28"/>
        </w:rPr>
      </w:pPr>
      <w:r w:rsidRPr="00386251">
        <w:rPr>
          <w:rFonts w:cs="Times New Roman"/>
          <w:sz w:val="28"/>
          <w:szCs w:val="28"/>
        </w:rPr>
        <w:t>Kiểu dáng riêng phần cần đáp ứng điều kiện cơ bản là có kết cấu, chức năng rõ ràng và có khả năng lưu thông độc lập. Khi đó, dưới góc độ kinh tế, kiểu dáng công nghiệp này mới mang lại những giá trị độc lập. Và vì vậy, khi đáp ứng các điều kiện cơ bản thì KDCN này vẫn được bảo hộ theo quy định pháp luật Việt Nam.</w:t>
      </w:r>
    </w:p>
    <w:p w14:paraId="0F96D6D2" w14:textId="77777777" w:rsidR="00091015" w:rsidRPr="00386251" w:rsidRDefault="00091015" w:rsidP="00386251">
      <w:pPr>
        <w:jc w:val="both"/>
        <w:rPr>
          <w:rFonts w:cs="Times New Roman"/>
          <w:sz w:val="28"/>
          <w:szCs w:val="28"/>
        </w:rPr>
      </w:pPr>
      <w:r w:rsidRPr="00386251">
        <w:rPr>
          <w:rFonts w:cs="Times New Roman"/>
          <w:sz w:val="28"/>
          <w:szCs w:val="28"/>
        </w:rPr>
        <w:t>Ngược lại, khi kiểu dáng riêng phần không có khả năng lưu thông độc lập, chỉ phát huy tác dụng khi được gắn vào tổng thể sản phẩm nhất định thì nó là một phần bắt buộc và không tách rời của sản phẩm đó. Vì vậy, pháp luật Việt Nam không bảo hộ cho kiểu dáng riêng phần này dù chúng đáp ứng tính mới, tính sáng tạo và khả năng áp dụng công nghiệp.</w:t>
      </w:r>
    </w:p>
    <w:p w14:paraId="20CF53FB" w14:textId="4CDB7755" w:rsidR="001F3922" w:rsidRPr="00F15B93" w:rsidRDefault="00D61CD9" w:rsidP="00386251">
      <w:pPr>
        <w:jc w:val="both"/>
        <w:rPr>
          <w:rFonts w:cs="Times New Roman"/>
          <w:b/>
          <w:bCs/>
          <w:sz w:val="28"/>
          <w:szCs w:val="28"/>
          <w:lang w:val="vi-VN"/>
        </w:rPr>
      </w:pPr>
      <w:r w:rsidRPr="00F15B93">
        <w:rPr>
          <w:rFonts w:cs="Times New Roman"/>
          <w:b/>
          <w:bCs/>
          <w:sz w:val="28"/>
          <w:szCs w:val="28"/>
        </w:rPr>
        <w:t>3.</w:t>
      </w:r>
      <w:r w:rsidR="001F3922" w:rsidRPr="00F15B93">
        <w:rPr>
          <w:rFonts w:cs="Times New Roman"/>
          <w:b/>
          <w:bCs/>
          <w:sz w:val="28"/>
          <w:szCs w:val="28"/>
          <w:lang w:val="vi-VN"/>
        </w:rPr>
        <w:t>2 Điều kiện áp dụng kiểu dáng công nghiệp riêng phần tại Việt Nam</w:t>
      </w:r>
      <w:r w:rsidR="00F15B93" w:rsidRPr="00F15B93">
        <w:rPr>
          <w:rFonts w:cs="Times New Roman"/>
          <w:b/>
          <w:bCs/>
          <w:sz w:val="28"/>
          <w:szCs w:val="28"/>
          <w:lang w:val="vi-VN"/>
        </w:rPr>
        <w:t xml:space="preserve"> theo quan điểm của nhóm</w:t>
      </w:r>
    </w:p>
    <w:p w14:paraId="7C736E51" w14:textId="65559F5B" w:rsidR="00D61CD9" w:rsidRPr="00386251" w:rsidRDefault="00D61CD9" w:rsidP="00386251">
      <w:pPr>
        <w:jc w:val="both"/>
        <w:rPr>
          <w:rFonts w:cs="Times New Roman"/>
          <w:sz w:val="28"/>
          <w:szCs w:val="28"/>
        </w:rPr>
      </w:pPr>
      <w:r w:rsidRPr="00386251">
        <w:rPr>
          <w:rFonts w:cs="Times New Roman"/>
          <w:sz w:val="28"/>
          <w:szCs w:val="28"/>
        </w:rPr>
        <w:t>Để có thể bảo hộ được kiểu dáng công nghiệp riêng phần ở Việt Nam, bạn cần đáp ứng một số điều kiện quan trọng sau đây:</w:t>
      </w:r>
    </w:p>
    <w:p w14:paraId="735C1654" w14:textId="77777777" w:rsidR="00D61CD9" w:rsidRPr="00386251" w:rsidRDefault="00D61CD9" w:rsidP="00386251">
      <w:pPr>
        <w:jc w:val="both"/>
        <w:rPr>
          <w:rFonts w:cs="Times New Roman"/>
          <w:sz w:val="28"/>
          <w:szCs w:val="28"/>
        </w:rPr>
      </w:pPr>
      <w:r w:rsidRPr="00386251">
        <w:rPr>
          <w:rFonts w:cs="Times New Roman"/>
          <w:sz w:val="28"/>
          <w:szCs w:val="28"/>
        </w:rPr>
        <w:lastRenderedPageBreak/>
        <w:t xml:space="preserve"> • Tính mới: Kiểu dáng công nghiệp riêng phần phải có tính mới, tức là nó không được công bố hay được sử dụng trước khi nộp đơn bảo hộ. Nếu đã có công khai hoặc sử dụng trước đó, sẽ không đủ điều kiện bảo hộ. </w:t>
      </w:r>
    </w:p>
    <w:p w14:paraId="2ED18CED" w14:textId="77777777" w:rsidR="00D61CD9" w:rsidRPr="00386251" w:rsidRDefault="00D61CD9" w:rsidP="00386251">
      <w:pPr>
        <w:jc w:val="both"/>
        <w:rPr>
          <w:rFonts w:cs="Times New Roman"/>
          <w:sz w:val="28"/>
          <w:szCs w:val="28"/>
        </w:rPr>
      </w:pPr>
      <w:r w:rsidRPr="00386251">
        <w:rPr>
          <w:rFonts w:cs="Times New Roman"/>
          <w:sz w:val="28"/>
          <w:szCs w:val="28"/>
        </w:rPr>
        <w:t xml:space="preserve">• Tính sáng tạo: Kiểu dáng công nghiệp riêng phần phải có tính sáng tạo, tức là nó phải mang tính độc đáo và không gây nhầm lẫn với các kiểu dáng công nghiệp đã tồn tại. </w:t>
      </w:r>
    </w:p>
    <w:p w14:paraId="3818360B" w14:textId="77777777" w:rsidR="00D61CD9" w:rsidRPr="00386251" w:rsidRDefault="00D61CD9" w:rsidP="00386251">
      <w:pPr>
        <w:jc w:val="both"/>
        <w:rPr>
          <w:rFonts w:cs="Times New Roman"/>
          <w:sz w:val="28"/>
          <w:szCs w:val="28"/>
        </w:rPr>
      </w:pPr>
      <w:r w:rsidRPr="00386251">
        <w:rPr>
          <w:rFonts w:cs="Times New Roman"/>
          <w:sz w:val="28"/>
          <w:szCs w:val="28"/>
        </w:rPr>
        <w:t xml:space="preserve">• Tính công nghiệp: Kiểu dáng công nghiệp riêng phần phải có tính chức năng hoặc sử dụng trong một quy trình sản xuất công nghiệp. </w:t>
      </w:r>
    </w:p>
    <w:p w14:paraId="13DE0496" w14:textId="77777777" w:rsidR="00D61CD9" w:rsidRPr="00386251" w:rsidRDefault="00D61CD9" w:rsidP="00386251">
      <w:pPr>
        <w:jc w:val="both"/>
        <w:rPr>
          <w:rFonts w:cs="Times New Roman"/>
          <w:sz w:val="28"/>
          <w:szCs w:val="28"/>
        </w:rPr>
      </w:pPr>
      <w:r w:rsidRPr="00386251">
        <w:rPr>
          <w:rFonts w:cs="Times New Roman"/>
          <w:sz w:val="28"/>
          <w:szCs w:val="28"/>
        </w:rPr>
        <w:t xml:space="preserve">• Đặc trưng: Kiểu dáng công nghiệp riêng phần phải có đặc trưng riêng, phân biệt nó với các kiểu dáng công nghiệp khác. </w:t>
      </w:r>
    </w:p>
    <w:p w14:paraId="4762B7FF" w14:textId="0947B430" w:rsidR="00D61CD9" w:rsidRPr="00386251" w:rsidRDefault="00D61CD9" w:rsidP="00386251">
      <w:pPr>
        <w:jc w:val="both"/>
        <w:rPr>
          <w:rFonts w:cs="Times New Roman"/>
          <w:sz w:val="28"/>
          <w:szCs w:val="28"/>
        </w:rPr>
      </w:pPr>
      <w:r w:rsidRPr="00386251">
        <w:rPr>
          <w:rFonts w:cs="Times New Roman"/>
          <w:sz w:val="28"/>
          <w:szCs w:val="28"/>
        </w:rPr>
        <w:t>• Đăng ký bảo hộ: Bạn cần thực hiện đăng ký bảo hộ kiểu dáng công nghiệp riêng phần tại Cục Sở hữu Trí tuệ Việt Nam (NOIP). Quá trình này bao gồm việc nộp đơn, xét duyệt và cấp bằng bảo hộ.</w:t>
      </w:r>
    </w:p>
    <w:p w14:paraId="70F18475" w14:textId="77777777" w:rsidR="00D61CD9" w:rsidRPr="00386251" w:rsidRDefault="00D61CD9" w:rsidP="00386251">
      <w:pPr>
        <w:jc w:val="both"/>
        <w:rPr>
          <w:rFonts w:cs="Times New Roman"/>
          <w:sz w:val="28"/>
          <w:szCs w:val="28"/>
        </w:rPr>
      </w:pPr>
    </w:p>
    <w:p w14:paraId="56C50B5A" w14:textId="77777777" w:rsidR="00091015" w:rsidRPr="00386251" w:rsidRDefault="00091015" w:rsidP="00386251">
      <w:pPr>
        <w:jc w:val="both"/>
        <w:rPr>
          <w:rFonts w:cs="Times New Roman"/>
          <w:sz w:val="28"/>
          <w:szCs w:val="28"/>
        </w:rPr>
      </w:pPr>
    </w:p>
    <w:sectPr w:rsidR="00091015" w:rsidRPr="00386251" w:rsidSect="00DE4F7D">
      <w:pgSz w:w="11906" w:h="16838" w:code="9"/>
      <w:pgMar w:top="1418" w:right="1134" w:bottom="1134" w:left="1701" w:header="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7A1023"/>
    <w:multiLevelType w:val="singleLevel"/>
    <w:tmpl w:val="847A1023"/>
    <w:lvl w:ilvl="0">
      <w:start w:val="5"/>
      <w:numFmt w:val="decimal"/>
      <w:suff w:val="space"/>
      <w:lvlText w:val="%1."/>
      <w:lvlJc w:val="left"/>
      <w:pPr>
        <w:ind w:left="0" w:firstLine="0"/>
      </w:pPr>
    </w:lvl>
  </w:abstractNum>
  <w:abstractNum w:abstractNumId="1" w15:restartNumberingAfterBreak="0">
    <w:nsid w:val="0B0C7FBC"/>
    <w:multiLevelType w:val="multilevel"/>
    <w:tmpl w:val="3AC60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4282C"/>
    <w:multiLevelType w:val="hybridMultilevel"/>
    <w:tmpl w:val="EE4453A4"/>
    <w:lvl w:ilvl="0" w:tplc="59C6760A">
      <w:start w:val="2"/>
      <w:numFmt w:val="bullet"/>
      <w:lvlText w:val=""/>
      <w:lvlJc w:val="left"/>
      <w:pPr>
        <w:ind w:left="720" w:hanging="360"/>
      </w:pPr>
      <w:rPr>
        <w:rFonts w:ascii="Symbol" w:eastAsia="Times New Roman" w:hAnsi="Symbol" w:cs="Times New Roman" w:hint="default"/>
        <w:color w:val="1C1E2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F90B8B"/>
    <w:multiLevelType w:val="multilevel"/>
    <w:tmpl w:val="09B6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6E742C"/>
    <w:multiLevelType w:val="multilevel"/>
    <w:tmpl w:val="0674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57323A"/>
    <w:multiLevelType w:val="multilevel"/>
    <w:tmpl w:val="45FC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65219D"/>
    <w:multiLevelType w:val="hybridMultilevel"/>
    <w:tmpl w:val="073CC8CC"/>
    <w:lvl w:ilvl="0" w:tplc="B75E3F3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FC7BB7"/>
    <w:multiLevelType w:val="multilevel"/>
    <w:tmpl w:val="FC32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2290624">
    <w:abstractNumId w:val="0"/>
    <w:lvlOverride w:ilvl="0">
      <w:startOverride w:val="5"/>
    </w:lvlOverride>
  </w:num>
  <w:num w:numId="2" w16cid:durableId="1066491488">
    <w:abstractNumId w:val="7"/>
  </w:num>
  <w:num w:numId="3" w16cid:durableId="2066054127">
    <w:abstractNumId w:val="1"/>
  </w:num>
  <w:num w:numId="4" w16cid:durableId="1957176616">
    <w:abstractNumId w:val="3"/>
  </w:num>
  <w:num w:numId="5" w16cid:durableId="1242909170">
    <w:abstractNumId w:val="5"/>
  </w:num>
  <w:num w:numId="6" w16cid:durableId="770125758">
    <w:abstractNumId w:val="4"/>
  </w:num>
  <w:num w:numId="7" w16cid:durableId="1730107341">
    <w:abstractNumId w:val="2"/>
  </w:num>
  <w:num w:numId="8" w16cid:durableId="1565947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D1"/>
    <w:rsid w:val="00091015"/>
    <w:rsid w:val="000C382D"/>
    <w:rsid w:val="001A2EC8"/>
    <w:rsid w:val="001F3922"/>
    <w:rsid w:val="00386251"/>
    <w:rsid w:val="005D676D"/>
    <w:rsid w:val="00603F4E"/>
    <w:rsid w:val="00673BD1"/>
    <w:rsid w:val="007B5F05"/>
    <w:rsid w:val="007F7C83"/>
    <w:rsid w:val="00820B19"/>
    <w:rsid w:val="00AC62DD"/>
    <w:rsid w:val="00AD0253"/>
    <w:rsid w:val="00B12D90"/>
    <w:rsid w:val="00C82C8F"/>
    <w:rsid w:val="00D61CD9"/>
    <w:rsid w:val="00DC7104"/>
    <w:rsid w:val="00DE4F7D"/>
    <w:rsid w:val="00EB617C"/>
    <w:rsid w:val="00F15B93"/>
    <w:rsid w:val="00F53B17"/>
    <w:rsid w:val="00FF6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E9D9"/>
  <w15:chartTrackingRefBased/>
  <w15:docId w15:val="{62BE1B1E-48DE-46C4-A452-08D61930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A2EC8"/>
    <w:pPr>
      <w:spacing w:before="100" w:beforeAutospacing="1" w:after="100" w:afterAutospacing="1"/>
      <w:outlineLvl w:val="3"/>
    </w:pPr>
    <w:rPr>
      <w:rFonts w:eastAsia="Times New Roman" w:cs="Times New Roman"/>
      <w:b/>
      <w:bCs/>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3BD1"/>
    <w:rPr>
      <w:color w:val="0000FF"/>
      <w:u w:val="single"/>
    </w:rPr>
  </w:style>
  <w:style w:type="paragraph" w:styleId="NormalWeb">
    <w:name w:val="Normal (Web)"/>
    <w:uiPriority w:val="99"/>
    <w:semiHidden/>
    <w:unhideWhenUsed/>
    <w:qFormat/>
    <w:rsid w:val="00091015"/>
    <w:pPr>
      <w:spacing w:before="100" w:beforeAutospacing="1" w:after="100" w:afterAutospacing="1"/>
    </w:pPr>
    <w:rPr>
      <w:rFonts w:eastAsia="SimSun" w:cs="Times New Roman"/>
      <w:kern w:val="0"/>
      <w:szCs w:val="24"/>
      <w:lang w:eastAsia="zh-CN"/>
      <w14:ligatures w14:val="none"/>
    </w:rPr>
  </w:style>
  <w:style w:type="character" w:customStyle="1" w:styleId="Heading4Char">
    <w:name w:val="Heading 4 Char"/>
    <w:basedOn w:val="DefaultParagraphFont"/>
    <w:link w:val="Heading4"/>
    <w:uiPriority w:val="9"/>
    <w:rsid w:val="001A2EC8"/>
    <w:rPr>
      <w:rFonts w:eastAsia="Times New Roman" w:cs="Times New Roman"/>
      <w:b/>
      <w:bCs/>
      <w:kern w:val="0"/>
      <w:szCs w:val="24"/>
      <w14:ligatures w14:val="none"/>
    </w:rPr>
  </w:style>
  <w:style w:type="character" w:customStyle="1" w:styleId="x1lliihq">
    <w:name w:val="x1lliihq"/>
    <w:basedOn w:val="DefaultParagraphFont"/>
    <w:rsid w:val="001A2EC8"/>
  </w:style>
  <w:style w:type="character" w:customStyle="1" w:styleId="xzpqnlu">
    <w:name w:val="xzpqnlu"/>
    <w:basedOn w:val="DefaultParagraphFont"/>
    <w:rsid w:val="001A2EC8"/>
  </w:style>
  <w:style w:type="character" w:styleId="Strong">
    <w:name w:val="Strong"/>
    <w:basedOn w:val="DefaultParagraphFont"/>
    <w:uiPriority w:val="22"/>
    <w:qFormat/>
    <w:rsid w:val="00EB617C"/>
    <w:rPr>
      <w:b/>
      <w:bCs/>
    </w:rPr>
  </w:style>
  <w:style w:type="paragraph" w:styleId="ListParagraph">
    <w:name w:val="List Paragraph"/>
    <w:basedOn w:val="Normal"/>
    <w:uiPriority w:val="34"/>
    <w:qFormat/>
    <w:rsid w:val="00DC71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9996">
      <w:bodyDiv w:val="1"/>
      <w:marLeft w:val="0"/>
      <w:marRight w:val="0"/>
      <w:marTop w:val="0"/>
      <w:marBottom w:val="0"/>
      <w:divBdr>
        <w:top w:val="none" w:sz="0" w:space="0" w:color="auto"/>
        <w:left w:val="none" w:sz="0" w:space="0" w:color="auto"/>
        <w:bottom w:val="none" w:sz="0" w:space="0" w:color="auto"/>
        <w:right w:val="none" w:sz="0" w:space="0" w:color="auto"/>
      </w:divBdr>
    </w:div>
    <w:div w:id="234970642">
      <w:bodyDiv w:val="1"/>
      <w:marLeft w:val="0"/>
      <w:marRight w:val="0"/>
      <w:marTop w:val="0"/>
      <w:marBottom w:val="0"/>
      <w:divBdr>
        <w:top w:val="none" w:sz="0" w:space="0" w:color="auto"/>
        <w:left w:val="none" w:sz="0" w:space="0" w:color="auto"/>
        <w:bottom w:val="none" w:sz="0" w:space="0" w:color="auto"/>
        <w:right w:val="none" w:sz="0" w:space="0" w:color="auto"/>
      </w:divBdr>
    </w:div>
    <w:div w:id="659313907">
      <w:bodyDiv w:val="1"/>
      <w:marLeft w:val="0"/>
      <w:marRight w:val="0"/>
      <w:marTop w:val="0"/>
      <w:marBottom w:val="0"/>
      <w:divBdr>
        <w:top w:val="none" w:sz="0" w:space="0" w:color="auto"/>
        <w:left w:val="none" w:sz="0" w:space="0" w:color="auto"/>
        <w:bottom w:val="none" w:sz="0" w:space="0" w:color="auto"/>
        <w:right w:val="none" w:sz="0" w:space="0" w:color="auto"/>
      </w:divBdr>
    </w:div>
    <w:div w:id="715588075">
      <w:bodyDiv w:val="1"/>
      <w:marLeft w:val="0"/>
      <w:marRight w:val="0"/>
      <w:marTop w:val="0"/>
      <w:marBottom w:val="0"/>
      <w:divBdr>
        <w:top w:val="none" w:sz="0" w:space="0" w:color="auto"/>
        <w:left w:val="none" w:sz="0" w:space="0" w:color="auto"/>
        <w:bottom w:val="none" w:sz="0" w:space="0" w:color="auto"/>
        <w:right w:val="none" w:sz="0" w:space="0" w:color="auto"/>
      </w:divBdr>
    </w:div>
    <w:div w:id="1322927569">
      <w:bodyDiv w:val="1"/>
      <w:marLeft w:val="0"/>
      <w:marRight w:val="0"/>
      <w:marTop w:val="0"/>
      <w:marBottom w:val="0"/>
      <w:divBdr>
        <w:top w:val="none" w:sz="0" w:space="0" w:color="auto"/>
        <w:left w:val="none" w:sz="0" w:space="0" w:color="auto"/>
        <w:bottom w:val="none" w:sz="0" w:space="0" w:color="auto"/>
        <w:right w:val="none" w:sz="0" w:space="0" w:color="auto"/>
      </w:divBdr>
      <w:divsChild>
        <w:div w:id="750812211">
          <w:marLeft w:val="0"/>
          <w:marRight w:val="0"/>
          <w:marTop w:val="0"/>
          <w:marBottom w:val="0"/>
          <w:divBdr>
            <w:top w:val="none" w:sz="0" w:space="0" w:color="auto"/>
            <w:left w:val="none" w:sz="0" w:space="0" w:color="auto"/>
            <w:bottom w:val="none" w:sz="0" w:space="0" w:color="auto"/>
            <w:right w:val="none" w:sz="0" w:space="0" w:color="auto"/>
          </w:divBdr>
          <w:divsChild>
            <w:div w:id="2064987469">
              <w:marLeft w:val="0"/>
              <w:marRight w:val="0"/>
              <w:marTop w:val="0"/>
              <w:marBottom w:val="0"/>
              <w:divBdr>
                <w:top w:val="none" w:sz="0" w:space="0" w:color="auto"/>
                <w:left w:val="none" w:sz="0" w:space="0" w:color="auto"/>
                <w:bottom w:val="none" w:sz="0" w:space="0" w:color="auto"/>
                <w:right w:val="none" w:sz="0" w:space="0" w:color="auto"/>
              </w:divBdr>
              <w:divsChild>
                <w:div w:id="21446390">
                  <w:marLeft w:val="0"/>
                  <w:marRight w:val="0"/>
                  <w:marTop w:val="0"/>
                  <w:marBottom w:val="0"/>
                  <w:divBdr>
                    <w:top w:val="none" w:sz="0" w:space="0" w:color="auto"/>
                    <w:left w:val="none" w:sz="0" w:space="0" w:color="auto"/>
                    <w:bottom w:val="none" w:sz="0" w:space="0" w:color="auto"/>
                    <w:right w:val="none" w:sz="0" w:space="0" w:color="auto"/>
                  </w:divBdr>
                  <w:divsChild>
                    <w:div w:id="765150369">
                      <w:marLeft w:val="0"/>
                      <w:marRight w:val="0"/>
                      <w:marTop w:val="0"/>
                      <w:marBottom w:val="0"/>
                      <w:divBdr>
                        <w:top w:val="none" w:sz="0" w:space="0" w:color="auto"/>
                        <w:left w:val="none" w:sz="0" w:space="0" w:color="auto"/>
                        <w:bottom w:val="none" w:sz="0" w:space="0" w:color="auto"/>
                        <w:right w:val="none" w:sz="0" w:space="0" w:color="auto"/>
                      </w:divBdr>
                      <w:divsChild>
                        <w:div w:id="398868215">
                          <w:marLeft w:val="0"/>
                          <w:marRight w:val="0"/>
                          <w:marTop w:val="0"/>
                          <w:marBottom w:val="0"/>
                          <w:divBdr>
                            <w:top w:val="none" w:sz="0" w:space="0" w:color="auto"/>
                            <w:left w:val="none" w:sz="0" w:space="0" w:color="auto"/>
                            <w:bottom w:val="none" w:sz="0" w:space="0" w:color="auto"/>
                            <w:right w:val="none" w:sz="0" w:space="0" w:color="auto"/>
                          </w:divBdr>
                          <w:divsChild>
                            <w:div w:id="1585798194">
                              <w:marLeft w:val="0"/>
                              <w:marRight w:val="0"/>
                              <w:marTop w:val="0"/>
                              <w:marBottom w:val="0"/>
                              <w:divBdr>
                                <w:top w:val="none" w:sz="0" w:space="0" w:color="auto"/>
                                <w:left w:val="none" w:sz="0" w:space="0" w:color="auto"/>
                                <w:bottom w:val="none" w:sz="0" w:space="0" w:color="auto"/>
                                <w:right w:val="none" w:sz="0" w:space="0" w:color="auto"/>
                              </w:divBdr>
                              <w:divsChild>
                                <w:div w:id="805468634">
                                  <w:marLeft w:val="0"/>
                                  <w:marRight w:val="0"/>
                                  <w:marTop w:val="0"/>
                                  <w:marBottom w:val="0"/>
                                  <w:divBdr>
                                    <w:top w:val="none" w:sz="0" w:space="0" w:color="auto"/>
                                    <w:left w:val="none" w:sz="0" w:space="0" w:color="auto"/>
                                    <w:bottom w:val="none" w:sz="0" w:space="0" w:color="auto"/>
                                    <w:right w:val="none" w:sz="0" w:space="0" w:color="auto"/>
                                  </w:divBdr>
                                  <w:divsChild>
                                    <w:div w:id="916792450">
                                      <w:marLeft w:val="0"/>
                                      <w:marRight w:val="0"/>
                                      <w:marTop w:val="0"/>
                                      <w:marBottom w:val="0"/>
                                      <w:divBdr>
                                        <w:top w:val="none" w:sz="0" w:space="0" w:color="auto"/>
                                        <w:left w:val="none" w:sz="0" w:space="0" w:color="auto"/>
                                        <w:bottom w:val="none" w:sz="0" w:space="0" w:color="auto"/>
                                        <w:right w:val="none" w:sz="0" w:space="0" w:color="auto"/>
                                      </w:divBdr>
                                      <w:divsChild>
                                        <w:div w:id="556890909">
                                          <w:marLeft w:val="0"/>
                                          <w:marRight w:val="0"/>
                                          <w:marTop w:val="0"/>
                                          <w:marBottom w:val="0"/>
                                          <w:divBdr>
                                            <w:top w:val="none" w:sz="0" w:space="0" w:color="auto"/>
                                            <w:left w:val="none" w:sz="0" w:space="0" w:color="auto"/>
                                            <w:bottom w:val="none" w:sz="0" w:space="0" w:color="auto"/>
                                            <w:right w:val="none" w:sz="0" w:space="0" w:color="auto"/>
                                          </w:divBdr>
                                          <w:divsChild>
                                            <w:div w:id="862864743">
                                              <w:marLeft w:val="0"/>
                                              <w:marRight w:val="0"/>
                                              <w:marTop w:val="0"/>
                                              <w:marBottom w:val="0"/>
                                              <w:divBdr>
                                                <w:top w:val="none" w:sz="0" w:space="0" w:color="auto"/>
                                                <w:left w:val="none" w:sz="0" w:space="0" w:color="auto"/>
                                                <w:bottom w:val="none" w:sz="0" w:space="0" w:color="auto"/>
                                                <w:right w:val="none" w:sz="0" w:space="0" w:color="auto"/>
                                              </w:divBdr>
                                              <w:divsChild>
                                                <w:div w:id="299120415">
                                                  <w:marLeft w:val="0"/>
                                                  <w:marRight w:val="0"/>
                                                  <w:marTop w:val="0"/>
                                                  <w:marBottom w:val="0"/>
                                                  <w:divBdr>
                                                    <w:top w:val="none" w:sz="0" w:space="0" w:color="auto"/>
                                                    <w:left w:val="none" w:sz="0" w:space="0" w:color="auto"/>
                                                    <w:bottom w:val="none" w:sz="0" w:space="0" w:color="auto"/>
                                                    <w:right w:val="none" w:sz="0" w:space="0" w:color="auto"/>
                                                  </w:divBdr>
                                                  <w:divsChild>
                                                    <w:div w:id="11449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545032">
              <w:marLeft w:val="0"/>
              <w:marRight w:val="0"/>
              <w:marTop w:val="0"/>
              <w:marBottom w:val="0"/>
              <w:divBdr>
                <w:top w:val="none" w:sz="0" w:space="0" w:color="auto"/>
                <w:left w:val="none" w:sz="0" w:space="0" w:color="auto"/>
                <w:bottom w:val="none" w:sz="0" w:space="0" w:color="auto"/>
                <w:right w:val="none" w:sz="0" w:space="0" w:color="auto"/>
              </w:divBdr>
              <w:divsChild>
                <w:div w:id="664212900">
                  <w:marLeft w:val="0"/>
                  <w:marRight w:val="0"/>
                  <w:marTop w:val="0"/>
                  <w:marBottom w:val="0"/>
                  <w:divBdr>
                    <w:top w:val="single" w:sz="2" w:space="9" w:color="auto"/>
                    <w:left w:val="single" w:sz="2" w:space="9" w:color="auto"/>
                    <w:bottom w:val="single" w:sz="2" w:space="9" w:color="auto"/>
                    <w:right w:val="single" w:sz="2" w:space="9" w:color="auto"/>
                  </w:divBdr>
                  <w:divsChild>
                    <w:div w:id="12845394">
                      <w:marLeft w:val="0"/>
                      <w:marRight w:val="0"/>
                      <w:marTop w:val="0"/>
                      <w:marBottom w:val="0"/>
                      <w:divBdr>
                        <w:top w:val="none" w:sz="0" w:space="0" w:color="auto"/>
                        <w:left w:val="none" w:sz="0" w:space="0" w:color="auto"/>
                        <w:bottom w:val="none" w:sz="0" w:space="0" w:color="auto"/>
                        <w:right w:val="none" w:sz="0" w:space="0" w:color="auto"/>
                      </w:divBdr>
                      <w:divsChild>
                        <w:div w:id="164747421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206870814">
          <w:marLeft w:val="0"/>
          <w:marRight w:val="0"/>
          <w:marTop w:val="0"/>
          <w:marBottom w:val="0"/>
          <w:divBdr>
            <w:top w:val="none" w:sz="0" w:space="0" w:color="auto"/>
            <w:left w:val="none" w:sz="0" w:space="0" w:color="auto"/>
            <w:bottom w:val="none" w:sz="0" w:space="0" w:color="auto"/>
            <w:right w:val="none" w:sz="0" w:space="0" w:color="auto"/>
          </w:divBdr>
          <w:divsChild>
            <w:div w:id="887913589">
              <w:marLeft w:val="0"/>
              <w:marRight w:val="0"/>
              <w:marTop w:val="0"/>
              <w:marBottom w:val="0"/>
              <w:divBdr>
                <w:top w:val="none" w:sz="0" w:space="0" w:color="auto"/>
                <w:left w:val="none" w:sz="0" w:space="0" w:color="auto"/>
                <w:bottom w:val="none" w:sz="0" w:space="0" w:color="auto"/>
                <w:right w:val="none" w:sz="0" w:space="0" w:color="auto"/>
              </w:divBdr>
              <w:divsChild>
                <w:div w:id="1610236107">
                  <w:marLeft w:val="0"/>
                  <w:marRight w:val="0"/>
                  <w:marTop w:val="0"/>
                  <w:marBottom w:val="0"/>
                  <w:divBdr>
                    <w:top w:val="none" w:sz="0" w:space="0" w:color="auto"/>
                    <w:left w:val="none" w:sz="0" w:space="0" w:color="auto"/>
                    <w:bottom w:val="none" w:sz="0" w:space="0" w:color="auto"/>
                    <w:right w:val="none" w:sz="0" w:space="0" w:color="auto"/>
                  </w:divBdr>
                  <w:divsChild>
                    <w:div w:id="2036998797">
                      <w:marLeft w:val="0"/>
                      <w:marRight w:val="0"/>
                      <w:marTop w:val="0"/>
                      <w:marBottom w:val="0"/>
                      <w:divBdr>
                        <w:top w:val="none" w:sz="0" w:space="0" w:color="auto"/>
                        <w:left w:val="none" w:sz="0" w:space="0" w:color="auto"/>
                        <w:bottom w:val="none" w:sz="0" w:space="0" w:color="auto"/>
                        <w:right w:val="none" w:sz="0" w:space="0" w:color="auto"/>
                      </w:divBdr>
                      <w:divsChild>
                        <w:div w:id="310600634">
                          <w:marLeft w:val="0"/>
                          <w:marRight w:val="0"/>
                          <w:marTop w:val="0"/>
                          <w:marBottom w:val="0"/>
                          <w:divBdr>
                            <w:top w:val="none" w:sz="0" w:space="0" w:color="auto"/>
                            <w:left w:val="none" w:sz="0" w:space="0" w:color="auto"/>
                            <w:bottom w:val="none" w:sz="0" w:space="0" w:color="auto"/>
                            <w:right w:val="none" w:sz="0" w:space="0" w:color="auto"/>
                          </w:divBdr>
                          <w:divsChild>
                            <w:div w:id="12553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4945">
                      <w:marLeft w:val="0"/>
                      <w:marRight w:val="0"/>
                      <w:marTop w:val="0"/>
                      <w:marBottom w:val="0"/>
                      <w:divBdr>
                        <w:top w:val="none" w:sz="0" w:space="0" w:color="auto"/>
                        <w:left w:val="none" w:sz="0" w:space="0" w:color="auto"/>
                        <w:bottom w:val="none" w:sz="0" w:space="0" w:color="auto"/>
                        <w:right w:val="none" w:sz="0" w:space="0" w:color="auto"/>
                      </w:divBdr>
                      <w:divsChild>
                        <w:div w:id="426465571">
                          <w:marLeft w:val="0"/>
                          <w:marRight w:val="0"/>
                          <w:marTop w:val="0"/>
                          <w:marBottom w:val="0"/>
                          <w:divBdr>
                            <w:top w:val="none" w:sz="0" w:space="0" w:color="auto"/>
                            <w:left w:val="none" w:sz="0" w:space="0" w:color="auto"/>
                            <w:bottom w:val="none" w:sz="0" w:space="0" w:color="auto"/>
                            <w:right w:val="none" w:sz="0" w:space="0" w:color="auto"/>
                          </w:divBdr>
                          <w:divsChild>
                            <w:div w:id="230818331">
                              <w:marLeft w:val="0"/>
                              <w:marRight w:val="0"/>
                              <w:marTop w:val="0"/>
                              <w:marBottom w:val="0"/>
                              <w:divBdr>
                                <w:top w:val="none" w:sz="0" w:space="0" w:color="auto"/>
                                <w:left w:val="none" w:sz="0" w:space="0" w:color="auto"/>
                                <w:bottom w:val="none" w:sz="0" w:space="0" w:color="auto"/>
                                <w:right w:val="none" w:sz="0" w:space="0" w:color="auto"/>
                              </w:divBdr>
                              <w:divsChild>
                                <w:div w:id="31346193">
                                  <w:marLeft w:val="0"/>
                                  <w:marRight w:val="0"/>
                                  <w:marTop w:val="0"/>
                                  <w:marBottom w:val="0"/>
                                  <w:divBdr>
                                    <w:top w:val="none" w:sz="0" w:space="0" w:color="auto"/>
                                    <w:left w:val="none" w:sz="0" w:space="0" w:color="auto"/>
                                    <w:bottom w:val="none" w:sz="0" w:space="0" w:color="auto"/>
                                    <w:right w:val="none" w:sz="0" w:space="0" w:color="auto"/>
                                  </w:divBdr>
                                </w:div>
                              </w:divsChild>
                            </w:div>
                            <w:div w:id="614558508">
                              <w:marLeft w:val="0"/>
                              <w:marRight w:val="0"/>
                              <w:marTop w:val="0"/>
                              <w:marBottom w:val="0"/>
                              <w:divBdr>
                                <w:top w:val="none" w:sz="0" w:space="0" w:color="auto"/>
                                <w:left w:val="none" w:sz="0" w:space="0" w:color="auto"/>
                                <w:bottom w:val="none" w:sz="0" w:space="0" w:color="auto"/>
                                <w:right w:val="none" w:sz="0" w:space="0" w:color="auto"/>
                              </w:divBdr>
                              <w:divsChild>
                                <w:div w:id="1733188118">
                                  <w:marLeft w:val="0"/>
                                  <w:marRight w:val="0"/>
                                  <w:marTop w:val="0"/>
                                  <w:marBottom w:val="0"/>
                                  <w:divBdr>
                                    <w:top w:val="none" w:sz="0" w:space="0" w:color="auto"/>
                                    <w:left w:val="none" w:sz="0" w:space="0" w:color="auto"/>
                                    <w:bottom w:val="none" w:sz="0" w:space="0" w:color="auto"/>
                                    <w:right w:val="none" w:sz="0" w:space="0" w:color="auto"/>
                                  </w:divBdr>
                                  <w:divsChild>
                                    <w:div w:id="1588076242">
                                      <w:marLeft w:val="0"/>
                                      <w:marRight w:val="0"/>
                                      <w:marTop w:val="0"/>
                                      <w:marBottom w:val="0"/>
                                      <w:divBdr>
                                        <w:top w:val="none" w:sz="0" w:space="0" w:color="auto"/>
                                        <w:left w:val="none" w:sz="0" w:space="0" w:color="auto"/>
                                        <w:bottom w:val="none" w:sz="0" w:space="0" w:color="auto"/>
                                        <w:right w:val="none" w:sz="0" w:space="0" w:color="auto"/>
                                      </w:divBdr>
                                      <w:divsChild>
                                        <w:div w:id="1753577439">
                                          <w:marLeft w:val="0"/>
                                          <w:marRight w:val="0"/>
                                          <w:marTop w:val="0"/>
                                          <w:marBottom w:val="0"/>
                                          <w:divBdr>
                                            <w:top w:val="none" w:sz="0" w:space="0" w:color="auto"/>
                                            <w:left w:val="none" w:sz="0" w:space="0" w:color="auto"/>
                                            <w:bottom w:val="none" w:sz="0" w:space="0" w:color="auto"/>
                                            <w:right w:val="none" w:sz="0" w:space="0" w:color="auto"/>
                                          </w:divBdr>
                                          <w:divsChild>
                                            <w:div w:id="1202479133">
                                              <w:marLeft w:val="0"/>
                                              <w:marRight w:val="0"/>
                                              <w:marTop w:val="0"/>
                                              <w:marBottom w:val="0"/>
                                              <w:divBdr>
                                                <w:top w:val="none" w:sz="0" w:space="0" w:color="auto"/>
                                                <w:left w:val="none" w:sz="0" w:space="0" w:color="auto"/>
                                                <w:bottom w:val="none" w:sz="0" w:space="0" w:color="auto"/>
                                                <w:right w:val="none" w:sz="0" w:space="0" w:color="auto"/>
                                              </w:divBdr>
                                              <w:divsChild>
                                                <w:div w:id="1097942039">
                                                  <w:marLeft w:val="0"/>
                                                  <w:marRight w:val="0"/>
                                                  <w:marTop w:val="0"/>
                                                  <w:marBottom w:val="0"/>
                                                  <w:divBdr>
                                                    <w:top w:val="none" w:sz="0" w:space="0" w:color="auto"/>
                                                    <w:left w:val="none" w:sz="0" w:space="0" w:color="auto"/>
                                                    <w:bottom w:val="none" w:sz="0" w:space="0" w:color="auto"/>
                                                    <w:right w:val="none" w:sz="0" w:space="0" w:color="auto"/>
                                                  </w:divBdr>
                                                  <w:divsChild>
                                                    <w:div w:id="14961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3173930">
              <w:marLeft w:val="0"/>
              <w:marRight w:val="0"/>
              <w:marTop w:val="0"/>
              <w:marBottom w:val="0"/>
              <w:divBdr>
                <w:top w:val="none" w:sz="0" w:space="0" w:color="auto"/>
                <w:left w:val="none" w:sz="0" w:space="0" w:color="auto"/>
                <w:bottom w:val="none" w:sz="0" w:space="0" w:color="auto"/>
                <w:right w:val="none" w:sz="0" w:space="0" w:color="auto"/>
              </w:divBdr>
              <w:divsChild>
                <w:div w:id="387412875">
                  <w:marLeft w:val="0"/>
                  <w:marRight w:val="0"/>
                  <w:marTop w:val="0"/>
                  <w:marBottom w:val="0"/>
                  <w:divBdr>
                    <w:top w:val="single" w:sz="2" w:space="9" w:color="auto"/>
                    <w:left w:val="single" w:sz="2" w:space="9" w:color="auto"/>
                    <w:bottom w:val="single" w:sz="2" w:space="9" w:color="auto"/>
                    <w:right w:val="single" w:sz="2" w:space="9" w:color="auto"/>
                  </w:divBdr>
                  <w:divsChild>
                    <w:div w:id="240799637">
                      <w:marLeft w:val="0"/>
                      <w:marRight w:val="0"/>
                      <w:marTop w:val="0"/>
                      <w:marBottom w:val="0"/>
                      <w:divBdr>
                        <w:top w:val="none" w:sz="0" w:space="0" w:color="auto"/>
                        <w:left w:val="none" w:sz="0" w:space="0" w:color="auto"/>
                        <w:bottom w:val="none" w:sz="0" w:space="0" w:color="auto"/>
                        <w:right w:val="none" w:sz="0" w:space="0" w:color="auto"/>
                      </w:divBdr>
                      <w:divsChild>
                        <w:div w:id="10986719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03556859">
          <w:marLeft w:val="0"/>
          <w:marRight w:val="0"/>
          <w:marTop w:val="0"/>
          <w:marBottom w:val="0"/>
          <w:divBdr>
            <w:top w:val="none" w:sz="0" w:space="0" w:color="auto"/>
            <w:left w:val="none" w:sz="0" w:space="0" w:color="auto"/>
            <w:bottom w:val="none" w:sz="0" w:space="0" w:color="auto"/>
            <w:right w:val="none" w:sz="0" w:space="0" w:color="auto"/>
          </w:divBdr>
          <w:divsChild>
            <w:div w:id="468131234">
              <w:marLeft w:val="0"/>
              <w:marRight w:val="0"/>
              <w:marTop w:val="0"/>
              <w:marBottom w:val="0"/>
              <w:divBdr>
                <w:top w:val="none" w:sz="0" w:space="0" w:color="auto"/>
                <w:left w:val="none" w:sz="0" w:space="0" w:color="auto"/>
                <w:bottom w:val="none" w:sz="0" w:space="0" w:color="auto"/>
                <w:right w:val="none" w:sz="0" w:space="0" w:color="auto"/>
              </w:divBdr>
              <w:divsChild>
                <w:div w:id="1750231435">
                  <w:marLeft w:val="0"/>
                  <w:marRight w:val="0"/>
                  <w:marTop w:val="0"/>
                  <w:marBottom w:val="0"/>
                  <w:divBdr>
                    <w:top w:val="none" w:sz="0" w:space="0" w:color="auto"/>
                    <w:left w:val="none" w:sz="0" w:space="0" w:color="auto"/>
                    <w:bottom w:val="none" w:sz="0" w:space="0" w:color="auto"/>
                    <w:right w:val="none" w:sz="0" w:space="0" w:color="auto"/>
                  </w:divBdr>
                  <w:divsChild>
                    <w:div w:id="686566870">
                      <w:marLeft w:val="0"/>
                      <w:marRight w:val="0"/>
                      <w:marTop w:val="0"/>
                      <w:marBottom w:val="0"/>
                      <w:divBdr>
                        <w:top w:val="none" w:sz="0" w:space="0" w:color="auto"/>
                        <w:left w:val="none" w:sz="0" w:space="0" w:color="auto"/>
                        <w:bottom w:val="none" w:sz="0" w:space="0" w:color="auto"/>
                        <w:right w:val="none" w:sz="0" w:space="0" w:color="auto"/>
                      </w:divBdr>
                      <w:divsChild>
                        <w:div w:id="1605184626">
                          <w:marLeft w:val="0"/>
                          <w:marRight w:val="0"/>
                          <w:marTop w:val="0"/>
                          <w:marBottom w:val="0"/>
                          <w:divBdr>
                            <w:top w:val="none" w:sz="0" w:space="0" w:color="auto"/>
                            <w:left w:val="none" w:sz="0" w:space="0" w:color="auto"/>
                            <w:bottom w:val="none" w:sz="0" w:space="0" w:color="auto"/>
                            <w:right w:val="none" w:sz="0" w:space="0" w:color="auto"/>
                          </w:divBdr>
                          <w:divsChild>
                            <w:div w:id="2008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9886">
                      <w:marLeft w:val="0"/>
                      <w:marRight w:val="0"/>
                      <w:marTop w:val="0"/>
                      <w:marBottom w:val="0"/>
                      <w:divBdr>
                        <w:top w:val="none" w:sz="0" w:space="0" w:color="auto"/>
                        <w:left w:val="none" w:sz="0" w:space="0" w:color="auto"/>
                        <w:bottom w:val="none" w:sz="0" w:space="0" w:color="auto"/>
                        <w:right w:val="none" w:sz="0" w:space="0" w:color="auto"/>
                      </w:divBdr>
                      <w:divsChild>
                        <w:div w:id="53630343">
                          <w:marLeft w:val="0"/>
                          <w:marRight w:val="0"/>
                          <w:marTop w:val="0"/>
                          <w:marBottom w:val="0"/>
                          <w:divBdr>
                            <w:top w:val="none" w:sz="0" w:space="0" w:color="auto"/>
                            <w:left w:val="none" w:sz="0" w:space="0" w:color="auto"/>
                            <w:bottom w:val="none" w:sz="0" w:space="0" w:color="auto"/>
                            <w:right w:val="none" w:sz="0" w:space="0" w:color="auto"/>
                          </w:divBdr>
                          <w:divsChild>
                            <w:div w:id="1416513194">
                              <w:marLeft w:val="0"/>
                              <w:marRight w:val="0"/>
                              <w:marTop w:val="0"/>
                              <w:marBottom w:val="0"/>
                              <w:divBdr>
                                <w:top w:val="none" w:sz="0" w:space="0" w:color="auto"/>
                                <w:left w:val="none" w:sz="0" w:space="0" w:color="auto"/>
                                <w:bottom w:val="none" w:sz="0" w:space="0" w:color="auto"/>
                                <w:right w:val="none" w:sz="0" w:space="0" w:color="auto"/>
                              </w:divBdr>
                              <w:divsChild>
                                <w:div w:id="1517957666">
                                  <w:marLeft w:val="0"/>
                                  <w:marRight w:val="0"/>
                                  <w:marTop w:val="0"/>
                                  <w:marBottom w:val="0"/>
                                  <w:divBdr>
                                    <w:top w:val="none" w:sz="0" w:space="0" w:color="auto"/>
                                    <w:left w:val="none" w:sz="0" w:space="0" w:color="auto"/>
                                    <w:bottom w:val="none" w:sz="0" w:space="0" w:color="auto"/>
                                    <w:right w:val="none" w:sz="0" w:space="0" w:color="auto"/>
                                  </w:divBdr>
                                  <w:divsChild>
                                    <w:div w:id="1841582091">
                                      <w:marLeft w:val="0"/>
                                      <w:marRight w:val="0"/>
                                      <w:marTop w:val="0"/>
                                      <w:marBottom w:val="0"/>
                                      <w:divBdr>
                                        <w:top w:val="none" w:sz="0" w:space="0" w:color="auto"/>
                                        <w:left w:val="none" w:sz="0" w:space="0" w:color="auto"/>
                                        <w:bottom w:val="none" w:sz="0" w:space="0" w:color="auto"/>
                                        <w:right w:val="none" w:sz="0" w:space="0" w:color="auto"/>
                                      </w:divBdr>
                                      <w:divsChild>
                                        <w:div w:id="1285192605">
                                          <w:marLeft w:val="0"/>
                                          <w:marRight w:val="0"/>
                                          <w:marTop w:val="0"/>
                                          <w:marBottom w:val="0"/>
                                          <w:divBdr>
                                            <w:top w:val="none" w:sz="0" w:space="0" w:color="auto"/>
                                            <w:left w:val="none" w:sz="0" w:space="0" w:color="auto"/>
                                            <w:bottom w:val="none" w:sz="0" w:space="0" w:color="auto"/>
                                            <w:right w:val="none" w:sz="0" w:space="0" w:color="auto"/>
                                          </w:divBdr>
                                          <w:divsChild>
                                            <w:div w:id="242839812">
                                              <w:marLeft w:val="0"/>
                                              <w:marRight w:val="0"/>
                                              <w:marTop w:val="0"/>
                                              <w:marBottom w:val="0"/>
                                              <w:divBdr>
                                                <w:top w:val="none" w:sz="0" w:space="0" w:color="auto"/>
                                                <w:left w:val="none" w:sz="0" w:space="0" w:color="auto"/>
                                                <w:bottom w:val="none" w:sz="0" w:space="0" w:color="auto"/>
                                                <w:right w:val="none" w:sz="0" w:space="0" w:color="auto"/>
                                              </w:divBdr>
                                              <w:divsChild>
                                                <w:div w:id="1395549275">
                                                  <w:marLeft w:val="0"/>
                                                  <w:marRight w:val="0"/>
                                                  <w:marTop w:val="0"/>
                                                  <w:marBottom w:val="0"/>
                                                  <w:divBdr>
                                                    <w:top w:val="none" w:sz="0" w:space="0" w:color="auto"/>
                                                    <w:left w:val="none" w:sz="0" w:space="0" w:color="auto"/>
                                                    <w:bottom w:val="none" w:sz="0" w:space="0" w:color="auto"/>
                                                    <w:right w:val="none" w:sz="0" w:space="0" w:color="auto"/>
                                                  </w:divBdr>
                                                  <w:divsChild>
                                                    <w:div w:id="577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5626448">
              <w:marLeft w:val="0"/>
              <w:marRight w:val="0"/>
              <w:marTop w:val="0"/>
              <w:marBottom w:val="0"/>
              <w:divBdr>
                <w:top w:val="none" w:sz="0" w:space="0" w:color="auto"/>
                <w:left w:val="none" w:sz="0" w:space="0" w:color="auto"/>
                <w:bottom w:val="none" w:sz="0" w:space="0" w:color="auto"/>
                <w:right w:val="none" w:sz="0" w:space="0" w:color="auto"/>
              </w:divBdr>
              <w:divsChild>
                <w:div w:id="2096440375">
                  <w:marLeft w:val="0"/>
                  <w:marRight w:val="0"/>
                  <w:marTop w:val="0"/>
                  <w:marBottom w:val="0"/>
                  <w:divBdr>
                    <w:top w:val="single" w:sz="2" w:space="9" w:color="auto"/>
                    <w:left w:val="single" w:sz="2" w:space="9" w:color="auto"/>
                    <w:bottom w:val="single" w:sz="2" w:space="9" w:color="auto"/>
                    <w:right w:val="single" w:sz="2" w:space="9" w:color="auto"/>
                  </w:divBdr>
                  <w:divsChild>
                    <w:div w:id="289357601">
                      <w:marLeft w:val="0"/>
                      <w:marRight w:val="0"/>
                      <w:marTop w:val="0"/>
                      <w:marBottom w:val="0"/>
                      <w:divBdr>
                        <w:top w:val="none" w:sz="0" w:space="0" w:color="auto"/>
                        <w:left w:val="none" w:sz="0" w:space="0" w:color="auto"/>
                        <w:bottom w:val="none" w:sz="0" w:space="0" w:color="auto"/>
                        <w:right w:val="none" w:sz="0" w:space="0" w:color="auto"/>
                      </w:divBdr>
                      <w:divsChild>
                        <w:div w:id="144854616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92825678">
          <w:marLeft w:val="0"/>
          <w:marRight w:val="0"/>
          <w:marTop w:val="0"/>
          <w:marBottom w:val="0"/>
          <w:divBdr>
            <w:top w:val="none" w:sz="0" w:space="0" w:color="auto"/>
            <w:left w:val="none" w:sz="0" w:space="0" w:color="auto"/>
            <w:bottom w:val="none" w:sz="0" w:space="0" w:color="auto"/>
            <w:right w:val="none" w:sz="0" w:space="0" w:color="auto"/>
          </w:divBdr>
          <w:divsChild>
            <w:div w:id="60372148">
              <w:marLeft w:val="0"/>
              <w:marRight w:val="0"/>
              <w:marTop w:val="0"/>
              <w:marBottom w:val="0"/>
              <w:divBdr>
                <w:top w:val="none" w:sz="0" w:space="0" w:color="auto"/>
                <w:left w:val="none" w:sz="0" w:space="0" w:color="auto"/>
                <w:bottom w:val="none" w:sz="0" w:space="0" w:color="auto"/>
                <w:right w:val="none" w:sz="0" w:space="0" w:color="auto"/>
              </w:divBdr>
              <w:divsChild>
                <w:div w:id="1040857789">
                  <w:marLeft w:val="0"/>
                  <w:marRight w:val="0"/>
                  <w:marTop w:val="0"/>
                  <w:marBottom w:val="0"/>
                  <w:divBdr>
                    <w:top w:val="none" w:sz="0" w:space="0" w:color="auto"/>
                    <w:left w:val="none" w:sz="0" w:space="0" w:color="auto"/>
                    <w:bottom w:val="none" w:sz="0" w:space="0" w:color="auto"/>
                    <w:right w:val="none" w:sz="0" w:space="0" w:color="auto"/>
                  </w:divBdr>
                  <w:divsChild>
                    <w:div w:id="209221729">
                      <w:marLeft w:val="0"/>
                      <w:marRight w:val="0"/>
                      <w:marTop w:val="0"/>
                      <w:marBottom w:val="0"/>
                      <w:divBdr>
                        <w:top w:val="none" w:sz="0" w:space="0" w:color="auto"/>
                        <w:left w:val="none" w:sz="0" w:space="0" w:color="auto"/>
                        <w:bottom w:val="none" w:sz="0" w:space="0" w:color="auto"/>
                        <w:right w:val="none" w:sz="0" w:space="0" w:color="auto"/>
                      </w:divBdr>
                      <w:divsChild>
                        <w:div w:id="1710532">
                          <w:marLeft w:val="0"/>
                          <w:marRight w:val="0"/>
                          <w:marTop w:val="0"/>
                          <w:marBottom w:val="0"/>
                          <w:divBdr>
                            <w:top w:val="none" w:sz="0" w:space="0" w:color="auto"/>
                            <w:left w:val="none" w:sz="0" w:space="0" w:color="auto"/>
                            <w:bottom w:val="none" w:sz="0" w:space="0" w:color="auto"/>
                            <w:right w:val="none" w:sz="0" w:space="0" w:color="auto"/>
                          </w:divBdr>
                          <w:divsChild>
                            <w:div w:id="622462316">
                              <w:marLeft w:val="0"/>
                              <w:marRight w:val="0"/>
                              <w:marTop w:val="0"/>
                              <w:marBottom w:val="0"/>
                              <w:divBdr>
                                <w:top w:val="none" w:sz="0" w:space="0" w:color="auto"/>
                                <w:left w:val="none" w:sz="0" w:space="0" w:color="auto"/>
                                <w:bottom w:val="none" w:sz="0" w:space="0" w:color="auto"/>
                                <w:right w:val="none" w:sz="0" w:space="0" w:color="auto"/>
                              </w:divBdr>
                              <w:divsChild>
                                <w:div w:id="1974553019">
                                  <w:marLeft w:val="0"/>
                                  <w:marRight w:val="0"/>
                                  <w:marTop w:val="0"/>
                                  <w:marBottom w:val="0"/>
                                  <w:divBdr>
                                    <w:top w:val="none" w:sz="0" w:space="0" w:color="auto"/>
                                    <w:left w:val="none" w:sz="0" w:space="0" w:color="auto"/>
                                    <w:bottom w:val="none" w:sz="0" w:space="0" w:color="auto"/>
                                    <w:right w:val="none" w:sz="0" w:space="0" w:color="auto"/>
                                  </w:divBdr>
                                  <w:divsChild>
                                    <w:div w:id="551044768">
                                      <w:marLeft w:val="0"/>
                                      <w:marRight w:val="0"/>
                                      <w:marTop w:val="0"/>
                                      <w:marBottom w:val="0"/>
                                      <w:divBdr>
                                        <w:top w:val="none" w:sz="0" w:space="0" w:color="auto"/>
                                        <w:left w:val="none" w:sz="0" w:space="0" w:color="auto"/>
                                        <w:bottom w:val="none" w:sz="0" w:space="0" w:color="auto"/>
                                        <w:right w:val="none" w:sz="0" w:space="0" w:color="auto"/>
                                      </w:divBdr>
                                      <w:divsChild>
                                        <w:div w:id="497037923">
                                          <w:marLeft w:val="0"/>
                                          <w:marRight w:val="0"/>
                                          <w:marTop w:val="0"/>
                                          <w:marBottom w:val="0"/>
                                          <w:divBdr>
                                            <w:top w:val="none" w:sz="0" w:space="0" w:color="auto"/>
                                            <w:left w:val="none" w:sz="0" w:space="0" w:color="auto"/>
                                            <w:bottom w:val="none" w:sz="0" w:space="0" w:color="auto"/>
                                            <w:right w:val="none" w:sz="0" w:space="0" w:color="auto"/>
                                          </w:divBdr>
                                          <w:divsChild>
                                            <w:div w:id="290525046">
                                              <w:marLeft w:val="0"/>
                                              <w:marRight w:val="0"/>
                                              <w:marTop w:val="0"/>
                                              <w:marBottom w:val="0"/>
                                              <w:divBdr>
                                                <w:top w:val="none" w:sz="0" w:space="0" w:color="auto"/>
                                                <w:left w:val="none" w:sz="0" w:space="0" w:color="auto"/>
                                                <w:bottom w:val="none" w:sz="0" w:space="0" w:color="auto"/>
                                                <w:right w:val="none" w:sz="0" w:space="0" w:color="auto"/>
                                              </w:divBdr>
                                              <w:divsChild>
                                                <w:div w:id="1738359253">
                                                  <w:marLeft w:val="0"/>
                                                  <w:marRight w:val="0"/>
                                                  <w:marTop w:val="0"/>
                                                  <w:marBottom w:val="0"/>
                                                  <w:divBdr>
                                                    <w:top w:val="none" w:sz="0" w:space="0" w:color="auto"/>
                                                    <w:left w:val="none" w:sz="0" w:space="0" w:color="auto"/>
                                                    <w:bottom w:val="none" w:sz="0" w:space="0" w:color="auto"/>
                                                    <w:right w:val="none" w:sz="0" w:space="0" w:color="auto"/>
                                                  </w:divBdr>
                                                  <w:divsChild>
                                                    <w:div w:id="4844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215246">
              <w:marLeft w:val="0"/>
              <w:marRight w:val="0"/>
              <w:marTop w:val="0"/>
              <w:marBottom w:val="0"/>
              <w:divBdr>
                <w:top w:val="none" w:sz="0" w:space="0" w:color="auto"/>
                <w:left w:val="none" w:sz="0" w:space="0" w:color="auto"/>
                <w:bottom w:val="none" w:sz="0" w:space="0" w:color="auto"/>
                <w:right w:val="none" w:sz="0" w:space="0" w:color="auto"/>
              </w:divBdr>
              <w:divsChild>
                <w:div w:id="528490659">
                  <w:marLeft w:val="0"/>
                  <w:marRight w:val="0"/>
                  <w:marTop w:val="0"/>
                  <w:marBottom w:val="0"/>
                  <w:divBdr>
                    <w:top w:val="single" w:sz="2" w:space="9" w:color="auto"/>
                    <w:left w:val="single" w:sz="2" w:space="9" w:color="auto"/>
                    <w:bottom w:val="single" w:sz="2" w:space="9" w:color="auto"/>
                    <w:right w:val="single" w:sz="2" w:space="9" w:color="auto"/>
                  </w:divBdr>
                  <w:divsChild>
                    <w:div w:id="264391319">
                      <w:marLeft w:val="0"/>
                      <w:marRight w:val="0"/>
                      <w:marTop w:val="0"/>
                      <w:marBottom w:val="0"/>
                      <w:divBdr>
                        <w:top w:val="none" w:sz="0" w:space="0" w:color="auto"/>
                        <w:left w:val="none" w:sz="0" w:space="0" w:color="auto"/>
                        <w:bottom w:val="none" w:sz="0" w:space="0" w:color="auto"/>
                        <w:right w:val="none" w:sz="0" w:space="0" w:color="auto"/>
                      </w:divBdr>
                      <w:divsChild>
                        <w:div w:id="165035502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731083439">
          <w:marLeft w:val="0"/>
          <w:marRight w:val="0"/>
          <w:marTop w:val="0"/>
          <w:marBottom w:val="0"/>
          <w:divBdr>
            <w:top w:val="none" w:sz="0" w:space="0" w:color="auto"/>
            <w:left w:val="none" w:sz="0" w:space="0" w:color="auto"/>
            <w:bottom w:val="none" w:sz="0" w:space="0" w:color="auto"/>
            <w:right w:val="none" w:sz="0" w:space="0" w:color="auto"/>
          </w:divBdr>
          <w:divsChild>
            <w:div w:id="989986924">
              <w:marLeft w:val="0"/>
              <w:marRight w:val="0"/>
              <w:marTop w:val="0"/>
              <w:marBottom w:val="0"/>
              <w:divBdr>
                <w:top w:val="none" w:sz="0" w:space="0" w:color="auto"/>
                <w:left w:val="none" w:sz="0" w:space="0" w:color="auto"/>
                <w:bottom w:val="none" w:sz="0" w:space="0" w:color="auto"/>
                <w:right w:val="none" w:sz="0" w:space="0" w:color="auto"/>
              </w:divBdr>
              <w:divsChild>
                <w:div w:id="1499732552">
                  <w:marLeft w:val="0"/>
                  <w:marRight w:val="0"/>
                  <w:marTop w:val="0"/>
                  <w:marBottom w:val="0"/>
                  <w:divBdr>
                    <w:top w:val="none" w:sz="0" w:space="0" w:color="auto"/>
                    <w:left w:val="none" w:sz="0" w:space="0" w:color="auto"/>
                    <w:bottom w:val="none" w:sz="0" w:space="0" w:color="auto"/>
                    <w:right w:val="none" w:sz="0" w:space="0" w:color="auto"/>
                  </w:divBdr>
                  <w:divsChild>
                    <w:div w:id="1641808436">
                      <w:marLeft w:val="0"/>
                      <w:marRight w:val="0"/>
                      <w:marTop w:val="0"/>
                      <w:marBottom w:val="0"/>
                      <w:divBdr>
                        <w:top w:val="none" w:sz="0" w:space="0" w:color="auto"/>
                        <w:left w:val="none" w:sz="0" w:space="0" w:color="auto"/>
                        <w:bottom w:val="none" w:sz="0" w:space="0" w:color="auto"/>
                        <w:right w:val="none" w:sz="0" w:space="0" w:color="auto"/>
                      </w:divBdr>
                      <w:divsChild>
                        <w:div w:id="1111122380">
                          <w:marLeft w:val="0"/>
                          <w:marRight w:val="0"/>
                          <w:marTop w:val="0"/>
                          <w:marBottom w:val="0"/>
                          <w:divBdr>
                            <w:top w:val="none" w:sz="0" w:space="0" w:color="auto"/>
                            <w:left w:val="none" w:sz="0" w:space="0" w:color="auto"/>
                            <w:bottom w:val="none" w:sz="0" w:space="0" w:color="auto"/>
                            <w:right w:val="none" w:sz="0" w:space="0" w:color="auto"/>
                          </w:divBdr>
                          <w:divsChild>
                            <w:div w:id="6670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1784">
                      <w:marLeft w:val="0"/>
                      <w:marRight w:val="0"/>
                      <w:marTop w:val="0"/>
                      <w:marBottom w:val="0"/>
                      <w:divBdr>
                        <w:top w:val="none" w:sz="0" w:space="0" w:color="auto"/>
                        <w:left w:val="none" w:sz="0" w:space="0" w:color="auto"/>
                        <w:bottom w:val="none" w:sz="0" w:space="0" w:color="auto"/>
                        <w:right w:val="none" w:sz="0" w:space="0" w:color="auto"/>
                      </w:divBdr>
                      <w:divsChild>
                        <w:div w:id="2026635814">
                          <w:marLeft w:val="0"/>
                          <w:marRight w:val="0"/>
                          <w:marTop w:val="0"/>
                          <w:marBottom w:val="0"/>
                          <w:divBdr>
                            <w:top w:val="none" w:sz="0" w:space="0" w:color="auto"/>
                            <w:left w:val="none" w:sz="0" w:space="0" w:color="auto"/>
                            <w:bottom w:val="none" w:sz="0" w:space="0" w:color="auto"/>
                            <w:right w:val="none" w:sz="0" w:space="0" w:color="auto"/>
                          </w:divBdr>
                          <w:divsChild>
                            <w:div w:id="1522015212">
                              <w:marLeft w:val="0"/>
                              <w:marRight w:val="0"/>
                              <w:marTop w:val="0"/>
                              <w:marBottom w:val="0"/>
                              <w:divBdr>
                                <w:top w:val="none" w:sz="0" w:space="0" w:color="auto"/>
                                <w:left w:val="none" w:sz="0" w:space="0" w:color="auto"/>
                                <w:bottom w:val="none" w:sz="0" w:space="0" w:color="auto"/>
                                <w:right w:val="none" w:sz="0" w:space="0" w:color="auto"/>
                              </w:divBdr>
                              <w:divsChild>
                                <w:div w:id="354423361">
                                  <w:marLeft w:val="0"/>
                                  <w:marRight w:val="0"/>
                                  <w:marTop w:val="0"/>
                                  <w:marBottom w:val="0"/>
                                  <w:divBdr>
                                    <w:top w:val="none" w:sz="0" w:space="0" w:color="auto"/>
                                    <w:left w:val="none" w:sz="0" w:space="0" w:color="auto"/>
                                    <w:bottom w:val="none" w:sz="0" w:space="0" w:color="auto"/>
                                    <w:right w:val="none" w:sz="0" w:space="0" w:color="auto"/>
                                  </w:divBdr>
                                </w:div>
                              </w:divsChild>
                            </w:div>
                            <w:div w:id="688684050">
                              <w:marLeft w:val="0"/>
                              <w:marRight w:val="0"/>
                              <w:marTop w:val="0"/>
                              <w:marBottom w:val="0"/>
                              <w:divBdr>
                                <w:top w:val="none" w:sz="0" w:space="0" w:color="auto"/>
                                <w:left w:val="none" w:sz="0" w:space="0" w:color="auto"/>
                                <w:bottom w:val="none" w:sz="0" w:space="0" w:color="auto"/>
                                <w:right w:val="none" w:sz="0" w:space="0" w:color="auto"/>
                              </w:divBdr>
                              <w:divsChild>
                                <w:div w:id="864176157">
                                  <w:marLeft w:val="0"/>
                                  <w:marRight w:val="0"/>
                                  <w:marTop w:val="0"/>
                                  <w:marBottom w:val="0"/>
                                  <w:divBdr>
                                    <w:top w:val="none" w:sz="0" w:space="0" w:color="auto"/>
                                    <w:left w:val="none" w:sz="0" w:space="0" w:color="auto"/>
                                    <w:bottom w:val="none" w:sz="0" w:space="0" w:color="auto"/>
                                    <w:right w:val="none" w:sz="0" w:space="0" w:color="auto"/>
                                  </w:divBdr>
                                  <w:divsChild>
                                    <w:div w:id="1100445148">
                                      <w:marLeft w:val="0"/>
                                      <w:marRight w:val="0"/>
                                      <w:marTop w:val="0"/>
                                      <w:marBottom w:val="0"/>
                                      <w:divBdr>
                                        <w:top w:val="none" w:sz="0" w:space="0" w:color="auto"/>
                                        <w:left w:val="none" w:sz="0" w:space="0" w:color="auto"/>
                                        <w:bottom w:val="none" w:sz="0" w:space="0" w:color="auto"/>
                                        <w:right w:val="none" w:sz="0" w:space="0" w:color="auto"/>
                                      </w:divBdr>
                                      <w:divsChild>
                                        <w:div w:id="198394269">
                                          <w:marLeft w:val="0"/>
                                          <w:marRight w:val="0"/>
                                          <w:marTop w:val="0"/>
                                          <w:marBottom w:val="0"/>
                                          <w:divBdr>
                                            <w:top w:val="none" w:sz="0" w:space="0" w:color="auto"/>
                                            <w:left w:val="none" w:sz="0" w:space="0" w:color="auto"/>
                                            <w:bottom w:val="none" w:sz="0" w:space="0" w:color="auto"/>
                                            <w:right w:val="none" w:sz="0" w:space="0" w:color="auto"/>
                                          </w:divBdr>
                                          <w:divsChild>
                                            <w:div w:id="968319860">
                                              <w:marLeft w:val="0"/>
                                              <w:marRight w:val="0"/>
                                              <w:marTop w:val="0"/>
                                              <w:marBottom w:val="0"/>
                                              <w:divBdr>
                                                <w:top w:val="none" w:sz="0" w:space="0" w:color="auto"/>
                                                <w:left w:val="none" w:sz="0" w:space="0" w:color="auto"/>
                                                <w:bottom w:val="none" w:sz="0" w:space="0" w:color="auto"/>
                                                <w:right w:val="none" w:sz="0" w:space="0" w:color="auto"/>
                                              </w:divBdr>
                                              <w:divsChild>
                                                <w:div w:id="1040473149">
                                                  <w:marLeft w:val="0"/>
                                                  <w:marRight w:val="0"/>
                                                  <w:marTop w:val="0"/>
                                                  <w:marBottom w:val="0"/>
                                                  <w:divBdr>
                                                    <w:top w:val="none" w:sz="0" w:space="0" w:color="auto"/>
                                                    <w:left w:val="none" w:sz="0" w:space="0" w:color="auto"/>
                                                    <w:bottom w:val="none" w:sz="0" w:space="0" w:color="auto"/>
                                                    <w:right w:val="none" w:sz="0" w:space="0" w:color="auto"/>
                                                  </w:divBdr>
                                                  <w:divsChild>
                                                    <w:div w:id="7774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835498">
      <w:bodyDiv w:val="1"/>
      <w:marLeft w:val="0"/>
      <w:marRight w:val="0"/>
      <w:marTop w:val="0"/>
      <w:marBottom w:val="0"/>
      <w:divBdr>
        <w:top w:val="none" w:sz="0" w:space="0" w:color="auto"/>
        <w:left w:val="none" w:sz="0" w:space="0" w:color="auto"/>
        <w:bottom w:val="none" w:sz="0" w:space="0" w:color="auto"/>
        <w:right w:val="none" w:sz="0" w:space="0" w:color="auto"/>
      </w:divBdr>
    </w:div>
    <w:div w:id="185553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1800</Words>
  <Characters>10262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5</cp:revision>
  <dcterms:created xsi:type="dcterms:W3CDTF">2023-09-05T14:17:00Z</dcterms:created>
  <dcterms:modified xsi:type="dcterms:W3CDTF">2023-09-06T07:52:00Z</dcterms:modified>
</cp:coreProperties>
</file>