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624A" w14:textId="77AA394D" w:rsidR="0083044A" w:rsidRDefault="00A11CAC">
      <w:r>
        <w:t>Quy trình Quản lý hiệu chuẩn</w:t>
      </w:r>
    </w:p>
    <w:p w14:paraId="2AFFF8D6" w14:textId="646DDD97" w:rsidR="00A11CAC" w:rsidRDefault="00A11CAC" w:rsidP="00A11CAC">
      <w:pPr>
        <w:pStyle w:val="ListParagraph"/>
        <w:numPr>
          <w:ilvl w:val="0"/>
          <w:numId w:val="1"/>
        </w:numPr>
      </w:pPr>
      <w:r>
        <w:t>Lập kế hoạch hiệu chuẩn</w:t>
      </w:r>
    </w:p>
    <w:p w14:paraId="18AE6601" w14:textId="54FE29AA" w:rsidR="00A11CAC" w:rsidRDefault="00A11CAC" w:rsidP="00A11CAC">
      <w:pPr>
        <w:pStyle w:val="ListParagraph"/>
        <w:numPr>
          <w:ilvl w:val="0"/>
          <w:numId w:val="2"/>
        </w:numPr>
      </w:pPr>
      <w:r>
        <w:t>Tất cả thiết bị mới đưa vào sử dụng sẽ được lập kế hoạch cho công tác hiệu chuẩn định kỳ</w:t>
      </w:r>
    </w:p>
    <w:p w14:paraId="7B2C54A8" w14:textId="64A7763B" w:rsidR="00387792" w:rsidRDefault="00A11CAC" w:rsidP="00A7570A">
      <w:pPr>
        <w:pStyle w:val="ListParagraph"/>
        <w:numPr>
          <w:ilvl w:val="0"/>
          <w:numId w:val="2"/>
        </w:numPr>
      </w:pPr>
      <w:r>
        <w:t>Trong tab “Lập kế hoạch hiệu chuẩn”</w:t>
      </w:r>
      <w:r w:rsidR="00387792">
        <w:t xml:space="preserve"> sẽ thể hiện đầy đủ các công việc hiệu chuẩn đã được lập</w:t>
      </w:r>
      <w:r>
        <w:t xml:space="preserve"> </w:t>
      </w:r>
      <w:r w:rsidR="00387792">
        <w:t xml:space="preserve">khi bấm “Thêm mới” </w:t>
      </w:r>
      <w:r>
        <w:t>có các thông tin như: Tên kế hoạch hiệu chuẩn, người dùng tài sản, số sê ri, tên tài sản</w:t>
      </w:r>
      <w:r w:rsidR="00387792">
        <w:t>, ngày hiệu chuẩn lần cuối gần nhất, chu kỳ hiệu chuẩn, ngày hiệu chuẩn tiếp theo, mức độ ưu tiên</w:t>
      </w:r>
    </w:p>
    <w:p w14:paraId="636FC1B2" w14:textId="3E2C86D0" w:rsidR="00A7570A" w:rsidRDefault="00A7570A" w:rsidP="00A7570A">
      <w:pPr>
        <w:pStyle w:val="ListParagraph"/>
        <w:numPr>
          <w:ilvl w:val="0"/>
          <w:numId w:val="1"/>
        </w:numPr>
      </w:pPr>
      <w:r>
        <w:t xml:space="preserve">Công việc hiệu chuẩn </w:t>
      </w:r>
    </w:p>
    <w:p w14:paraId="2B5F77BD" w14:textId="2F047491" w:rsidR="00A7570A" w:rsidRDefault="00A7570A" w:rsidP="00A7570A">
      <w:pPr>
        <w:pStyle w:val="ListParagraph"/>
        <w:numPr>
          <w:ilvl w:val="0"/>
          <w:numId w:val="2"/>
        </w:numPr>
      </w:pPr>
      <w:r>
        <w:t xml:space="preserve">Các thiết bị </w:t>
      </w:r>
      <w:r w:rsidR="005F4D2E">
        <w:t>gần tới hạn hiệu chuẩn sẽ được liệt kê vào tab này để chuẩn bị được phân công (giao việc)</w:t>
      </w:r>
    </w:p>
    <w:p w14:paraId="57D9FC7D" w14:textId="3EEE1E41" w:rsidR="005F4D2E" w:rsidRDefault="005F4D2E" w:rsidP="005F4D2E">
      <w:pPr>
        <w:pStyle w:val="ListParagraph"/>
        <w:numPr>
          <w:ilvl w:val="0"/>
          <w:numId w:val="1"/>
        </w:numPr>
      </w:pPr>
      <w:r>
        <w:t xml:space="preserve">Thẻ hiệu chuẩn của tôi </w:t>
      </w:r>
    </w:p>
    <w:p w14:paraId="64909489" w14:textId="709CB47C" w:rsidR="005F4D2E" w:rsidRDefault="005F4D2E" w:rsidP="005F4D2E">
      <w:pPr>
        <w:pStyle w:val="ListParagraph"/>
        <w:numPr>
          <w:ilvl w:val="0"/>
          <w:numId w:val="2"/>
        </w:numPr>
      </w:pPr>
      <w:r>
        <w:t xml:space="preserve">Những công việc về hiệu chuẩn đã được phân công cho riêng 1 </w:t>
      </w:r>
      <w:r w:rsidR="00A403C1">
        <w:t xml:space="preserve">người dùng </w:t>
      </w:r>
      <w:r>
        <w:t xml:space="preserve">tài khoản người </w:t>
      </w:r>
      <w:r w:rsidR="00A403C1">
        <w:t>này</w:t>
      </w:r>
    </w:p>
    <w:p w14:paraId="4C1529F6" w14:textId="18B4CD9B" w:rsidR="00A403C1" w:rsidRDefault="00A403C1" w:rsidP="005F4D2E">
      <w:pPr>
        <w:pStyle w:val="ListParagraph"/>
        <w:numPr>
          <w:ilvl w:val="0"/>
          <w:numId w:val="2"/>
        </w:numPr>
      </w:pPr>
      <w:r>
        <w:t xml:space="preserve">Công việc hiệu chuẩn cho 1 thiết bị sẽ có 2 cách làm: </w:t>
      </w:r>
      <w:r w:rsidRPr="009B4034">
        <w:rPr>
          <w:b/>
          <w:bCs/>
        </w:rPr>
        <w:t>Tự làm</w:t>
      </w:r>
      <w:r>
        <w:t xml:space="preserve"> hoặc </w:t>
      </w:r>
      <w:r w:rsidRPr="009B4034">
        <w:rPr>
          <w:b/>
          <w:bCs/>
        </w:rPr>
        <w:t>thuê các nhà cung cấp dịch vụ hiệu chuẩn</w:t>
      </w:r>
    </w:p>
    <w:p w14:paraId="3D0463DC" w14:textId="2EDD5C47" w:rsidR="004E5B11" w:rsidRDefault="00A403C1" w:rsidP="005F4D2E">
      <w:pPr>
        <w:pStyle w:val="ListParagraph"/>
        <w:numPr>
          <w:ilvl w:val="0"/>
          <w:numId w:val="2"/>
        </w:numPr>
      </w:pPr>
      <w:r w:rsidRPr="009B4034">
        <w:rPr>
          <w:b/>
          <w:bCs/>
        </w:rPr>
        <w:t>Trường hợp tự làm</w:t>
      </w:r>
      <w:r>
        <w:t xml:space="preserve">: </w:t>
      </w:r>
      <w:r w:rsidR="004E5B11">
        <w:t>được chia ra 2 T.H</w:t>
      </w:r>
    </w:p>
    <w:p w14:paraId="06B96E97" w14:textId="39E8D68B" w:rsidR="00A403C1" w:rsidRDefault="004E5B11" w:rsidP="004E5B11">
      <w:pPr>
        <w:pStyle w:val="ListParagraph"/>
        <w:ind w:left="1080"/>
      </w:pPr>
      <w:r>
        <w:t xml:space="preserve">+ </w:t>
      </w:r>
      <w:r w:rsidR="009B4034">
        <w:t xml:space="preserve">T.H1: </w:t>
      </w:r>
      <w:r>
        <w:t>N</w:t>
      </w:r>
      <w:r w:rsidR="00A403C1">
        <w:t>gười dùng tài khoản này s</w:t>
      </w:r>
      <w:r>
        <w:t>ẽ thực hiện công việc hiệu chuẩn và tự đánh giá (đạt/ không đạt), sau đó scan file báo cáo hiệu chuẩn lên phần mềm.</w:t>
      </w:r>
    </w:p>
    <w:p w14:paraId="1091F818" w14:textId="13A1C1A9" w:rsidR="004E5B11" w:rsidRDefault="004E5B11" w:rsidP="004E5B11">
      <w:pPr>
        <w:pStyle w:val="ListParagraph"/>
        <w:ind w:left="1080"/>
      </w:pPr>
      <w:r>
        <w:t xml:space="preserve">+ </w:t>
      </w:r>
      <w:r w:rsidR="009B4034">
        <w:t xml:space="preserve">T.H2: </w:t>
      </w:r>
      <w:r>
        <w:t xml:space="preserve">Người dùng tài khoản này sẽ sử dụng phần mềm OneQA để thực hiện công việc hiệu chuẩn. Trong T.H này cho phép người dùng cấu hình link </w:t>
      </w:r>
      <w:r w:rsidR="002660FE">
        <w:t xml:space="preserve">tài sản này với phần mềm OneQA để khi click là nút “Test” (hoặc icon) là OneQA tự động bật lên tương ứng với quy trình đã viết cho tài sản đó. Sau khi </w:t>
      </w:r>
      <w:r w:rsidR="009B4034">
        <w:t>phần mềm OneQA thực hiện các bài hiệu chuẩn xong thì OneQA sẽ trả file báo cáo về CMMS cho đúng tài sản đang được cấu hình và CMMS tự động đánh giá (đạt/ không đạt) dựa trên kết quả hiệu chuẩn.</w:t>
      </w:r>
    </w:p>
    <w:p w14:paraId="7248C935" w14:textId="6BE3D985" w:rsidR="009B4034" w:rsidRPr="009B4034" w:rsidRDefault="009B4034" w:rsidP="009B4034">
      <w:pPr>
        <w:pStyle w:val="ListParagraph"/>
        <w:numPr>
          <w:ilvl w:val="0"/>
          <w:numId w:val="2"/>
        </w:numPr>
        <w:rPr>
          <w:b/>
          <w:bCs/>
        </w:rPr>
      </w:pPr>
      <w:r w:rsidRPr="009B4034">
        <w:rPr>
          <w:b/>
          <w:bCs/>
        </w:rPr>
        <w:t>Trường hợp thuê các nhà cung cấp dịch vụ:</w:t>
      </w:r>
    </w:p>
    <w:p w14:paraId="5D423534" w14:textId="28EEB3A8" w:rsidR="00382FFC" w:rsidRDefault="00382FFC" w:rsidP="00382FFC">
      <w:pPr>
        <w:pStyle w:val="ListParagraph"/>
        <w:ind w:left="1080"/>
      </w:pPr>
      <w:r>
        <w:t>Tương tự như T.H1 ở trên, người dùng tài khoản sẽ là người chịu trách nhiệm quản lý nhà cung cấp, sau khi nhà cung cấp thực hiện xong công việc hiệu chuẩn thì người này sẽ tự đánh giá (đạt/không đạt)</w:t>
      </w:r>
      <w:r w:rsidRPr="00382FFC">
        <w:t xml:space="preserve"> </w:t>
      </w:r>
      <w:r>
        <w:t>), sau đó scan file báo cáo hiệu chuẩn lên phần mềm.</w:t>
      </w:r>
    </w:p>
    <w:p w14:paraId="29484466" w14:textId="0AF26482" w:rsidR="005F4D2E" w:rsidRDefault="005F4D2E" w:rsidP="005F4D2E">
      <w:pPr>
        <w:pStyle w:val="ListParagraph"/>
        <w:numPr>
          <w:ilvl w:val="0"/>
          <w:numId w:val="1"/>
        </w:numPr>
      </w:pPr>
      <w:r>
        <w:t>Thẻ hiệu chuẩn của nhóm</w:t>
      </w:r>
    </w:p>
    <w:p w14:paraId="65E4F8A5" w14:textId="097DD3B5" w:rsidR="005F4D2E" w:rsidRDefault="005F4D2E" w:rsidP="005F4D2E">
      <w:pPr>
        <w:pStyle w:val="ListParagraph"/>
        <w:numPr>
          <w:ilvl w:val="0"/>
          <w:numId w:val="2"/>
        </w:numPr>
      </w:pPr>
      <w:r>
        <w:t>Những công việc về hiệu chuẩn đã được phân công cho tất cả mọi người</w:t>
      </w:r>
    </w:p>
    <w:p w14:paraId="27E6D5CE" w14:textId="418E6A2D" w:rsidR="005F4D2E" w:rsidRDefault="005F4D2E" w:rsidP="005F4D2E">
      <w:pPr>
        <w:pStyle w:val="ListParagraph"/>
        <w:numPr>
          <w:ilvl w:val="0"/>
          <w:numId w:val="1"/>
        </w:numPr>
      </w:pPr>
      <w:r>
        <w:t>Hợp đồng hiệu chuẩn</w:t>
      </w:r>
    </w:p>
    <w:p w14:paraId="09A239F9" w14:textId="20A31D4E" w:rsidR="005F4D2E" w:rsidRDefault="005F4D2E" w:rsidP="005F4D2E">
      <w:pPr>
        <w:pStyle w:val="ListParagraph"/>
        <w:numPr>
          <w:ilvl w:val="0"/>
          <w:numId w:val="2"/>
        </w:numPr>
      </w:pPr>
      <w:r>
        <w:lastRenderedPageBreak/>
        <w:t xml:space="preserve">Là nơi quản lý các hợp đồng </w:t>
      </w:r>
      <w:r w:rsidR="009F145E">
        <w:t xml:space="preserve">dịch vụ hiệu chuẩn của các nhà cung cấp. </w:t>
      </w:r>
    </w:p>
    <w:sectPr w:rsidR="005F4D2E"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353AA"/>
    <w:multiLevelType w:val="hybridMultilevel"/>
    <w:tmpl w:val="8962ED40"/>
    <w:lvl w:ilvl="0" w:tplc="8730CAE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6856E56"/>
    <w:multiLevelType w:val="hybridMultilevel"/>
    <w:tmpl w:val="E5E89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287757">
    <w:abstractNumId w:val="1"/>
  </w:num>
  <w:num w:numId="2" w16cid:durableId="2120908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AC"/>
    <w:rsid w:val="00195B76"/>
    <w:rsid w:val="0020343C"/>
    <w:rsid w:val="002660FE"/>
    <w:rsid w:val="002C58FC"/>
    <w:rsid w:val="00382FFC"/>
    <w:rsid w:val="00387792"/>
    <w:rsid w:val="004E5B11"/>
    <w:rsid w:val="005F4D2E"/>
    <w:rsid w:val="0083044A"/>
    <w:rsid w:val="009422E5"/>
    <w:rsid w:val="009B4034"/>
    <w:rsid w:val="009F145E"/>
    <w:rsid w:val="00A11CAC"/>
    <w:rsid w:val="00A403C1"/>
    <w:rsid w:val="00A75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572F"/>
  <w15:chartTrackingRefBased/>
  <w15:docId w15:val="{F1274F23-2435-47EB-BF09-F47C3B3A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2E5"/>
    <w:pPr>
      <w:spacing w:after="24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422E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22E5"/>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22E5"/>
    <w:pPr>
      <w:keepNext/>
      <w:keepLines/>
      <w:spacing w:before="12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11C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1C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1C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1C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1C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A11CAC"/>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A11CAC"/>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11CA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11CA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11CA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11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C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C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1CAC"/>
    <w:rPr>
      <w:rFonts w:ascii="Times New Roman" w:hAnsi="Times New Roman"/>
      <w:i/>
      <w:iCs/>
      <w:color w:val="404040" w:themeColor="text1" w:themeTint="BF"/>
      <w:sz w:val="26"/>
    </w:rPr>
  </w:style>
  <w:style w:type="paragraph" w:styleId="ListParagraph">
    <w:name w:val="List Paragraph"/>
    <w:basedOn w:val="Normal"/>
    <w:uiPriority w:val="34"/>
    <w:qFormat/>
    <w:rsid w:val="00A11CAC"/>
    <w:pPr>
      <w:ind w:left="720"/>
      <w:contextualSpacing/>
    </w:pPr>
  </w:style>
  <w:style w:type="character" w:styleId="IntenseEmphasis">
    <w:name w:val="Intense Emphasis"/>
    <w:basedOn w:val="DefaultParagraphFont"/>
    <w:uiPriority w:val="21"/>
    <w:qFormat/>
    <w:rsid w:val="00A11CAC"/>
    <w:rPr>
      <w:i/>
      <w:iCs/>
      <w:color w:val="2F5496" w:themeColor="accent1" w:themeShade="BF"/>
    </w:rPr>
  </w:style>
  <w:style w:type="paragraph" w:styleId="IntenseQuote">
    <w:name w:val="Intense Quote"/>
    <w:basedOn w:val="Normal"/>
    <w:next w:val="Normal"/>
    <w:link w:val="IntenseQuoteChar"/>
    <w:uiPriority w:val="30"/>
    <w:qFormat/>
    <w:rsid w:val="00A11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CAC"/>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A11C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do</dc:creator>
  <cp:keywords/>
  <dc:description/>
  <cp:lastModifiedBy>son do</cp:lastModifiedBy>
  <cp:revision>2</cp:revision>
  <cp:lastPrinted>2025-10-20T09:01:00Z</cp:lastPrinted>
  <dcterms:created xsi:type="dcterms:W3CDTF">2025-10-20T09:02:00Z</dcterms:created>
  <dcterms:modified xsi:type="dcterms:W3CDTF">2025-10-20T09:02:00Z</dcterms:modified>
</cp:coreProperties>
</file>