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9C" w:rsidRPr="00F4671D" w:rsidRDefault="00A1379C" w:rsidP="00A1379C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F4671D">
        <w:rPr>
          <w:rFonts w:ascii="Times New Roman" w:hAnsi="Times New Roman" w:cs="Times New Roman"/>
          <w:b/>
          <w:sz w:val="44"/>
          <w:szCs w:val="44"/>
        </w:rPr>
        <w:t xml:space="preserve">BỆNH HEN </w:t>
      </w:r>
      <w:bookmarkStart w:id="0" w:name="_GoBack"/>
      <w:bookmarkEnd w:id="0"/>
      <w:r w:rsidRPr="00F4671D">
        <w:rPr>
          <w:rFonts w:ascii="Times New Roman" w:hAnsi="Times New Roman" w:cs="Times New Roman"/>
          <w:b/>
          <w:sz w:val="44"/>
          <w:szCs w:val="44"/>
        </w:rPr>
        <w:t>Ở NGƯỜI CAO TUỔI</w:t>
      </w:r>
    </w:p>
    <w:p w:rsidR="00A1379C" w:rsidRPr="00F4671D" w:rsidRDefault="00A1379C" w:rsidP="00A1379C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F4671D">
        <w:rPr>
          <w:rFonts w:ascii="Times New Roman" w:hAnsi="Times New Roman" w:cs="Times New Roman"/>
          <w:sz w:val="44"/>
          <w:szCs w:val="44"/>
        </w:rPr>
        <w:t xml:space="preserve">Hen hay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gọi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suyễn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hô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kéo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mọi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lứa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cứu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nội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khoa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xử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trí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kịp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hiểm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Căn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tuổi</w:t>
      </w:r>
      <w:proofErr w:type="spell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F4671D">
        <w:rPr>
          <w:rFonts w:ascii="Times New Roman" w:hAnsi="Times New Roman" w:cs="Times New Roman"/>
          <w:sz w:val="44"/>
          <w:szCs w:val="44"/>
        </w:rPr>
        <w:t xml:space="preserve">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hợp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lúc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bé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qua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năm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tháng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đã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biến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nay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yếu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thấy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xuất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hiện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hợp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chưa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nay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thấy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lastRenderedPageBreak/>
        <w:t>Nhiều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yếu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xảy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nhiễm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khuẩn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hô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do vi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sinh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(vi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khuẩn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virus, vi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)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họng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xoang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phế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phế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kéo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phòng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ta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do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kháng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đối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vảy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da hay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nước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bọt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nuôi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mèo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ý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kiến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rằng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suyễn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phân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mảnh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vụn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trú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khói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bụi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khói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ngửi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mùi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gian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bùng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phát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nặng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aspirin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đau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tiểu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ta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suyễn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đau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giảm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steroid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khớp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tôm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cua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uống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bia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…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xuất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hiện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Biểu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hiện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tuổi</w:t>
      </w:r>
      <w:proofErr w:type="spell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bỏ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sót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dễ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nhầm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mốt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hay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tắc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nghẽn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phế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,…).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triệu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hình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ho.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chỉ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thúng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thắng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nhưng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lastRenderedPageBreak/>
        <w:t>hầu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kéo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kèm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theo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thở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tiếng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khò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khè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nặng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ngực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triệu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này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nhẹ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bỏ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qua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gặp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thay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chẩn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đoán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kiện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theo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dõi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hô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hấp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Đây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yếu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</w:p>
    <w:p w:rsidR="00A1379C" w:rsidRPr="00F4671D" w:rsidRDefault="00A1379C" w:rsidP="00A1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vi-VN"/>
        </w:rPr>
      </w:pP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Phòng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hen ở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vào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mùa</w:t>
      </w:r>
      <w:proofErr w:type="spellEnd"/>
      <w:r w:rsidRPr="00F4671D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b/>
          <w:sz w:val="44"/>
          <w:szCs w:val="44"/>
        </w:rPr>
        <w:t>lạnh</w:t>
      </w:r>
      <w:proofErr w:type="spell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biết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mọi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loại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trừ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chúng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lý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Mùa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tắm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nước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nóng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tắm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gian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  <w:lang w:val="vi-VN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Trước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tắm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chuẩn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đầy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áo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sạch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lau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sau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tắm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lastRenderedPageBreak/>
        <w:t>tự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chuẩn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giúp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việc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hỗ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trợ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giúp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sớm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cụ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thói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quen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dục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sáng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bộ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lúc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tốt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dục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yếu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chính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từ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đầu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chí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F4671D">
        <w:rPr>
          <w:rFonts w:ascii="Times New Roman" w:hAnsi="Times New Roman" w:cs="Times New Roman"/>
          <w:sz w:val="44"/>
          <w:szCs w:val="44"/>
        </w:rPr>
        <w:t xml:space="preserve">(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mũ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áo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quàng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cổ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găng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tay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…).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Phòng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lùa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thói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quen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hút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chế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tiến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bỏ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hẳn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ích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trước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hết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khoẻ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mình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ích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đình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biệt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con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trẻ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nuôi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một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con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nghi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chúng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hen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cụ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xuất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hiện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mèo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).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nuôi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chỗ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nhốt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riêng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chúng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nơi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cụ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giặt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thay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bọc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đệm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vỏ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gối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vỏ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hàng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tránh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phát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Nếu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kiện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hút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ẩm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hàng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phòng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nhất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phòng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ngủ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chế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môi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trường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thuận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lợi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vi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sinh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phát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đặc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biệt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nấm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mốc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diệt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bằng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hình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gian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hoá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chất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gián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việc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gây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F4671D">
        <w:rPr>
          <w:rFonts w:ascii="Times New Roman" w:hAnsi="Times New Roman" w:cs="Times New Roman"/>
          <w:sz w:val="44"/>
          <w:szCs w:val="44"/>
        </w:rPr>
        <w:t xml:space="preserve">hen 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thì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chúng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khả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làm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gieo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rắc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truyền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nhiễm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p w:rsidR="00A1379C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A55C34" w:rsidRPr="00F4671D" w:rsidRDefault="00A1379C" w:rsidP="00A1379C">
      <w:pPr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Ngoài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vấn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đề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cơ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bản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vừa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nêu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trên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tuổi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cần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tập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dục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vận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thân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thể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proofErr w:type="gramStart"/>
      <w:r w:rsidRPr="00F4671D">
        <w:rPr>
          <w:rFonts w:ascii="Times New Roman" w:hAnsi="Times New Roman" w:cs="Times New Roman"/>
          <w:sz w:val="44"/>
          <w:szCs w:val="44"/>
        </w:rPr>
        <w:t>ăn</w:t>
      </w:r>
      <w:proofErr w:type="spellEnd"/>
      <w:proofErr w:type="gram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uống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độ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nâng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cao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sức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khoẻ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chống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chọi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mọi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loại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bệnh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4671D">
        <w:rPr>
          <w:rFonts w:ascii="Times New Roman" w:hAnsi="Times New Roman" w:cs="Times New Roman"/>
          <w:sz w:val="44"/>
          <w:szCs w:val="44"/>
        </w:rPr>
        <w:t>tật</w:t>
      </w:r>
      <w:proofErr w:type="spellEnd"/>
      <w:r w:rsidRPr="00F4671D">
        <w:rPr>
          <w:rFonts w:ascii="Times New Roman" w:hAnsi="Times New Roman" w:cs="Times New Roman"/>
          <w:sz w:val="44"/>
          <w:szCs w:val="44"/>
        </w:rPr>
        <w:t>.</w:t>
      </w:r>
    </w:p>
    <w:sectPr w:rsidR="00A55C34" w:rsidRPr="00F4671D" w:rsidSect="00F4671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78D5"/>
    <w:multiLevelType w:val="hybridMultilevel"/>
    <w:tmpl w:val="41ACE742"/>
    <w:lvl w:ilvl="0" w:tplc="48FE8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9C"/>
    <w:rsid w:val="00445357"/>
    <w:rsid w:val="00A1379C"/>
    <w:rsid w:val="00A55C34"/>
    <w:rsid w:val="00F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Quyet</dc:creator>
  <cp:lastModifiedBy>Nguyen Huu Quyet</cp:lastModifiedBy>
  <cp:revision>3</cp:revision>
  <cp:lastPrinted>2023-05-03T09:53:00Z</cp:lastPrinted>
  <dcterms:created xsi:type="dcterms:W3CDTF">2023-04-29T09:52:00Z</dcterms:created>
  <dcterms:modified xsi:type="dcterms:W3CDTF">2023-05-03T09:53:00Z</dcterms:modified>
</cp:coreProperties>
</file>