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Antall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 Part 1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http://www.yahoo.com/</w:t>
        </w:r>
      </w:hyperlink>
      <w:r w:rsidDel="00000000" w:rsidR="00000000" w:rsidRPr="00000000">
        <w:rPr>
          <w:rtl w:val="0"/>
        </w:rPr>
        <w:t xml:space="preserve">. It can be seen that the status code is 301, therefore my program does creates another socket and does a HEAD request, instead of a GET request. I chose to print the reply as shown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http://www.google.com/</w:t>
        </w:r>
      </w:hyperlink>
      <w:r w:rsidDel="00000000" w:rsidR="00000000" w:rsidRPr="00000000">
        <w:rPr>
          <w:rtl w:val="0"/>
        </w:rPr>
        <w:t xml:space="preserve"> The status code that Google returns is 200, therefore a HEAD request is not made on a new socket. I chose to print the reply as seen below.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http://128.194.135.11?viewcart.php/</w:t>
        </w:r>
      </w:hyperlink>
      <w:r w:rsidDel="00000000" w:rsidR="00000000" w:rsidRPr="00000000">
        <w:rPr>
          <w:rtl w:val="0"/>
        </w:rPr>
        <w:t xml:space="preserve">. This is the fail case that is shown in the assignment 1 part 1 grading rubric. It can be seen below that the connection failed with 10090 error 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Overall, I learned in this part how to format the HEAD and GET requests, and how to properly request a connection and receive a reply. I also learned how to use winsock and implement these receive and request functions. I also got to practice string manipulation by parsing the URL.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128.194.135.11?viewcart.php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yahoo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