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5B88"/>
          <w:sz w:val="22"/>
        </w:rPr>
        <w:t>TRƯỜNG ĐẠI HỌC CÔNG NGHỆ THÔNG TIN — ĐHQG TP.HCM</w:t>
        <w:br/>
      </w:r>
      <w:r>
        <w:rPr>
          <w:rFonts w:ascii="Times New Roman" w:hAnsi="Times New Roman"/>
          <w:b/>
          <w:color w:val="64748B"/>
          <w:sz w:val="21"/>
        </w:rPr>
        <w:t>KHOA HỆ THỐNG THÔNG TIN — MÔN HỌC: KHO DỮ LIỆU &amp; OLAP (IS217.R11)</w:t>
        <w:br/>
      </w:r>
    </w:p>
    <w:tbl>
      <w:tblPr>
        <w:tblW w:type="auto" w:w="0"/>
        <w:jc w:val="center"/>
        <w:tblLayout w:type="fixed"/>
        <w:tblLook w:firstColumn="1" w:firstRow="1" w:lastColumn="0" w:lastRow="0" w:noHBand="0" w:noVBand="1" w:val="04A0"/>
      </w:tblPr>
      <w:tblGrid>
        <w:gridCol w:w="9072"/>
      </w:tblGrid>
      <w:tr>
        <w:tc>
          <w:tcPr>
            <w:tcW w:type="dxa" w:w="9072"/>
            <w:tcMar>
              <w:top w:w="70" w:type="dxa"/>
              <w:bottom w:w="70" w:type="dxa"/>
              <w:left w:w="100" w:type="dxa"/>
              <w:right w:w="100" w:type="dxa"/>
            </w:tcMar>
            <w:shd w:fill="F0F4F8"/>
            <w:tcBorders>
              <w:top w:val="single" w:sz="10" w:space="0" w:color="1B365D"/>
              <w:left w:val="single" w:sz="10" w:space="0" w:color="1B365D"/>
              <w:bottom w:val="single" w:sz="10" w:space="0" w:color="1B365D"/>
              <w:right w:val="single" w:sz="10" w:space="0" w:color="1B365D"/>
            </w:tcBorders>
          </w:tcPr>
          <w:p>
            <w:pPr>
              <w:spacing w:before="40" w:after="40"/>
              <w:jc w:val="center"/>
            </w:pPr>
            <w:r>
              <w:rPr>
                <w:rFonts w:ascii="Times New Roman" w:hAnsi="Times New Roman"/>
                <w:b/>
                <w:color w:val="1B365D"/>
                <w:sz w:val="25"/>
              </w:rPr>
              <w:t>BÁO CÁO QUÁ TRÌNH XÂY DỰNG KHO DỮ LIỆU</w:t>
              <w:br/>
            </w:r>
            <w:r>
              <w:rPr>
                <w:rFonts w:ascii="Times New Roman" w:hAnsi="Times New Roman"/>
                <w:b/>
                <w:color w:val="2E5B88"/>
                <w:sz w:val="22"/>
              </w:rPr>
              <w:t>PHẦN SSIS — KHO DỮ LIỆU NBA_DW</w:t>
              <w:br/>
            </w:r>
            <w:r>
              <w:rPr>
                <w:rFonts w:ascii="Times New Roman" w:hAnsi="Times New Roman"/>
                <w:color w:val="1E293B"/>
                <w:sz w:val="20"/>
              </w:rPr>
              <w:t>Sinh viên thực hiện: Nguyễn An (24520053) — Nguyễn Đức Nhân (24521234) | Lớp: IS217.R11</w:t>
            </w:r>
          </w:p>
        </w:tc>
      </w:tr>
    </w:tbl>
    <w:p>
      <w:pPr>
        <w:keepNext/>
        <w:spacing w:before="280" w:after="80"/>
      </w:pPr>
      <w:r>
        <w:rPr>
          <w:rFonts w:ascii="Times New Roman" w:hAnsi="Times New Roman"/>
          <w:b/>
          <w:color w:val="1B365D"/>
          <w:sz w:val="27"/>
        </w:rPr>
        <w:t>2. QUÁ TRÌNH XÂY DỰNG KHO DỮ LIỆU (SSIS)</w:t>
      </w:r>
    </w:p>
    <w:p>
      <w:pPr>
        <w:keepNext/>
        <w:spacing w:before="200" w:after="60"/>
      </w:pPr>
      <w:r>
        <w:rPr>
          <w:rFonts w:ascii="Times New Roman" w:hAnsi="Times New Roman"/>
          <w:b/>
          <w:color w:val="2E5B88"/>
          <w:sz w:val="25"/>
        </w:rPr>
        <w:t>2.1. Chuẩn bị công cụ</w:t>
      </w:r>
    </w:p>
    <w:p>
      <w:pPr>
        <w:spacing w:before="0" w:after="80" w:line="300" w:lineRule="auto"/>
        <w:ind w:firstLine="576"/>
        <w:jc w:val="both"/>
      </w:pPr>
      <w:r>
        <w:rPr>
          <w:rFonts w:ascii="Times New Roman" w:hAnsi="Times New Roman"/>
          <w:color w:val="1E293B"/>
          <w:sz w:val="23"/>
        </w:rPr>
        <w:t>Quá trình ETL được xây dựng bằng SQL Server Integration Services để đọc các tệp CSV đã tiền xử lý, chuyển đổi dữ liệu và nạp vào kho dữ liệu NBA_DW. Môi trường của project sử dụng Visual Studio Insiders, tiện ích SQL Server Integration Services Projects và SQL Server LocalDB.</w:t>
      </w:r>
    </w:p>
    <w:p>
      <w:pPr>
        <w:spacing w:before="0" w:after="80" w:line="300" w:lineRule="auto"/>
        <w:ind w:firstLine="576"/>
        <w:jc w:val="both"/>
      </w:pPr>
      <w:r>
        <w:rPr>
          <w:rFonts w:ascii="Times New Roman" w:hAnsi="Times New Roman"/>
          <w:color w:val="1E293B"/>
          <w:sz w:val="23"/>
          <w:b/>
          <w:u w:val="single"/>
        </w:rPr>
        <w:t>Bước 1:</w:t>
      </w:r>
      <w:r>
        <w:rPr>
          <w:rFonts w:ascii="Times New Roman" w:hAnsi="Times New Roman"/>
          <w:color w:val="1E293B"/>
          <w:sz w:val="23"/>
        </w:rPr>
        <w:t xml:space="preserve"> Mở Visual Studio. Vào Extensions và chọn Manage Extensions để kiểm tra tiện ích hỗ trợ thiết kế project SSIS.</w:t>
      </w:r>
    </w:p>
    <w:p>
      <w:pPr>
        <w:keepNext/>
        <w:spacing w:before="100" w:after="40"/>
        <w:jc w:val="center"/>
      </w:pPr>
      <w:r>
        <w:drawing>
          <wp:inline xmlns:a="http://schemas.openxmlformats.org/drawingml/2006/main" xmlns:pic="http://schemas.openxmlformats.org/drawingml/2006/picture">
            <wp:extent cx="5724000" cy="1109755"/>
            <wp:docPr id="1" name="Picture 1" descr="Mở Manage Extensions trong Visual Studio."/>
            <wp:cNvGraphicFramePr>
              <a:graphicFrameLocks noChangeAspect="1"/>
            </wp:cNvGraphicFramePr>
            <a:graphic>
              <a:graphicData uri="http://schemas.openxmlformats.org/drawingml/2006/picture">
                <pic:pic>
                  <pic:nvPicPr>
                    <pic:cNvPr id="0" name="Screenshot 2026-10-12 121435.png"/>
                    <pic:cNvPicPr/>
                  </pic:nvPicPr>
                  <pic:blipFill>
                    <a:blip r:embed="rId12"/>
                    <a:stretch>
                      <a:fillRect/>
                    </a:stretch>
                  </pic:blipFill>
                  <pic:spPr>
                    <a:xfrm>
                      <a:off x="0" y="0"/>
                      <a:ext cx="5724000" cy="1109755"/>
                    </a:xfrm>
                    <a:prstGeom prst="rect"/>
                  </pic:spPr>
                </pic:pic>
              </a:graphicData>
            </a:graphic>
          </wp:inline>
        </w:drawing>
      </w:r>
    </w:p>
    <w:p>
      <w:pPr>
        <w:keepNext w:val="0"/>
        <w:keepLines/>
        <w:spacing w:before="40" w:after="120"/>
        <w:jc w:val="center"/>
      </w:pPr>
      <w:r>
        <w:rPr>
          <w:rFonts w:ascii="Times New Roman" w:hAnsi="Times New Roman"/>
          <w:b/>
          <w:color w:val="1B365D"/>
          <w:sz w:val="20"/>
        </w:rPr>
        <w:t>Hình 2.1. Mở Manage Extensions trong Visual Studio.</w:t>
      </w:r>
    </w:p>
    <w:p>
      <w:pPr>
        <w:spacing w:before="0" w:after="80" w:line="300" w:lineRule="auto"/>
        <w:ind w:firstLine="576"/>
        <w:jc w:val="both"/>
      </w:pPr>
      <w:r>
        <w:rPr>
          <w:rFonts w:ascii="Times New Roman" w:hAnsi="Times New Roman"/>
          <w:color w:val="1E293B"/>
          <w:sz w:val="23"/>
          <w:b/>
          <w:u w:val="single"/>
        </w:rPr>
        <w:t>Bước 2:</w:t>
      </w:r>
      <w:r>
        <w:rPr>
          <w:rFonts w:ascii="Times New Roman" w:hAnsi="Times New Roman"/>
          <w:color w:val="1E293B"/>
          <w:sz w:val="23"/>
        </w:rPr>
        <w:t xml:space="preserve"> Trong danh sách Installed, kiểm tra SQL Server Integration Services Projects 2022+. Tiện ích đã được cài đặt trên môi trường thực hiện project.</w:t>
      </w:r>
    </w:p>
    <w:p>
      <w:pPr>
        <w:keepNext/>
        <w:spacing w:before="100" w:after="40"/>
        <w:jc w:val="center"/>
      </w:pPr>
      <w:r>
        <w:drawing>
          <wp:inline xmlns:a="http://schemas.openxmlformats.org/drawingml/2006/main" xmlns:pic="http://schemas.openxmlformats.org/drawingml/2006/picture">
            <wp:extent cx="5724000" cy="1162515"/>
            <wp:docPr id="2" name="Picture 2" descr="Tiện ích SQL Server Integration Services Projects đã được cài đặt."/>
            <wp:cNvGraphicFramePr>
              <a:graphicFrameLocks noChangeAspect="1"/>
            </wp:cNvGraphicFramePr>
            <a:graphic>
              <a:graphicData uri="http://schemas.openxmlformats.org/drawingml/2006/picture">
                <pic:pic>
                  <pic:nvPicPr>
                    <pic:cNvPr id="0" name="ssis_installed.png"/>
                    <pic:cNvPicPr/>
                  </pic:nvPicPr>
                  <pic:blipFill>
                    <a:blip r:embed="rId13"/>
                    <a:stretch>
                      <a:fillRect/>
                    </a:stretch>
                  </pic:blipFill>
                  <pic:spPr>
                    <a:xfrm>
                      <a:off x="0" y="0"/>
                      <a:ext cx="5724000" cy="1162515"/>
                    </a:xfrm>
                    <a:prstGeom prst="rect"/>
                  </pic:spPr>
                </pic:pic>
              </a:graphicData>
            </a:graphic>
          </wp:inline>
        </w:drawing>
      </w:r>
    </w:p>
    <w:p>
      <w:pPr>
        <w:keepNext w:val="0"/>
        <w:keepLines/>
        <w:spacing w:before="40" w:after="120"/>
        <w:jc w:val="center"/>
      </w:pPr>
      <w:r>
        <w:rPr>
          <w:rFonts w:ascii="Times New Roman" w:hAnsi="Times New Roman"/>
          <w:b/>
          <w:color w:val="1B365D"/>
          <w:sz w:val="20"/>
        </w:rPr>
        <w:t>Hình 2.2. Tiện ích SQL Server Integration Services Projects đã được cài đặt.</w:t>
      </w:r>
    </w:p>
    <w:p>
      <w:pPr>
        <w:spacing w:before="0" w:after="80" w:line="300" w:lineRule="auto"/>
        <w:ind w:firstLine="576"/>
        <w:jc w:val="both"/>
      </w:pPr>
      <w:r>
        <w:rPr>
          <w:rFonts w:ascii="Times New Roman" w:hAnsi="Times New Roman"/>
          <w:color w:val="1E293B"/>
          <w:sz w:val="23"/>
        </w:rPr>
        <w:t>Chuẩn bị công cụ truy vấn SQL Server như SQL Server Management Studio hoặc SQL Server Object Explorer để kiểm tra cấu trúc và dữ liệu sau khi nạp.</w:t>
      </w:r>
    </w:p>
    <w:p>
      <w:pPr>
        <w:keepNext/>
        <w:spacing w:before="200" w:after="60"/>
      </w:pPr>
      <w:r>
        <w:rPr>
          <w:rFonts w:ascii="Times New Roman" w:hAnsi="Times New Roman"/>
          <w:b/>
          <w:color w:val="2E5B88"/>
          <w:sz w:val="25"/>
        </w:rPr>
        <w:t>2.2. Chuẩn bị cơ sở dữ liệu</w:t>
      </w:r>
    </w:p>
    <w:p>
      <w:pPr>
        <w:spacing w:before="0" w:after="80" w:line="300" w:lineRule="auto"/>
        <w:ind w:firstLine="576"/>
        <w:jc w:val="both"/>
      </w:pPr>
      <w:r>
        <w:rPr>
          <w:rFonts w:ascii="Times New Roman" w:hAnsi="Times New Roman"/>
          <w:color w:val="1E293B"/>
          <w:sz w:val="23"/>
          <w:b/>
          <w:u w:val="single"/>
        </w:rPr>
        <w:t>Bước 1:</w:t>
      </w:r>
      <w:r>
        <w:rPr>
          <w:rFonts w:ascii="Times New Roman" w:hAnsi="Times New Roman"/>
          <w:color w:val="1E293B"/>
          <w:sz w:val="23"/>
        </w:rPr>
        <w:t xml:space="preserve"> Kết nối đến máy chủ (localdb)\MSSQLLocalDB bằng Windows Authentication. Cơ sở dữ liệu đích của project có tên NBA_DW.</w:t>
      </w:r>
    </w:p>
    <w:p>
      <w:pPr>
        <w:keepNext/>
        <w:spacing w:before="100" w:after="40"/>
        <w:jc w:val="center"/>
      </w:pPr>
      <w:r>
        <w:drawing>
          <wp:inline xmlns:a="http://schemas.openxmlformats.org/drawingml/2006/main" xmlns:pic="http://schemas.openxmlformats.org/drawingml/2006/picture">
            <wp:extent cx="3840411" cy="3888000"/>
            <wp:docPr id="3" name="Picture 3" descr="Cấu hình kết nối đến NBA_DW bằng Windows Authentication."/>
            <wp:cNvGraphicFramePr>
              <a:graphicFrameLocks noChangeAspect="1"/>
            </wp:cNvGraphicFramePr>
            <a:graphic>
              <a:graphicData uri="http://schemas.openxmlformats.org/drawingml/2006/picture">
                <pic:pic>
                  <pic:nvPicPr>
                    <pic:cNvPr id="0" name="Screenshot 2026-10-12 122007.png"/>
                    <pic:cNvPicPr/>
                  </pic:nvPicPr>
                  <pic:blipFill>
                    <a:blip r:embed="rId14"/>
                    <a:stretch>
                      <a:fillRect/>
                    </a:stretch>
                  </pic:blipFill>
                  <pic:spPr>
                    <a:xfrm>
                      <a:off x="0" y="0"/>
                      <a:ext cx="3840411"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2.3. Cấu hình kết nối đến NBA_DW bằng Windows Authentication.</w:t>
      </w:r>
    </w:p>
    <w:p>
      <w:pPr>
        <w:spacing w:before="0" w:after="80" w:line="300" w:lineRule="auto"/>
        <w:ind w:firstLine="576"/>
        <w:jc w:val="both"/>
      </w:pPr>
      <w:r>
        <w:rPr>
          <w:rFonts w:ascii="Times New Roman" w:hAnsi="Times New Roman"/>
          <w:color w:val="1E293B"/>
          <w:sz w:val="23"/>
          <w:b/>
          <w:u w:val="single"/>
        </w:rPr>
        <w:t>Bước 2:</w:t>
      </w:r>
      <w:r>
        <w:rPr>
          <w:rFonts w:ascii="Times New Roman" w:hAnsi="Times New Roman"/>
          <w:color w:val="1E293B"/>
          <w:sz w:val="23"/>
        </w:rPr>
        <w:t xml:space="preserve"> Khởi tạo cơ sở dữ liệu NBA_DW nếu chưa tồn tại. Tệp src/sql/create_dw_tables.sql chứa lệnh tạo cơ sở dữ liệu và cấu trúc các bảng của kho dữ liệu.</w:t>
      </w:r>
    </w:p>
    <w:p>
      <w:pPr>
        <w:spacing w:before="0" w:after="80" w:line="240" w:lineRule="auto"/>
        <w:jc w:val="left"/>
        <w:keepLines/>
      </w:pPr>
      <w:r>
        <w:rPr>
          <w:rFonts w:ascii="Consolas" w:hAnsi="Consolas"/>
          <w:color w:val="1E293B"/>
          <w:sz w:val="18"/>
        </w:rPr>
        <w:t>IF NOT EXISTS (SELECT name FROM sys.databases WHERE name = N'NBA_DW')</w:t>
        <w:br/>
        <w:t>BEGIN</w:t>
        <w:br/>
        <w:t xml:space="preserve">    CREATE DATABASE NBA_DW;</w:t>
        <w:br/>
        <w:t>END;</w:t>
        <w:br/>
        <w:t>GO</w:t>
        <w:br/>
        <w:t>USE NBA_DW;</w:t>
        <w:br/>
        <w:t>GO</w:t>
      </w:r>
    </w:p>
    <w:p>
      <w:pPr>
        <w:keepNext/>
        <w:spacing w:before="100" w:after="40"/>
        <w:jc w:val="center"/>
      </w:pPr>
      <w:r>
        <w:drawing>
          <wp:inline xmlns:a="http://schemas.openxmlformats.org/drawingml/2006/main" xmlns:pic="http://schemas.openxmlformats.org/drawingml/2006/picture">
            <wp:extent cx="5724000" cy="1310663"/>
            <wp:docPr id="4" name="Picture 4" descr="Câu lệnh khởi tạo và cơ sở dữ liệu NBA_DW trong SQL Server Object Explorer."/>
            <wp:cNvGraphicFramePr>
              <a:graphicFrameLocks noChangeAspect="1"/>
            </wp:cNvGraphicFramePr>
            <a:graphic>
              <a:graphicData uri="http://schemas.openxmlformats.org/drawingml/2006/picture">
                <pic:pic>
                  <pic:nvPicPr>
                    <pic:cNvPr id="0" name="Screenshot 2026-10-12 122558.png"/>
                    <pic:cNvPicPr/>
                  </pic:nvPicPr>
                  <pic:blipFill>
                    <a:blip r:embed="rId15"/>
                    <a:stretch>
                      <a:fillRect/>
                    </a:stretch>
                  </pic:blipFill>
                  <pic:spPr>
                    <a:xfrm>
                      <a:off x="0" y="0"/>
                      <a:ext cx="5724000" cy="1310663"/>
                    </a:xfrm>
                    <a:prstGeom prst="rect"/>
                  </pic:spPr>
                </pic:pic>
              </a:graphicData>
            </a:graphic>
          </wp:inline>
        </w:drawing>
      </w:r>
    </w:p>
    <w:p>
      <w:pPr>
        <w:keepNext w:val="0"/>
        <w:keepLines/>
        <w:spacing w:before="40" w:after="120"/>
        <w:jc w:val="center"/>
      </w:pPr>
      <w:r>
        <w:rPr>
          <w:rFonts w:ascii="Times New Roman" w:hAnsi="Times New Roman"/>
          <w:b/>
          <w:color w:val="1B365D"/>
          <w:sz w:val="20"/>
        </w:rPr>
        <w:t>Hình 2.4. Câu lệnh khởi tạo và cơ sở dữ liệu NBA_DW trong SQL Server Object Explorer.</w:t>
      </w:r>
    </w:p>
    <w:p>
      <w:pPr>
        <w:spacing w:before="0" w:after="80" w:line="300" w:lineRule="auto"/>
        <w:ind w:firstLine="576"/>
        <w:jc w:val="both"/>
      </w:pPr>
      <w:r>
        <w:rPr>
          <w:rFonts w:ascii="Times New Roman" w:hAnsi="Times New Roman"/>
          <w:color w:val="1E293B"/>
          <w:sz w:val="23"/>
        </w:rPr>
        <w:t>Các tệp nguồn nằm trong dataset/processed, gồm teams_merged.csv, players_merged.csv, games_merged.csv và player_game.csv. Package đọc trực tiếp các tệp này; project không sử dụng một cơ sở dữ liệu riêng để lưu dữ liệu gốc.</w:t>
      </w:r>
    </w:p>
    <w:p>
      <w:pPr>
        <w:keepNext/>
        <w:spacing w:before="200" w:after="60"/>
      </w:pPr>
      <w:r>
        <w:rPr>
          <w:rFonts w:ascii="Times New Roman" w:hAnsi="Times New Roman"/>
          <w:b/>
          <w:color w:val="2E5B88"/>
          <w:sz w:val="25"/>
        </w:rPr>
        <w:t>2.3. Tạo mới project SSIS</w:t>
      </w:r>
    </w:p>
    <w:p>
      <w:pPr>
        <w:spacing w:before="0" w:after="80" w:line="300" w:lineRule="auto"/>
        <w:ind w:firstLine="576"/>
        <w:jc w:val="both"/>
      </w:pPr>
      <w:r>
        <w:rPr>
          <w:rFonts w:ascii="Times New Roman" w:hAnsi="Times New Roman"/>
          <w:color w:val="1E293B"/>
          <w:sz w:val="23"/>
          <w:b/>
          <w:u w:val="single"/>
        </w:rPr>
        <w:t>Bước 1:</w:t>
      </w:r>
      <w:r>
        <w:rPr>
          <w:rFonts w:ascii="Times New Roman" w:hAnsi="Times New Roman"/>
          <w:color w:val="1E293B"/>
          <w:sz w:val="23"/>
        </w:rPr>
        <w:t xml:space="preserve"> Trong Visual Studio, chọn Create a new project. Tìm và chọn template Integration Services Project.</w:t>
      </w:r>
    </w:p>
    <w:p>
      <w:pPr>
        <w:keepNext/>
        <w:spacing w:before="100" w:after="40"/>
        <w:jc w:val="center"/>
      </w:pPr>
      <w:r>
        <w:drawing>
          <wp:inline xmlns:a="http://schemas.openxmlformats.org/drawingml/2006/main" xmlns:pic="http://schemas.openxmlformats.org/drawingml/2006/picture">
            <wp:extent cx="4850299" cy="3888000"/>
            <wp:docPr id="5" name="Picture 5" descr="Màn hình tạo project với Integration Services Project trong danh sách template gần đây."/>
            <wp:cNvGraphicFramePr>
              <a:graphicFrameLocks noChangeAspect="1"/>
            </wp:cNvGraphicFramePr>
            <a:graphic>
              <a:graphicData uri="http://schemas.openxmlformats.org/drawingml/2006/picture">
                <pic:pic>
                  <pic:nvPicPr>
                    <pic:cNvPr id="0" name="Screenshot 2026-10-12 140257.png"/>
                    <pic:cNvPicPr/>
                  </pic:nvPicPr>
                  <pic:blipFill>
                    <a:blip r:embed="rId16"/>
                    <a:stretch>
                      <a:fillRect/>
                    </a:stretch>
                  </pic:blipFill>
                  <pic:spPr>
                    <a:xfrm>
                      <a:off x="0" y="0"/>
                      <a:ext cx="4850299"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2.5. Màn hình tạo project với Integration Services Project trong danh sách template gần đây.</w:t>
      </w:r>
    </w:p>
    <w:p>
      <w:pPr>
        <w:spacing w:before="0" w:after="80" w:line="300" w:lineRule="auto"/>
        <w:ind w:firstLine="576"/>
        <w:jc w:val="both"/>
      </w:pPr>
      <w:r>
        <w:rPr>
          <w:rFonts w:ascii="Times New Roman" w:hAnsi="Times New Roman"/>
          <w:color w:val="1E293B"/>
          <w:sz w:val="23"/>
          <w:b/>
          <w:u w:val="single"/>
        </w:rPr>
        <w:t>Bước 2:</w:t>
      </w:r>
      <w:r>
        <w:rPr>
          <w:rFonts w:ascii="Times New Roman" w:hAnsi="Times New Roman"/>
          <w:color w:val="1E293B"/>
          <w:sz w:val="23"/>
        </w:rPr>
        <w:t xml:space="preserve"> Đặt tên project là nba_datawarehouse_ssis và chọn thư mục lưu tương ứng trong thư mục đồ án. Nếu dùng project đã có, mở nba_datawarehouse_ssis.sln để tiếp tục cấu hình.</w:t>
      </w:r>
    </w:p>
    <w:p>
      <w:pPr>
        <w:keepNext/>
        <w:spacing w:before="100" w:after="40"/>
        <w:jc w:val="center"/>
      </w:pPr>
      <w:r>
        <w:drawing>
          <wp:inline xmlns:a="http://schemas.openxmlformats.org/drawingml/2006/main" xmlns:pic="http://schemas.openxmlformats.org/drawingml/2006/picture">
            <wp:extent cx="5724000" cy="2796955"/>
            <wp:docPr id="6" name="Picture 6" descr="Tên và thư mục lưu project nba_datawarehouse_ssis."/>
            <wp:cNvGraphicFramePr>
              <a:graphicFrameLocks noChangeAspect="1"/>
            </wp:cNvGraphicFramePr>
            <a:graphic>
              <a:graphicData uri="http://schemas.openxmlformats.org/drawingml/2006/picture">
                <pic:pic>
                  <pic:nvPicPr>
                    <pic:cNvPr id="0" name="Screenshot 2026-10-12 140421.png"/>
                    <pic:cNvPicPr/>
                  </pic:nvPicPr>
                  <pic:blipFill>
                    <a:blip r:embed="rId17"/>
                    <a:stretch>
                      <a:fillRect/>
                    </a:stretch>
                  </pic:blipFill>
                  <pic:spPr>
                    <a:xfrm>
                      <a:off x="0" y="0"/>
                      <a:ext cx="5724000" cy="2796955"/>
                    </a:xfrm>
                    <a:prstGeom prst="rect"/>
                  </pic:spPr>
                </pic:pic>
              </a:graphicData>
            </a:graphic>
          </wp:inline>
        </w:drawing>
      </w:r>
    </w:p>
    <w:p>
      <w:pPr>
        <w:keepNext w:val="0"/>
        <w:keepLines/>
        <w:spacing w:before="40" w:after="120"/>
        <w:jc w:val="center"/>
      </w:pPr>
      <w:r>
        <w:rPr>
          <w:rFonts w:ascii="Times New Roman" w:hAnsi="Times New Roman"/>
          <w:b/>
          <w:color w:val="1B365D"/>
          <w:sz w:val="20"/>
        </w:rPr>
        <w:t>Hình 2.6. Tên và thư mục lưu project nba_datawarehouse_ssis.</w:t>
      </w:r>
    </w:p>
    <w:p>
      <w:pPr>
        <w:spacing w:before="0" w:after="80" w:line="300" w:lineRule="auto"/>
        <w:ind w:firstLine="576"/>
        <w:jc w:val="both"/>
      </w:pPr>
      <w:r>
        <w:rPr>
          <w:rFonts w:ascii="Times New Roman" w:hAnsi="Times New Roman"/>
          <w:color w:val="1E293B"/>
          <w:sz w:val="23"/>
          <w:b/>
          <w:u w:val="single"/>
        </w:rPr>
        <w:t>Bước 3:</w:t>
      </w:r>
      <w:r>
        <w:rPr>
          <w:rFonts w:ascii="Times New Roman" w:hAnsi="Times New Roman"/>
          <w:color w:val="1E293B"/>
          <w:sz w:val="23"/>
        </w:rPr>
        <w:t xml:space="preserve"> Mở Package.dtsx trong SSIS Packages. Package tổ chức tác vụ tại Control Flow và các luồng nạp dữ liệu tại Data Flow.</w:t>
      </w:r>
    </w:p>
    <w:p>
      <w:pPr>
        <w:spacing w:before="0" w:after="80" w:line="300" w:lineRule="auto"/>
        <w:ind w:firstLine="576"/>
        <w:jc w:val="both"/>
      </w:pPr>
      <w:r>
        <w:rPr>
          <w:rFonts w:ascii="Times New Roman" w:hAnsi="Times New Roman"/>
          <w:color w:val="1E293B"/>
          <w:sz w:val="23"/>
        </w:rPr>
        <w:t>Ở Connection Managers, project có một kết nối OLE DB đến NBA_DW và bốn kết nối tệp nguồn: Source_Teams, Source Players, Source Games và Source Player Game.</w:t>
      </w:r>
    </w:p>
    <w:p>
      <w:pPr>
        <w:keepNext/>
        <w:spacing w:before="200" w:after="60"/>
      </w:pPr>
      <w:r>
        <w:rPr>
          <w:rFonts w:ascii="Times New Roman" w:hAnsi="Times New Roman"/>
          <w:b/>
          <w:color w:val="2E5B88"/>
          <w:sz w:val="25"/>
        </w:rPr>
        <w:t>2.4. Tạo bảng Dim và Fact</w:t>
      </w:r>
    </w:p>
    <w:p>
      <w:pPr>
        <w:spacing w:before="0" w:after="80" w:line="300" w:lineRule="auto"/>
        <w:ind w:firstLine="576"/>
        <w:jc w:val="both"/>
      </w:pPr>
      <w:r>
        <w:rPr>
          <w:rFonts w:ascii="Times New Roman" w:hAnsi="Times New Roman"/>
          <w:color w:val="1E293B"/>
          <w:sz w:val="23"/>
        </w:rPr>
        <w:t>Kho dữ liệu gồm năm bảng chiều dim_date, dim_season, dim_team, dim_arena, dim_player; bảng liên kết player_game; và bảng fact_team_game. Mỗi dòng trong fact_team_game biểu diễn kết quả thi đấu của một đội trong một trận đấu.</w:t>
      </w:r>
    </w:p>
    <w:p>
      <w:pPr>
        <w:spacing w:before="0" w:after="80" w:line="300" w:lineRule="auto"/>
        <w:ind w:firstLine="576"/>
        <w:jc w:val="both"/>
      </w:pPr>
      <w:r>
        <w:rPr>
          <w:rFonts w:ascii="Times New Roman" w:hAnsi="Times New Roman"/>
          <w:color w:val="1E293B"/>
          <w:sz w:val="23"/>
          <w:b/>
          <w:u w:val="single"/>
        </w:rPr>
        <w:t>Bước 1:</w:t>
      </w:r>
      <w:r>
        <w:rPr>
          <w:rFonts w:ascii="Times New Roman" w:hAnsi="Times New Roman"/>
          <w:color w:val="1E293B"/>
          <w:sz w:val="23"/>
        </w:rPr>
        <w:t xml:space="preserve"> Trong Control Flow, cấu hình Execute SQL Task có tên SQL - Delete, Recreate All Tables. Tác vụ sử dụng kết nối NBA_DW để xóa và tạo lại cấu trúc bảng, khóa chính, khóa ngoại và các chỉ mục theo SQL Statement trong package.</w:t>
      </w:r>
    </w:p>
    <w:p>
      <w:pPr>
        <w:keepNext/>
        <w:spacing w:before="100" w:after="40"/>
        <w:jc w:val="center"/>
      </w:pPr>
      <w:r>
        <w:drawing>
          <wp:inline xmlns:a="http://schemas.openxmlformats.org/drawingml/2006/main" xmlns:pic="http://schemas.openxmlformats.org/drawingml/2006/picture">
            <wp:extent cx="4267687" cy="3888000"/>
            <wp:docPr id="7" name="Picture 7" descr="Cấu hình Execute SQL Task khởi tạo các bảng."/>
            <wp:cNvGraphicFramePr>
              <a:graphicFrameLocks noChangeAspect="1"/>
            </wp:cNvGraphicFramePr>
            <a:graphic>
              <a:graphicData uri="http://schemas.openxmlformats.org/drawingml/2006/picture">
                <pic:pic>
                  <pic:nvPicPr>
                    <pic:cNvPr id="0" name="Screenshot 2026-10-12 204748.png"/>
                    <pic:cNvPicPr/>
                  </pic:nvPicPr>
                  <pic:blipFill>
                    <a:blip r:embed="rId18"/>
                    <a:stretch>
                      <a:fillRect/>
                    </a:stretch>
                  </pic:blipFill>
                  <pic:spPr>
                    <a:xfrm>
                      <a:off x="0" y="0"/>
                      <a:ext cx="4267687"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2.7. Cấu hình Execute SQL Task khởi tạo các bảng.</w:t>
      </w:r>
    </w:p>
    <w:p>
      <w:pPr>
        <w:spacing w:before="0" w:after="80" w:line="300" w:lineRule="auto"/>
        <w:ind w:firstLine="576"/>
        <w:jc w:val="both"/>
      </w:pPr>
      <w:r>
        <w:rPr>
          <w:rFonts w:ascii="Times New Roman" w:hAnsi="Times New Roman"/>
          <w:color w:val="1E293B"/>
          <w:sz w:val="23"/>
          <w:b/>
          <w:u w:val="single"/>
        </w:rPr>
        <w:t>Bước 2:</w:t>
      </w:r>
      <w:r>
        <w:rPr>
          <w:rFonts w:ascii="Times New Roman" w:hAnsi="Times New Roman"/>
          <w:color w:val="1E293B"/>
          <w:sz w:val="23"/>
        </w:rPr>
        <w:t xml:space="preserve"> Liên kết các tác vụ bằng ràng buộc Success để chỉ thực hiện tác vụ kế tiếp khi tác vụ trước hoàn thành thành công.</w:t>
      </w:r>
    </w:p>
    <w:p>
      <w:pPr>
        <w:keepNext/>
        <w:spacing w:before="100" w:after="40"/>
        <w:jc w:val="center"/>
      </w:pPr>
      <w:r>
        <w:drawing>
          <wp:inline xmlns:a="http://schemas.openxmlformats.org/drawingml/2006/main" xmlns:pic="http://schemas.openxmlformats.org/drawingml/2006/picture">
            <wp:extent cx="4812092" cy="3888000"/>
            <wp:docPr id="8" name="Picture 8" descr="Thứ tự thực thi các tác vụ trong Control Flow."/>
            <wp:cNvGraphicFramePr>
              <a:graphicFrameLocks noChangeAspect="1"/>
            </wp:cNvGraphicFramePr>
            <a:graphic>
              <a:graphicData uri="http://schemas.openxmlformats.org/drawingml/2006/picture">
                <pic:pic>
                  <pic:nvPicPr>
                    <pic:cNvPr id="0" name="Screenshot 2026-10-12 204844.png"/>
                    <pic:cNvPicPr/>
                  </pic:nvPicPr>
                  <pic:blipFill>
                    <a:blip r:embed="rId19"/>
                    <a:stretch>
                      <a:fillRect/>
                    </a:stretch>
                  </pic:blipFill>
                  <pic:spPr>
                    <a:xfrm>
                      <a:off x="0" y="0"/>
                      <a:ext cx="4812092"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2.8. Thứ tự thực thi các tác vụ trong Control Flow.</w:t>
      </w:r>
    </w:p>
    <w:p>
      <w:pPr>
        <w:spacing w:before="0" w:after="80" w:line="300" w:lineRule="auto"/>
        <w:ind w:firstLine="576"/>
        <w:jc w:val="both"/>
      </w:pPr>
      <w:r>
        <w:rPr>
          <w:rFonts w:ascii="Times New Roman" w:hAnsi="Times New Roman"/>
          <w:color w:val="1E293B"/>
          <w:sz w:val="23"/>
        </w:rPr>
        <w:t>Thứ tự thực thi trong project: SQL - Delete, Recreate All Tables → DFT - DimTeam → DFT - DimArena → DFT - DimSeason → DFT - DimPlayer → DFT - DimDate → DFT - PlayerGame → DFT - FactTeamGame. Các mục dưới đây trình bày từng bảng; khi cấu hình, cần giữ đúng thứ tự thực thi này.</w:t>
      </w:r>
    </w:p>
    <w:p>
      <w:pPr>
        <w:spacing w:before="0" w:after="80" w:line="300" w:lineRule="auto"/>
        <w:ind w:firstLine="576"/>
        <w:jc w:val="both"/>
      </w:pPr>
      <w:r>
        <w:rPr>
          <w:rFonts w:ascii="Times New Roman" w:hAnsi="Times New Roman"/>
          <w:color w:val="1E293B"/>
          <w:sz w:val="23"/>
        </w:rPr>
        <w:t>Mỗi lần chạy toàn bộ package sẽ khởi tạo lại các bảng trước khi nạp. Vì vậy, đây là quy trình nạp lại toàn bộ dữ liệu, không phải quy trình nạp tăng dần.</w:t>
      </w:r>
    </w:p>
    <w:p>
      <w:pPr>
        <w:keepNext/>
        <w:spacing w:before="160" w:after="40"/>
      </w:pPr>
      <w:r>
        <w:rPr>
          <w:rFonts w:ascii="Times New Roman" w:hAnsi="Times New Roman"/>
          <w:b/>
          <w:color w:val="1E293B"/>
          <w:sz w:val="23"/>
        </w:rPr>
        <w:t>2.4.1. Bảng dim_date</w:t>
      </w:r>
    </w:p>
    <w:p>
      <w:pPr>
        <w:keepNext w:val="0"/>
        <w:spacing w:before="0" w:after="80" w:line="300" w:lineRule="auto"/>
        <w:ind w:firstLine="576"/>
        <w:jc w:val="both"/>
      </w:pPr>
      <w:r>
        <w:rPr>
          <w:rFonts w:ascii="Times New Roman" w:hAnsi="Times New Roman"/>
          <w:color w:val="1E293B"/>
          <w:sz w:val="23"/>
        </w:rPr>
        <w:t>Bảng dim_date lưu thuộc tính thời gian để phân tích trận đấu theo ngày, tháng, quý và năm. Khóa chính date_key có định dạng YYYYMMDD.</w:t>
      </w:r>
    </w:p>
    <w:p>
      <w:pPr>
        <w:keepNext/>
        <w:spacing w:before="0" w:after="80" w:line="300" w:lineRule="auto"/>
        <w:ind w:firstLine="576"/>
        <w:jc w:val="both"/>
      </w:pPr>
      <w:r>
        <w:rPr>
          <w:rFonts w:ascii="Times New Roman" w:hAnsi="Times New Roman"/>
          <w:b/>
          <w:sz w:val="23"/>
          <w:u w:val="single"/>
        </w:rPr>
        <w:t>Bước 1:</w:t>
      </w:r>
      <w:r>
        <w:rPr>
          <w:rFonts w:ascii="Times New Roman" w:hAnsi="Times New Roman"/>
          <w:sz w:val="23"/>
        </w:rPr>
        <w:t xml:space="preserve"> Mở DFT - DimDate. Trong Flat File Source, chọn Source Games và chỉ lấy cột game_date từ games_merged.csv.</w:t>
      </w:r>
    </w:p>
    <w:p>
      <w:pPr>
        <w:keepNext/>
        <w:spacing w:before="100" w:after="40"/>
        <w:jc w:val="center"/>
      </w:pPr>
      <w:r>
        <w:drawing>
          <wp:inline xmlns:a="http://schemas.openxmlformats.org/drawingml/2006/main" xmlns:pic="http://schemas.openxmlformats.org/drawingml/2006/picture">
            <wp:extent cx="3953110" cy="3888000"/>
            <wp:docPr id="58" name="Picture 58" descr="Chọn Source Games trong Flat File Source của DFT - DimDate."/>
            <wp:cNvGraphicFramePr>
              <a:graphicFrameLocks noChangeAspect="1"/>
            </wp:cNvGraphicFramePr>
            <a:graphic>
              <a:graphicData uri="http://schemas.openxmlformats.org/drawingml/2006/picture">
                <pic:pic>
                  <pic:nvPicPr>
                    <pic:cNvPr id="0" name="Screenshot 2026-10-12 213600.png"/>
                    <pic:cNvPicPr/>
                  </pic:nvPicPr>
                  <pic:blipFill>
                    <a:blip r:embed="rId69"/>
                    <a:stretch>
                      <a:fillRect/>
                    </a:stretch>
                  </pic:blipFill>
                  <pic:spPr>
                    <a:xfrm>
                      <a:off x="0" y="0"/>
                      <a:ext cx="3953110"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2.9. Chọn Source Games trong Flat File Source của DFT - DimDate.</w:t>
      </w:r>
    </w:p>
    <w:p>
      <w:pPr>
        <w:keepNext/>
        <w:spacing w:before="100" w:after="40"/>
        <w:jc w:val="center"/>
      </w:pPr>
      <w:r>
        <w:drawing>
          <wp:inline xmlns:a="http://schemas.openxmlformats.org/drawingml/2006/main" xmlns:pic="http://schemas.openxmlformats.org/drawingml/2006/picture">
            <wp:extent cx="3957760" cy="3887999"/>
            <wp:docPr id="59" name="Picture 59" descr="Chọn cột game_date làm đầu ra của Flat File Source."/>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957760"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2.10. Chọn cột game_date làm đầu ra của Flat File Source.</w:t>
      </w:r>
    </w:p>
    <w:p>
      <w:pPr>
        <w:keepNext/>
        <w:spacing w:before="0" w:after="80" w:line="300" w:lineRule="auto"/>
        <w:ind w:firstLine="576"/>
        <w:jc w:val="both"/>
      </w:pPr>
      <w:r>
        <w:rPr>
          <w:rFonts w:ascii="Times New Roman" w:hAnsi="Times New Roman"/>
          <w:b/>
          <w:sz w:val="23"/>
          <w:u w:val="single"/>
        </w:rPr>
        <w:t>Bước 2:</w:t>
      </w:r>
      <w:r>
        <w:rPr>
          <w:rFonts w:ascii="Times New Roman" w:hAnsi="Times New Roman"/>
          <w:sz w:val="23"/>
        </w:rPr>
        <w:t xml:space="preserve"> Cấu hình Sort theo game_date tăng dần và chọn Remove rows with duplicate sort values để loại bỏ các ngày trùng.</w:t>
      </w:r>
    </w:p>
    <w:p>
      <w:pPr>
        <w:keepNext/>
        <w:spacing w:before="100" w:after="40"/>
        <w:jc w:val="center"/>
      </w:pPr>
      <w:r>
        <w:drawing>
          <wp:inline xmlns:a="http://schemas.openxmlformats.org/drawingml/2006/main" xmlns:pic="http://schemas.openxmlformats.org/drawingml/2006/picture">
            <wp:extent cx="3501528" cy="3888000"/>
            <wp:docPr id="60" name="Picture 60" descr="Sort lấy danh sách ngày không trùng."/>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501528"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2.11. Sort lấy danh sách ngày không trùng.</w:t>
      </w:r>
    </w:p>
    <w:p>
      <w:pPr>
        <w:keepNext/>
        <w:spacing w:before="0" w:after="80" w:line="300" w:lineRule="auto"/>
        <w:ind w:firstLine="576"/>
        <w:jc w:val="both"/>
      </w:pPr>
      <w:r>
        <w:rPr>
          <w:rFonts w:ascii="Times New Roman" w:hAnsi="Times New Roman"/>
          <w:b/>
          <w:sz w:val="23"/>
          <w:u w:val="single"/>
        </w:rPr>
        <w:t>Bước 3:</w:t>
      </w:r>
      <w:r>
        <w:rPr>
          <w:rFonts w:ascii="Times New Roman" w:hAnsi="Times New Roman"/>
          <w:sz w:val="23"/>
        </w:rPr>
        <w:t xml:space="preserve"> Dùng Derived Column tạo full_date, year_number, month_number, quarter_number, date_key, is_weekend, month_name và day_of_week_name. Biểu thức date_key được trình bày bên dưới; ảnh minh họa hiển thị danh sách cột và các biểu thức cấu hình.</w:t>
      </w:r>
    </w:p>
    <w:p>
      <w:pPr>
        <w:keepNext w:val="0"/>
        <w:keepLines/>
        <w:spacing w:before="0" w:after="80" w:line="240" w:lineRule="auto"/>
        <w:ind w:firstLine="0"/>
        <w:jc w:val="left"/>
      </w:pPr>
      <w:r>
        <w:rPr>
          <w:rFonts w:ascii="Consolas" w:hAnsi="Consolas"/>
          <w:color w:val="1E293B"/>
          <w:sz w:val="18"/>
        </w:rPr>
        <w:t>(DT_I4)(YEAR((DT_DBDATE)SUBSTRING(game_date,1,10))*10000</w:t>
        <w:br/>
        <w:t>+ MONTH((DT_DBDATE)SUBSTRING(game_date,1,10))*100</w:t>
        <w:br/>
        <w:t>+ DAY((DT_DBDATE)SUBSTRING(game_date,1,10)))</w:t>
      </w:r>
    </w:p>
    <w:p>
      <w:pPr>
        <w:keepNext/>
        <w:spacing w:before="100" w:after="40"/>
        <w:jc w:val="center"/>
      </w:pPr>
      <w:r>
        <w:drawing>
          <wp:inline xmlns:a="http://schemas.openxmlformats.org/drawingml/2006/main" xmlns:pic="http://schemas.openxmlformats.org/drawingml/2006/picture">
            <wp:extent cx="4362373" cy="3888000"/>
            <wp:docPr id="61" name="Picture 61" descr="Derived Column tạo thuộc tính thời gian của dim_date."/>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62373"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2.12. Derived Column tạo thuộc tính thời gian của dim_date.</w:t>
      </w:r>
    </w:p>
    <w:p>
      <w:pPr>
        <w:keepNext w:val="0"/>
        <w:spacing w:before="0" w:after="80" w:line="300" w:lineRule="auto"/>
        <w:ind w:firstLine="576"/>
        <w:jc w:val="both"/>
      </w:pPr>
      <w:r>
        <w:rPr>
          <w:rFonts w:ascii="Times New Roman" w:hAnsi="Times New Roman"/>
          <w:color w:val="1E293B"/>
          <w:sz w:val="23"/>
        </w:rPr>
        <w:t>Package hiện tại gán month_name là “Month ” và day_of_week_name là “Day”. Đây là các chuỗi cố định; nếu cần tên tháng và thứ thực tế, cần điều chỉnh biểu thức.</w:t>
      </w:r>
    </w:p>
    <w:p>
      <w:pPr>
        <w:keepNext/>
        <w:spacing w:before="0" w:after="80" w:line="300" w:lineRule="auto"/>
        <w:ind w:firstLine="576"/>
        <w:jc w:val="both"/>
      </w:pPr>
      <w:r>
        <w:rPr>
          <w:rFonts w:ascii="Times New Roman" w:hAnsi="Times New Roman"/>
          <w:b/>
          <w:sz w:val="23"/>
          <w:u w:val="single"/>
        </w:rPr>
        <w:t>Bước 4:</w:t>
      </w:r>
      <w:r>
        <w:rPr>
          <w:rFonts w:ascii="Times New Roman" w:hAnsi="Times New Roman"/>
          <w:sz w:val="23"/>
        </w:rPr>
        <w:t xml:space="preserve"> Cấu hình OLE DB Destination đến NBA_DW, chọn dbo.dim_date và ánh xạ đủ tám thuộc tính trong Mappings.</w:t>
      </w:r>
    </w:p>
    <w:p>
      <w:pPr>
        <w:keepNext/>
        <w:spacing w:before="100" w:after="40"/>
        <w:jc w:val="center"/>
      </w:pPr>
      <w:r>
        <w:drawing>
          <wp:inline xmlns:a="http://schemas.openxmlformats.org/drawingml/2006/main" xmlns:pic="http://schemas.openxmlformats.org/drawingml/2006/picture">
            <wp:extent cx="3986371" cy="3888000"/>
            <wp:docPr id="62" name="Picture 62" descr="Chọn kết nối NBA_DW và bảng đích dbo.dim_date."/>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986371"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2.13. Chọn kết nối NBA_DW và bảng đích dbo.dim_date.</w:t>
      </w:r>
    </w:p>
    <w:p>
      <w:pPr>
        <w:keepNext/>
        <w:spacing w:before="100" w:after="40"/>
        <w:jc w:val="center"/>
      </w:pPr>
      <w:r>
        <w:drawing>
          <wp:inline xmlns:a="http://schemas.openxmlformats.org/drawingml/2006/main" xmlns:pic="http://schemas.openxmlformats.org/drawingml/2006/picture">
            <wp:extent cx="3953344" cy="3887999"/>
            <wp:docPr id="63" name="Picture 63" descr="Mappings của bảng dim_date."/>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953344"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2.14. Mappings của bảng dim_date.</w:t>
      </w:r>
    </w:p>
    <w:p>
      <w:pPr>
        <w:keepNext/>
        <w:spacing w:before="100" w:after="40"/>
        <w:jc w:val="center"/>
      </w:pPr>
      <w:r>
        <w:drawing>
          <wp:inline xmlns:a="http://schemas.openxmlformats.org/drawingml/2006/main" xmlns:pic="http://schemas.openxmlformats.org/drawingml/2006/picture">
            <wp:extent cx="2675076" cy="3887999"/>
            <wp:docPr id="64" name="Picture 64" descr="Luồng dữ liệu hoàn chỉnh của DFT - DimDate."/>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2675076"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2.15. Luồng dữ liệu hoàn chỉnh của DFT - DimDate.</w:t>
      </w:r>
    </w:p>
    <w:p>
      <w:pPr>
        <w:keepNext/>
        <w:spacing w:before="160" w:after="40"/>
      </w:pPr>
      <w:r>
        <w:rPr>
          <w:rFonts w:ascii="Times New Roman" w:hAnsi="Times New Roman"/>
          <w:b/>
          <w:color w:val="1E293B"/>
          <w:sz w:val="23"/>
        </w:rPr>
        <w:t>2.4.2. Bảng dim_team</w:t>
      </w:r>
    </w:p>
    <w:p>
      <w:pPr>
        <w:keepNext w:val="0"/>
        <w:spacing w:before="0" w:after="80" w:line="300" w:lineRule="auto"/>
        <w:ind w:firstLine="576"/>
        <w:jc w:val="both"/>
      </w:pPr>
      <w:r>
        <w:rPr>
          <w:rFonts w:ascii="Times New Roman" w:hAnsi="Times New Roman"/>
          <w:color w:val="1E293B"/>
          <w:sz w:val="23"/>
        </w:rPr>
        <w:t>Bảng dim_team sử dụng team_id làm khóa chính, lưu tên đội, tên viết tắt, thành phố, bang, conference và division.</w:t>
      </w:r>
    </w:p>
    <w:p>
      <w:pPr>
        <w:keepNext/>
        <w:spacing w:before="0" w:after="80" w:line="300" w:lineRule="auto"/>
        <w:ind w:firstLine="576"/>
        <w:jc w:val="both"/>
      </w:pPr>
      <w:r>
        <w:rPr>
          <w:rFonts w:ascii="Times New Roman" w:hAnsi="Times New Roman"/>
          <w:b/>
          <w:sz w:val="23"/>
          <w:u w:val="single"/>
        </w:rPr>
        <w:t>Bước 1:</w:t>
      </w:r>
      <w:r>
        <w:rPr>
          <w:rFonts w:ascii="Times New Roman" w:hAnsi="Times New Roman"/>
          <w:sz w:val="23"/>
        </w:rPr>
        <w:t xml:space="preserve"> Mở DFT - DimTeam. Flat File Source sử dụng Source_Teams để đọc teams_merged.csv. Kiểm tra Columns và Preview trước khi chuyển đổi.</w:t>
      </w:r>
    </w:p>
    <w:p>
      <w:pPr>
        <w:keepNext/>
        <w:spacing w:before="100" w:after="40"/>
        <w:jc w:val="center"/>
      </w:pPr>
      <w:r>
        <w:drawing>
          <wp:inline xmlns:a="http://schemas.openxmlformats.org/drawingml/2006/main" xmlns:pic="http://schemas.openxmlformats.org/drawingml/2006/picture">
            <wp:extent cx="3929312" cy="3887999"/>
            <wp:docPr id="65" name="Picture 65" descr="Chọn Source_Teams trong Flat File Source của DFT - DimTeam."/>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929312"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2.16. Chọn Source_Teams trong Flat File Source của DFT - DimTeam.</w:t>
      </w:r>
    </w:p>
    <w:p>
      <w:pPr>
        <w:keepNext/>
        <w:spacing w:before="100" w:after="40"/>
        <w:jc w:val="center"/>
      </w:pPr>
      <w:r>
        <w:drawing>
          <wp:inline xmlns:a="http://schemas.openxmlformats.org/drawingml/2006/main" xmlns:pic="http://schemas.openxmlformats.org/drawingml/2006/picture">
            <wp:extent cx="3868102" cy="3888000"/>
            <wp:docPr id="66" name="Picture 66" descr="Các cột đầu ra của Flat File Source cho DimTeam."/>
            <wp:cNvGraphicFramePr>
              <a:graphicFrameLocks noChangeAspect="1"/>
            </wp:cNvGraphicFramePr>
            <a:graphic>
              <a:graphicData uri="http://schemas.openxmlformats.org/drawingml/2006/picture">
                <pic:pic>
                  <pic:nvPicPr>
                    <pic:cNvPr id="0" name="Screenshot 2026-10-12 205149.png"/>
                    <pic:cNvPicPr/>
                  </pic:nvPicPr>
                  <pic:blipFill>
                    <a:blip r:embed="rId70"/>
                    <a:stretch>
                      <a:fillRect/>
                    </a:stretch>
                  </pic:blipFill>
                  <pic:spPr>
                    <a:xfrm>
                      <a:off x="0" y="0"/>
                      <a:ext cx="3868102"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2.17. Các cột đầu ra của Flat File Source cho DimTeam.</w:t>
      </w:r>
    </w:p>
    <w:p>
      <w:pPr>
        <w:keepNext/>
        <w:spacing w:before="100" w:after="40"/>
        <w:jc w:val="center"/>
      </w:pPr>
      <w:r>
        <w:drawing>
          <wp:inline xmlns:a="http://schemas.openxmlformats.org/drawingml/2006/main" xmlns:pic="http://schemas.openxmlformats.org/drawingml/2006/picture">
            <wp:extent cx="5724000" cy="2641017"/>
            <wp:docPr id="67" name="Picture 67" descr="Preview dữ liệu đội bóng từ Source_Teams."/>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24000" cy="2641017"/>
                    </a:xfrm>
                    <a:prstGeom prst="rect"/>
                  </pic:spPr>
                </pic:pic>
              </a:graphicData>
            </a:graphic>
          </wp:inline>
        </w:drawing>
      </w:r>
    </w:p>
    <w:p>
      <w:pPr>
        <w:keepNext w:val="0"/>
        <w:keepLines/>
        <w:spacing w:before="40" w:after="120"/>
        <w:jc w:val="center"/>
      </w:pPr>
      <w:r>
        <w:rPr>
          <w:rFonts w:ascii="Times New Roman" w:hAnsi="Times New Roman"/>
          <w:b/>
          <w:color w:val="1B365D"/>
          <w:sz w:val="20"/>
        </w:rPr>
        <w:t>Hình 2.18. Preview dữ liệu đội bóng từ Source_Teams.</w:t>
      </w:r>
    </w:p>
    <w:p>
      <w:pPr>
        <w:keepNext/>
        <w:spacing w:before="0" w:after="80" w:line="300" w:lineRule="auto"/>
        <w:ind w:firstLine="576"/>
        <w:jc w:val="both"/>
      </w:pPr>
      <w:r>
        <w:rPr>
          <w:rFonts w:ascii="Times New Roman" w:hAnsi="Times New Roman"/>
          <w:b/>
          <w:sz w:val="23"/>
          <w:u w:val="single"/>
        </w:rPr>
        <w:t>Bước 2:</w:t>
      </w:r>
      <w:r>
        <w:rPr>
          <w:rFonts w:ascii="Times New Roman" w:hAnsi="Times New Roman"/>
          <w:sz w:val="23"/>
        </w:rPr>
        <w:t xml:space="preserve"> Dùng Data Conversion chuyển full_name, abbreviation, city và state sang chuỗi Unicode với độ dài tương ứng 100, 10, 50 và 50.</w:t>
      </w:r>
    </w:p>
    <w:p>
      <w:pPr>
        <w:keepNext/>
        <w:spacing w:before="100" w:after="40"/>
        <w:jc w:val="center"/>
      </w:pPr>
      <w:r>
        <w:drawing>
          <wp:inline xmlns:a="http://schemas.openxmlformats.org/drawingml/2006/main" xmlns:pic="http://schemas.openxmlformats.org/drawingml/2006/picture">
            <wp:extent cx="3948028" cy="3888000"/>
            <wp:docPr id="68" name="Picture 68" descr="Data Conversion chuyển các thuộc tính đội bóng sang Unicode."/>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948028"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2.19. Data Conversion chuyển các thuộc tính đội bóng sang Unicode.</w:t>
      </w:r>
    </w:p>
    <w:p>
      <w:pPr>
        <w:keepNext/>
        <w:spacing w:before="0" w:after="80" w:line="300" w:lineRule="auto"/>
        <w:ind w:firstLine="576"/>
        <w:jc w:val="both"/>
      </w:pPr>
      <w:r>
        <w:rPr>
          <w:rFonts w:ascii="Times New Roman" w:hAnsi="Times New Roman"/>
          <w:b/>
          <w:sz w:val="23"/>
          <w:u w:val="single"/>
        </w:rPr>
        <w:t>Bước 3:</w:t>
      </w:r>
      <w:r>
        <w:rPr>
          <w:rFonts w:ascii="Times New Roman" w:hAnsi="Times New Roman"/>
          <w:sz w:val="23"/>
        </w:rPr>
        <w:t xml:space="preserve"> Dùng Derived Column tạo conference và division. Cấu hình hiện tại gán “Unknown” cho hai thuộc tính, chưa phân loại miền và phân khu thực tế.</w:t>
      </w:r>
    </w:p>
    <w:p>
      <w:pPr>
        <w:keepNext/>
        <w:spacing w:before="100" w:after="40"/>
        <w:jc w:val="center"/>
      </w:pPr>
      <w:r>
        <w:drawing>
          <wp:inline xmlns:a="http://schemas.openxmlformats.org/drawingml/2006/main" xmlns:pic="http://schemas.openxmlformats.org/drawingml/2006/picture">
            <wp:extent cx="4398967" cy="3887999"/>
            <wp:docPr id="69" name="Picture 69" descr="Derived Column tạo conference và division."/>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4398967"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2.20. Derived Column tạo conference và division.</w:t>
      </w:r>
    </w:p>
    <w:p>
      <w:pPr>
        <w:keepNext/>
        <w:spacing w:before="0" w:after="80" w:line="300" w:lineRule="auto"/>
        <w:ind w:firstLine="576"/>
        <w:jc w:val="both"/>
      </w:pPr>
      <w:r>
        <w:rPr>
          <w:rFonts w:ascii="Times New Roman" w:hAnsi="Times New Roman"/>
          <w:b/>
          <w:sz w:val="23"/>
          <w:u w:val="single"/>
        </w:rPr>
        <w:t>Bước 4:</w:t>
      </w:r>
      <w:r>
        <w:rPr>
          <w:rFonts w:ascii="Times New Roman" w:hAnsi="Times New Roman"/>
          <w:sz w:val="23"/>
        </w:rPr>
        <w:t xml:space="preserve"> Cấu hình OLE DB Destination đến dbo.dim_team. Ánh xạ các cột Copy đã chuyển sang Unicode, team_id và hai cột được tạo thêm.</w:t>
      </w:r>
    </w:p>
    <w:p>
      <w:pPr>
        <w:keepNext/>
        <w:spacing w:before="100" w:after="40"/>
        <w:jc w:val="center"/>
      </w:pPr>
      <w:r>
        <w:drawing>
          <wp:inline xmlns:a="http://schemas.openxmlformats.org/drawingml/2006/main" xmlns:pic="http://schemas.openxmlformats.org/drawingml/2006/picture">
            <wp:extent cx="3994838" cy="3887999"/>
            <wp:docPr id="70" name="Picture 70" descr="Chọn bảng đích dbo.dim_team."/>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994838"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2.21. Chọn bảng đích dbo.dim_team.</w:t>
      </w:r>
    </w:p>
    <w:p>
      <w:pPr>
        <w:keepNext/>
        <w:spacing w:before="100" w:after="40"/>
        <w:jc w:val="center"/>
      </w:pPr>
      <w:r>
        <w:drawing>
          <wp:inline xmlns:a="http://schemas.openxmlformats.org/drawingml/2006/main" xmlns:pic="http://schemas.openxmlformats.org/drawingml/2006/picture">
            <wp:extent cx="3938853" cy="3887999"/>
            <wp:docPr id="71" name="Picture 71" descr="Mappings của bảng dim_team."/>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938853"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2.22. Mappings của bảng dim_team.</w:t>
      </w:r>
    </w:p>
    <w:p>
      <w:pPr>
        <w:keepNext/>
        <w:spacing w:before="100" w:after="40"/>
        <w:jc w:val="center"/>
      </w:pPr>
      <w:r>
        <w:drawing>
          <wp:inline xmlns:a="http://schemas.openxmlformats.org/drawingml/2006/main" xmlns:pic="http://schemas.openxmlformats.org/drawingml/2006/picture">
            <wp:extent cx="2390215" cy="3888000"/>
            <wp:docPr id="72" name="Picture 72" descr="Luồng dữ liệu hoàn chỉnh của DFT - DimTeam."/>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2390215"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2.23. Luồng dữ liệu hoàn chỉnh của DFT - DimTeam.</w:t>
      </w:r>
    </w:p>
    <w:p>
      <w:pPr>
        <w:keepNext/>
        <w:spacing w:before="160" w:after="40"/>
      </w:pPr>
      <w:r>
        <w:rPr>
          <w:rFonts w:ascii="Times New Roman" w:hAnsi="Times New Roman"/>
          <w:b/>
          <w:color w:val="1E293B"/>
          <w:sz w:val="23"/>
        </w:rPr>
        <w:t>2.4.3. Bảng dim_arena</w:t>
      </w:r>
    </w:p>
    <w:p>
      <w:pPr>
        <w:keepNext w:val="0"/>
        <w:spacing w:before="0" w:after="80" w:line="300" w:lineRule="auto"/>
        <w:ind w:firstLine="576"/>
        <w:jc w:val="both"/>
      </w:pPr>
      <w:r>
        <w:rPr>
          <w:rFonts w:ascii="Times New Roman" w:hAnsi="Times New Roman"/>
          <w:color w:val="1E293B"/>
          <w:sz w:val="23"/>
        </w:rPr>
        <w:t>Bảng dim_arena lưu thông tin nhà thi đấu theo đội chủ quản. arena_key tự tăng; team_id dùng để tra cứu sân trong bảng Fact.</w:t>
      </w:r>
    </w:p>
    <w:p>
      <w:pPr>
        <w:keepNext/>
        <w:spacing w:before="0" w:after="80" w:line="300" w:lineRule="auto"/>
        <w:ind w:firstLine="576"/>
        <w:jc w:val="both"/>
      </w:pPr>
      <w:r>
        <w:rPr>
          <w:rFonts w:ascii="Times New Roman" w:hAnsi="Times New Roman"/>
          <w:b/>
          <w:sz w:val="23"/>
          <w:u w:val="single"/>
        </w:rPr>
        <w:t>Bước 1:</w:t>
      </w:r>
      <w:r>
        <w:rPr>
          <w:rFonts w:ascii="Times New Roman" w:hAnsi="Times New Roman"/>
          <w:sz w:val="23"/>
        </w:rPr>
        <w:t xml:space="preserve"> Mở DFT - DimArena. Trong Flat File Source, chọn Source_Teams để đọc dữ liệu nhà thi đấu từ teams_merged.csv; giữ giá trị NULL theo cấu hình và kiểm tra Columns.</w:t>
      </w:r>
    </w:p>
    <w:p>
      <w:pPr>
        <w:keepNext/>
        <w:spacing w:before="100" w:after="40"/>
        <w:jc w:val="center"/>
      </w:pPr>
      <w:r>
        <w:drawing>
          <wp:inline xmlns:a="http://schemas.openxmlformats.org/drawingml/2006/main" xmlns:pic="http://schemas.openxmlformats.org/drawingml/2006/picture">
            <wp:extent cx="3957844" cy="3888000"/>
            <wp:docPr id="73" name="Picture 73" descr="Cấu hình Flat File Source của DFT - DimArena."/>
            <wp:cNvGraphicFramePr>
              <a:graphicFrameLocks noChangeAspect="1"/>
            </wp:cNvGraphicFramePr>
            <a:graphic>
              <a:graphicData uri="http://schemas.openxmlformats.org/drawingml/2006/picture">
                <pic:pic>
                  <pic:nvPicPr>
                    <pic:cNvPr id="0" name="Screenshot 2026-10-12 210702.png"/>
                    <pic:cNvPicPr/>
                  </pic:nvPicPr>
                  <pic:blipFill>
                    <a:blip r:embed="rId71"/>
                    <a:stretch>
                      <a:fillRect/>
                    </a:stretch>
                  </pic:blipFill>
                  <pic:spPr>
                    <a:xfrm>
                      <a:off x="0" y="0"/>
                      <a:ext cx="3957844"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2.24. Cấu hình Flat File Source của DFT - DimArena.</w:t>
      </w:r>
    </w:p>
    <w:p>
      <w:pPr>
        <w:keepNext/>
        <w:spacing w:before="100" w:after="40"/>
        <w:jc w:val="center"/>
      </w:pPr>
      <w:r>
        <w:drawing>
          <wp:inline xmlns:a="http://schemas.openxmlformats.org/drawingml/2006/main" xmlns:pic="http://schemas.openxmlformats.org/drawingml/2006/picture">
            <wp:extent cx="3802697" cy="3888000"/>
            <wp:docPr id="74" name="Picture 74" descr="Các cột nguồn của DFT - DimArena."/>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02697"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2.25. Các cột nguồn của DFT - DimArena.</w:t>
      </w:r>
    </w:p>
    <w:p>
      <w:pPr>
        <w:keepNext/>
        <w:spacing w:before="0" w:after="80" w:line="300" w:lineRule="auto"/>
        <w:ind w:firstLine="576"/>
        <w:jc w:val="both"/>
      </w:pPr>
      <w:r>
        <w:rPr>
          <w:rFonts w:ascii="Times New Roman" w:hAnsi="Times New Roman"/>
          <w:b/>
          <w:sz w:val="23"/>
          <w:u w:val="single"/>
        </w:rPr>
        <w:t>Bước 2:</w:t>
      </w:r>
      <w:r>
        <w:rPr>
          <w:rFonts w:ascii="Times New Roman" w:hAnsi="Times New Roman"/>
          <w:sz w:val="23"/>
        </w:rPr>
        <w:t xml:space="preserve"> Dùng Data Conversion chuyển arena, city, owner và head_coach sang Unicode; chuyển team_id sang số nguyên 8 byte. Các chuyển đổi khác giữ theo cấu hình component.</w:t>
      </w:r>
    </w:p>
    <w:p>
      <w:pPr>
        <w:keepNext/>
        <w:spacing w:before="100" w:after="40"/>
        <w:jc w:val="center"/>
      </w:pPr>
      <w:r>
        <w:drawing>
          <wp:inline xmlns:a="http://schemas.openxmlformats.org/drawingml/2006/main" xmlns:pic="http://schemas.openxmlformats.org/drawingml/2006/picture">
            <wp:extent cx="4101212" cy="3887999"/>
            <wp:docPr id="75" name="Picture 75" descr="Data Conversion cho dữ liệu nhà thi đấu."/>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101212"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2.26. Data Conversion cho dữ liệu nhà thi đấu.</w:t>
      </w:r>
    </w:p>
    <w:p>
      <w:pPr>
        <w:keepNext/>
        <w:spacing w:before="0" w:after="80" w:line="300" w:lineRule="auto"/>
        <w:ind w:firstLine="576"/>
        <w:jc w:val="both"/>
      </w:pPr>
      <w:r>
        <w:rPr>
          <w:rFonts w:ascii="Times New Roman" w:hAnsi="Times New Roman"/>
          <w:b/>
          <w:sz w:val="23"/>
          <w:u w:val="single"/>
        </w:rPr>
        <w:t>Bước 3:</w:t>
      </w:r>
      <w:r>
        <w:rPr>
          <w:rFonts w:ascii="Times New Roman" w:hAnsi="Times New Roman"/>
          <w:sz w:val="23"/>
        </w:rPr>
        <w:t xml:space="preserve"> Cấu hình OLE DB Destination đến dbo.dim_arena. Ánh xạ arena vào arena_name và các thuộc tính còn lại; để arena_key là &lt;ignore&gt; vì cột tự tăng.</w:t>
      </w:r>
    </w:p>
    <w:p>
      <w:pPr>
        <w:keepNext/>
        <w:spacing w:before="100" w:after="40"/>
        <w:jc w:val="center"/>
      </w:pPr>
      <w:r>
        <w:drawing>
          <wp:inline xmlns:a="http://schemas.openxmlformats.org/drawingml/2006/main" xmlns:pic="http://schemas.openxmlformats.org/drawingml/2006/picture">
            <wp:extent cx="3939157" cy="3887999"/>
            <wp:docPr id="76" name="Picture 76" descr="Chọn bảng đích dbo.dim_arena."/>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939157"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2.27. Chọn bảng đích dbo.dim_arena.</w:t>
      </w:r>
    </w:p>
    <w:p>
      <w:pPr>
        <w:keepNext/>
        <w:spacing w:before="100" w:after="40"/>
        <w:jc w:val="center"/>
      </w:pPr>
      <w:r>
        <w:drawing>
          <wp:inline xmlns:a="http://schemas.openxmlformats.org/drawingml/2006/main" xmlns:pic="http://schemas.openxmlformats.org/drawingml/2006/picture">
            <wp:extent cx="3939777" cy="3888000"/>
            <wp:docPr id="77" name="Picture 77" descr="Mappings của bảng dim_arena."/>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939777"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2.28. Mappings của bảng dim_arena.</w:t>
      </w:r>
    </w:p>
    <w:p>
      <w:pPr>
        <w:keepNext/>
        <w:spacing w:before="100" w:after="40"/>
        <w:jc w:val="center"/>
      </w:pPr>
      <w:r>
        <w:drawing>
          <wp:inline xmlns:a="http://schemas.openxmlformats.org/drawingml/2006/main" xmlns:pic="http://schemas.openxmlformats.org/drawingml/2006/picture">
            <wp:extent cx="3257854" cy="3888000"/>
            <wp:docPr id="78" name="Picture 78" descr="Luồng dữ liệu hoàn chỉnh của DFT - DimArena."/>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257854"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2.29. Luồng dữ liệu hoàn chỉnh của DFT - DimArena.</w:t>
      </w:r>
    </w:p>
    <w:p>
      <w:pPr>
        <w:keepNext w:val="0"/>
        <w:spacing w:before="0" w:after="80" w:line="300" w:lineRule="auto"/>
        <w:ind w:firstLine="576"/>
        <w:jc w:val="both"/>
      </w:pPr>
      <w:r>
        <w:rPr>
          <w:rFonts w:ascii="Times New Roman" w:hAnsi="Times New Roman"/>
          <w:color w:val="1E293B"/>
          <w:sz w:val="23"/>
        </w:rPr>
        <w:t>Luồng hiện tại không có Sort loại bỏ sân trùng. Khi kiểm tra, đối chiếu dữ liệu theo team_id; không suy diễn mỗi dòng là một địa điểm nhà thi đấu duy nhất.</w:t>
      </w:r>
    </w:p>
    <w:p>
      <w:pPr>
        <w:keepNext/>
        <w:spacing w:before="160" w:after="40"/>
      </w:pPr>
      <w:r>
        <w:rPr>
          <w:rFonts w:ascii="Times New Roman" w:hAnsi="Times New Roman"/>
          <w:b/>
          <w:color w:val="1E293B"/>
          <w:sz w:val="23"/>
        </w:rPr>
        <w:t>2.4.4. Bảng dim_season</w:t>
      </w:r>
    </w:p>
    <w:p>
      <w:pPr>
        <w:keepNext w:val="0"/>
        <w:spacing w:before="0" w:after="80" w:line="300" w:lineRule="auto"/>
        <w:ind w:firstLine="576"/>
        <w:jc w:val="both"/>
      </w:pPr>
      <w:r>
        <w:rPr>
          <w:rFonts w:ascii="Times New Roman" w:hAnsi="Times New Roman"/>
          <w:color w:val="1E293B"/>
          <w:sz w:val="23"/>
        </w:rPr>
        <w:t>Bảng dim_season lưu season_id, season_display, season_type và era_name; season_id là khóa chính.</w:t>
      </w:r>
    </w:p>
    <w:p>
      <w:pPr>
        <w:keepNext/>
        <w:spacing w:before="0" w:after="80" w:line="300" w:lineRule="auto"/>
        <w:ind w:firstLine="576"/>
        <w:jc w:val="both"/>
      </w:pPr>
      <w:r>
        <w:rPr>
          <w:rFonts w:ascii="Times New Roman" w:hAnsi="Times New Roman"/>
          <w:b/>
          <w:sz w:val="23"/>
          <w:u w:val="single"/>
        </w:rPr>
        <w:t>Bước 1:</w:t>
      </w:r>
      <w:r>
        <w:rPr>
          <w:rFonts w:ascii="Times New Roman" w:hAnsi="Times New Roman"/>
          <w:sz w:val="23"/>
        </w:rPr>
        <w:t xml:space="preserve"> Mở DFT - DimSeason. Trong Flat File Source, chọn Source Games và lấy hai cột season_id, season_type.</w:t>
      </w:r>
    </w:p>
    <w:p>
      <w:pPr>
        <w:keepNext/>
        <w:spacing w:before="100" w:after="40"/>
        <w:jc w:val="center"/>
      </w:pPr>
      <w:r>
        <w:drawing>
          <wp:inline xmlns:a="http://schemas.openxmlformats.org/drawingml/2006/main" xmlns:pic="http://schemas.openxmlformats.org/drawingml/2006/picture">
            <wp:extent cx="3971612" cy="3887999"/>
            <wp:docPr id="79" name="Picture 79" descr="Chọn Source Games trong Flat File Source của DFT - DimSeason."/>
            <wp:cNvGraphicFramePr>
              <a:graphicFrameLocks noChangeAspect="1"/>
            </wp:cNvGraphicFramePr>
            <a:graphic>
              <a:graphicData uri="http://schemas.openxmlformats.org/drawingml/2006/picture">
                <pic:pic>
                  <pic:nvPicPr>
                    <pic:cNvPr id="0" name="Screenshot 2026-10-12 211916.png"/>
                    <pic:cNvPicPr/>
                  </pic:nvPicPr>
                  <pic:blipFill>
                    <a:blip r:embed="rId72"/>
                    <a:stretch>
                      <a:fillRect/>
                    </a:stretch>
                  </pic:blipFill>
                  <pic:spPr>
                    <a:xfrm>
                      <a:off x="0" y="0"/>
                      <a:ext cx="3971612"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2.30. Chọn Source Games trong Flat File Source của DFT - DimSeason.</w:t>
      </w:r>
    </w:p>
    <w:p>
      <w:pPr>
        <w:keepNext/>
        <w:spacing w:before="100" w:after="40"/>
        <w:jc w:val="center"/>
      </w:pPr>
      <w:r>
        <w:drawing>
          <wp:inline xmlns:a="http://schemas.openxmlformats.org/drawingml/2006/main" xmlns:pic="http://schemas.openxmlformats.org/drawingml/2006/picture">
            <wp:extent cx="3943875" cy="3888000"/>
            <wp:docPr id="80" name="Picture 80" descr="Chọn season_id và season_type làm đầu ra nguồn."/>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943875"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2.31. Chọn season_id và season_type làm đầu ra nguồn.</w:t>
      </w:r>
    </w:p>
    <w:p>
      <w:pPr>
        <w:keepNext/>
        <w:spacing w:before="0" w:after="80" w:line="300" w:lineRule="auto"/>
        <w:ind w:firstLine="576"/>
        <w:jc w:val="both"/>
      </w:pPr>
      <w:r>
        <w:rPr>
          <w:rFonts w:ascii="Times New Roman" w:hAnsi="Times New Roman"/>
          <w:b/>
          <w:sz w:val="23"/>
          <w:u w:val="single"/>
        </w:rPr>
        <w:t>Bước 2:</w:t>
      </w:r>
      <w:r>
        <w:rPr>
          <w:rFonts w:ascii="Times New Roman" w:hAnsi="Times New Roman"/>
          <w:sz w:val="23"/>
        </w:rPr>
        <w:t xml:space="preserve"> Dùng Sort theo season_id rồi season_type và bật Remove rows with duplicate sort values.</w:t>
      </w:r>
    </w:p>
    <w:p>
      <w:pPr>
        <w:keepNext/>
        <w:spacing w:before="100" w:after="40"/>
        <w:jc w:val="center"/>
      </w:pPr>
      <w:r>
        <w:drawing>
          <wp:inline xmlns:a="http://schemas.openxmlformats.org/drawingml/2006/main" xmlns:pic="http://schemas.openxmlformats.org/drawingml/2006/picture">
            <wp:extent cx="3515942" cy="3887999"/>
            <wp:docPr id="81" name="Picture 81" descr="Sort loại bỏ các cặp mùa giải trùng."/>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515942"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2.32. Sort loại bỏ các cặp mùa giải trùng.</w:t>
      </w:r>
    </w:p>
    <w:p>
      <w:pPr>
        <w:keepNext/>
        <w:spacing w:before="0" w:after="80" w:line="300" w:lineRule="auto"/>
        <w:ind w:firstLine="576"/>
        <w:jc w:val="both"/>
      </w:pPr>
      <w:r>
        <w:rPr>
          <w:rFonts w:ascii="Times New Roman" w:hAnsi="Times New Roman"/>
          <w:b/>
          <w:sz w:val="23"/>
          <w:u w:val="single"/>
        </w:rPr>
        <w:t>Bước 3:</w:t>
      </w:r>
      <w:r>
        <w:rPr>
          <w:rFonts w:ascii="Times New Roman" w:hAnsi="Times New Roman"/>
          <w:sz w:val="23"/>
        </w:rPr>
        <w:t xml:space="preserve"> Dùng Derived Column chuyển season_id sang số nguyên, season_type sang Unicode; tạo season_display và era_name.</w:t>
      </w:r>
    </w:p>
    <w:p>
      <w:pPr>
        <w:keepNext/>
        <w:spacing w:before="100" w:after="40"/>
        <w:jc w:val="center"/>
      </w:pPr>
      <w:r>
        <w:drawing>
          <wp:inline xmlns:a="http://schemas.openxmlformats.org/drawingml/2006/main" xmlns:pic="http://schemas.openxmlformats.org/drawingml/2006/picture">
            <wp:extent cx="5204009" cy="3888000"/>
            <wp:docPr id="82" name="Picture 82" descr="Derived Column tạo các thuộc tính mùa giải."/>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204009"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2.33. Derived Column tạo các thuộc tính mùa giải.</w:t>
      </w:r>
    </w:p>
    <w:p>
      <w:pPr>
        <w:keepNext w:val="0"/>
        <w:spacing w:before="0" w:after="80" w:line="300" w:lineRule="auto"/>
        <w:ind w:firstLine="576"/>
        <w:jc w:val="both"/>
      </w:pPr>
      <w:r>
        <w:rPr>
          <w:rFonts w:ascii="Times New Roman" w:hAnsi="Times New Roman"/>
          <w:color w:val="1E293B"/>
          <w:sz w:val="23"/>
        </w:rPr>
        <w:t>season_display hiện là season_id chuyển sang chuỗi. era_name phân nhóm theo ngưỡng season_id: từ 22014 là “3-Point Revolution Era”, từ 21999 là “Pace Space Era”, từ 21980 là “Jordan Era”, còn lại là “Early Pioneer Era”. Cần đối chiếu cách mã hóa mùa giải khi diễn giải các nhóm này.</w:t>
      </w:r>
    </w:p>
    <w:p>
      <w:pPr>
        <w:keepNext/>
        <w:spacing w:before="0" w:after="80" w:line="300" w:lineRule="auto"/>
        <w:ind w:firstLine="576"/>
        <w:jc w:val="both"/>
      </w:pPr>
      <w:r>
        <w:rPr>
          <w:rFonts w:ascii="Times New Roman" w:hAnsi="Times New Roman"/>
          <w:b/>
          <w:sz w:val="23"/>
          <w:u w:val="single"/>
        </w:rPr>
        <w:t>Bước 4:</w:t>
      </w:r>
      <w:r>
        <w:rPr>
          <w:rFonts w:ascii="Times New Roman" w:hAnsi="Times New Roman"/>
          <w:sz w:val="23"/>
        </w:rPr>
        <w:t xml:space="preserve"> Cấu hình OLE DB Destination đến dbo.dim_season. Ánh xạ season_id_converted vào season_id, season_type_converted vào season_type và hai thuộc tính còn lại.</w:t>
      </w:r>
    </w:p>
    <w:p>
      <w:pPr>
        <w:keepNext/>
        <w:spacing w:before="100" w:after="40"/>
        <w:jc w:val="center"/>
      </w:pPr>
      <w:r>
        <w:drawing>
          <wp:inline xmlns:a="http://schemas.openxmlformats.org/drawingml/2006/main" xmlns:pic="http://schemas.openxmlformats.org/drawingml/2006/picture">
            <wp:extent cx="3924940" cy="3887999"/>
            <wp:docPr id="83" name="Picture 83" descr="Chọn bảng đích dbo.dim_season."/>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924940"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2.34. Chọn bảng đích dbo.dim_season.</w:t>
      </w:r>
    </w:p>
    <w:p>
      <w:pPr>
        <w:keepNext/>
        <w:spacing w:before="100" w:after="40"/>
        <w:jc w:val="center"/>
      </w:pPr>
      <w:r>
        <w:drawing>
          <wp:inline xmlns:a="http://schemas.openxmlformats.org/drawingml/2006/main" xmlns:pic="http://schemas.openxmlformats.org/drawingml/2006/picture">
            <wp:extent cx="3948387" cy="3888000"/>
            <wp:docPr id="84" name="Picture 84" descr="Mappings của bảng dim_season."/>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948387"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2.35. Mappings của bảng dim_season.</w:t>
      </w:r>
    </w:p>
    <w:p>
      <w:pPr>
        <w:keepNext/>
        <w:spacing w:before="100" w:after="40"/>
        <w:jc w:val="center"/>
      </w:pPr>
      <w:r>
        <w:drawing>
          <wp:inline xmlns:a="http://schemas.openxmlformats.org/drawingml/2006/main" xmlns:pic="http://schemas.openxmlformats.org/drawingml/2006/picture">
            <wp:extent cx="3031029" cy="3887999"/>
            <wp:docPr id="85" name="Picture 85" descr="Luồng dữ liệu hoàn chỉnh của DFT - DimSeason."/>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031029"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2.36. Luồng dữ liệu hoàn chỉnh của DFT - DimSeason.</w:t>
      </w:r>
    </w:p>
    <w:p>
      <w:pPr>
        <w:keepNext/>
        <w:spacing w:before="160" w:after="40"/>
      </w:pPr>
      <w:r>
        <w:rPr>
          <w:rFonts w:ascii="Times New Roman" w:hAnsi="Times New Roman"/>
          <w:b/>
          <w:color w:val="1E293B"/>
          <w:sz w:val="23"/>
        </w:rPr>
        <w:t>2.4.5. Bảng dim_player</w:t>
      </w:r>
    </w:p>
    <w:p>
      <w:pPr>
        <w:keepNext w:val="0"/>
        <w:spacing w:before="0" w:after="80" w:line="300" w:lineRule="auto"/>
        <w:ind w:firstLine="576"/>
        <w:jc w:val="both"/>
      </w:pPr>
      <w:r>
        <w:rPr>
          <w:rFonts w:ascii="Times New Roman" w:hAnsi="Times New Roman"/>
          <w:color w:val="1E293B"/>
          <w:sz w:val="23"/>
        </w:rPr>
        <w:t>Bảng dim_player dùng player_id làm khóa chính, lưu thông tin cầu thủ phục vụ phân tích hồ sơ và sự nghiệp thi đấu.</w:t>
      </w:r>
    </w:p>
    <w:p>
      <w:pPr>
        <w:keepNext/>
        <w:spacing w:before="0" w:after="80" w:line="300" w:lineRule="auto"/>
        <w:ind w:firstLine="576"/>
        <w:jc w:val="both"/>
      </w:pPr>
      <w:r>
        <w:rPr>
          <w:rFonts w:ascii="Times New Roman" w:hAnsi="Times New Roman"/>
          <w:b/>
          <w:sz w:val="23"/>
          <w:u w:val="single"/>
        </w:rPr>
        <w:t>Bước 1:</w:t>
      </w:r>
      <w:r>
        <w:rPr>
          <w:rFonts w:ascii="Times New Roman" w:hAnsi="Times New Roman"/>
          <w:sz w:val="23"/>
        </w:rPr>
        <w:t xml:space="preserve"> Mở DFT - DimPlayer. Flat File Source sử dụng Source Players để đọc players_merged.csv. Kiểm tra Columns và tùy chọn giữ giá trị NULL.</w:t>
      </w:r>
    </w:p>
    <w:p>
      <w:pPr>
        <w:keepNext/>
        <w:spacing w:before="100" w:after="40"/>
        <w:jc w:val="center"/>
      </w:pPr>
      <w:r>
        <w:drawing>
          <wp:inline xmlns:a="http://schemas.openxmlformats.org/drawingml/2006/main" xmlns:pic="http://schemas.openxmlformats.org/drawingml/2006/picture">
            <wp:extent cx="3943345" cy="3888000"/>
            <wp:docPr id="86" name="Picture 86" descr="Cấu hình Flat File Source của DFT - DimPlayer."/>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943345"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2.37. Cấu hình Flat File Source của DFT - DimPlayer.</w:t>
      </w:r>
    </w:p>
    <w:p>
      <w:pPr>
        <w:keepNext/>
        <w:spacing w:before="100" w:after="40"/>
        <w:jc w:val="center"/>
      </w:pPr>
      <w:r>
        <w:drawing>
          <wp:inline xmlns:a="http://schemas.openxmlformats.org/drawingml/2006/main" xmlns:pic="http://schemas.openxmlformats.org/drawingml/2006/picture">
            <wp:extent cx="2793575" cy="3887999"/>
            <wp:docPr id="87" name="Picture 87" descr="Các cột nguồn của dữ liệu cầu thủ."/>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2793575"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2.38. Các cột nguồn của dữ liệu cầu thủ.</w:t>
      </w:r>
    </w:p>
    <w:p>
      <w:pPr>
        <w:keepNext/>
        <w:spacing w:before="0" w:after="80" w:line="300" w:lineRule="auto"/>
        <w:ind w:firstLine="576"/>
        <w:jc w:val="both"/>
      </w:pPr>
      <w:r>
        <w:rPr>
          <w:rFonts w:ascii="Times New Roman" w:hAnsi="Times New Roman"/>
          <w:b/>
          <w:sz w:val="23"/>
          <w:u w:val="single"/>
        </w:rPr>
        <w:t>Bước 2:</w:t>
      </w:r>
      <w:r>
        <w:rPr>
          <w:rFonts w:ascii="Times New Roman" w:hAnsi="Times New Roman"/>
          <w:sz w:val="23"/>
        </w:rPr>
        <w:t xml:space="preserve"> Dùng Data Conversion chuyển full_name, country, height và position sang Unicode với độ dài 100, 50, 10 và 30.</w:t>
      </w:r>
    </w:p>
    <w:p>
      <w:pPr>
        <w:keepNext/>
        <w:spacing w:before="100" w:after="40"/>
        <w:jc w:val="center"/>
      </w:pPr>
      <w:r>
        <w:drawing>
          <wp:inline xmlns:a="http://schemas.openxmlformats.org/drawingml/2006/main" xmlns:pic="http://schemas.openxmlformats.org/drawingml/2006/picture">
            <wp:extent cx="3929756" cy="3887999"/>
            <wp:docPr id="88" name="Picture 88" descr="Data Conversion cho các thuộc tính cầu thủ."/>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929756"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2.39. Data Conversion cho các thuộc tính cầu thủ.</w:t>
      </w:r>
    </w:p>
    <w:p>
      <w:pPr>
        <w:keepNext/>
        <w:spacing w:before="0" w:after="80" w:line="300" w:lineRule="auto"/>
        <w:ind w:firstLine="576"/>
        <w:jc w:val="both"/>
      </w:pPr>
      <w:r>
        <w:rPr>
          <w:rFonts w:ascii="Times New Roman" w:hAnsi="Times New Roman"/>
          <w:b/>
          <w:sz w:val="23"/>
          <w:u w:val="single"/>
        </w:rPr>
        <w:t>Bước 3:</w:t>
      </w:r>
      <w:r>
        <w:rPr>
          <w:rFonts w:ascii="Times New Roman" w:hAnsi="Times New Roman"/>
          <w:sz w:val="23"/>
        </w:rPr>
        <w:t xml:space="preserve"> Cấu hình OLE DB Destination đến dbo.dim_player và ánh xạ đủ mười hai thuộc tính, sử dụng các cột Copy cho dữ liệu đã chuyển đổi.</w:t>
      </w:r>
    </w:p>
    <w:p>
      <w:pPr>
        <w:keepNext/>
        <w:spacing w:before="100" w:after="40"/>
        <w:jc w:val="center"/>
      </w:pPr>
      <w:r>
        <w:drawing>
          <wp:inline xmlns:a="http://schemas.openxmlformats.org/drawingml/2006/main" xmlns:pic="http://schemas.openxmlformats.org/drawingml/2006/picture">
            <wp:extent cx="3948387" cy="3888000"/>
            <wp:docPr id="89" name="Picture 89" descr="Chọn bảng đích dbo.dim_player."/>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948387"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2.40. Chọn bảng đích dbo.dim_player.</w:t>
      </w:r>
    </w:p>
    <w:p>
      <w:pPr>
        <w:keepNext/>
        <w:spacing w:before="100" w:after="40"/>
        <w:jc w:val="center"/>
      </w:pPr>
      <w:r>
        <w:drawing>
          <wp:inline xmlns:a="http://schemas.openxmlformats.org/drawingml/2006/main" xmlns:pic="http://schemas.openxmlformats.org/drawingml/2006/picture">
            <wp:extent cx="3742695" cy="3888000"/>
            <wp:docPr id="90" name="Picture 90" descr="Mappings của bảng dim_player."/>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742695"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2.41. Mappings của bảng dim_player.</w:t>
      </w:r>
    </w:p>
    <w:p>
      <w:pPr>
        <w:keepNext/>
        <w:spacing w:before="100" w:after="40"/>
        <w:jc w:val="center"/>
      </w:pPr>
      <w:r>
        <w:drawing>
          <wp:inline xmlns:a="http://schemas.openxmlformats.org/drawingml/2006/main" xmlns:pic="http://schemas.openxmlformats.org/drawingml/2006/picture">
            <wp:extent cx="3690596" cy="3888000"/>
            <wp:docPr id="91" name="Picture 91" descr="Luồng dữ liệu hoàn chỉnh của DFT - DimPlayer."/>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690596"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2.42. Luồng dữ liệu hoàn chỉnh của DFT - DimPlayer.</w:t>
      </w:r>
    </w:p>
    <w:p>
      <w:pPr>
        <w:keepNext/>
        <w:spacing w:before="160" w:after="40"/>
      </w:pPr>
      <w:r>
        <w:rPr>
          <w:rFonts w:ascii="Times New Roman" w:hAnsi="Times New Roman"/>
          <w:b/>
          <w:color w:val="1E293B"/>
          <w:sz w:val="23"/>
        </w:rPr>
        <w:t>2.4.6. Bảng liên kết player_game</w:t>
      </w:r>
    </w:p>
    <w:p>
      <w:pPr>
        <w:keepNext w:val="0"/>
        <w:spacing w:before="0" w:after="80" w:line="300" w:lineRule="auto"/>
        <w:ind w:firstLine="576"/>
        <w:jc w:val="both"/>
      </w:pPr>
      <w:r>
        <w:rPr>
          <w:rFonts w:ascii="Times New Roman" w:hAnsi="Times New Roman"/>
          <w:color w:val="1E293B"/>
          <w:sz w:val="23"/>
        </w:rPr>
        <w:t>Bảng player_game lưu game_id, player_id và team_id. Khóa chính là (game_id, player_id); player_id tham chiếu dim_player và team_id tham chiếu dim_team.</w:t>
      </w:r>
    </w:p>
    <w:p>
      <w:pPr>
        <w:keepNext/>
        <w:spacing w:before="0" w:after="80" w:line="300" w:lineRule="auto"/>
        <w:ind w:firstLine="576"/>
        <w:jc w:val="both"/>
      </w:pPr>
      <w:r>
        <w:rPr>
          <w:rFonts w:ascii="Times New Roman" w:hAnsi="Times New Roman"/>
          <w:b/>
          <w:sz w:val="23"/>
          <w:u w:val="single"/>
        </w:rPr>
        <w:t>Bước 1:</w:t>
      </w:r>
      <w:r>
        <w:rPr>
          <w:rFonts w:ascii="Times New Roman" w:hAnsi="Times New Roman"/>
          <w:sz w:val="23"/>
        </w:rPr>
        <w:t xml:space="preserve"> Mở DFT - PlayerGame. Flat File Source dùng Source Player Game để đọc player_game.csv. Kiểm tra Preview và ba cột đầu ra.</w:t>
      </w:r>
    </w:p>
    <w:p>
      <w:pPr>
        <w:keepNext/>
        <w:spacing w:before="100" w:after="40"/>
        <w:jc w:val="center"/>
      </w:pPr>
      <w:r>
        <w:drawing>
          <wp:inline xmlns:a="http://schemas.openxmlformats.org/drawingml/2006/main" xmlns:pic="http://schemas.openxmlformats.org/drawingml/2006/picture">
            <wp:extent cx="3957677" cy="3888000"/>
            <wp:docPr id="92" name="Picture 92" descr="Cấu hình Flat File Source của DFT - PlayerGame."/>
            <wp:cNvGraphicFramePr>
              <a:graphicFrameLocks noChangeAspect="1"/>
            </wp:cNvGraphicFramePr>
            <a:graphic>
              <a:graphicData uri="http://schemas.openxmlformats.org/drawingml/2006/picture">
                <pic:pic>
                  <pic:nvPicPr>
                    <pic:cNvPr id="0" name="Screenshot 2026-10-12 213919.png"/>
                    <pic:cNvPicPr/>
                  </pic:nvPicPr>
                  <pic:blipFill>
                    <a:blip r:embed="rId73"/>
                    <a:stretch>
                      <a:fillRect/>
                    </a:stretch>
                  </pic:blipFill>
                  <pic:spPr>
                    <a:xfrm>
                      <a:off x="0" y="0"/>
                      <a:ext cx="3957677"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2.43. Cấu hình Flat File Source của DFT - PlayerGame.</w:t>
      </w:r>
    </w:p>
    <w:p>
      <w:pPr>
        <w:keepNext/>
        <w:spacing w:before="100" w:after="40"/>
        <w:jc w:val="center"/>
      </w:pPr>
      <w:r>
        <w:drawing>
          <wp:inline xmlns:a="http://schemas.openxmlformats.org/drawingml/2006/main" xmlns:pic="http://schemas.openxmlformats.org/drawingml/2006/picture">
            <wp:extent cx="3764916" cy="3888000"/>
            <wp:docPr id="93" name="Picture 93" descr="Preview dữ liệu liên kết cầu thủ với trận đấu."/>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764916"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2.44. Preview dữ liệu liên kết cầu thủ với trận đấu.</w:t>
      </w:r>
    </w:p>
    <w:p>
      <w:pPr>
        <w:keepNext/>
        <w:spacing w:before="100" w:after="40"/>
        <w:jc w:val="center"/>
      </w:pPr>
      <w:r>
        <w:drawing>
          <wp:inline xmlns:a="http://schemas.openxmlformats.org/drawingml/2006/main" xmlns:pic="http://schemas.openxmlformats.org/drawingml/2006/picture">
            <wp:extent cx="3977433" cy="3888000"/>
            <wp:docPr id="94" name="Picture 94" descr="Chọn game_id, player_id và team_id làm đầu ra nguồn."/>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977433"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2.45. Chọn game_id, player_id và team_id làm đầu ra nguồn.</w:t>
      </w:r>
    </w:p>
    <w:p>
      <w:pPr>
        <w:keepNext/>
        <w:spacing w:before="0" w:after="80" w:line="300" w:lineRule="auto"/>
        <w:ind w:firstLine="576"/>
        <w:jc w:val="both"/>
      </w:pPr>
      <w:r>
        <w:rPr>
          <w:rFonts w:ascii="Times New Roman" w:hAnsi="Times New Roman"/>
          <w:b/>
          <w:sz w:val="23"/>
          <w:u w:val="single"/>
        </w:rPr>
        <w:t>Bước 2:</w:t>
      </w:r>
      <w:r>
        <w:rPr>
          <w:rFonts w:ascii="Times New Roman" w:hAnsi="Times New Roman"/>
          <w:sz w:val="23"/>
        </w:rPr>
        <w:t xml:space="preserve"> Dùng Data Conversion chuyển game_id sang chuỗi Unicode có độ dài 30.</w:t>
      </w:r>
    </w:p>
    <w:p>
      <w:pPr>
        <w:keepNext/>
        <w:spacing w:before="100" w:after="40"/>
        <w:jc w:val="center"/>
      </w:pPr>
      <w:r>
        <w:drawing>
          <wp:inline xmlns:a="http://schemas.openxmlformats.org/drawingml/2006/main" xmlns:pic="http://schemas.openxmlformats.org/drawingml/2006/picture">
            <wp:extent cx="3929361" cy="3887999"/>
            <wp:docPr id="95" name="Picture 95" descr="Data Conversion chuyển mã trận đấu sang Unicode."/>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929361"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2.46. Data Conversion chuyển mã trận đấu sang Unicode.</w:t>
      </w:r>
    </w:p>
    <w:p>
      <w:pPr>
        <w:keepNext/>
        <w:spacing w:before="0" w:after="80" w:line="300" w:lineRule="auto"/>
        <w:ind w:firstLine="576"/>
        <w:jc w:val="both"/>
      </w:pPr>
      <w:r>
        <w:rPr>
          <w:rFonts w:ascii="Times New Roman" w:hAnsi="Times New Roman"/>
          <w:b/>
          <w:sz w:val="23"/>
          <w:u w:val="single"/>
        </w:rPr>
        <w:t>Bước 3:</w:t>
      </w:r>
      <w:r>
        <w:rPr>
          <w:rFonts w:ascii="Times New Roman" w:hAnsi="Times New Roman"/>
          <w:sz w:val="23"/>
        </w:rPr>
        <w:t xml:space="preserve"> Cấu hình OLE DB Destination đến dbo.player_game, sử dụng Table or view - fast load và ánh xạ ba thuộc tính.</w:t>
      </w:r>
    </w:p>
    <w:p>
      <w:pPr>
        <w:keepNext/>
        <w:spacing w:before="100" w:after="40"/>
        <w:jc w:val="center"/>
      </w:pPr>
      <w:r>
        <w:drawing>
          <wp:inline xmlns:a="http://schemas.openxmlformats.org/drawingml/2006/main" xmlns:pic="http://schemas.openxmlformats.org/drawingml/2006/picture">
            <wp:extent cx="3957844" cy="3888000"/>
            <wp:docPr id="96" name="Picture 96" descr="Cấu hình nạp nhanh vào dbo.player_game."/>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957844"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2.47. Cấu hình nạp nhanh vào dbo.player_game.</w:t>
      </w:r>
    </w:p>
    <w:p>
      <w:pPr>
        <w:keepNext/>
        <w:spacing w:before="100" w:after="40"/>
        <w:jc w:val="center"/>
      </w:pPr>
      <w:r>
        <w:drawing>
          <wp:inline xmlns:a="http://schemas.openxmlformats.org/drawingml/2006/main" xmlns:pic="http://schemas.openxmlformats.org/drawingml/2006/picture">
            <wp:extent cx="3953032" cy="3888000"/>
            <wp:docPr id="97" name="Picture 97" descr="Mappings của bảng player_game."/>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953032"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2.48. Mappings của bảng player_game.</w:t>
      </w:r>
    </w:p>
    <w:p>
      <w:pPr>
        <w:keepNext/>
        <w:spacing w:before="100" w:after="40"/>
        <w:jc w:val="center"/>
      </w:pPr>
      <w:r>
        <w:drawing>
          <wp:inline xmlns:a="http://schemas.openxmlformats.org/drawingml/2006/main" xmlns:pic="http://schemas.openxmlformats.org/drawingml/2006/picture">
            <wp:extent cx="3098007" cy="3887999"/>
            <wp:docPr id="98" name="Picture 98" descr="Luồng dữ liệu hoàn chỉnh của DFT - PlayerGame."/>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098007"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2.49. Luồng dữ liệu hoàn chỉnh của DFT - PlayerGame.</w:t>
      </w:r>
    </w:p>
    <w:p>
      <w:pPr>
        <w:keepNext w:val="0"/>
        <w:spacing w:before="0" w:after="80" w:line="300" w:lineRule="auto"/>
        <w:ind w:firstLine="576"/>
        <w:jc w:val="both"/>
      </w:pPr>
      <w:r>
        <w:rPr>
          <w:rFonts w:ascii="Times New Roman" w:hAnsi="Times New Roman"/>
          <w:color w:val="1E293B"/>
          <w:sz w:val="23"/>
        </w:rPr>
        <w:t>game_id dùng để liên hệ với fact_team_game; không có khóa ngoại trực tiếp từ game_id đến bảng Fact vì một trận có nhiều dòng đội bóng.</w:t>
      </w:r>
    </w:p>
    <w:p>
      <w:pPr>
        <w:keepNext/>
        <w:spacing w:before="160" w:after="40"/>
      </w:pPr>
      <w:r>
        <w:rPr>
          <w:rFonts w:ascii="Times New Roman" w:hAnsi="Times New Roman"/>
          <w:b/>
          <w:color w:val="1E293B"/>
          <w:sz w:val="23"/>
        </w:rPr>
        <w:t>2.4.7. Bảng fact_team_game</w:t>
      </w:r>
    </w:p>
    <w:p>
      <w:pPr>
        <w:keepNext w:val="0"/>
        <w:spacing w:before="0" w:after="80" w:line="300" w:lineRule="auto"/>
        <w:ind w:firstLine="576"/>
        <w:jc w:val="both"/>
      </w:pPr>
      <w:r>
        <w:rPr>
          <w:rFonts w:ascii="Times New Roman" w:hAnsi="Times New Roman"/>
          <w:color w:val="1E293B"/>
          <w:sz w:val="23"/>
        </w:rPr>
        <w:t>Mỗi dòng fact_team_game biểu diễn kết quả của một đội trong một trận. Luồng ETL tách dữ liệu đội nhà và đội khách từ một dòng nguồn thành hai dòng chuẩn hóa.</w:t>
      </w:r>
    </w:p>
    <w:p>
      <w:pPr>
        <w:keepNext/>
        <w:spacing w:before="0" w:after="80" w:line="300" w:lineRule="auto"/>
        <w:ind w:firstLine="576"/>
        <w:jc w:val="both"/>
      </w:pPr>
      <w:r>
        <w:rPr>
          <w:rFonts w:ascii="Times New Roman" w:hAnsi="Times New Roman"/>
          <w:b/>
          <w:sz w:val="23"/>
          <w:u w:val="single"/>
        </w:rPr>
        <w:t>Bước 1:</w:t>
      </w:r>
      <w:r>
        <w:rPr>
          <w:rFonts w:ascii="Times New Roman" w:hAnsi="Times New Roman"/>
          <w:sz w:val="23"/>
        </w:rPr>
        <w:t xml:space="preserve"> Mở DFT - FactTeamGame. Flat File Source sử dụng Source Games để đọc games_merged.csv và lấy các cột mã trận, ngày, mùa giải cùng chỉ số của hai đội.</w:t>
      </w:r>
    </w:p>
    <w:p>
      <w:pPr>
        <w:keepNext/>
        <w:spacing w:before="100" w:after="40"/>
        <w:jc w:val="center"/>
      </w:pPr>
      <w:r>
        <w:drawing>
          <wp:inline xmlns:a="http://schemas.openxmlformats.org/drawingml/2006/main" xmlns:pic="http://schemas.openxmlformats.org/drawingml/2006/picture">
            <wp:extent cx="3972014" cy="3888000"/>
            <wp:docPr id="99" name="Picture 99" descr="Cấu hình Flat File Source của DFT - FactTeamGame."/>
            <wp:cNvGraphicFramePr>
              <a:graphicFrameLocks noChangeAspect="1"/>
            </wp:cNvGraphicFramePr>
            <a:graphic>
              <a:graphicData uri="http://schemas.openxmlformats.org/drawingml/2006/picture">
                <pic:pic>
                  <pic:nvPicPr>
                    <pic:cNvPr id="0" name="Screenshot 2026-10-12 214231.png"/>
                    <pic:cNvPicPr/>
                  </pic:nvPicPr>
                  <pic:blipFill>
                    <a:blip r:embed="rId74"/>
                    <a:stretch>
                      <a:fillRect/>
                    </a:stretch>
                  </pic:blipFill>
                  <pic:spPr>
                    <a:xfrm>
                      <a:off x="0" y="0"/>
                      <a:ext cx="3972014"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2.50. Cấu hình Flat File Source của DFT - FactTeamGame.</w:t>
      </w:r>
    </w:p>
    <w:p>
      <w:pPr>
        <w:keepNext/>
        <w:spacing w:before="100" w:after="40"/>
        <w:jc w:val="center"/>
      </w:pPr>
      <w:r>
        <w:drawing>
          <wp:inline xmlns:a="http://schemas.openxmlformats.org/drawingml/2006/main" xmlns:pic="http://schemas.openxmlformats.org/drawingml/2006/picture">
            <wp:extent cx="2360172" cy="3887999"/>
            <wp:docPr id="100" name="Picture 100" descr="Các cột đầu ra nguồn của bảng Fact."/>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2360172"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2.51. Các cột đầu ra nguồn của bảng Fact.</w:t>
      </w:r>
    </w:p>
    <w:p>
      <w:pPr>
        <w:keepNext/>
        <w:spacing w:before="0" w:after="80" w:line="300" w:lineRule="auto"/>
        <w:ind w:firstLine="576"/>
        <w:jc w:val="both"/>
      </w:pPr>
      <w:r>
        <w:rPr>
          <w:rFonts w:ascii="Times New Roman" w:hAnsi="Times New Roman"/>
          <w:b/>
          <w:sz w:val="23"/>
          <w:u w:val="single"/>
        </w:rPr>
        <w:t>Bước 2:</w:t>
      </w:r>
      <w:r>
        <w:rPr>
          <w:rFonts w:ascii="Times New Roman" w:hAnsi="Times New Roman"/>
          <w:sz w:val="23"/>
        </w:rPr>
        <w:t xml:space="preserve"> Dùng Multicast chia mỗi dòng đến DC Home và DC Away. Sơ đồ dưới đây minh họa hai nhánh và các component kế tiếp.</w:t>
      </w:r>
    </w:p>
    <w:p>
      <w:pPr>
        <w:keepNext/>
        <w:spacing w:before="100" w:after="40"/>
        <w:jc w:val="center"/>
      </w:pPr>
      <w:r>
        <w:drawing>
          <wp:inline xmlns:a="http://schemas.openxmlformats.org/drawingml/2006/main" xmlns:pic="http://schemas.openxmlformats.org/drawingml/2006/picture">
            <wp:extent cx="3765382" cy="3888000"/>
            <wp:docPr id="101" name="Picture 101" descr="Luồng DFT - FactTeamGame và hai nhánh Home, Away."/>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765382"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2.52. Luồng DFT - FactTeamGame và hai nhánh Home, Away.</w:t>
      </w:r>
    </w:p>
    <w:p>
      <w:pPr>
        <w:keepNext/>
        <w:spacing w:before="0" w:after="80" w:line="300" w:lineRule="auto"/>
        <w:ind w:firstLine="576"/>
        <w:jc w:val="both"/>
      </w:pPr>
      <w:r>
        <w:rPr>
          <w:rFonts w:ascii="Times New Roman" w:hAnsi="Times New Roman"/>
          <w:b/>
          <w:sz w:val="23"/>
          <w:u w:val="single"/>
        </w:rPr>
        <w:t>Bước 3:</w:t>
      </w:r>
      <w:r>
        <w:rPr>
          <w:rFonts w:ascii="Times New Roman" w:hAnsi="Times New Roman"/>
          <w:sz w:val="23"/>
        </w:rPr>
        <w:t xml:space="preserve"> Trong DC Home, tạo team_id từ team_id_home, opponent_id từ team_id_away, is_home = 1 và is_win từ wl_home; lấy các chỉ số đội nhà làm chỉ số của đội thi đấu.</w:t>
      </w:r>
    </w:p>
    <w:p>
      <w:pPr>
        <w:keepNext/>
        <w:spacing w:before="100" w:after="40"/>
        <w:jc w:val="center"/>
      </w:pPr>
      <w:r>
        <w:drawing>
          <wp:inline xmlns:a="http://schemas.openxmlformats.org/drawingml/2006/main" xmlns:pic="http://schemas.openxmlformats.org/drawingml/2006/picture">
            <wp:extent cx="3565311" cy="3887999"/>
            <wp:docPr id="102" name="Picture 102" descr="Derived Column chuẩn hóa các thuộc tính đội nhà."/>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565311"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2.53. Derived Column chuẩn hóa các thuộc tính đội nhà.</w:t>
      </w:r>
    </w:p>
    <w:p>
      <w:pPr>
        <w:keepNext/>
        <w:spacing w:before="0" w:after="80" w:line="300" w:lineRule="auto"/>
        <w:ind w:firstLine="576"/>
        <w:jc w:val="both"/>
      </w:pPr>
      <w:r>
        <w:rPr>
          <w:rFonts w:ascii="Times New Roman" w:hAnsi="Times New Roman"/>
          <w:b/>
          <w:sz w:val="23"/>
          <w:u w:val="single"/>
        </w:rPr>
        <w:t>Bước 4:</w:t>
      </w:r>
      <w:r>
        <w:rPr>
          <w:rFonts w:ascii="Times New Roman" w:hAnsi="Times New Roman"/>
          <w:sz w:val="23"/>
        </w:rPr>
        <w:t xml:space="preserve"> Trong DC Away, tạo team_id từ team_id_away, opponent_id từ team_id_home, is_home = 0 và is_win từ wl_away; lấy các chỉ số đội khách làm chỉ số của đội thi đấu.</w:t>
      </w:r>
    </w:p>
    <w:p>
      <w:pPr>
        <w:keepNext/>
        <w:spacing w:before="100" w:after="40"/>
        <w:jc w:val="center"/>
      </w:pPr>
      <w:r>
        <w:drawing>
          <wp:inline xmlns:a="http://schemas.openxmlformats.org/drawingml/2006/main" xmlns:pic="http://schemas.openxmlformats.org/drawingml/2006/picture">
            <wp:extent cx="3790268" cy="3887999"/>
            <wp:docPr id="103" name="Picture 103" descr="Derived Column chuẩn hóa các thuộc tính đội khách."/>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790268"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2.54. Derived Column chuẩn hóa các thuộc tính đội khách.</w:t>
      </w:r>
    </w:p>
    <w:p>
      <w:pPr>
        <w:keepNext w:val="0"/>
        <w:spacing w:before="0" w:after="80" w:line="300" w:lineRule="auto"/>
        <w:ind w:firstLine="576"/>
        <w:jc w:val="both"/>
      </w:pPr>
      <w:r>
        <w:rPr>
          <w:rFonts w:ascii="Times New Roman" w:hAnsi="Times New Roman"/>
          <w:color w:val="1E293B"/>
          <w:sz w:val="23"/>
        </w:rPr>
        <w:t>Cả hai nhánh tạo date_key, season_id_int, game_count = 1 và giữ home_team_id để tra cứu sân nhà cho hai dòng của cùng trận.</w:t>
      </w:r>
    </w:p>
    <w:p>
      <w:pPr>
        <w:keepNext/>
        <w:spacing w:before="0" w:after="80" w:line="300" w:lineRule="auto"/>
        <w:ind w:firstLine="576"/>
        <w:jc w:val="both"/>
      </w:pPr>
      <w:r>
        <w:rPr>
          <w:rFonts w:ascii="Times New Roman" w:hAnsi="Times New Roman"/>
          <w:b/>
          <w:sz w:val="23"/>
          <w:u w:val="single"/>
        </w:rPr>
        <w:t>Bước 5:</w:t>
      </w:r>
      <w:r>
        <w:rPr>
          <w:rFonts w:ascii="Times New Roman" w:hAnsi="Times New Roman"/>
          <w:sz w:val="23"/>
        </w:rPr>
        <w:t xml:space="preserve"> Dùng Union All hợp nhất hai nhánh, ánh xạ các thuộc tính đã chuẩn hóa vào cùng cấu trúc đầu ra.</w:t>
      </w:r>
    </w:p>
    <w:p>
      <w:pPr>
        <w:keepNext/>
        <w:spacing w:before="100" w:after="40"/>
        <w:jc w:val="center"/>
      </w:pPr>
      <w:r>
        <w:drawing>
          <wp:inline xmlns:a="http://schemas.openxmlformats.org/drawingml/2006/main" xmlns:pic="http://schemas.openxmlformats.org/drawingml/2006/picture">
            <wp:extent cx="4972886" cy="3887999"/>
            <wp:docPr id="104" name="Picture 104" descr="Union All hợp nhất các cột đã chuẩn hóa."/>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4972886"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2.55. Union All hợp nhất các cột đã chuẩn hóa.</w:t>
      </w:r>
    </w:p>
    <w:p>
      <w:pPr>
        <w:keepNext/>
        <w:spacing w:before="0" w:after="80" w:line="300" w:lineRule="auto"/>
        <w:ind w:firstLine="576"/>
        <w:jc w:val="both"/>
      </w:pPr>
      <w:r>
        <w:rPr>
          <w:rFonts w:ascii="Times New Roman" w:hAnsi="Times New Roman"/>
          <w:b/>
          <w:sz w:val="23"/>
          <w:u w:val="single"/>
        </w:rPr>
        <w:t>Bước 6:</w:t>
      </w:r>
      <w:r>
        <w:rPr>
          <w:rFonts w:ascii="Times New Roman" w:hAnsi="Times New Roman"/>
          <w:sz w:val="23"/>
        </w:rPr>
        <w:t xml:space="preserve"> Cấu hình Lookup dùng Full cache và OLE DB, chọn dbo.dim_arena. Nối home_team_id với team_id và lấy arena_key. Ignore failure được dùng cho dòng không khớp; kiểm tra arena_key NULL sau khi nạp.</w:t>
      </w:r>
    </w:p>
    <w:p>
      <w:pPr>
        <w:keepNext/>
        <w:spacing w:before="100" w:after="40"/>
        <w:jc w:val="center"/>
      </w:pPr>
      <w:r>
        <w:drawing>
          <wp:inline xmlns:a="http://schemas.openxmlformats.org/drawingml/2006/main" xmlns:pic="http://schemas.openxmlformats.org/drawingml/2006/picture">
            <wp:extent cx="3958012" cy="3888000"/>
            <wp:docPr id="105" name="Picture 105" descr="Cấu hình General của Lookup."/>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958012"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2.56. Cấu hình General của Lookup.</w:t>
      </w:r>
    </w:p>
    <w:p>
      <w:pPr>
        <w:keepNext/>
        <w:spacing w:before="100" w:after="40"/>
        <w:jc w:val="center"/>
      </w:pPr>
      <w:r>
        <w:drawing>
          <wp:inline xmlns:a="http://schemas.openxmlformats.org/drawingml/2006/main" xmlns:pic="http://schemas.openxmlformats.org/drawingml/2006/picture">
            <wp:extent cx="3958096" cy="3888000"/>
            <wp:docPr id="106" name="Picture 106" descr="Chọn kết nối và bảng dim_arena trong Lookup."/>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958096"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2.57. Chọn kết nối và bảng dim_arena trong Lookup.</w:t>
      </w:r>
    </w:p>
    <w:p>
      <w:pPr>
        <w:keepNext/>
        <w:spacing w:before="100" w:after="40"/>
        <w:jc w:val="center"/>
      </w:pPr>
      <w:r>
        <w:drawing>
          <wp:inline xmlns:a="http://schemas.openxmlformats.org/drawingml/2006/main" xmlns:pic="http://schemas.openxmlformats.org/drawingml/2006/picture">
            <wp:extent cx="3934451" cy="3887999"/>
            <wp:docPr id="107" name="Picture 107" descr="Lookup nối home_team_id với team_id để lấy arena_key."/>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934451"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2.58. Lookup nối home_team_id với team_id để lấy arena_key.</w:t>
      </w:r>
    </w:p>
    <w:p>
      <w:pPr>
        <w:keepNext/>
        <w:spacing w:before="0" w:after="80" w:line="300" w:lineRule="auto"/>
        <w:ind w:firstLine="576"/>
        <w:jc w:val="both"/>
      </w:pPr>
      <w:r>
        <w:rPr>
          <w:rFonts w:ascii="Times New Roman" w:hAnsi="Times New Roman"/>
          <w:b/>
          <w:sz w:val="23"/>
          <w:u w:val="single"/>
        </w:rPr>
        <w:t>Bước 7:</w:t>
      </w:r>
      <w:r>
        <w:rPr>
          <w:rFonts w:ascii="Times New Roman" w:hAnsi="Times New Roman"/>
          <w:sz w:val="23"/>
        </w:rPr>
        <w:t xml:space="preserve"> Dùng Data Conversion sau Lookup để chuyển game_id sang Unicode có độ dài 30.</w:t>
      </w:r>
    </w:p>
    <w:p>
      <w:pPr>
        <w:keepNext/>
        <w:spacing w:before="100" w:after="40"/>
        <w:jc w:val="center"/>
      </w:pPr>
      <w:r>
        <w:drawing>
          <wp:inline xmlns:a="http://schemas.openxmlformats.org/drawingml/2006/main" xmlns:pic="http://schemas.openxmlformats.org/drawingml/2006/picture">
            <wp:extent cx="3901852" cy="3887999"/>
            <wp:docPr id="108" name="Picture 108" descr="Data Conversion chuyển game_id sau Lookup."/>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901852"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2.59. Data Conversion chuyển game_id sau Lookup.</w:t>
      </w:r>
    </w:p>
    <w:p>
      <w:pPr>
        <w:keepNext/>
        <w:spacing w:before="0" w:after="80" w:line="300" w:lineRule="auto"/>
        <w:ind w:firstLine="576"/>
        <w:jc w:val="both"/>
      </w:pPr>
      <w:r>
        <w:rPr>
          <w:rFonts w:ascii="Times New Roman" w:hAnsi="Times New Roman"/>
          <w:b/>
          <w:sz w:val="23"/>
          <w:u w:val="single"/>
        </w:rPr>
        <w:t>Bước 8:</w:t>
      </w:r>
      <w:r>
        <w:rPr>
          <w:rFonts w:ascii="Times New Roman" w:hAnsi="Times New Roman"/>
          <w:sz w:val="23"/>
        </w:rPr>
        <w:t xml:space="preserve"> Cấu hình OLE DB Destination đến dbo.fact_team_game, chọn Table or view - fast load. Ánh xạ các khóa, cờ và chỉ số; fact_id để &lt;ignore&gt; vì tự tăng, game_count lấy từ cột đã tạo.</w:t>
      </w:r>
    </w:p>
    <w:p>
      <w:pPr>
        <w:keepNext/>
        <w:spacing w:before="100" w:after="40"/>
        <w:jc w:val="center"/>
      </w:pPr>
      <w:r>
        <w:drawing>
          <wp:inline xmlns:a="http://schemas.openxmlformats.org/drawingml/2006/main" xmlns:pic="http://schemas.openxmlformats.org/drawingml/2006/picture">
            <wp:extent cx="3920477" cy="3888000"/>
            <wp:docPr id="109" name="Picture 109" descr="Cấu hình bảng đích fact_team_game."/>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920477"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2.60. Cấu hình bảng đích fact_team_game.</w:t>
      </w:r>
    </w:p>
    <w:p>
      <w:pPr>
        <w:keepNext/>
        <w:spacing w:before="100" w:after="40"/>
        <w:jc w:val="center"/>
      </w:pPr>
      <w:r>
        <w:drawing>
          <wp:inline xmlns:a="http://schemas.openxmlformats.org/drawingml/2006/main" xmlns:pic="http://schemas.openxmlformats.org/drawingml/2006/picture">
            <wp:extent cx="3033140" cy="3887999"/>
            <wp:docPr id="110" name="Picture 110" descr="Mappings đầy đủ của bảng fact_team_game."/>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033140" cy="3887999"/>
                    </a:xfrm>
                    <a:prstGeom prst="rect"/>
                  </pic:spPr>
                </pic:pic>
              </a:graphicData>
            </a:graphic>
          </wp:inline>
        </w:drawing>
      </w:r>
    </w:p>
    <w:p>
      <w:pPr>
        <w:keepNext w:val="0"/>
        <w:keepLines/>
        <w:spacing w:before="40" w:after="120"/>
        <w:jc w:val="center"/>
      </w:pPr>
      <w:r>
        <w:rPr>
          <w:rFonts w:ascii="Times New Roman" w:hAnsi="Times New Roman"/>
          <w:b/>
          <w:color w:val="1B365D"/>
          <w:sz w:val="20"/>
        </w:rPr>
        <w:t>Hình 2.61. Mappings đầy đủ của bảng fact_team_game.</w:t>
      </w:r>
    </w:p>
    <w:p>
      <w:pPr>
        <w:keepNext w:val="0"/>
        <w:spacing w:before="0" w:after="80" w:line="300" w:lineRule="auto"/>
        <w:ind w:firstLine="576"/>
        <w:jc w:val="both"/>
      </w:pPr>
      <w:r>
        <w:rPr>
          <w:rFonts w:ascii="Times New Roman" w:hAnsi="Times New Roman"/>
          <w:color w:val="1E293B"/>
          <w:sz w:val="23"/>
        </w:rPr>
        <w:t>Bảng Fact tham chiếu dim_date, dim_season, dim_team và dim_arena. team_id và opponent_id cùng liên kết đến dim_team với hai vai trò khác nhau.</w:t>
      </w:r>
    </w:p>
    <w:p>
      <w:pPr>
        <w:keepNext/>
        <w:spacing w:before="200" w:after="60"/>
      </w:pPr>
      <w:r>
        <w:rPr>
          <w:rFonts w:ascii="Times New Roman" w:hAnsi="Times New Roman"/>
          <w:b/>
          <w:color w:val="2E5B88"/>
          <w:sz w:val="25"/>
        </w:rPr>
        <w:t>2.5. Chạy dự án SSIS</w:t>
      </w:r>
    </w:p>
    <w:p>
      <w:pPr>
        <w:spacing w:before="0" w:after="80" w:line="300" w:lineRule="auto"/>
        <w:ind w:firstLine="576"/>
        <w:jc w:val="both"/>
      </w:pPr>
      <w:r>
        <w:rPr>
          <w:rFonts w:ascii="Times New Roman" w:hAnsi="Times New Roman"/>
          <w:color w:val="1E293B"/>
          <w:sz w:val="23"/>
          <w:b/>
          <w:u w:val="single"/>
        </w:rPr>
        <w:t>Bước 1:</w:t>
      </w:r>
      <w:r>
        <w:rPr>
          <w:rFonts w:ascii="Times New Roman" w:hAnsi="Times New Roman"/>
          <w:color w:val="1E293B"/>
          <w:sz w:val="23"/>
        </w:rPr>
        <w:t xml:space="preserve"> Kiểm tra đường dẫn bốn tệp nguồn và kết nối NBA_DW trong Connection Managers. Đối chiếu các cột nguồn, kiểu dữ liệu, biểu thức chuyển đổi và Mappings của bảng đích.</w:t>
      </w:r>
    </w:p>
    <w:p>
      <w:pPr>
        <w:spacing w:before="0" w:after="80" w:line="300" w:lineRule="auto"/>
        <w:ind w:firstLine="576"/>
        <w:jc w:val="both"/>
      </w:pPr>
      <w:r>
        <w:rPr>
          <w:rFonts w:ascii="Times New Roman" w:hAnsi="Times New Roman"/>
          <w:color w:val="1E293B"/>
          <w:sz w:val="23"/>
          <w:b/>
          <w:u w:val="single"/>
        </w:rPr>
        <w:t>Bước 2:</w:t>
      </w:r>
      <w:r>
        <w:rPr>
          <w:rFonts w:ascii="Times New Roman" w:hAnsi="Times New Roman"/>
          <w:color w:val="1E293B"/>
          <w:sz w:val="23"/>
        </w:rPr>
        <w:t xml:space="preserve"> Chạy Package.dtsx bằng Start. Theo dõi tác vụ khởi tạo bảng và lần lượt các Data Flow Task trong Control Flow.</w:t>
      </w:r>
    </w:p>
    <w:p>
      <w:pPr>
        <w:keepNext/>
        <w:spacing w:before="100" w:after="40"/>
        <w:jc w:val="center"/>
      </w:pPr>
      <w:r>
        <w:drawing>
          <wp:inline xmlns:a="http://schemas.openxmlformats.org/drawingml/2006/main" xmlns:pic="http://schemas.openxmlformats.org/drawingml/2006/picture">
            <wp:extent cx="5724000" cy="2546858"/>
            <wp:docPr id="56" name="Picture 56" descr="Các tác vụ trong Control Flow hoàn thành với dấu tích xanh."/>
            <wp:cNvGraphicFramePr>
              <a:graphicFrameLocks noChangeAspect="1"/>
            </wp:cNvGraphicFramePr>
            <a:graphic>
              <a:graphicData uri="http://schemas.openxmlformats.org/drawingml/2006/picture">
                <pic:pic>
                  <pic:nvPicPr>
                    <pic:cNvPr id="0" name="Screenshot 2026-10-12 220544.png"/>
                    <pic:cNvPicPr/>
                  </pic:nvPicPr>
                  <pic:blipFill>
                    <a:blip r:embed="rId67"/>
                    <a:stretch>
                      <a:fillRect/>
                    </a:stretch>
                  </pic:blipFill>
                  <pic:spPr>
                    <a:xfrm>
                      <a:off x="0" y="0"/>
                      <a:ext cx="5724000" cy="2546858"/>
                    </a:xfrm>
                    <a:prstGeom prst="rect"/>
                  </pic:spPr>
                </pic:pic>
              </a:graphicData>
            </a:graphic>
          </wp:inline>
        </w:drawing>
      </w:r>
    </w:p>
    <w:p>
      <w:pPr>
        <w:keepNext w:val="0"/>
        <w:keepLines/>
        <w:spacing w:before="40" w:after="120"/>
        <w:jc w:val="center"/>
      </w:pPr>
      <w:r>
        <w:rPr>
          <w:rFonts w:ascii="Times New Roman" w:hAnsi="Times New Roman"/>
          <w:b/>
          <w:color w:val="1B365D"/>
          <w:sz w:val="20"/>
        </w:rPr>
        <w:t>Hình 2.62. Các tác vụ trong Control Flow hoàn thành với dấu tích xanh.</w:t>
      </w:r>
    </w:p>
    <w:p>
      <w:pPr>
        <w:spacing w:before="0" w:after="80" w:line="300" w:lineRule="auto"/>
        <w:ind w:firstLine="576"/>
        <w:jc w:val="both"/>
      </w:pPr>
      <w:r>
        <w:rPr>
          <w:rFonts w:ascii="Times New Roman" w:hAnsi="Times New Roman"/>
          <w:color w:val="1E293B"/>
          <w:sz w:val="23"/>
          <w:b/>
          <w:u w:val="single"/>
        </w:rPr>
        <w:t>Bước 3:</w:t>
      </w:r>
      <w:r>
        <w:rPr>
          <w:rFonts w:ascii="Times New Roman" w:hAnsi="Times New Roman"/>
          <w:color w:val="1E293B"/>
          <w:sz w:val="23"/>
        </w:rPr>
        <w:t xml:space="preserve"> Mở Execution Results hoặc Progress để kiểm tra thông báo và trạng thái kết thúc. Nếu có lỗi, ghi rõ tác vụ, thành phần và thông báo lỗi; chụp lại kết quả sau khi xử lý và chạy lại.</w:t>
      </w:r>
    </w:p>
    <w:p>
      <w:pPr>
        <w:keepNext/>
        <w:spacing w:before="100" w:after="40"/>
        <w:jc w:val="center"/>
      </w:pPr>
      <w:r>
        <w:drawing>
          <wp:inline xmlns:a="http://schemas.openxmlformats.org/drawingml/2006/main" xmlns:pic="http://schemas.openxmlformats.org/drawingml/2006/picture">
            <wp:extent cx="5724000" cy="1816069"/>
            <wp:docPr id="57" name="Picture 57" descr="Nhật ký nạp 127.406 dòng vào bảng Fact và kết thúc thực thi."/>
            <wp:cNvGraphicFramePr>
              <a:graphicFrameLocks noChangeAspect="1"/>
            </wp:cNvGraphicFramePr>
            <a:graphic>
              <a:graphicData uri="http://schemas.openxmlformats.org/drawingml/2006/picture">
                <pic:pic>
                  <pic:nvPicPr>
                    <pic:cNvPr id="0" name="execution_result.png"/>
                    <pic:cNvPicPr/>
                  </pic:nvPicPr>
                  <pic:blipFill>
                    <a:blip r:embed="rId68"/>
                    <a:stretch>
                      <a:fillRect/>
                    </a:stretch>
                  </pic:blipFill>
                  <pic:spPr>
                    <a:xfrm>
                      <a:off x="0" y="0"/>
                      <a:ext cx="5724000" cy="1816069"/>
                    </a:xfrm>
                    <a:prstGeom prst="rect"/>
                  </pic:spPr>
                </pic:pic>
              </a:graphicData>
            </a:graphic>
          </wp:inline>
        </w:drawing>
      </w:r>
    </w:p>
    <w:p>
      <w:pPr>
        <w:keepNext w:val="0"/>
        <w:keepLines/>
        <w:spacing w:before="40" w:after="120"/>
        <w:jc w:val="center"/>
      </w:pPr>
      <w:r>
        <w:rPr>
          <w:rFonts w:ascii="Times New Roman" w:hAnsi="Times New Roman"/>
          <w:b/>
          <w:color w:val="1B365D"/>
          <w:sz w:val="20"/>
        </w:rPr>
        <w:t>Hình 2.63. Nhật ký nạp 127.406 dòng vào bảng Fact và kết thúc thực thi.</w:t>
      </w:r>
    </w:p>
    <w:p>
      <w:pPr>
        <w:spacing w:before="0" w:after="80" w:line="300" w:lineRule="auto"/>
        <w:ind w:firstLine="576"/>
        <w:jc w:val="both"/>
      </w:pPr>
      <w:r>
        <w:rPr>
          <w:rFonts w:ascii="Times New Roman" w:hAnsi="Times New Roman"/>
          <w:sz w:val="23"/>
        </w:rPr>
        <w:t>Kết quả thực hiện ngày 12/10/2026: các tác vụ trong Control Flow hoàn thành thành công. Nhật ký ghi nhận OLE DB Destination nạp 127.406 dòng vào fact_team_game; thời gian tổng thể hiển thị là 00:00:13.234 và kết thúc lúc 22:05:15. Các cảnh báo về cột đầu ra không được sử dụng xuất hiện tại Flat File Source và Union All; đây là cảnh báo tinh gọn luồng dữ liệu, không phải thông báo lỗi thực thi. Kết quả dữ liệu cần tiếp tục được đối chiếu bằng các truy vấn ở mục 2.6.</w:t>
      </w:r>
    </w:p>
    <w:p>
      <w:pPr>
        <w:spacing w:before="0" w:after="80" w:line="300" w:lineRule="auto"/>
        <w:ind w:firstLine="576"/>
        <w:jc w:val="both"/>
      </w:pPr>
      <w:r>
        <w:rPr>
          <w:rFonts w:ascii="Times New Roman" w:hAnsi="Times New Roman"/>
          <w:color w:val="1E293B"/>
          <w:sz w:val="23"/>
        </w:rPr>
        <w:t>Chỉ xác nhận package chạy thành công khi các tác vụ cần thiết hoàn thành và nhật ký không còn lỗi chưa xử lý.</w:t>
      </w:r>
    </w:p>
    <w:p>
      <w:pPr>
        <w:keepNext/>
        <w:spacing w:before="200" w:after="60"/>
      </w:pPr>
      <w:r>
        <w:rPr>
          <w:rFonts w:ascii="Times New Roman" w:hAnsi="Times New Roman"/>
          <w:b/>
          <w:color w:val="2E5B88"/>
          <w:sz w:val="25"/>
        </w:rPr>
        <w:t>2.6. Kiểm tra dữ liệu các bảng</w:t>
      </w:r>
    </w:p>
    <w:p>
      <w:pPr>
        <w:spacing w:before="0" w:after="80" w:line="300" w:lineRule="auto"/>
        <w:ind w:firstLine="576"/>
        <w:jc w:val="both"/>
      </w:pPr>
      <w:r>
        <w:rPr>
          <w:rFonts w:ascii="Times New Roman" w:hAnsi="Times New Roman"/>
          <w:color w:val="1E293B"/>
          <w:sz w:val="23"/>
        </w:rPr>
        <w:t>Sau khi package hoàn thành, thực hiện các truy vấn chỉ đọc trong NBA_DW để kiểm tra số dòng, dữ liệu mẫu, tính duy nhất và toàn vẹn tham chiếu. Số 127.406 dòng của bảng Fact được dùng làm mốc đối chiếu với nhật ký; các số liệu khác và nhận xét cuối cùng phải ghi theo kết quả truy vấn thực tế.</w:t>
      </w:r>
    </w:p>
    <w:p>
      <w:pPr>
        <w:spacing w:before="0" w:after="80" w:line="300" w:lineRule="auto"/>
        <w:ind w:firstLine="576"/>
        <w:jc w:val="both"/>
      </w:pPr>
      <w:r>
        <w:rPr>
          <w:rFonts w:ascii="Times New Roman" w:hAnsi="Times New Roman"/>
          <w:color w:val="1E293B"/>
          <w:sz w:val="23"/>
        </w:rPr>
        <w:t>Mở cửa sổ truy vấn, chọn cơ sở dữ liệu NBA_DW hoặc chạy USE NBA_DW trước khi thực hiện các câu lệnh bên dưới. Có thể chạy toàn bộ tệp src/sql/check_dw_data.sql rồi chụp các lưới kết quả tương ứng.</w:t>
      </w:r>
    </w:p>
    <w:p>
      <w:pPr>
        <w:keepNext/>
        <w:spacing w:before="160" w:after="40"/>
      </w:pPr>
      <w:r>
        <w:rPr>
          <w:rFonts w:ascii="Times New Roman" w:hAnsi="Times New Roman"/>
          <w:b/>
          <w:color w:val="1E293B"/>
          <w:sz w:val="23"/>
        </w:rPr>
        <w:t>2.6.1. Kiểm tra số dòng sau khi nạp</w:t>
      </w:r>
    </w:p>
    <w:p>
      <w:pPr>
        <w:keepLines/>
        <w:spacing w:before="0" w:after="80" w:line="240" w:lineRule="auto"/>
        <w:ind w:firstLine="0"/>
        <w:jc w:val="left"/>
      </w:pPr>
      <w:r>
        <w:rPr>
          <w:rFonts w:ascii="Consolas" w:hAnsi="Consolas"/>
          <w:color w:val="1E293B"/>
          <w:sz w:val="18"/>
        </w:rPr>
        <w:t>SELECT 'dim_date' AS ten_bang, COUNT_BIG(*) AS so_dong FROM dbo.dim_date</w:t>
        <w:br/>
        <w:t>UNION ALL</w:t>
        <w:br/>
        <w:t>SELECT 'dim_season' AS ten_bang, COUNT_BIG(*) AS so_dong FROM dbo.dim_season</w:t>
        <w:br/>
        <w:t>UNION ALL</w:t>
        <w:br/>
        <w:t>SELECT 'dim_team' AS ten_bang, COUNT_BIG(*) AS so_dong FROM dbo.dim_team</w:t>
        <w:br/>
        <w:t>UNION ALL</w:t>
        <w:br/>
        <w:t>SELECT 'dim_arena' AS ten_bang, COUNT_BIG(*) AS so_dong FROM dbo.dim_arena</w:t>
        <w:br/>
        <w:t>UNION ALL</w:t>
        <w:br/>
        <w:t>SELECT 'dim_player' AS ten_bang, COUNT_BIG(*) AS so_dong FROM dbo.dim_player</w:t>
        <w:br/>
        <w:t>UNION ALL</w:t>
        <w:br/>
        <w:t>SELECT 'player_game' AS ten_bang, COUNT_BIG(*) AS so_dong FROM dbo.player_game</w:t>
        <w:br/>
        <w:t>UNION ALL</w:t>
        <w:br/>
        <w:t>SELECT 'fact_team_game' AS ten_bang, COUNT_BIG(*) AS so_dong FROM dbo.fact_team_game;</w:t>
      </w:r>
    </w:p>
    <w:p>
      <w:pPr>
        <w:spacing w:before="0" w:after="80" w:line="300" w:lineRule="auto"/>
        <w:ind w:firstLine="576"/>
        <w:jc w:val="both"/>
      </w:pPr>
      <w:r>
        <w:t>Số dòng thực tế: dim_date 12.398; dim_season 152; dim_team 30; dim_arena 25; dim_player 4.831; player_game 616.542; fact_team_game 127.406. Số dòng Fact khớp nhật ký thực thi. Khi đối chiếu CSV, không tính dòng tiêu đề vào số bản ghi.</w:t>
      </w:r>
    </w:p>
    <w:p>
      <w:pPr>
        <w:keepNext/>
        <w:spacing w:before="120" w:after="60"/>
        <w:jc w:val="center"/>
      </w:pPr>
      <w:r>
        <w:drawing>
          <wp:inline xmlns:a="http://schemas.openxmlformats.org/drawingml/2006/main" xmlns:pic="http://schemas.openxmlformats.org/drawingml/2006/picture">
            <wp:extent cx="5724000" cy="3093637"/>
            <wp:docPr id="111" name="Picture 111"/>
            <wp:cNvGraphicFramePr>
              <a:graphicFrameLocks noChangeAspect="1"/>
            </wp:cNvGraphicFramePr>
            <a:graphic>
              <a:graphicData uri="http://schemas.openxmlformats.org/drawingml/2006/picture">
                <pic:pic>
                  <pic:nvPicPr>
                    <pic:cNvPr id="0" name="Screenshot 2026-10-12 224249.png"/>
                    <pic:cNvPicPr/>
                  </pic:nvPicPr>
                  <pic:blipFill>
                    <a:blip r:embed="rId75"/>
                    <a:stretch>
                      <a:fillRect/>
                    </a:stretch>
                  </pic:blipFill>
                  <pic:spPr>
                    <a:xfrm>
                      <a:off x="0" y="0"/>
                      <a:ext cx="5724000" cy="3093637"/>
                    </a:xfrm>
                    <a:prstGeom prst="rect"/>
                  </pic:spPr>
                </pic:pic>
              </a:graphicData>
            </a:graphic>
          </wp:inline>
        </w:drawing>
      </w:r>
    </w:p>
    <w:p>
      <w:pPr>
        <w:keepNext w:val="0"/>
        <w:keepLines/>
        <w:spacing w:before="40" w:after="120"/>
        <w:jc w:val="center"/>
      </w:pPr>
      <w:r>
        <w:rPr>
          <w:rFonts w:ascii="Times New Roman" w:hAnsi="Times New Roman"/>
          <w:b/>
          <w:color w:val="1B365D"/>
          <w:sz w:val="20"/>
        </w:rPr>
        <w:t>Hình 2.64. Truy vấn và số dòng thực tế của bảy bảng sau khi nạp SSIS.</w:t>
      </w:r>
    </w:p>
    <w:p>
      <w:pPr>
        <w:keepNext/>
        <w:spacing w:before="160" w:after="40"/>
      </w:pPr>
      <w:r>
        <w:rPr>
          <w:rFonts w:ascii="Times New Roman" w:hAnsi="Times New Roman"/>
          <w:b/>
          <w:color w:val="1E293B"/>
          <w:sz w:val="23"/>
        </w:rPr>
        <w:t>2.6.2. Kiểm tra dữ liệu mẫu</w:t>
      </w:r>
    </w:p>
    <w:p>
      <w:pPr>
        <w:keepLines/>
        <w:spacing w:before="0" w:after="80" w:line="240" w:lineRule="auto"/>
        <w:ind w:firstLine="0"/>
        <w:jc w:val="left"/>
      </w:pPr>
      <w:r>
        <w:rPr>
          <w:rFonts w:ascii="Consolas" w:hAnsi="Consolas"/>
          <w:color w:val="1E293B"/>
          <w:sz w:val="18"/>
        </w:rPr>
        <w:t>SELECT TOP (10) * FROM dbo.dim_date ORDER BY date_key;</w:t>
        <w:br/>
        <w:t>SELECT TOP (10) * FROM dbo.dim_season ORDER BY season_id;</w:t>
        <w:br/>
        <w:t>SELECT TOP (10) * FROM dbo.dim_team ORDER BY team_id;</w:t>
        <w:br/>
        <w:t>SELECT TOP (10) * FROM dbo.dim_arena ORDER BY arena_key;</w:t>
        <w:br/>
        <w:t>SELECT TOP (10) * FROM dbo.dim_player ORDER BY player_id;</w:t>
        <w:br/>
        <w:t>SELECT TOP (10) * FROM dbo.player_game ORDER BY game_id, player_id;</w:t>
        <w:br/>
        <w:t>SELECT TOP (10) * FROM dbo.fact_team_game ORDER BY fact_id;</w:t>
      </w:r>
    </w:p>
    <w:p>
      <w:pPr>
        <w:spacing w:before="0" w:after="80" w:line="300" w:lineRule="auto"/>
        <w:ind w:firstLine="576"/>
        <w:jc w:val="both"/>
      </w:pPr>
      <w:r>
        <w:rPr>
          <w:rFonts w:ascii="Times New Roman" w:hAnsi="Times New Roman"/>
          <w:color w:val="1E293B"/>
          <w:sz w:val="23"/>
        </w:rPr>
        <w:t>Kiểm tra mã định danh, chuỗi Unicode, ngày tháng và các chỉ số. conference, division hiện được tạo là Unknown; month_name và day_of_week_name đang là chuỗi cố định theo Derived Column. Không diễn giải các thuộc tính này là đã hoàn thiện phân cấp địa lý hoặc tên thời gian.</w:t>
      </w:r>
    </w:p>
    <w:p>
      <w:pPr>
        <w:keepNext/>
        <w:spacing w:before="120" w:after="60"/>
        <w:jc w:val="center"/>
      </w:pPr>
      <w:r>
        <w:drawing>
          <wp:inline xmlns:a="http://schemas.openxmlformats.org/drawingml/2006/main" xmlns:pic="http://schemas.openxmlformats.org/drawingml/2006/picture">
            <wp:extent cx="5724000" cy="1565725"/>
            <wp:docPr id="112" name="Picture 112"/>
            <wp:cNvGraphicFramePr>
              <a:graphicFrameLocks noChangeAspect="1"/>
            </wp:cNvGraphicFramePr>
            <a:graphic>
              <a:graphicData uri="http://schemas.openxmlformats.org/drawingml/2006/picture">
                <pic:pic>
                  <pic:nvPicPr>
                    <pic:cNvPr id="0" name="Screenshot 2026-10-12 224415.png"/>
                    <pic:cNvPicPr/>
                  </pic:nvPicPr>
                  <pic:blipFill>
                    <a:blip r:embed="rId76"/>
                    <a:stretch>
                      <a:fillRect/>
                    </a:stretch>
                  </pic:blipFill>
                  <pic:spPr>
                    <a:xfrm>
                      <a:off x="0" y="0"/>
                      <a:ext cx="5724000" cy="1565725"/>
                    </a:xfrm>
                    <a:prstGeom prst="rect"/>
                  </pic:spPr>
                </pic:pic>
              </a:graphicData>
            </a:graphic>
          </wp:inline>
        </w:drawing>
      </w:r>
    </w:p>
    <w:p>
      <w:pPr>
        <w:keepNext w:val="0"/>
        <w:keepLines/>
        <w:spacing w:before="40" w:after="120"/>
        <w:jc w:val="center"/>
      </w:pPr>
      <w:r>
        <w:rPr>
          <w:rFonts w:ascii="Times New Roman" w:hAnsi="Times New Roman"/>
          <w:b/>
          <w:color w:val="1B365D"/>
          <w:sz w:val="20"/>
        </w:rPr>
        <w:t>Hình 2.65. Dữ liệu mẫu của dim_date.</w:t>
      </w:r>
    </w:p>
    <w:p>
      <w:pPr>
        <w:keepNext/>
        <w:spacing w:before="120" w:after="60"/>
        <w:jc w:val="center"/>
      </w:pPr>
      <w:r>
        <w:drawing>
          <wp:inline xmlns:a="http://schemas.openxmlformats.org/drawingml/2006/main" xmlns:pic="http://schemas.openxmlformats.org/drawingml/2006/picture">
            <wp:extent cx="5724000" cy="2531499"/>
            <wp:docPr id="113" name="Picture 113"/>
            <wp:cNvGraphicFramePr>
              <a:graphicFrameLocks noChangeAspect="1"/>
            </wp:cNvGraphicFramePr>
            <a:graphic>
              <a:graphicData uri="http://schemas.openxmlformats.org/drawingml/2006/picture">
                <pic:pic>
                  <pic:nvPicPr>
                    <pic:cNvPr id="0" name="Screenshot 2026-10-12 224420.png"/>
                    <pic:cNvPicPr/>
                  </pic:nvPicPr>
                  <pic:blipFill>
                    <a:blip r:embed="rId77"/>
                    <a:stretch>
                      <a:fillRect/>
                    </a:stretch>
                  </pic:blipFill>
                  <pic:spPr>
                    <a:xfrm>
                      <a:off x="0" y="0"/>
                      <a:ext cx="5724000" cy="2531499"/>
                    </a:xfrm>
                    <a:prstGeom prst="rect"/>
                  </pic:spPr>
                </pic:pic>
              </a:graphicData>
            </a:graphic>
          </wp:inline>
        </w:drawing>
      </w:r>
    </w:p>
    <w:p>
      <w:pPr>
        <w:keepNext w:val="0"/>
        <w:keepLines/>
        <w:spacing w:before="40" w:after="120"/>
        <w:jc w:val="center"/>
      </w:pPr>
      <w:r>
        <w:rPr>
          <w:rFonts w:ascii="Times New Roman" w:hAnsi="Times New Roman"/>
          <w:b/>
          <w:color w:val="1B365D"/>
          <w:sz w:val="20"/>
        </w:rPr>
        <w:t>Hình 2.66. Dữ liệu mẫu của dim_season.</w:t>
      </w:r>
    </w:p>
    <w:p>
      <w:pPr>
        <w:keepNext/>
        <w:spacing w:before="120" w:after="60"/>
        <w:jc w:val="center"/>
      </w:pPr>
      <w:r>
        <w:drawing>
          <wp:inline xmlns:a="http://schemas.openxmlformats.org/drawingml/2006/main" xmlns:pic="http://schemas.openxmlformats.org/drawingml/2006/picture">
            <wp:extent cx="5724000" cy="1776745"/>
            <wp:docPr id="114" name="Picture 114"/>
            <wp:cNvGraphicFramePr>
              <a:graphicFrameLocks noChangeAspect="1"/>
            </wp:cNvGraphicFramePr>
            <a:graphic>
              <a:graphicData uri="http://schemas.openxmlformats.org/drawingml/2006/picture">
                <pic:pic>
                  <pic:nvPicPr>
                    <pic:cNvPr id="0" name="Screenshot 2026-10-12 224425.png"/>
                    <pic:cNvPicPr/>
                  </pic:nvPicPr>
                  <pic:blipFill>
                    <a:blip r:embed="rId78"/>
                    <a:stretch>
                      <a:fillRect/>
                    </a:stretch>
                  </pic:blipFill>
                  <pic:spPr>
                    <a:xfrm>
                      <a:off x="0" y="0"/>
                      <a:ext cx="5724000" cy="1776745"/>
                    </a:xfrm>
                    <a:prstGeom prst="rect"/>
                  </pic:spPr>
                </pic:pic>
              </a:graphicData>
            </a:graphic>
          </wp:inline>
        </w:drawing>
      </w:r>
    </w:p>
    <w:p>
      <w:pPr>
        <w:keepNext w:val="0"/>
        <w:keepLines/>
        <w:spacing w:before="40" w:after="120"/>
        <w:jc w:val="center"/>
      </w:pPr>
      <w:r>
        <w:rPr>
          <w:rFonts w:ascii="Times New Roman" w:hAnsi="Times New Roman"/>
          <w:b/>
          <w:color w:val="1B365D"/>
          <w:sz w:val="20"/>
        </w:rPr>
        <w:t>Hình 2.67. Dữ liệu mẫu của dim_team.</w:t>
      </w:r>
    </w:p>
    <w:p>
      <w:pPr>
        <w:keepNext/>
        <w:spacing w:before="120" w:after="60"/>
        <w:jc w:val="center"/>
      </w:pPr>
      <w:r>
        <w:drawing>
          <wp:inline xmlns:a="http://schemas.openxmlformats.org/drawingml/2006/main" xmlns:pic="http://schemas.openxmlformats.org/drawingml/2006/picture">
            <wp:extent cx="5724000" cy="1910818"/>
            <wp:docPr id="115" name="Picture 115"/>
            <wp:cNvGraphicFramePr>
              <a:graphicFrameLocks noChangeAspect="1"/>
            </wp:cNvGraphicFramePr>
            <a:graphic>
              <a:graphicData uri="http://schemas.openxmlformats.org/drawingml/2006/picture">
                <pic:pic>
                  <pic:nvPicPr>
                    <pic:cNvPr id="0" name="Screenshot 2026-10-12 224440.png"/>
                    <pic:cNvPicPr/>
                  </pic:nvPicPr>
                  <pic:blipFill>
                    <a:blip r:embed="rId79"/>
                    <a:stretch>
                      <a:fillRect/>
                    </a:stretch>
                  </pic:blipFill>
                  <pic:spPr>
                    <a:xfrm>
                      <a:off x="0" y="0"/>
                      <a:ext cx="5724000" cy="1910818"/>
                    </a:xfrm>
                    <a:prstGeom prst="rect"/>
                  </pic:spPr>
                </pic:pic>
              </a:graphicData>
            </a:graphic>
          </wp:inline>
        </w:drawing>
      </w:r>
    </w:p>
    <w:p>
      <w:pPr>
        <w:keepNext w:val="0"/>
        <w:keepLines/>
        <w:spacing w:before="40" w:after="120"/>
        <w:jc w:val="center"/>
      </w:pPr>
      <w:r>
        <w:rPr>
          <w:rFonts w:ascii="Times New Roman" w:hAnsi="Times New Roman"/>
          <w:b/>
          <w:color w:val="1B365D"/>
          <w:sz w:val="20"/>
        </w:rPr>
        <w:t>Hình 2.68. Dữ liệu mẫu của dim_arena.</w:t>
      </w:r>
    </w:p>
    <w:p>
      <w:pPr>
        <w:keepNext/>
        <w:spacing w:before="120" w:after="60"/>
        <w:jc w:val="center"/>
      </w:pPr>
      <w:r>
        <w:drawing>
          <wp:inline xmlns:a="http://schemas.openxmlformats.org/drawingml/2006/main" xmlns:pic="http://schemas.openxmlformats.org/drawingml/2006/picture">
            <wp:extent cx="5724000" cy="1432613"/>
            <wp:docPr id="116" name="Picture 116"/>
            <wp:cNvGraphicFramePr>
              <a:graphicFrameLocks noChangeAspect="1"/>
            </wp:cNvGraphicFramePr>
            <a:graphic>
              <a:graphicData uri="http://schemas.openxmlformats.org/drawingml/2006/picture">
                <pic:pic>
                  <pic:nvPicPr>
                    <pic:cNvPr id="0" name="Screenshot 2026-10-12 224445.png"/>
                    <pic:cNvPicPr/>
                  </pic:nvPicPr>
                  <pic:blipFill>
                    <a:blip r:embed="rId80"/>
                    <a:stretch>
                      <a:fillRect/>
                    </a:stretch>
                  </pic:blipFill>
                  <pic:spPr>
                    <a:xfrm>
                      <a:off x="0" y="0"/>
                      <a:ext cx="5724000" cy="1432613"/>
                    </a:xfrm>
                    <a:prstGeom prst="rect"/>
                  </pic:spPr>
                </pic:pic>
              </a:graphicData>
            </a:graphic>
          </wp:inline>
        </w:drawing>
      </w:r>
    </w:p>
    <w:p>
      <w:pPr>
        <w:keepNext w:val="0"/>
        <w:keepLines/>
        <w:spacing w:before="40" w:after="120"/>
        <w:jc w:val="center"/>
      </w:pPr>
      <w:r>
        <w:rPr>
          <w:rFonts w:ascii="Times New Roman" w:hAnsi="Times New Roman"/>
          <w:b/>
          <w:color w:val="1B365D"/>
          <w:sz w:val="20"/>
        </w:rPr>
        <w:t>Hình 2.69. Dữ liệu mẫu của dim_player.</w:t>
      </w:r>
    </w:p>
    <w:p>
      <w:pPr>
        <w:keepNext/>
        <w:spacing w:before="120" w:after="60"/>
        <w:jc w:val="center"/>
      </w:pPr>
      <w:r>
        <w:drawing>
          <wp:inline xmlns:a="http://schemas.openxmlformats.org/drawingml/2006/main" xmlns:pic="http://schemas.openxmlformats.org/drawingml/2006/picture">
            <wp:extent cx="4594909" cy="3888002"/>
            <wp:docPr id="117" name="Picture 117"/>
            <wp:cNvGraphicFramePr>
              <a:graphicFrameLocks noChangeAspect="1"/>
            </wp:cNvGraphicFramePr>
            <a:graphic>
              <a:graphicData uri="http://schemas.openxmlformats.org/drawingml/2006/picture">
                <pic:pic>
                  <pic:nvPicPr>
                    <pic:cNvPr id="0" name="Screenshot 2026-10-12 224450.png"/>
                    <pic:cNvPicPr/>
                  </pic:nvPicPr>
                  <pic:blipFill>
                    <a:blip r:embed="rId81"/>
                    <a:stretch>
                      <a:fillRect/>
                    </a:stretch>
                  </pic:blipFill>
                  <pic:spPr>
                    <a:xfrm>
                      <a:off x="0" y="0"/>
                      <a:ext cx="4594909" cy="3888002"/>
                    </a:xfrm>
                    <a:prstGeom prst="rect"/>
                  </pic:spPr>
                </pic:pic>
              </a:graphicData>
            </a:graphic>
          </wp:inline>
        </w:drawing>
      </w:r>
    </w:p>
    <w:p>
      <w:pPr>
        <w:keepNext w:val="0"/>
        <w:keepLines/>
        <w:spacing w:before="40" w:after="120"/>
        <w:jc w:val="center"/>
      </w:pPr>
      <w:r>
        <w:rPr>
          <w:rFonts w:ascii="Times New Roman" w:hAnsi="Times New Roman"/>
          <w:b/>
          <w:color w:val="1B365D"/>
          <w:sz w:val="20"/>
        </w:rPr>
        <w:t>Hình 2.70. Dữ liệu mẫu của player_game.</w:t>
      </w:r>
    </w:p>
    <w:p>
      <w:pPr>
        <w:keepNext/>
        <w:spacing w:before="120" w:after="60"/>
        <w:jc w:val="center"/>
      </w:pPr>
      <w:r>
        <w:drawing>
          <wp:inline xmlns:a="http://schemas.openxmlformats.org/drawingml/2006/main" xmlns:pic="http://schemas.openxmlformats.org/drawingml/2006/picture">
            <wp:extent cx="5724000" cy="911440"/>
            <wp:docPr id="118" name="Picture 118"/>
            <wp:cNvGraphicFramePr>
              <a:graphicFrameLocks noChangeAspect="1"/>
            </wp:cNvGraphicFramePr>
            <a:graphic>
              <a:graphicData uri="http://schemas.openxmlformats.org/drawingml/2006/picture">
                <pic:pic>
                  <pic:nvPicPr>
                    <pic:cNvPr id="0" name="Screenshot 2026-10-12 224513.png"/>
                    <pic:cNvPicPr/>
                  </pic:nvPicPr>
                  <pic:blipFill>
                    <a:blip r:embed="rId82"/>
                    <a:stretch>
                      <a:fillRect/>
                    </a:stretch>
                  </pic:blipFill>
                  <pic:spPr>
                    <a:xfrm>
                      <a:off x="0" y="0"/>
                      <a:ext cx="5724000" cy="911440"/>
                    </a:xfrm>
                    <a:prstGeom prst="rect"/>
                  </pic:spPr>
                </pic:pic>
              </a:graphicData>
            </a:graphic>
          </wp:inline>
        </w:drawing>
      </w:r>
    </w:p>
    <w:p>
      <w:pPr>
        <w:keepNext w:val="0"/>
        <w:keepLines/>
        <w:spacing w:before="40" w:after="120"/>
        <w:jc w:val="center"/>
      </w:pPr>
      <w:r>
        <w:rPr>
          <w:rFonts w:ascii="Times New Roman" w:hAnsi="Times New Roman"/>
          <w:b/>
          <w:color w:val="1B365D"/>
          <w:sz w:val="20"/>
        </w:rPr>
        <w:t>Hình 2.71. Dữ liệu mẫu của fact_team_game.</w:t>
      </w:r>
    </w:p>
    <w:p>
      <w:pPr>
        <w:keepNext/>
        <w:spacing w:before="160" w:after="40"/>
      </w:pPr>
      <w:r>
        <w:rPr>
          <w:rFonts w:ascii="Times New Roman" w:hAnsi="Times New Roman"/>
          <w:b/>
          <w:color w:val="1E293B"/>
          <w:sz w:val="23"/>
        </w:rPr>
        <w:t>2.6.3. Kiểm tra bản ghi trùng và hạt dữ liệu</w:t>
      </w:r>
    </w:p>
    <w:p>
      <w:pPr>
        <w:keepLines/>
        <w:spacing w:before="0" w:after="80" w:line="240" w:lineRule="auto"/>
        <w:ind w:firstLine="0"/>
        <w:jc w:val="left"/>
      </w:pPr>
      <w:r>
        <w:rPr>
          <w:rFonts w:ascii="Consolas" w:hAnsi="Consolas"/>
          <w:color w:val="1E293B"/>
          <w:sz w:val="18"/>
        </w:rPr>
        <w:t>SELECT game_id, team_id, COUNT(*) AS so_dong</w:t>
        <w:br/>
        <w:t>FROM dbo.fact_team_game</w:t>
        <w:br/>
        <w:t>GROUP BY game_id, team_id HAVING COUNT(*) &gt; 1;</w:t>
        <w:br/>
        <w:br/>
        <w:t>SELECT game_id, player_id, COUNT(*) AS so_dong</w:t>
        <w:br/>
        <w:t>FROM dbo.player_game</w:t>
        <w:br/>
        <w:t>GROUP BY game_id, player_id HAVING COUNT(*) &gt; 1;</w:t>
        <w:br/>
        <w:br/>
        <w:t>SELECT game_id, COUNT(*) AS so_dong</w:t>
        <w:br/>
        <w:t>FROM dbo.fact_team_game GROUP BY game_id</w:t>
        <w:br/>
        <w:t>HAVING COUNT(*) &lt;&gt; 2</w:t>
        <w:br/>
        <w:t xml:space="preserve"> OR SUM(CASE WHEN is_home = 1 THEN 1 ELSE 0 END) &lt;&gt; 1</w:t>
        <w:br/>
        <w:t xml:space="preserve"> OR SUM(CASE WHEN is_home = 0 THEN 1 ELSE 0 END) &lt;&gt; 1;</w:t>
      </w:r>
    </w:p>
    <w:p>
      <w:pPr>
        <w:spacing w:before="0" w:after="80" w:line="300" w:lineRule="auto"/>
        <w:ind w:firstLine="576"/>
        <w:jc w:val="both"/>
      </w:pPr>
      <w:r>
        <w:t>Cả ba truy vấn không trả về bản ghi bất thường: không trùng cặp (game_id, team_id) trong Fact hoặc (game_id, player_id) trong player_game. Các trận hiện có trong Fact đều có đúng hai dòng, gồm một đội sân nhà và một đội sân khách.</w:t>
      </w:r>
    </w:p>
    <w:p>
      <w:pPr>
        <w:keepNext/>
        <w:spacing w:before="120" w:after="60"/>
        <w:jc w:val="center"/>
      </w:pPr>
      <w:r>
        <w:drawing>
          <wp:inline xmlns:a="http://schemas.openxmlformats.org/drawingml/2006/main" xmlns:pic="http://schemas.openxmlformats.org/drawingml/2006/picture">
            <wp:extent cx="5724000" cy="2790705"/>
            <wp:docPr id="119" name="Picture 119"/>
            <wp:cNvGraphicFramePr>
              <a:graphicFrameLocks noChangeAspect="1"/>
            </wp:cNvGraphicFramePr>
            <a:graphic>
              <a:graphicData uri="http://schemas.openxmlformats.org/drawingml/2006/picture">
                <pic:pic>
                  <pic:nvPicPr>
                    <pic:cNvPr id="0" name="Screenshot 2026-10-12 224721.png"/>
                    <pic:cNvPicPr/>
                  </pic:nvPicPr>
                  <pic:blipFill>
                    <a:blip r:embed="rId83"/>
                    <a:stretch>
                      <a:fillRect/>
                    </a:stretch>
                  </pic:blipFill>
                  <pic:spPr>
                    <a:xfrm>
                      <a:off x="0" y="0"/>
                      <a:ext cx="5724000" cy="2790705"/>
                    </a:xfrm>
                    <a:prstGeom prst="rect"/>
                  </pic:spPr>
                </pic:pic>
              </a:graphicData>
            </a:graphic>
          </wp:inline>
        </w:drawing>
      </w:r>
    </w:p>
    <w:p>
      <w:pPr>
        <w:keepNext w:val="0"/>
        <w:keepLines/>
        <w:spacing w:before="40" w:after="120"/>
        <w:jc w:val="center"/>
      </w:pPr>
      <w:r>
        <w:rPr>
          <w:rFonts w:ascii="Times New Roman" w:hAnsi="Times New Roman"/>
          <w:b/>
          <w:color w:val="1B365D"/>
          <w:sz w:val="20"/>
        </w:rPr>
        <w:t>Hình 2.72. Ba truy vấn không phát hiện dòng trùng hoặc trận vi phạm cấu trúc hai đội.</w:t>
      </w:r>
    </w:p>
    <w:p>
      <w:pPr>
        <w:keepNext/>
        <w:spacing w:before="160" w:after="40"/>
      </w:pPr>
      <w:r>
        <w:rPr>
          <w:rFonts w:ascii="Times New Roman" w:hAnsi="Times New Roman"/>
          <w:b/>
          <w:color w:val="1E293B"/>
          <w:sz w:val="23"/>
        </w:rPr>
        <w:t>2.6.4. Kiểm tra toàn vẹn tham chiếu</w:t>
      </w:r>
    </w:p>
    <w:p>
      <w:pPr>
        <w:keepLines/>
        <w:spacing w:before="0" w:after="80" w:line="240" w:lineRule="auto"/>
        <w:ind w:firstLine="0"/>
        <w:jc w:val="left"/>
      </w:pPr>
      <w:r>
        <w:rPr>
          <w:rFonts w:ascii="Consolas" w:hAnsi="Consolas"/>
          <w:color w:val="1E293B"/>
          <w:sz w:val="18"/>
        </w:rPr>
        <w:t>SELECT 'fact_date' AS quan_he, COUNT_BIG(*) AS so_dong_mo_coi</w:t>
        <w:br/>
        <w:t>FROM dbo.fact_team_game AS f LEFT JOIN dbo.dim_date AS d</w:t>
        <w:br/>
        <w:t xml:space="preserve"> ON f.date_key = d.date_key</w:t>
        <w:br/>
        <w:t>WHERE f.date_key IS NOT NULL AND d.date_key IS NULL</w:t>
        <w:br/>
        <w:t>UNION ALL</w:t>
        <w:br/>
        <w:t>SELECT 'fact_season' AS quan_he, COUNT_BIG(*) AS so_dong_mo_coi</w:t>
        <w:br/>
        <w:t>FROM dbo.fact_team_game AS f LEFT JOIN dbo.dim_season AS d</w:t>
        <w:br/>
        <w:t xml:space="preserve"> ON f.season_id = d.season_id</w:t>
        <w:br/>
        <w:t>WHERE f.season_id IS NOT NULL AND d.season_id IS NULL</w:t>
        <w:br/>
        <w:t>UNION ALL</w:t>
        <w:br/>
        <w:t>SELECT 'fact_team' AS quan_he, COUNT_BIG(*) AS so_dong_mo_coi</w:t>
        <w:br/>
        <w:t>FROM dbo.fact_team_game AS f LEFT JOIN dbo.dim_team AS d</w:t>
        <w:br/>
        <w:t xml:space="preserve"> ON f.team_id = d.team_id</w:t>
        <w:br/>
        <w:t>WHERE f.team_id IS NOT NULL AND d.team_id IS NULL</w:t>
        <w:br/>
        <w:t>UNION ALL</w:t>
        <w:br/>
        <w:t>SELECT 'fact_opponent' AS quan_he, COUNT_BIG(*) AS so_dong_mo_coi</w:t>
        <w:br/>
        <w:t>FROM dbo.fact_team_game AS f LEFT JOIN dbo.dim_team AS d</w:t>
        <w:br/>
        <w:t xml:space="preserve"> ON f.opponent_id = d.team_id</w:t>
        <w:br/>
        <w:t>WHERE f.opponent_id IS NOT NULL AND d.team_id IS NULL</w:t>
        <w:br/>
        <w:t>UNION ALL</w:t>
        <w:br/>
        <w:t>SELECT 'fact_arena' AS quan_he, COUNT_BIG(*) AS so_dong_mo_coi</w:t>
        <w:br/>
        <w:t>FROM dbo.fact_team_game AS f LEFT JOIN dbo.dim_arena AS d</w:t>
        <w:br/>
        <w:t xml:space="preserve"> ON f.arena_key = d.arena_key</w:t>
        <w:br/>
        <w:t>WHERE f.arena_key IS NOT NULL AND d.arena_key IS NULL</w:t>
        <w:br/>
        <w:t>UNION ALL</w:t>
        <w:br/>
        <w:t>SELECT 'player_game_player' AS quan_he, COUNT_BIG(*) AS so_dong_mo_coi</w:t>
        <w:br/>
        <w:t>FROM dbo.player_game AS f LEFT JOIN dbo.dim_player AS d</w:t>
        <w:br/>
        <w:t xml:space="preserve"> ON f.player_id = d.player_id</w:t>
        <w:br/>
        <w:t>WHERE f.player_id IS NOT NULL AND d.player_id IS NULL</w:t>
        <w:br/>
        <w:t>UNION ALL</w:t>
        <w:br/>
        <w:t>SELECT 'player_game_team' AS quan_he, COUNT_BIG(*) AS so_dong_mo_coi</w:t>
        <w:br/>
        <w:t>FROM dbo.player_game AS f LEFT JOIN dbo.dim_team AS d</w:t>
        <w:br/>
        <w:t xml:space="preserve"> ON f.team_id = d.team_id</w:t>
        <w:br/>
        <w:t>WHERE f.team_id IS NOT NULL AND d.team_id IS NULL;</w:t>
      </w:r>
    </w:p>
    <w:p>
      <w:pPr>
        <w:spacing w:before="0" w:after="80" w:line="300" w:lineRule="auto"/>
        <w:ind w:firstLine="576"/>
        <w:jc w:val="both"/>
      </w:pPr>
      <w:r>
        <w:t>Cả bảy quan hệ có số bản ghi mồ côi bằng 0. Các khóa tham chiếu khác NULL đều tìm được bản ghi tương ứng trong bảng chiều. arena_key NULL được kiểm tra riêng ở mục 2.6.5.</w:t>
      </w:r>
    </w:p>
    <w:p>
      <w:pPr>
        <w:keepNext/>
        <w:spacing w:before="120" w:after="60"/>
        <w:jc w:val="center"/>
      </w:pPr>
      <w:r>
        <w:drawing>
          <wp:inline xmlns:a="http://schemas.openxmlformats.org/drawingml/2006/main" xmlns:pic="http://schemas.openxmlformats.org/drawingml/2006/picture">
            <wp:extent cx="5629251" cy="3888000"/>
            <wp:docPr id="120" name="Picture 120"/>
            <wp:cNvGraphicFramePr>
              <a:graphicFrameLocks noChangeAspect="1"/>
            </wp:cNvGraphicFramePr>
            <a:graphic>
              <a:graphicData uri="http://schemas.openxmlformats.org/drawingml/2006/picture">
                <pic:pic>
                  <pic:nvPicPr>
                    <pic:cNvPr id="0" name="Screenshot 2026-10-12 224934.png"/>
                    <pic:cNvPicPr/>
                  </pic:nvPicPr>
                  <pic:blipFill>
                    <a:blip r:embed="rId84"/>
                    <a:stretch>
                      <a:fillRect/>
                    </a:stretch>
                  </pic:blipFill>
                  <pic:spPr>
                    <a:xfrm>
                      <a:off x="0" y="0"/>
                      <a:ext cx="5629251"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2.73. Cả bảy quan hệ đều có số bản ghi mồ côi bằng 0.</w:t>
      </w:r>
    </w:p>
    <w:p>
      <w:pPr>
        <w:keepNext/>
        <w:spacing w:before="160" w:after="40"/>
      </w:pPr>
      <w:r>
        <w:rPr>
          <w:rFonts w:ascii="Times New Roman" w:hAnsi="Times New Roman"/>
          <w:b/>
          <w:color w:val="1E293B"/>
          <w:sz w:val="23"/>
        </w:rPr>
        <w:t>2.6.5. Kiểm tra các chỉ số và dữ liệu thiếu</w:t>
      </w:r>
    </w:p>
    <w:p>
      <w:pPr>
        <w:keepLines/>
        <w:spacing w:before="0" w:after="80" w:line="240" w:lineRule="auto"/>
        <w:ind w:firstLine="0"/>
        <w:jc w:val="left"/>
      </w:pPr>
      <w:r>
        <w:rPr>
          <w:rFonts w:ascii="Consolas" w:hAnsi="Consolas"/>
          <w:color w:val="1E293B"/>
          <w:sz w:val="18"/>
        </w:rPr>
        <w:t>SELECT COUNT_BIG(*) AS so_dong_thieu_san</w:t>
        <w:br/>
        <w:t>FROM dbo.fact_team_game WHERE arena_key IS NULL;</w:t>
        <w:br/>
        <w:br/>
        <w:t>SELECT COUNT_BIG(*) AS so_dong_sai_hieu_so</w:t>
        <w:br/>
        <w:t>FROM dbo.fact_team_game</w:t>
        <w:br/>
        <w:t>WHERE ABS(plus_minus - (pts - pts_opponent)) &gt; 0.001;</w:t>
        <w:br/>
        <w:br/>
        <w:t>SELECT COUNT_BIG(*) AS so_dong_sai_co</w:t>
        <w:br/>
        <w:t>FROM dbo.fact_team_game</w:t>
        <w:br/>
        <w:t>WHERE is_home NOT IN (0, 1) OR is_win NOT IN (0, 1)</w:t>
        <w:br/>
        <w:t xml:space="preserve"> OR game_count &lt;&gt; 1;</w:t>
        <w:br/>
        <w:br/>
        <w:t>SELECT COUNT_BIG(*) AS lien_ket_khong_co_trong_fact</w:t>
        <w:br/>
        <w:t>FROM dbo.player_game AS p</w:t>
        <w:br/>
        <w:t>WHERE NOT EXISTS (SELECT 1 FROM dbo.fact_team_game AS f</w:t>
        <w:br/>
        <w:t xml:space="preserve"> WHERE f.game_id = p.game_id AND f.team_id = p.team_id);</w:t>
      </w:r>
    </w:p>
    <w:p>
      <w:pPr>
        <w:spacing w:before="0" w:after="80" w:line="300" w:lineRule="auto"/>
        <w:ind w:firstLine="576"/>
        <w:jc w:val="both"/>
      </w:pPr>
      <w:r>
        <w:t>Kết quả có 20.520 dòng Fact thiếu arena_key. Nguyên nhân là cột arena trong teams_merged.csv bị thiếu ở năm đội: Boston Celtics, Cleveland Cavaliers, New Orleans Pelicans, New York Knicks và Orlando Magic. Bảng dim_arena chỉ có 25 dòng, nên Lookup theo mã đội chủ nhà không tìm được sân của năm đội này. Với cấu hình Ignore failure, luồng vẫn tiếp tục nạp và arena_key nhận giá trị NULL.</w:t>
      </w:r>
    </w:p>
    <w:p>
      <w:pPr>
        <w:spacing w:before="0" w:after="80" w:line="300" w:lineRule="auto"/>
        <w:ind w:firstLine="576"/>
        <w:jc w:val="both"/>
      </w:pPr>
      <w:r>
        <w:t>Đối chiếu games_merged.csv cho thấy năm đội trên có tổng cộng 10.260 trận sân nhà. Mỗi trận được tách thành hai dòng Fact cho đội nhà và đội khách, cùng tra cứu sân theo đội chủ nhà; do đó 10.260 × 2 = 20.520 dòng thiếu mã sân, khớp kết quả truy vấn. Số dòng sai hiệu số, sai cờ trạng thái và liên kết player_game không có trong Fact đều bằng 0.</w:t>
      </w:r>
    </w:p>
    <w:p>
      <w:pPr>
        <w:keepNext/>
        <w:spacing w:before="120" w:after="60"/>
        <w:jc w:val="center"/>
      </w:pPr>
      <w:r>
        <w:drawing>
          <wp:inline xmlns:a="http://schemas.openxmlformats.org/drawingml/2006/main" xmlns:pic="http://schemas.openxmlformats.org/drawingml/2006/picture">
            <wp:extent cx="4665600" cy="3888000"/>
            <wp:docPr id="121" name="Picture 121"/>
            <wp:cNvGraphicFramePr>
              <a:graphicFrameLocks noChangeAspect="1"/>
            </wp:cNvGraphicFramePr>
            <a:graphic>
              <a:graphicData uri="http://schemas.openxmlformats.org/drawingml/2006/picture">
                <pic:pic>
                  <pic:nvPicPr>
                    <pic:cNvPr id="0" name="Screenshot 2026-10-12 224940.png"/>
                    <pic:cNvPicPr/>
                  </pic:nvPicPr>
                  <pic:blipFill>
                    <a:blip r:embed="rId85"/>
                    <a:stretch>
                      <a:fillRect/>
                    </a:stretch>
                  </pic:blipFill>
                  <pic:spPr>
                    <a:xfrm>
                      <a:off x="0" y="0"/>
                      <a:ext cx="4665600" cy="3888000"/>
                    </a:xfrm>
                    <a:prstGeom prst="rect"/>
                  </pic:spPr>
                </pic:pic>
              </a:graphicData>
            </a:graphic>
          </wp:inline>
        </w:drawing>
      </w:r>
    </w:p>
    <w:p>
      <w:pPr>
        <w:keepNext w:val="0"/>
        <w:keepLines/>
        <w:spacing w:before="40" w:after="120"/>
        <w:jc w:val="center"/>
      </w:pPr>
      <w:r>
        <w:rPr>
          <w:rFonts w:ascii="Times New Roman" w:hAnsi="Times New Roman"/>
          <w:b/>
          <w:color w:val="1B365D"/>
          <w:sz w:val="20"/>
        </w:rPr>
        <w:t>Hình 2.74. Kết quả kiểm tra sân, hiệu số, cờ trạng thái và liên kết với Fact.</w:t>
      </w:r>
    </w:p>
    <w:p>
      <w:pPr>
        <w:spacing w:before="0" w:after="80" w:line="300" w:lineRule="auto"/>
        <w:ind w:firstLine="576"/>
        <w:jc w:val="both"/>
      </w:pPr>
      <w:r>
        <w:t>Nhận xét kết quả: dữ liệu không có bản ghi trùng theo các khóa đã kiểm tra; các trận trong Fact đáp ứng cấu trúc hai đội và không có khóa tham chiếu khác NULL bị mồ côi. Bảng Fact có 127.406 dòng, khớp nhật ký nạp. Có 20.520 dòng arena_key NULL do dữ liệu nguồn thiếu tên sân ở năm đội, tương ứng 10.260 trận sân nhà; số lượng này đã được đối chiếu với dữ liệu nguồn.</w:t>
      </w:r>
    </w:p>
    <w:p>
      <w:pPr>
        <w:keepNext/>
        <w:spacing w:before="200" w:after="60"/>
      </w:pPr>
      <w:r>
        <w:rPr>
          <w:rFonts w:ascii="Times New Roman" w:hAnsi="Times New Roman"/>
          <w:b/>
          <w:color w:val="2E5B88"/>
          <w:sz w:val="25"/>
        </w:rPr>
        <w:t>2.7. Lược đồ dữ liệu sau khi hoàn thành</w:t>
      </w:r>
    </w:p>
    <w:p>
      <w:pPr>
        <w:spacing w:before="0" w:after="80" w:line="300" w:lineRule="auto"/>
        <w:ind w:firstLine="576"/>
        <w:jc w:val="both"/>
      </w:pPr>
      <w:r>
        <w:rPr>
          <w:rFonts w:ascii="Times New Roman" w:hAnsi="Times New Roman"/>
          <w:color w:val="1E293B"/>
          <w:sz w:val="23"/>
        </w:rPr>
        <w:t>Sau quá trình nạp và kiểm tra, biểu diễn lược đồ các bảng trong NBA_DW. Bảng fact_team_game giữ vai trò trung tâm và liên kết với các bảng chiều phục vụ phân tích kết quả thi đấu theo thời gian, mùa giải, đội bóng và nhà thi đấu.</w:t>
      </w:r>
    </w:p>
    <w:p>
      <w:pPr>
        <w:spacing w:before="120" w:after="360" w:line="300" w:lineRule="auto"/>
        <w:ind w:firstLine="0"/>
        <w:jc w:val="center"/>
        <w:keepNext/>
      </w:pPr>
      <w:r>
        <w:drawing>
          <wp:inline xmlns:a="http://schemas.openxmlformats.org/drawingml/2006/main" xmlns:pic="http://schemas.openxmlformats.org/drawingml/2006/picture">
            <wp:extent cx="5724000" cy="3219750"/>
            <wp:docPr id="122" name="Picture 122"/>
            <wp:cNvGraphicFramePr>
              <a:graphicFrameLocks noChangeAspect="1"/>
            </wp:cNvGraphicFramePr>
            <a:graphic>
              <a:graphicData uri="http://schemas.openxmlformats.org/drawingml/2006/picture">
                <pic:pic>
                  <pic:nvPicPr>
                    <pic:cNvPr id="0" name="schema_updated.png"/>
                    <pic:cNvPicPr/>
                  </pic:nvPicPr>
                  <pic:blipFill>
                    <a:blip r:embed="rId86"/>
                    <a:stretch>
                      <a:fillRect/>
                    </a:stretch>
                  </pic:blipFill>
                  <pic:spPr>
                    <a:xfrm>
                      <a:off x="0" y="0"/>
                      <a:ext cx="5724000" cy="3219750"/>
                    </a:xfrm>
                    <a:prstGeom prst="rect"/>
                  </pic:spPr>
                </pic:pic>
              </a:graphicData>
            </a:graphic>
          </wp:inline>
        </w:drawing>
      </w:r>
    </w:p>
    <w:p>
      <w:pPr>
        <w:keepNext w:val="0"/>
        <w:keepLines/>
        <w:spacing w:before="40" w:after="120"/>
        <w:jc w:val="center"/>
      </w:pPr>
      <w:r>
        <w:rPr>
          <w:rFonts w:ascii="Times New Roman" w:hAnsi="Times New Roman"/>
          <w:b/>
          <w:color w:val="1B365D"/>
          <w:sz w:val="20"/>
        </w:rPr>
        <w:t>Hình 2.75. Lược đồ Star Schema của kho dữ liệu NBA_DW.</w:t>
      </w:r>
    </w:p>
    <w:p>
      <w:pPr>
        <w:spacing w:before="0" w:after="80" w:line="300" w:lineRule="auto"/>
        <w:ind w:firstLine="576"/>
        <w:jc w:val="both"/>
      </w:pPr>
      <w:r>
        <w:rPr>
          <w:rFonts w:ascii="Times New Roman" w:hAnsi="Times New Roman"/>
          <w:color w:val="1E293B"/>
          <w:sz w:val="23"/>
        </w:rPr>
        <w:t>Các quan hệ khóa ngoại của bảng Fact gồm date_key → dim_date, season_id → dim_season, team_id và opponent_id → dim_team, arena_key → dim_arena. Bảng player_game tham chiếu dim_player qua player_id và dim_team qua team_id; game_id được dùng để liên hệ dữ liệu tham gia trận với bảng Fact.</w:t>
      </w:r>
    </w:p>
    <w:sectPr w:rsidR="00FC693F" w:rsidRPr="0006063C" w:rsidSect="00034616">
      <w:headerReference w:type="default" r:id="rId9"/>
      <w:pgSz w:w="11909" w:h="16834"/>
      <w:pgMar w:top="1411" w:right="1138"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Times New Roman" w:hAnsi="Times New Roman"/>
        <w:color w:val="64748B"/>
        <w:sz w:val="19"/>
      </w:rPr>
      <w:t>IS217 – Kho dữ liệu và OLAP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