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54F2" w14:textId="77777777" w:rsidR="00F576B9" w:rsidRPr="00F269FD" w:rsidRDefault="00F576B9" w:rsidP="00F576B9">
      <w:pPr>
        <w:autoSpaceDE w:val="0"/>
        <w:autoSpaceDN w:val="0"/>
        <w:adjustRightInd w:val="0"/>
        <w:jc w:val="right"/>
        <w:rPr>
          <w:b/>
          <w:bCs/>
          <w:sz w:val="16"/>
          <w:szCs w:val="16"/>
          <w:lang w:val="vi-VN"/>
        </w:rPr>
      </w:pPr>
    </w:p>
    <w:tbl>
      <w:tblPr>
        <w:tblW w:w="10489" w:type="dxa"/>
        <w:tblInd w:w="-851" w:type="dxa"/>
        <w:tblLook w:val="04A0" w:firstRow="1" w:lastRow="0" w:firstColumn="1" w:lastColumn="0" w:noHBand="0" w:noVBand="1"/>
      </w:tblPr>
      <w:tblGrid>
        <w:gridCol w:w="4820"/>
        <w:gridCol w:w="5669"/>
      </w:tblGrid>
      <w:tr w:rsidR="00F576B9" w:rsidRPr="0006460D" w14:paraId="29ECF281" w14:textId="77777777" w:rsidTr="00D05C95">
        <w:tc>
          <w:tcPr>
            <w:tcW w:w="4820" w:type="dxa"/>
          </w:tcPr>
          <w:p w14:paraId="76A49CBB" w14:textId="77777777" w:rsidR="00F576B9" w:rsidRPr="00AB20E3" w:rsidRDefault="00F576B9" w:rsidP="00D05C95">
            <w:pPr>
              <w:jc w:val="center"/>
              <w:rPr>
                <w:rFonts w:eastAsia="Calibri"/>
                <w:b/>
                <w:szCs w:val="22"/>
                <w:lang w:val="vi-VN"/>
              </w:rPr>
            </w:pPr>
            <w:r w:rsidRPr="00AB20E3">
              <w:rPr>
                <w:rFonts w:eastAsia="Calibri"/>
                <w:b/>
                <w:szCs w:val="22"/>
                <w:lang w:val="vi-VN"/>
              </w:rPr>
              <w:t>CÔNG TY TNHH QUẢN LÝ &amp; KHAI THÁC TÒA NHÀ HẢI ĐẠI PHÁT</w:t>
            </w:r>
            <w:r w:rsidRPr="00AB20E3">
              <w:rPr>
                <w:rFonts w:eastAsia="Calibri"/>
                <w:bCs/>
                <w:noProof/>
                <w:sz w:val="26"/>
                <w:szCs w:val="26"/>
                <w:lang w:val="vi-VN"/>
              </w:rPr>
              <w:t xml:space="preserve"> </w:t>
            </w:r>
          </w:p>
          <w:p w14:paraId="241DA374" w14:textId="77777777" w:rsidR="00F576B9" w:rsidRPr="00AB20E3" w:rsidRDefault="00F576B9" w:rsidP="00D05C95">
            <w:pPr>
              <w:spacing w:line="120" w:lineRule="auto"/>
              <w:jc w:val="center"/>
              <w:rPr>
                <w:rFonts w:eastAsia="Calibri"/>
                <w:sz w:val="26"/>
                <w:szCs w:val="26"/>
                <w:lang w:val="vi-VN"/>
              </w:rPr>
            </w:pPr>
            <w:r w:rsidRPr="003F715D">
              <w:rPr>
                <w:rFonts w:eastAsia="Calibri"/>
                <w:noProof/>
                <w:szCs w:val="22"/>
              </w:rPr>
              <mc:AlternateContent>
                <mc:Choice Requires="wps">
                  <w:drawing>
                    <wp:anchor distT="4294967295" distB="4294967295" distL="114300" distR="114300" simplePos="0" relativeHeight="251659264" behindDoc="0" locked="0" layoutInCell="1" allowOverlap="1" wp14:anchorId="1EA5A83F" wp14:editId="54344C81">
                      <wp:simplePos x="0" y="0"/>
                      <wp:positionH relativeFrom="column">
                        <wp:posOffset>991870</wp:posOffset>
                      </wp:positionH>
                      <wp:positionV relativeFrom="paragraph">
                        <wp:posOffset>19049</wp:posOffset>
                      </wp:positionV>
                      <wp:extent cx="92265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265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35AA93" id="Straight Connector 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8.1pt,1.5pt" to="15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" strokecolor="windowText" strokeweight=".5pt">
                      <v:stroke joinstyle="miter"/>
                      <o:lock v:ext="edit" shapetype="f"/>
                    </v:line>
                  </w:pict>
                </mc:Fallback>
              </mc:AlternateContent>
            </w:r>
          </w:p>
          <w:p w14:paraId="201453D0" w14:textId="362D5E59" w:rsidR="00F576B9" w:rsidRPr="003F715D" w:rsidRDefault="00F576B9" w:rsidP="00D05C95">
            <w:pPr>
              <w:jc w:val="center"/>
              <w:rPr>
                <w:rFonts w:eastAsia="Calibri"/>
                <w:iCs/>
              </w:rPr>
            </w:pPr>
            <w:r w:rsidRPr="003F715D">
              <w:rPr>
                <w:rFonts w:eastAsia="Calibri"/>
                <w:iCs/>
              </w:rPr>
              <w:t xml:space="preserve">Số: </w:t>
            </w:r>
            <w:r w:rsidRPr="00952BA3">
              <w:rPr>
                <w:rFonts w:eastAsia="Calibri"/>
                <w:iCs/>
                <w:highlight w:val="yellow"/>
              </w:rPr>
              <w:t>75</w:t>
            </w:r>
            <w:r>
              <w:rPr>
                <w:rFonts w:eastAsia="Calibri"/>
                <w:iCs/>
              </w:rPr>
              <w:t>/</w:t>
            </w:r>
            <w:r w:rsidRPr="003F715D">
              <w:rPr>
                <w:rFonts w:eastAsia="Calibri"/>
                <w:iCs/>
              </w:rPr>
              <w:t>HĐLD-HĐP</w:t>
            </w:r>
          </w:p>
          <w:p w14:paraId="46E00EA8" w14:textId="77777777" w:rsidR="00F576B9" w:rsidRPr="003F715D" w:rsidRDefault="00F576B9" w:rsidP="00D05C95">
            <w:pPr>
              <w:jc w:val="center"/>
              <w:rPr>
                <w:rFonts w:eastAsia="Calibri"/>
                <w:b/>
                <w:sz w:val="14"/>
                <w:szCs w:val="14"/>
              </w:rPr>
            </w:pPr>
          </w:p>
        </w:tc>
        <w:tc>
          <w:tcPr>
            <w:tcW w:w="5669" w:type="dxa"/>
          </w:tcPr>
          <w:p w14:paraId="1C9F106F" w14:textId="77777777" w:rsidR="00F576B9" w:rsidRPr="003F715D" w:rsidRDefault="00F576B9" w:rsidP="00D05C95">
            <w:pPr>
              <w:jc w:val="center"/>
              <w:rPr>
                <w:rFonts w:eastAsia="Calibri"/>
                <w:b/>
                <w:szCs w:val="26"/>
              </w:rPr>
            </w:pPr>
            <w:r w:rsidRPr="003F715D">
              <w:rPr>
                <w:rFonts w:eastAsia="Calibri"/>
                <w:b/>
                <w:szCs w:val="26"/>
              </w:rPr>
              <w:t>CỘNG HÒA XÃ HỘI CHỦ NGHĨA VIỆT NAM</w:t>
            </w:r>
          </w:p>
          <w:p w14:paraId="1D463E27" w14:textId="77777777" w:rsidR="00F576B9" w:rsidRPr="003F715D" w:rsidRDefault="00F576B9" w:rsidP="00D05C95">
            <w:pPr>
              <w:jc w:val="center"/>
              <w:rPr>
                <w:rFonts w:eastAsia="Calibri"/>
                <w:b/>
                <w:sz w:val="26"/>
                <w:szCs w:val="26"/>
              </w:rPr>
            </w:pPr>
            <w:r w:rsidRPr="003F715D">
              <w:rPr>
                <w:rFonts w:eastAsia="Calibri"/>
                <w:b/>
                <w:sz w:val="26"/>
                <w:szCs w:val="26"/>
              </w:rPr>
              <w:t>Độc lập - Tự do - Hạnh phúc</w:t>
            </w:r>
          </w:p>
          <w:p w14:paraId="2ACB311D" w14:textId="77777777" w:rsidR="00F576B9" w:rsidRPr="003F715D" w:rsidRDefault="00F576B9" w:rsidP="00D05C95">
            <w:pPr>
              <w:jc w:val="center"/>
              <w:rPr>
                <w:rFonts w:eastAsia="Calibri"/>
                <w:b/>
                <w:sz w:val="26"/>
                <w:szCs w:val="26"/>
              </w:rPr>
            </w:pPr>
            <w:r w:rsidRPr="003F715D">
              <w:rPr>
                <w:rFonts w:eastAsia="Calibri"/>
                <w:noProof/>
                <w:szCs w:val="22"/>
              </w:rPr>
              <mc:AlternateContent>
                <mc:Choice Requires="wps">
                  <w:drawing>
                    <wp:anchor distT="4294967295" distB="4294967295" distL="114300" distR="114300" simplePos="0" relativeHeight="251660288" behindDoc="0" locked="0" layoutInCell="1" allowOverlap="1" wp14:anchorId="7567E5F9" wp14:editId="2DEE7DFD">
                      <wp:simplePos x="0" y="0"/>
                      <wp:positionH relativeFrom="column">
                        <wp:posOffset>739140</wp:posOffset>
                      </wp:positionH>
                      <wp:positionV relativeFrom="paragraph">
                        <wp:posOffset>33019</wp:posOffset>
                      </wp:positionV>
                      <wp:extent cx="19799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7993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B0BA86E" id="Straight Connector 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2pt,2.6pt" to="214.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" strokecolor="windowText" strokeweight=".5pt">
                      <v:stroke joinstyle="miter"/>
                      <o:lock v:ext="edit" shapetype="f"/>
                    </v:line>
                  </w:pict>
                </mc:Fallback>
              </mc:AlternateContent>
            </w:r>
          </w:p>
          <w:p w14:paraId="5028024C" w14:textId="77777777" w:rsidR="00F576B9" w:rsidRPr="003F715D" w:rsidRDefault="00F576B9" w:rsidP="00D05C95">
            <w:pPr>
              <w:jc w:val="center"/>
              <w:rPr>
                <w:rFonts w:eastAsia="Calibri"/>
                <w:i/>
              </w:rPr>
            </w:pPr>
            <w:r w:rsidRPr="003F715D">
              <w:rPr>
                <w:rFonts w:eastAsia="Calibri"/>
                <w:i/>
              </w:rPr>
              <w:t xml:space="preserve">Hà Nội, ngày </w:t>
            </w:r>
            <w:r w:rsidRPr="00952BA3">
              <w:rPr>
                <w:rFonts w:eastAsia="Calibri"/>
                <w:i/>
                <w:highlight w:val="yellow"/>
              </w:rPr>
              <w:t>01</w:t>
            </w:r>
            <w:r w:rsidRPr="003F715D">
              <w:rPr>
                <w:rFonts w:eastAsia="Calibri"/>
                <w:i/>
              </w:rPr>
              <w:t xml:space="preserve"> tháng </w:t>
            </w:r>
            <w:r w:rsidRPr="00952BA3">
              <w:rPr>
                <w:rFonts w:eastAsia="Calibri"/>
                <w:i/>
                <w:highlight w:val="yellow"/>
              </w:rPr>
              <w:t xml:space="preserve">06 </w:t>
            </w:r>
            <w:r w:rsidRPr="003F715D">
              <w:rPr>
                <w:rFonts w:eastAsia="Calibri"/>
                <w:i/>
              </w:rPr>
              <w:t xml:space="preserve">năm </w:t>
            </w:r>
            <w:r w:rsidRPr="00952BA3">
              <w:rPr>
                <w:rFonts w:eastAsia="Calibri"/>
                <w:i/>
                <w:highlight w:val="yellow"/>
              </w:rPr>
              <w:t>2026</w:t>
            </w:r>
          </w:p>
        </w:tc>
      </w:tr>
    </w:tbl>
    <w:p w14:paraId="022010FD" w14:textId="77777777" w:rsidR="00F576B9" w:rsidRPr="00736D26" w:rsidRDefault="00F576B9" w:rsidP="00F576B9">
      <w:pPr>
        <w:autoSpaceDE w:val="0"/>
        <w:autoSpaceDN w:val="0"/>
        <w:adjustRightInd w:val="0"/>
        <w:jc w:val="center"/>
        <w:rPr>
          <w:b/>
          <w:sz w:val="40"/>
        </w:rPr>
      </w:pPr>
    </w:p>
    <w:p w14:paraId="23387063" w14:textId="77777777" w:rsidR="00F576B9" w:rsidRPr="00F269FD" w:rsidRDefault="00F576B9" w:rsidP="00F576B9">
      <w:pPr>
        <w:autoSpaceDE w:val="0"/>
        <w:autoSpaceDN w:val="0"/>
        <w:adjustRightInd w:val="0"/>
        <w:jc w:val="center"/>
        <w:rPr>
          <w:b/>
          <w:sz w:val="40"/>
          <w:lang w:val="vi-VN"/>
        </w:rPr>
      </w:pPr>
      <w:r w:rsidRPr="00F269FD">
        <w:rPr>
          <w:b/>
          <w:sz w:val="40"/>
          <w:lang w:val="vi-VN"/>
        </w:rPr>
        <w:t>HỢP ĐỒNG LAO ĐỘNG</w:t>
      </w:r>
    </w:p>
    <w:p w14:paraId="473C3B77" w14:textId="77777777" w:rsidR="00F576B9" w:rsidRPr="004C41CC" w:rsidRDefault="00F576B9" w:rsidP="00F576B9">
      <w:pPr>
        <w:autoSpaceDE w:val="0"/>
        <w:autoSpaceDN w:val="0"/>
        <w:adjustRightInd w:val="0"/>
        <w:spacing w:after="120"/>
        <w:jc w:val="center"/>
        <w:rPr>
          <w:b/>
          <w:i/>
          <w:iCs/>
          <w:sz w:val="26"/>
          <w:szCs w:val="26"/>
          <w:lang w:val="vi-VN"/>
        </w:rPr>
      </w:pPr>
      <w:r w:rsidRPr="004C41CC">
        <w:rPr>
          <w:b/>
          <w:i/>
          <w:iCs/>
          <w:sz w:val="26"/>
          <w:szCs w:val="26"/>
          <w:lang w:val="vi-VN"/>
        </w:rPr>
        <w:t xml:space="preserve">(Ban hành theo Bộ luật lao động ngày </w:t>
      </w:r>
      <w:r w:rsidRPr="00AB20E3">
        <w:rPr>
          <w:b/>
          <w:i/>
          <w:iCs/>
          <w:sz w:val="26"/>
          <w:szCs w:val="26"/>
          <w:lang w:val="vi-VN"/>
        </w:rPr>
        <w:t>20</w:t>
      </w:r>
      <w:r w:rsidRPr="004C41CC">
        <w:rPr>
          <w:b/>
          <w:i/>
          <w:iCs/>
          <w:sz w:val="26"/>
          <w:szCs w:val="26"/>
          <w:lang w:val="vi-VN"/>
        </w:rPr>
        <w:t xml:space="preserve"> tháng </w:t>
      </w:r>
      <w:r w:rsidRPr="00AB20E3">
        <w:rPr>
          <w:b/>
          <w:i/>
          <w:iCs/>
          <w:sz w:val="26"/>
          <w:szCs w:val="26"/>
          <w:lang w:val="vi-VN"/>
        </w:rPr>
        <w:t>11</w:t>
      </w:r>
      <w:r w:rsidRPr="004C41CC">
        <w:rPr>
          <w:b/>
          <w:i/>
          <w:iCs/>
          <w:sz w:val="26"/>
          <w:szCs w:val="26"/>
          <w:lang w:val="vi-VN"/>
        </w:rPr>
        <w:t xml:space="preserve"> năm 201</w:t>
      </w:r>
      <w:r w:rsidRPr="00AB20E3">
        <w:rPr>
          <w:b/>
          <w:i/>
          <w:iCs/>
          <w:sz w:val="26"/>
          <w:szCs w:val="26"/>
          <w:lang w:val="vi-VN"/>
        </w:rPr>
        <w:t>9</w:t>
      </w:r>
      <w:r w:rsidRPr="004C41CC">
        <w:rPr>
          <w:b/>
          <w:i/>
          <w:iCs/>
          <w:sz w:val="26"/>
          <w:szCs w:val="26"/>
          <w:lang w:val="vi-VN"/>
        </w:rPr>
        <w:t>)</w:t>
      </w:r>
    </w:p>
    <w:p w14:paraId="6CC2293B" w14:textId="77777777" w:rsidR="00F576B9" w:rsidRPr="00AB20E3" w:rsidRDefault="00F576B9" w:rsidP="00F576B9">
      <w:pPr>
        <w:spacing w:line="360" w:lineRule="exact"/>
        <w:ind w:firstLine="284"/>
        <w:jc w:val="both"/>
        <w:rPr>
          <w:rFonts w:eastAsia="Calibri"/>
          <w:bCs/>
          <w:sz w:val="26"/>
          <w:szCs w:val="26"/>
          <w:lang w:val="vi-VN"/>
        </w:rPr>
      </w:pPr>
      <w:r w:rsidRPr="00AB20E3">
        <w:rPr>
          <w:rFonts w:eastAsia="Calibri"/>
          <w:bCs/>
          <w:sz w:val="26"/>
          <w:szCs w:val="26"/>
          <w:lang w:val="vi-VN"/>
        </w:rPr>
        <w:t xml:space="preserve">Hôm nay, ngày </w:t>
      </w:r>
      <w:r w:rsidRPr="00952BA3">
        <w:rPr>
          <w:rFonts w:eastAsia="Calibri"/>
          <w:bCs/>
          <w:sz w:val="26"/>
          <w:szCs w:val="26"/>
          <w:highlight w:val="yellow"/>
          <w:lang w:val="vi-VN"/>
        </w:rPr>
        <w:t>01</w:t>
      </w:r>
      <w:r w:rsidRPr="00AB20E3">
        <w:rPr>
          <w:rFonts w:eastAsia="Calibri"/>
          <w:bCs/>
          <w:sz w:val="26"/>
          <w:szCs w:val="26"/>
          <w:lang w:val="vi-VN"/>
        </w:rPr>
        <w:t xml:space="preserve"> tháng </w:t>
      </w:r>
      <w:r w:rsidRPr="00952BA3">
        <w:rPr>
          <w:rFonts w:eastAsia="Calibri"/>
          <w:bCs/>
          <w:sz w:val="26"/>
          <w:szCs w:val="26"/>
          <w:highlight w:val="yellow"/>
          <w:lang w:val="vi-VN"/>
        </w:rPr>
        <w:t>06</w:t>
      </w:r>
      <w:r w:rsidRPr="00AB20E3">
        <w:rPr>
          <w:rFonts w:eastAsia="Calibri"/>
          <w:bCs/>
          <w:sz w:val="26"/>
          <w:szCs w:val="26"/>
          <w:lang w:val="vi-VN"/>
        </w:rPr>
        <w:t xml:space="preserve"> năm </w:t>
      </w:r>
      <w:r w:rsidRPr="00952BA3">
        <w:rPr>
          <w:rFonts w:eastAsia="Calibri"/>
          <w:bCs/>
          <w:sz w:val="26"/>
          <w:szCs w:val="26"/>
          <w:highlight w:val="yellow"/>
          <w:lang w:val="vi-VN"/>
        </w:rPr>
        <w:t>2026</w:t>
      </w:r>
      <w:r w:rsidRPr="00AB20E3">
        <w:rPr>
          <w:rFonts w:eastAsia="Calibri"/>
          <w:bCs/>
          <w:sz w:val="26"/>
          <w:szCs w:val="26"/>
          <w:lang w:val="vi-VN"/>
        </w:rPr>
        <w:t>, tại Công ty TNHH Quản lý và Khai thác Tòa nhà Hải Đại Phát, chúng tôi gồm:</w:t>
      </w:r>
    </w:p>
    <w:p w14:paraId="6FB4B6F0" w14:textId="77777777" w:rsidR="00F576B9" w:rsidRPr="003F715D" w:rsidRDefault="00F576B9" w:rsidP="00F576B9">
      <w:pPr>
        <w:spacing w:line="360" w:lineRule="exact"/>
        <w:ind w:firstLine="284"/>
        <w:jc w:val="both"/>
        <w:rPr>
          <w:rFonts w:eastAsia="Calibri"/>
          <w:b/>
          <w:bCs/>
          <w:sz w:val="26"/>
          <w:szCs w:val="26"/>
          <w:u w:val="single"/>
        </w:rPr>
      </w:pPr>
      <w:r w:rsidRPr="003F715D">
        <w:rPr>
          <w:rFonts w:eastAsia="Calibri"/>
          <w:b/>
          <w:bCs/>
          <w:sz w:val="26"/>
          <w:szCs w:val="26"/>
          <w:u w:val="single"/>
        </w:rPr>
        <w:t>Bên A: Người sử dụng lao động</w:t>
      </w:r>
    </w:p>
    <w:p w14:paraId="02DB14CB"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xml:space="preserve">Công ty </w:t>
      </w:r>
      <w:r w:rsidRPr="003F715D">
        <w:rPr>
          <w:rFonts w:eastAsia="Calibri"/>
          <w:bCs/>
          <w:sz w:val="26"/>
          <w:szCs w:val="26"/>
        </w:rPr>
        <w:tab/>
        <w:t>: TNHH QUẢN LÝ VÀ KHAI THÁC TÒA NHÀ HẢI ĐẠI PHÁT.</w:t>
      </w:r>
    </w:p>
    <w:p w14:paraId="29B9701C"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Đia chỉ</w:t>
      </w:r>
      <w:r w:rsidRPr="003F715D">
        <w:rPr>
          <w:rFonts w:eastAsia="Calibri"/>
          <w:bCs/>
          <w:sz w:val="26"/>
          <w:szCs w:val="26"/>
        </w:rPr>
        <w:tab/>
        <w:t>: 336 Đường Thụy Khuê, Phường Bưởi, Quận Tây Hồ, Thành Phố Hà Nội.</w:t>
      </w:r>
    </w:p>
    <w:p w14:paraId="4A0EBD23" w14:textId="77777777" w:rsidR="00F576B9" w:rsidRPr="003F715D" w:rsidRDefault="00F576B9" w:rsidP="00F576B9">
      <w:pPr>
        <w:spacing w:line="360" w:lineRule="exact"/>
        <w:ind w:firstLine="284"/>
        <w:jc w:val="both"/>
        <w:rPr>
          <w:rFonts w:eastAsia="Calibri"/>
          <w:bCs/>
          <w:sz w:val="26"/>
          <w:szCs w:val="26"/>
        </w:rPr>
      </w:pPr>
      <w:r w:rsidRPr="004C41CC">
        <w:rPr>
          <w:rFonts w:eastAsia="Calibri"/>
          <w:bCs/>
          <w:sz w:val="26"/>
          <w:szCs w:val="26"/>
        </w:rPr>
        <w:t>Mã số thuế</w:t>
      </w:r>
      <w:r>
        <w:rPr>
          <w:rFonts w:eastAsia="Calibri"/>
          <w:bCs/>
          <w:sz w:val="26"/>
          <w:szCs w:val="26"/>
        </w:rPr>
        <w:tab/>
        <w:t xml:space="preserve">: </w:t>
      </w:r>
      <w:r w:rsidRPr="004C41CC">
        <w:rPr>
          <w:rFonts w:eastAsia="Calibri"/>
          <w:bCs/>
          <w:sz w:val="26"/>
          <w:szCs w:val="26"/>
        </w:rPr>
        <w:t>0110589927</w:t>
      </w:r>
    </w:p>
    <w:p w14:paraId="327AC5D3"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Điện thoại</w:t>
      </w:r>
      <w:r w:rsidRPr="003F715D">
        <w:rPr>
          <w:rFonts w:eastAsia="Calibri"/>
          <w:bCs/>
          <w:sz w:val="26"/>
          <w:szCs w:val="26"/>
        </w:rPr>
        <w:tab/>
        <w:t>: 0963395775</w:t>
      </w:r>
    </w:p>
    <w:p w14:paraId="2B040EE3"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Đại diện</w:t>
      </w:r>
      <w:r w:rsidRPr="003F715D">
        <w:rPr>
          <w:rFonts w:eastAsia="Calibri"/>
          <w:bCs/>
          <w:sz w:val="26"/>
          <w:szCs w:val="26"/>
        </w:rPr>
        <w:tab/>
        <w:t>: Ông Ngô Hồng Hả</w:t>
      </w:r>
      <w:r>
        <w:rPr>
          <w:rFonts w:eastAsia="Calibri"/>
          <w:bCs/>
          <w:sz w:val="26"/>
          <w:szCs w:val="26"/>
        </w:rPr>
        <w:t xml:space="preserve">i.     </w:t>
      </w:r>
      <w:r w:rsidRPr="003F715D">
        <w:rPr>
          <w:rFonts w:eastAsia="Calibri"/>
          <w:bCs/>
          <w:sz w:val="26"/>
          <w:szCs w:val="26"/>
        </w:rPr>
        <w:t>Chức vụ: Giám đốc.</w:t>
      </w:r>
      <w:r>
        <w:rPr>
          <w:rFonts w:eastAsia="Calibri"/>
          <w:bCs/>
          <w:sz w:val="26"/>
          <w:szCs w:val="26"/>
        </w:rPr>
        <w:tab/>
      </w:r>
      <w:r w:rsidRPr="003F715D">
        <w:rPr>
          <w:rFonts w:eastAsia="Calibri"/>
          <w:bCs/>
          <w:sz w:val="26"/>
          <w:szCs w:val="26"/>
        </w:rPr>
        <w:t>Quốc tịch: Việt Nam.</w:t>
      </w:r>
    </w:p>
    <w:p w14:paraId="55BBEF22" w14:textId="77777777" w:rsidR="00F576B9" w:rsidRPr="003F715D" w:rsidRDefault="00F576B9" w:rsidP="00F576B9">
      <w:pPr>
        <w:spacing w:after="240" w:line="360" w:lineRule="exact"/>
        <w:ind w:firstLine="284"/>
        <w:jc w:val="both"/>
        <w:rPr>
          <w:rFonts w:eastAsia="Calibri"/>
          <w:b/>
          <w:bCs/>
          <w:sz w:val="26"/>
          <w:szCs w:val="26"/>
          <w:u w:val="single"/>
        </w:rPr>
      </w:pPr>
      <w:r w:rsidRPr="003F715D">
        <w:rPr>
          <w:rFonts w:eastAsia="Calibri"/>
          <w:b/>
          <w:bCs/>
          <w:sz w:val="26"/>
          <w:szCs w:val="26"/>
          <w:u w:val="single"/>
        </w:rPr>
        <w:t>Bên B: Người lao động</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1"/>
        <w:gridCol w:w="1801"/>
        <w:gridCol w:w="1424"/>
        <w:gridCol w:w="1539"/>
        <w:gridCol w:w="2209"/>
      </w:tblGrid>
      <w:tr w:rsidR="00F576B9" w:rsidRPr="004C41CC" w14:paraId="757817FD" w14:textId="77777777" w:rsidTr="00D05C95">
        <w:trPr>
          <w:trHeight w:val="454"/>
        </w:trPr>
        <w:tc>
          <w:tcPr>
            <w:tcW w:w="2491" w:type="dxa"/>
            <w:shd w:val="clear" w:color="000000" w:fill="FFFFFF"/>
            <w:vAlign w:val="center"/>
          </w:tcPr>
          <w:p w14:paraId="25D1CEEF" w14:textId="77777777" w:rsidR="00F576B9" w:rsidRPr="00474AE7" w:rsidRDefault="00F576B9" w:rsidP="00D05C95">
            <w:pPr>
              <w:autoSpaceDE w:val="0"/>
              <w:autoSpaceDN w:val="0"/>
              <w:adjustRightInd w:val="0"/>
              <w:rPr>
                <w:b/>
                <w:sz w:val="26"/>
                <w:szCs w:val="26"/>
                <w:lang w:val="en"/>
              </w:rPr>
            </w:pPr>
            <w:r>
              <w:rPr>
                <w:b/>
                <w:color w:val="0000FF"/>
                <w:sz w:val="26"/>
                <w:szCs w:val="26"/>
                <w:lang w:val="en"/>
              </w:rPr>
              <w:t>Ông</w:t>
            </w:r>
            <w:r w:rsidRPr="00474AE7">
              <w:rPr>
                <w:b/>
                <w:color w:val="0000FF"/>
                <w:sz w:val="26"/>
                <w:szCs w:val="26"/>
                <w:lang w:val="en"/>
              </w:rPr>
              <w:t>:</w:t>
            </w:r>
          </w:p>
        </w:tc>
        <w:tc>
          <w:tcPr>
            <w:tcW w:w="3225" w:type="dxa"/>
            <w:gridSpan w:val="2"/>
            <w:shd w:val="clear" w:color="000000" w:fill="FFFFFF"/>
            <w:vAlign w:val="center"/>
          </w:tcPr>
          <w:p w14:paraId="7CFC69A8" w14:textId="70F5A07F" w:rsidR="00F576B9" w:rsidRPr="00D46B65" w:rsidRDefault="00F576B9" w:rsidP="00D05C95">
            <w:pPr>
              <w:autoSpaceDE w:val="0"/>
              <w:autoSpaceDN w:val="0"/>
              <w:adjustRightInd w:val="0"/>
              <w:rPr>
                <w:color w:val="0000FF"/>
                <w:sz w:val="26"/>
                <w:szCs w:val="26"/>
                <w:lang w:val="en"/>
              </w:rPr>
            </w:pPr>
            <w:r>
              <w:rPr>
                <w:color w:val="0000FF"/>
                <w:sz w:val="26"/>
                <w:szCs w:val="26"/>
                <w:lang w:val="en"/>
              </w:rPr>
              <w:t>Nguyễn Duy Hưng</w:t>
            </w:r>
          </w:p>
        </w:tc>
        <w:tc>
          <w:tcPr>
            <w:tcW w:w="3748" w:type="dxa"/>
            <w:gridSpan w:val="2"/>
            <w:shd w:val="clear" w:color="000000" w:fill="FFFFFF"/>
            <w:vAlign w:val="center"/>
          </w:tcPr>
          <w:p w14:paraId="7A6E5321" w14:textId="77777777" w:rsidR="00F576B9" w:rsidRPr="0098795A" w:rsidRDefault="00F576B9" w:rsidP="00D05C95">
            <w:pPr>
              <w:autoSpaceDE w:val="0"/>
              <w:autoSpaceDN w:val="0"/>
              <w:adjustRightInd w:val="0"/>
              <w:rPr>
                <w:sz w:val="26"/>
                <w:szCs w:val="26"/>
              </w:rPr>
            </w:pPr>
            <w:r w:rsidRPr="004C41CC">
              <w:rPr>
                <w:b/>
                <w:bCs/>
                <w:sz w:val="26"/>
                <w:szCs w:val="26"/>
                <w:lang w:val="en"/>
              </w:rPr>
              <w:t>Qu</w:t>
            </w:r>
            <w:r w:rsidRPr="004C41CC">
              <w:rPr>
                <w:b/>
                <w:bCs/>
                <w:sz w:val="26"/>
                <w:szCs w:val="26"/>
                <w:lang w:val="vi-VN"/>
              </w:rPr>
              <w:t xml:space="preserve">ốc tịch: </w:t>
            </w:r>
            <w:r w:rsidRPr="00474AE7">
              <w:rPr>
                <w:color w:val="0000FF"/>
                <w:sz w:val="26"/>
                <w:szCs w:val="26"/>
                <w:lang w:val="en"/>
              </w:rPr>
              <w:t>Việt Nam.</w:t>
            </w:r>
          </w:p>
        </w:tc>
      </w:tr>
      <w:tr w:rsidR="00F576B9" w:rsidRPr="004C41CC" w14:paraId="37A8DAE4" w14:textId="77777777" w:rsidTr="00D05C95">
        <w:trPr>
          <w:trHeight w:val="454"/>
        </w:trPr>
        <w:tc>
          <w:tcPr>
            <w:tcW w:w="2491" w:type="dxa"/>
            <w:shd w:val="clear" w:color="000000" w:fill="FFFFFF"/>
            <w:vAlign w:val="center"/>
          </w:tcPr>
          <w:p w14:paraId="1B3D409F" w14:textId="77777777" w:rsidR="00F576B9" w:rsidRPr="004C41CC" w:rsidRDefault="00F576B9" w:rsidP="00D05C95">
            <w:pPr>
              <w:rPr>
                <w:b/>
                <w:sz w:val="26"/>
                <w:szCs w:val="26"/>
              </w:rPr>
            </w:pPr>
            <w:r w:rsidRPr="004C41CC">
              <w:rPr>
                <w:b/>
                <w:sz w:val="26"/>
                <w:szCs w:val="26"/>
              </w:rPr>
              <w:t>Ngày sinh:</w:t>
            </w:r>
          </w:p>
        </w:tc>
        <w:tc>
          <w:tcPr>
            <w:tcW w:w="3225" w:type="dxa"/>
            <w:gridSpan w:val="2"/>
            <w:shd w:val="clear" w:color="000000" w:fill="FFFFFF"/>
            <w:vAlign w:val="center"/>
          </w:tcPr>
          <w:p w14:paraId="17E4C30B" w14:textId="0141058E" w:rsidR="00F576B9" w:rsidRPr="004C41CC" w:rsidRDefault="00F576B9" w:rsidP="00D05C95">
            <w:pPr>
              <w:autoSpaceDE w:val="0"/>
              <w:autoSpaceDN w:val="0"/>
              <w:adjustRightInd w:val="0"/>
              <w:rPr>
                <w:sz w:val="26"/>
                <w:szCs w:val="26"/>
              </w:rPr>
            </w:pPr>
            <w:r w:rsidRPr="00F576B9">
              <w:rPr>
                <w:color w:val="0000FF"/>
                <w:sz w:val="26"/>
                <w:szCs w:val="26"/>
                <w:lang w:val="en"/>
              </w:rPr>
              <w:t>30/12/1990</w:t>
            </w:r>
          </w:p>
        </w:tc>
        <w:tc>
          <w:tcPr>
            <w:tcW w:w="3748" w:type="dxa"/>
            <w:gridSpan w:val="2"/>
            <w:shd w:val="clear" w:color="000000" w:fill="FFFFFF"/>
            <w:vAlign w:val="center"/>
          </w:tcPr>
          <w:p w14:paraId="3E1B4813" w14:textId="77777777" w:rsidR="00F576B9" w:rsidRPr="0098795A" w:rsidRDefault="00F576B9" w:rsidP="00D05C95">
            <w:pPr>
              <w:autoSpaceDE w:val="0"/>
              <w:autoSpaceDN w:val="0"/>
              <w:adjustRightInd w:val="0"/>
              <w:rPr>
                <w:sz w:val="26"/>
                <w:szCs w:val="26"/>
              </w:rPr>
            </w:pPr>
            <w:r w:rsidRPr="004C41CC">
              <w:rPr>
                <w:b/>
                <w:bCs/>
                <w:sz w:val="26"/>
                <w:szCs w:val="26"/>
                <w:lang w:val="en"/>
              </w:rPr>
              <w:t>T</w:t>
            </w:r>
            <w:r>
              <w:rPr>
                <w:b/>
                <w:bCs/>
                <w:sz w:val="26"/>
                <w:szCs w:val="26"/>
                <w:lang w:val="vi-VN"/>
              </w:rPr>
              <w:t>ại</w:t>
            </w:r>
            <w:r w:rsidRPr="004C41CC">
              <w:rPr>
                <w:b/>
                <w:bCs/>
                <w:sz w:val="26"/>
                <w:szCs w:val="26"/>
                <w:lang w:val="vi-VN"/>
              </w:rPr>
              <w:t xml:space="preserve">: </w:t>
            </w:r>
            <w:r>
              <w:rPr>
                <w:color w:val="0000FF"/>
                <w:sz w:val="26"/>
                <w:szCs w:val="26"/>
                <w:lang w:val="en"/>
              </w:rPr>
              <w:t>Hà Nội</w:t>
            </w:r>
            <w:r w:rsidRPr="00474AE7">
              <w:rPr>
                <w:color w:val="0000FF"/>
                <w:sz w:val="26"/>
                <w:szCs w:val="26"/>
                <w:lang w:val="en"/>
              </w:rPr>
              <w:t>.</w:t>
            </w:r>
          </w:p>
        </w:tc>
      </w:tr>
      <w:tr w:rsidR="00F576B9" w:rsidRPr="004C41CC" w14:paraId="793565D5" w14:textId="77777777" w:rsidTr="00D05C95">
        <w:trPr>
          <w:trHeight w:val="454"/>
        </w:trPr>
        <w:tc>
          <w:tcPr>
            <w:tcW w:w="9464" w:type="dxa"/>
            <w:gridSpan w:val="5"/>
            <w:shd w:val="clear" w:color="000000" w:fill="FFFFFF"/>
            <w:vAlign w:val="center"/>
          </w:tcPr>
          <w:p w14:paraId="63E23C6F" w14:textId="77777777" w:rsidR="00F576B9" w:rsidRPr="004C41CC" w:rsidRDefault="00F576B9" w:rsidP="00D05C95">
            <w:pPr>
              <w:autoSpaceDE w:val="0"/>
              <w:autoSpaceDN w:val="0"/>
              <w:adjustRightInd w:val="0"/>
              <w:rPr>
                <w:sz w:val="26"/>
                <w:szCs w:val="26"/>
                <w:lang w:val="en"/>
              </w:rPr>
            </w:pPr>
            <w:r w:rsidRPr="004C41CC">
              <w:rPr>
                <w:b/>
                <w:bCs/>
                <w:sz w:val="26"/>
                <w:szCs w:val="26"/>
                <w:lang w:val="en"/>
              </w:rPr>
              <w:t>Gi</w:t>
            </w:r>
            <w:r w:rsidRPr="004C41CC">
              <w:rPr>
                <w:b/>
                <w:bCs/>
                <w:sz w:val="26"/>
                <w:szCs w:val="26"/>
                <w:lang w:val="vi-VN"/>
              </w:rPr>
              <w:t>ới t</w:t>
            </w:r>
            <w:r w:rsidRPr="004C41CC">
              <w:rPr>
                <w:b/>
                <w:bCs/>
                <w:sz w:val="26"/>
                <w:szCs w:val="26"/>
              </w:rPr>
              <w:t xml:space="preserve">ính: </w:t>
            </w:r>
            <w:r>
              <w:rPr>
                <w:color w:val="0000FF"/>
                <w:sz w:val="26"/>
                <w:szCs w:val="26"/>
                <w:lang w:val="en"/>
              </w:rPr>
              <w:t>Nam</w:t>
            </w:r>
            <w:r w:rsidRPr="00474AE7">
              <w:rPr>
                <w:color w:val="0000FF"/>
                <w:sz w:val="26"/>
                <w:szCs w:val="26"/>
                <w:lang w:val="en"/>
              </w:rPr>
              <w:t>.</w:t>
            </w:r>
          </w:p>
        </w:tc>
      </w:tr>
      <w:tr w:rsidR="00F576B9" w:rsidRPr="004C41CC" w14:paraId="61484475" w14:textId="77777777" w:rsidTr="00D05C95">
        <w:trPr>
          <w:trHeight w:val="454"/>
        </w:trPr>
        <w:tc>
          <w:tcPr>
            <w:tcW w:w="2491" w:type="dxa"/>
            <w:shd w:val="clear" w:color="000000" w:fill="FFFFFF"/>
            <w:vAlign w:val="center"/>
          </w:tcPr>
          <w:p w14:paraId="109091B8" w14:textId="77777777" w:rsidR="00F576B9" w:rsidRPr="004C41CC" w:rsidRDefault="00F576B9" w:rsidP="00D05C95">
            <w:pPr>
              <w:autoSpaceDE w:val="0"/>
              <w:autoSpaceDN w:val="0"/>
              <w:adjustRightInd w:val="0"/>
              <w:rPr>
                <w:sz w:val="26"/>
                <w:szCs w:val="26"/>
                <w:lang w:val="en"/>
              </w:rPr>
            </w:pPr>
            <w:r w:rsidRPr="004C41CC">
              <w:rPr>
                <w:b/>
                <w:bCs/>
                <w:sz w:val="26"/>
                <w:szCs w:val="26"/>
                <w:lang w:val="en"/>
              </w:rPr>
              <w:t>Đi</w:t>
            </w:r>
            <w:r w:rsidRPr="004C41CC">
              <w:rPr>
                <w:b/>
                <w:bCs/>
                <w:sz w:val="26"/>
                <w:szCs w:val="26"/>
                <w:lang w:val="vi-VN"/>
              </w:rPr>
              <w:t>ạ chỉ thường tr</w:t>
            </w:r>
            <w:r w:rsidRPr="004C41CC">
              <w:rPr>
                <w:b/>
                <w:bCs/>
                <w:sz w:val="26"/>
                <w:szCs w:val="26"/>
              </w:rPr>
              <w:t>ú :</w:t>
            </w:r>
          </w:p>
        </w:tc>
        <w:tc>
          <w:tcPr>
            <w:tcW w:w="6973" w:type="dxa"/>
            <w:gridSpan w:val="4"/>
            <w:shd w:val="clear" w:color="000000" w:fill="FFFFFF"/>
            <w:vAlign w:val="center"/>
          </w:tcPr>
          <w:p w14:paraId="153304B5" w14:textId="666B1B03" w:rsidR="00F576B9" w:rsidRPr="005C684E" w:rsidRDefault="00F576B9" w:rsidP="00D05C95">
            <w:pPr>
              <w:autoSpaceDE w:val="0"/>
              <w:autoSpaceDN w:val="0"/>
              <w:adjustRightInd w:val="0"/>
              <w:rPr>
                <w:color w:val="0000FF"/>
                <w:sz w:val="26"/>
                <w:szCs w:val="26"/>
                <w:lang w:val="en"/>
              </w:rPr>
            </w:pPr>
            <w:r>
              <w:rPr>
                <w:color w:val="0000FF"/>
                <w:sz w:val="26"/>
                <w:szCs w:val="26"/>
                <w:lang w:val="en"/>
              </w:rPr>
              <w:t>A29 Đồng Dưa, Hà Cầu, Hà Đông, Hà Nội.</w:t>
            </w:r>
          </w:p>
        </w:tc>
      </w:tr>
      <w:tr w:rsidR="00F576B9" w:rsidRPr="004C41CC" w14:paraId="33D62040" w14:textId="77777777" w:rsidTr="00D05C95">
        <w:trPr>
          <w:trHeight w:val="454"/>
        </w:trPr>
        <w:tc>
          <w:tcPr>
            <w:tcW w:w="2491" w:type="dxa"/>
            <w:shd w:val="clear" w:color="000000" w:fill="FFFFFF"/>
            <w:vAlign w:val="center"/>
          </w:tcPr>
          <w:p w14:paraId="2C7718E4" w14:textId="77777777" w:rsidR="00F576B9" w:rsidRPr="004C41CC" w:rsidRDefault="00F576B9" w:rsidP="00D05C95">
            <w:pPr>
              <w:autoSpaceDE w:val="0"/>
              <w:autoSpaceDN w:val="0"/>
              <w:adjustRightInd w:val="0"/>
              <w:rPr>
                <w:sz w:val="26"/>
                <w:szCs w:val="26"/>
                <w:lang w:val="en"/>
              </w:rPr>
            </w:pPr>
            <w:r w:rsidRPr="004C41CC">
              <w:rPr>
                <w:b/>
                <w:bCs/>
                <w:sz w:val="26"/>
                <w:szCs w:val="26"/>
                <w:lang w:val="en"/>
              </w:rPr>
              <w:t>Đi</w:t>
            </w:r>
            <w:r w:rsidRPr="004C41CC">
              <w:rPr>
                <w:b/>
                <w:bCs/>
                <w:sz w:val="26"/>
                <w:szCs w:val="26"/>
                <w:lang w:val="vi-VN"/>
              </w:rPr>
              <w:t>ạ chỉ cư tr</w:t>
            </w:r>
            <w:r w:rsidRPr="004C41CC">
              <w:rPr>
                <w:b/>
                <w:bCs/>
                <w:sz w:val="26"/>
                <w:szCs w:val="26"/>
              </w:rPr>
              <w:t>ú</w:t>
            </w:r>
          </w:p>
        </w:tc>
        <w:tc>
          <w:tcPr>
            <w:tcW w:w="6973" w:type="dxa"/>
            <w:gridSpan w:val="4"/>
            <w:shd w:val="clear" w:color="000000" w:fill="FFFFFF"/>
            <w:vAlign w:val="center"/>
          </w:tcPr>
          <w:p w14:paraId="7002BB3E" w14:textId="6D43E653" w:rsidR="00F576B9" w:rsidRPr="004C41CC" w:rsidRDefault="00F576B9" w:rsidP="00D05C95">
            <w:pPr>
              <w:autoSpaceDE w:val="0"/>
              <w:autoSpaceDN w:val="0"/>
              <w:adjustRightInd w:val="0"/>
              <w:rPr>
                <w:sz w:val="26"/>
                <w:szCs w:val="26"/>
                <w:lang w:val="en"/>
              </w:rPr>
            </w:pPr>
            <w:r>
              <w:rPr>
                <w:color w:val="0000FF"/>
                <w:sz w:val="26"/>
                <w:szCs w:val="26"/>
                <w:lang w:val="en"/>
              </w:rPr>
              <w:t>A29 Đồng Dưa, Hà Cầu, Hà Đông, Hà Nội.</w:t>
            </w:r>
          </w:p>
        </w:tc>
      </w:tr>
      <w:tr w:rsidR="00F576B9" w:rsidRPr="004C41CC" w14:paraId="0252D941" w14:textId="77777777" w:rsidTr="00D05C95">
        <w:trPr>
          <w:trHeight w:val="454"/>
        </w:trPr>
        <w:tc>
          <w:tcPr>
            <w:tcW w:w="2491" w:type="dxa"/>
            <w:shd w:val="clear" w:color="000000" w:fill="FFFFFF"/>
            <w:vAlign w:val="center"/>
          </w:tcPr>
          <w:p w14:paraId="38A0124A" w14:textId="77777777" w:rsidR="00F576B9" w:rsidRPr="004C41CC" w:rsidRDefault="00F576B9" w:rsidP="00D05C95">
            <w:pPr>
              <w:autoSpaceDE w:val="0"/>
              <w:autoSpaceDN w:val="0"/>
              <w:adjustRightInd w:val="0"/>
              <w:rPr>
                <w:sz w:val="26"/>
                <w:szCs w:val="26"/>
                <w:lang w:val="en"/>
              </w:rPr>
            </w:pPr>
            <w:r w:rsidRPr="004C41CC">
              <w:rPr>
                <w:b/>
                <w:bCs/>
                <w:sz w:val="26"/>
                <w:szCs w:val="26"/>
                <w:lang w:val="en"/>
              </w:rPr>
              <w:t>S</w:t>
            </w:r>
            <w:r w:rsidRPr="004C41CC">
              <w:rPr>
                <w:b/>
                <w:bCs/>
                <w:sz w:val="26"/>
                <w:szCs w:val="26"/>
                <w:lang w:val="vi-VN"/>
              </w:rPr>
              <w:t>ố CMND</w:t>
            </w:r>
            <w:r w:rsidRPr="004C41CC">
              <w:rPr>
                <w:b/>
                <w:bCs/>
                <w:sz w:val="26"/>
                <w:szCs w:val="26"/>
              </w:rPr>
              <w:t>/CCCD</w:t>
            </w:r>
            <w:r w:rsidRPr="004C41CC">
              <w:rPr>
                <w:b/>
                <w:bCs/>
                <w:sz w:val="26"/>
                <w:szCs w:val="26"/>
                <w:lang w:val="vi-VN"/>
              </w:rPr>
              <w:t xml:space="preserve"> :</w:t>
            </w:r>
          </w:p>
        </w:tc>
        <w:tc>
          <w:tcPr>
            <w:tcW w:w="1801" w:type="dxa"/>
            <w:shd w:val="clear" w:color="000000" w:fill="FFFFFF"/>
            <w:vAlign w:val="center"/>
          </w:tcPr>
          <w:p w14:paraId="6FEA6EF5" w14:textId="26CE30F0" w:rsidR="00F576B9" w:rsidRPr="00474AE7" w:rsidRDefault="00F576B9" w:rsidP="00D05C95">
            <w:pPr>
              <w:autoSpaceDE w:val="0"/>
              <w:autoSpaceDN w:val="0"/>
              <w:adjustRightInd w:val="0"/>
              <w:rPr>
                <w:color w:val="0000FF"/>
                <w:sz w:val="26"/>
                <w:szCs w:val="26"/>
                <w:lang w:val="en"/>
              </w:rPr>
            </w:pPr>
            <w:r w:rsidRPr="00F576B9">
              <w:rPr>
                <w:color w:val="0000FF"/>
                <w:sz w:val="26"/>
                <w:szCs w:val="26"/>
                <w:lang w:val="en"/>
              </w:rPr>
              <w:t>001090035000</w:t>
            </w:r>
          </w:p>
        </w:tc>
        <w:tc>
          <w:tcPr>
            <w:tcW w:w="2963" w:type="dxa"/>
            <w:gridSpan w:val="2"/>
            <w:shd w:val="clear" w:color="000000" w:fill="FFFFFF"/>
            <w:vAlign w:val="center"/>
          </w:tcPr>
          <w:p w14:paraId="0FAF9130" w14:textId="08BFE142" w:rsidR="00F576B9" w:rsidRPr="003D1EE1" w:rsidRDefault="00F576B9" w:rsidP="00D05C95">
            <w:pPr>
              <w:autoSpaceDE w:val="0"/>
              <w:autoSpaceDN w:val="0"/>
              <w:adjustRightInd w:val="0"/>
              <w:rPr>
                <w:sz w:val="26"/>
                <w:szCs w:val="26"/>
                <w:lang w:val="en"/>
              </w:rPr>
            </w:pPr>
            <w:r w:rsidRPr="003D1EE1">
              <w:rPr>
                <w:b/>
                <w:bCs/>
                <w:sz w:val="26"/>
                <w:szCs w:val="26"/>
                <w:lang w:val="en"/>
              </w:rPr>
              <w:t>C</w:t>
            </w:r>
            <w:r w:rsidRPr="003D1EE1">
              <w:rPr>
                <w:b/>
                <w:bCs/>
                <w:sz w:val="26"/>
                <w:szCs w:val="26"/>
                <w:lang w:val="vi-VN"/>
              </w:rPr>
              <w:t>ấp ng</w:t>
            </w:r>
            <w:r w:rsidRPr="003D1EE1">
              <w:rPr>
                <w:b/>
                <w:bCs/>
                <w:sz w:val="26"/>
                <w:szCs w:val="26"/>
              </w:rPr>
              <w:t>ày:</w:t>
            </w:r>
            <w:r w:rsidRPr="003D1EE1">
              <w:rPr>
                <w:sz w:val="26"/>
                <w:szCs w:val="26"/>
              </w:rPr>
              <w:t xml:space="preserve"> </w:t>
            </w:r>
            <w:r>
              <w:rPr>
                <w:sz w:val="26"/>
                <w:szCs w:val="26"/>
              </w:rPr>
              <w:t>19/04/2021</w:t>
            </w:r>
          </w:p>
        </w:tc>
        <w:tc>
          <w:tcPr>
            <w:tcW w:w="2209" w:type="dxa"/>
            <w:shd w:val="clear" w:color="000000" w:fill="FFFFFF"/>
            <w:vAlign w:val="center"/>
          </w:tcPr>
          <w:p w14:paraId="5D618C5E" w14:textId="77777777" w:rsidR="00F576B9" w:rsidRPr="0098795A" w:rsidRDefault="00F576B9" w:rsidP="00D05C95">
            <w:pPr>
              <w:autoSpaceDE w:val="0"/>
              <w:autoSpaceDN w:val="0"/>
              <w:adjustRightInd w:val="0"/>
              <w:rPr>
                <w:sz w:val="26"/>
                <w:szCs w:val="26"/>
              </w:rPr>
            </w:pPr>
            <w:r w:rsidRPr="004C41CC">
              <w:rPr>
                <w:b/>
                <w:bCs/>
                <w:sz w:val="26"/>
                <w:szCs w:val="26"/>
                <w:lang w:val="en"/>
              </w:rPr>
              <w:t>T</w:t>
            </w:r>
            <w:r w:rsidRPr="004C41CC">
              <w:rPr>
                <w:b/>
                <w:bCs/>
                <w:sz w:val="26"/>
                <w:szCs w:val="26"/>
                <w:lang w:val="vi-VN"/>
              </w:rPr>
              <w:t xml:space="preserve">ại : </w:t>
            </w:r>
            <w:r>
              <w:rPr>
                <w:color w:val="0000FF"/>
                <w:sz w:val="26"/>
                <w:szCs w:val="26"/>
                <w:lang w:val="en"/>
              </w:rPr>
              <w:t>Hà Nội.</w:t>
            </w:r>
          </w:p>
        </w:tc>
      </w:tr>
    </w:tbl>
    <w:p w14:paraId="3F6543B1" w14:textId="77777777" w:rsidR="00F576B9" w:rsidRPr="007B2B89" w:rsidRDefault="00F576B9" w:rsidP="00F576B9">
      <w:pPr>
        <w:spacing w:line="360" w:lineRule="exact"/>
        <w:ind w:firstLine="284"/>
        <w:jc w:val="both"/>
        <w:rPr>
          <w:rFonts w:eastAsia="Calibri"/>
          <w:bCs/>
          <w:sz w:val="26"/>
          <w:szCs w:val="26"/>
          <w:lang w:val="vi-VN"/>
        </w:rPr>
      </w:pPr>
      <w:r w:rsidRPr="007B2B89">
        <w:rPr>
          <w:rFonts w:eastAsia="Calibri"/>
          <w:bCs/>
          <w:sz w:val="26"/>
          <w:szCs w:val="26"/>
          <w:lang w:val="vi-VN"/>
        </w:rPr>
        <w:t>Cùng thoả thuận ký kết hợp đồng lao động và cam kết làm đúng những điều khoản sau đây:</w:t>
      </w:r>
    </w:p>
    <w:p w14:paraId="2AE2B62B" w14:textId="77777777" w:rsidR="00F576B9" w:rsidRPr="008652F9" w:rsidRDefault="00F576B9" w:rsidP="00F576B9">
      <w:pPr>
        <w:spacing w:after="240" w:line="360" w:lineRule="exact"/>
        <w:ind w:firstLine="284"/>
        <w:jc w:val="both"/>
        <w:rPr>
          <w:rFonts w:eastAsia="Calibri"/>
          <w:b/>
          <w:bCs/>
          <w:sz w:val="26"/>
          <w:szCs w:val="26"/>
          <w:u w:val="single"/>
          <w:lang w:val="vi-VN"/>
        </w:rPr>
      </w:pPr>
      <w:r w:rsidRPr="008652F9">
        <w:rPr>
          <w:rFonts w:eastAsia="Calibri"/>
          <w:b/>
          <w:bCs/>
          <w:sz w:val="26"/>
          <w:szCs w:val="26"/>
          <w:u w:val="single"/>
          <w:lang w:val="vi-VN"/>
        </w:rPr>
        <w:t>Điều 1</w:t>
      </w:r>
      <w:r w:rsidRPr="008652F9">
        <w:rPr>
          <w:rFonts w:eastAsia="Calibri"/>
          <w:b/>
          <w:bCs/>
          <w:sz w:val="26"/>
          <w:szCs w:val="26"/>
          <w:lang w:val="vi-VN"/>
        </w:rPr>
        <w:t>: Công việc, địa điểm làm việc và thời hạn của Hợp đồng</w:t>
      </w:r>
    </w:p>
    <w:p w14:paraId="56736A6F" w14:textId="77777777" w:rsidR="00F576B9" w:rsidRPr="008652F9" w:rsidRDefault="00F576B9" w:rsidP="00F576B9">
      <w:pPr>
        <w:spacing w:line="360" w:lineRule="exact"/>
        <w:ind w:firstLine="284"/>
        <w:jc w:val="both"/>
        <w:rPr>
          <w:rFonts w:eastAsia="Calibri"/>
          <w:bCs/>
          <w:sz w:val="26"/>
          <w:szCs w:val="26"/>
          <w:lang w:val="vi-VN"/>
        </w:rPr>
      </w:pPr>
      <w:r w:rsidRPr="008652F9">
        <w:rPr>
          <w:rFonts w:eastAsia="Calibri"/>
          <w:bCs/>
          <w:sz w:val="26"/>
          <w:szCs w:val="26"/>
          <w:lang w:val="vi-VN"/>
        </w:rPr>
        <w:t xml:space="preserve">Loại hợp đồng: </w:t>
      </w:r>
      <w:r w:rsidRPr="00952BA3">
        <w:rPr>
          <w:sz w:val="26"/>
          <w:szCs w:val="26"/>
          <w:highlight w:val="yellow"/>
          <w:lang w:val="vi-VN"/>
        </w:rPr>
        <w:t>Hợp đồng lao động không xác định thời hạn</w:t>
      </w:r>
      <w:r w:rsidRPr="008652F9">
        <w:rPr>
          <w:rFonts w:eastAsia="Calibri"/>
          <w:bCs/>
          <w:sz w:val="26"/>
          <w:szCs w:val="26"/>
          <w:lang w:val="vi-VN"/>
        </w:rPr>
        <w:t>.</w:t>
      </w:r>
    </w:p>
    <w:p w14:paraId="24C703DC" w14:textId="77777777" w:rsidR="00F576B9" w:rsidRPr="008652F9" w:rsidRDefault="00F576B9" w:rsidP="00F576B9">
      <w:pPr>
        <w:spacing w:line="360" w:lineRule="exact"/>
        <w:ind w:firstLine="284"/>
        <w:jc w:val="both"/>
        <w:rPr>
          <w:rFonts w:eastAsia="Calibri"/>
          <w:bCs/>
          <w:sz w:val="26"/>
          <w:szCs w:val="26"/>
          <w:lang w:val="vi-VN"/>
        </w:rPr>
      </w:pPr>
      <w:r w:rsidRPr="008652F9">
        <w:rPr>
          <w:rFonts w:eastAsia="Calibri"/>
          <w:bCs/>
          <w:sz w:val="26"/>
          <w:szCs w:val="26"/>
          <w:lang w:val="vi-VN"/>
        </w:rPr>
        <w:t xml:space="preserve">Từ ngày </w:t>
      </w:r>
      <w:r w:rsidRPr="008652F9">
        <w:rPr>
          <w:sz w:val="26"/>
          <w:szCs w:val="26"/>
          <w:lang w:val="vi-VN"/>
        </w:rPr>
        <w:t>0</w:t>
      </w:r>
      <w:r w:rsidRPr="00311B46">
        <w:rPr>
          <w:sz w:val="26"/>
          <w:szCs w:val="26"/>
          <w:lang w:val="vi-VN"/>
        </w:rPr>
        <w:t>1</w:t>
      </w:r>
      <w:r w:rsidRPr="008652F9">
        <w:rPr>
          <w:sz w:val="26"/>
          <w:szCs w:val="26"/>
          <w:lang w:val="vi-VN"/>
        </w:rPr>
        <w:t>/0</w:t>
      </w:r>
      <w:r w:rsidRPr="00D70C0E">
        <w:rPr>
          <w:sz w:val="26"/>
          <w:szCs w:val="26"/>
          <w:lang w:val="vi-VN"/>
        </w:rPr>
        <w:t>6</w:t>
      </w:r>
      <w:r w:rsidRPr="008652F9">
        <w:rPr>
          <w:sz w:val="26"/>
          <w:szCs w:val="26"/>
          <w:lang w:val="vi-VN"/>
        </w:rPr>
        <w:t>/2026</w:t>
      </w:r>
    </w:p>
    <w:p w14:paraId="01EBD91B" w14:textId="77777777" w:rsidR="00F576B9" w:rsidRPr="008652F9" w:rsidRDefault="00F576B9" w:rsidP="00F576B9">
      <w:pPr>
        <w:spacing w:line="360" w:lineRule="exact"/>
        <w:ind w:firstLine="284"/>
        <w:jc w:val="both"/>
        <w:rPr>
          <w:rFonts w:eastAsia="Calibri"/>
          <w:bCs/>
          <w:sz w:val="26"/>
          <w:szCs w:val="26"/>
          <w:lang w:val="vi-VN"/>
        </w:rPr>
      </w:pPr>
      <w:r w:rsidRPr="008652F9">
        <w:rPr>
          <w:rFonts w:eastAsia="Calibri"/>
          <w:bCs/>
          <w:sz w:val="26"/>
          <w:szCs w:val="26"/>
          <w:lang w:val="vi-VN"/>
        </w:rPr>
        <w:t xml:space="preserve">- Địa điểm làm việc: </w:t>
      </w:r>
      <w:r w:rsidRPr="00D70C0E">
        <w:rPr>
          <w:rFonts w:eastAsia="Calibri"/>
          <w:bCs/>
          <w:sz w:val="26"/>
          <w:szCs w:val="26"/>
          <w:lang w:val="vi-VN"/>
        </w:rPr>
        <w:t>Sân Pickleball, tầng 4 Mê Linh Plaza Hà Đông, Tô Hiệu, Hà Nội</w:t>
      </w:r>
      <w:r w:rsidRPr="008652F9">
        <w:rPr>
          <w:rFonts w:eastAsia="Calibri"/>
          <w:bCs/>
          <w:sz w:val="26"/>
          <w:szCs w:val="26"/>
          <w:lang w:val="vi-VN"/>
        </w:rPr>
        <w:t>.</w:t>
      </w:r>
    </w:p>
    <w:p w14:paraId="4FF48D8A" w14:textId="77777777" w:rsidR="00F576B9" w:rsidRPr="008652F9" w:rsidRDefault="00F576B9" w:rsidP="00F576B9">
      <w:pPr>
        <w:spacing w:line="360" w:lineRule="exact"/>
        <w:ind w:firstLine="284"/>
        <w:jc w:val="both"/>
        <w:rPr>
          <w:rFonts w:eastAsia="Calibri"/>
          <w:bCs/>
          <w:sz w:val="26"/>
          <w:szCs w:val="26"/>
          <w:lang w:val="vi-VN"/>
        </w:rPr>
      </w:pPr>
      <w:r w:rsidRPr="008652F9">
        <w:rPr>
          <w:rFonts w:eastAsia="Calibri"/>
          <w:bCs/>
          <w:sz w:val="26"/>
          <w:szCs w:val="26"/>
          <w:lang w:val="vi-VN"/>
        </w:rPr>
        <w:t>- Bộ phận công tác:</w:t>
      </w:r>
    </w:p>
    <w:p w14:paraId="73E6D1D5" w14:textId="77777777" w:rsidR="00F576B9" w:rsidRPr="008652F9" w:rsidRDefault="00F576B9" w:rsidP="00F576B9">
      <w:pPr>
        <w:spacing w:line="360" w:lineRule="exact"/>
        <w:ind w:firstLine="567"/>
        <w:jc w:val="both"/>
        <w:rPr>
          <w:rFonts w:eastAsia="Calibri"/>
          <w:bCs/>
          <w:sz w:val="26"/>
          <w:szCs w:val="26"/>
          <w:lang w:val="vi-VN"/>
        </w:rPr>
      </w:pPr>
      <w:r w:rsidRPr="008652F9">
        <w:rPr>
          <w:rFonts w:eastAsia="Calibri"/>
          <w:bCs/>
          <w:sz w:val="26"/>
          <w:szCs w:val="26"/>
          <w:lang w:val="vi-VN"/>
        </w:rPr>
        <w:t xml:space="preserve">+ </w:t>
      </w:r>
      <w:r w:rsidRPr="00D46B65">
        <w:rPr>
          <w:rFonts w:eastAsia="Calibri"/>
          <w:bCs/>
          <w:sz w:val="26"/>
          <w:szCs w:val="26"/>
          <w:lang w:val="vi-VN"/>
        </w:rPr>
        <w:t>Phòng Dịch vụ - Thể Thao</w:t>
      </w:r>
      <w:r w:rsidRPr="008652F9">
        <w:rPr>
          <w:rFonts w:eastAsia="Calibri"/>
          <w:bCs/>
          <w:sz w:val="26"/>
          <w:szCs w:val="26"/>
          <w:lang w:val="vi-VN"/>
        </w:rPr>
        <w:t>;</w:t>
      </w:r>
    </w:p>
    <w:p w14:paraId="790CBC08" w14:textId="77777777" w:rsidR="00F576B9" w:rsidRPr="00D70C0E" w:rsidRDefault="00F576B9" w:rsidP="00F576B9">
      <w:pPr>
        <w:spacing w:line="360" w:lineRule="exact"/>
        <w:ind w:firstLine="567"/>
        <w:jc w:val="both"/>
        <w:rPr>
          <w:bCs/>
          <w:sz w:val="26"/>
          <w:szCs w:val="26"/>
          <w:lang w:val="vi-VN"/>
        </w:rPr>
      </w:pPr>
      <w:r w:rsidRPr="008652F9">
        <w:rPr>
          <w:rFonts w:eastAsia="Calibri"/>
          <w:bCs/>
          <w:sz w:val="26"/>
          <w:szCs w:val="26"/>
          <w:lang w:val="vi-VN"/>
        </w:rPr>
        <w:t xml:space="preserve">+ Chức danh chuyên môn (vị trí công tác): </w:t>
      </w:r>
      <w:r w:rsidRPr="00952BA3">
        <w:rPr>
          <w:bCs/>
          <w:sz w:val="26"/>
          <w:szCs w:val="26"/>
          <w:highlight w:val="yellow"/>
          <w:lang w:val="vi-VN"/>
        </w:rPr>
        <w:t>Nhân viên thu ngân</w:t>
      </w:r>
    </w:p>
    <w:p w14:paraId="78966F38" w14:textId="77777777" w:rsidR="00F576B9" w:rsidRPr="008652F9" w:rsidRDefault="00F576B9" w:rsidP="00F576B9">
      <w:pPr>
        <w:spacing w:line="360" w:lineRule="exact"/>
        <w:ind w:firstLine="567"/>
        <w:jc w:val="both"/>
        <w:rPr>
          <w:rFonts w:eastAsia="Calibri"/>
          <w:bCs/>
          <w:sz w:val="26"/>
          <w:szCs w:val="26"/>
          <w:lang w:val="vi-VN"/>
        </w:rPr>
      </w:pPr>
      <w:r w:rsidRPr="008652F9">
        <w:rPr>
          <w:rFonts w:eastAsia="Calibri"/>
          <w:bCs/>
          <w:sz w:val="26"/>
          <w:szCs w:val="26"/>
          <w:lang w:val="vi-VN"/>
        </w:rPr>
        <w:t>- Nhiệm vụ công việc như sau:</w:t>
      </w:r>
    </w:p>
    <w:p w14:paraId="3E35C256" w14:textId="77777777" w:rsidR="00F576B9" w:rsidRPr="008652F9" w:rsidRDefault="00F576B9" w:rsidP="00F576B9">
      <w:pPr>
        <w:spacing w:line="360" w:lineRule="exact"/>
        <w:ind w:firstLine="567"/>
        <w:jc w:val="both"/>
        <w:rPr>
          <w:rFonts w:eastAsia="Calibri"/>
          <w:bCs/>
          <w:sz w:val="26"/>
          <w:szCs w:val="26"/>
          <w:lang w:val="vi-VN"/>
        </w:rPr>
      </w:pPr>
      <w:r w:rsidRPr="008652F9">
        <w:rPr>
          <w:rFonts w:eastAsia="Calibri"/>
          <w:bCs/>
          <w:sz w:val="26"/>
          <w:szCs w:val="26"/>
          <w:lang w:val="vi-VN"/>
        </w:rPr>
        <w:t>+ Thực hiện công việc theo đúng chức danh chuyên môn của mình dưới sự quản lý, điều hành của Ban Giám đốc (và các cá nhân được bổ nhiệm hoặc ủy quyền phụ trách);</w:t>
      </w:r>
    </w:p>
    <w:p w14:paraId="2F6D34FC" w14:textId="77777777" w:rsidR="00F576B9" w:rsidRPr="008652F9" w:rsidRDefault="00F576B9" w:rsidP="00F576B9">
      <w:pPr>
        <w:spacing w:line="360" w:lineRule="exact"/>
        <w:ind w:firstLine="567"/>
        <w:jc w:val="both"/>
        <w:rPr>
          <w:rFonts w:eastAsia="Calibri"/>
          <w:bCs/>
          <w:sz w:val="26"/>
          <w:szCs w:val="26"/>
          <w:lang w:val="vi-VN"/>
        </w:rPr>
      </w:pPr>
      <w:r w:rsidRPr="008652F9">
        <w:rPr>
          <w:rFonts w:eastAsia="Calibri"/>
          <w:bCs/>
          <w:sz w:val="26"/>
          <w:szCs w:val="26"/>
          <w:lang w:val="vi-VN"/>
        </w:rPr>
        <w:t>+ Phối hợp cùng với các bộ phận, phòng ban khác trong Công ty để phát huy tối đa hiệu quả công việc;</w:t>
      </w:r>
    </w:p>
    <w:p w14:paraId="0B9675ED" w14:textId="77777777" w:rsidR="00F576B9" w:rsidRPr="008652F9" w:rsidRDefault="00F576B9" w:rsidP="00F576B9">
      <w:pPr>
        <w:spacing w:line="360" w:lineRule="exact"/>
        <w:ind w:firstLine="567"/>
        <w:jc w:val="both"/>
        <w:rPr>
          <w:rFonts w:eastAsia="Calibri"/>
          <w:bCs/>
          <w:sz w:val="26"/>
          <w:szCs w:val="26"/>
          <w:lang w:val="vi-VN"/>
        </w:rPr>
      </w:pPr>
      <w:r w:rsidRPr="008652F9">
        <w:rPr>
          <w:rFonts w:eastAsia="Calibri"/>
          <w:bCs/>
          <w:sz w:val="26"/>
          <w:szCs w:val="26"/>
          <w:lang w:val="vi-VN"/>
        </w:rPr>
        <w:lastRenderedPageBreak/>
        <w:t>+ Hoàn thành những công việc khác tùy thuộc theo yêu cầu kinh doanh của Công ty và theo quyết định của Ban Giám đốc.</w:t>
      </w:r>
    </w:p>
    <w:p w14:paraId="2636B86D" w14:textId="77777777" w:rsidR="00F576B9" w:rsidRPr="008652F9" w:rsidRDefault="00F576B9" w:rsidP="00F576B9">
      <w:pPr>
        <w:spacing w:after="240" w:line="360" w:lineRule="exact"/>
        <w:ind w:firstLine="284"/>
        <w:jc w:val="both"/>
        <w:rPr>
          <w:rFonts w:eastAsia="Calibri"/>
          <w:b/>
          <w:bCs/>
          <w:sz w:val="26"/>
          <w:szCs w:val="26"/>
          <w:u w:val="single"/>
          <w:lang w:val="vi-VN"/>
        </w:rPr>
      </w:pPr>
      <w:r w:rsidRPr="008652F9">
        <w:rPr>
          <w:rFonts w:eastAsia="Calibri"/>
          <w:b/>
          <w:bCs/>
          <w:sz w:val="26"/>
          <w:szCs w:val="26"/>
          <w:u w:val="single"/>
          <w:lang w:val="vi-VN"/>
        </w:rPr>
        <w:t>Điều 2</w:t>
      </w:r>
      <w:r w:rsidRPr="008652F9">
        <w:rPr>
          <w:rFonts w:eastAsia="Calibri"/>
          <w:b/>
          <w:bCs/>
          <w:sz w:val="26"/>
          <w:szCs w:val="26"/>
          <w:lang w:val="vi-VN"/>
        </w:rPr>
        <w:t>: Lương, phụ cấp, các khoản bổ sung khác</w:t>
      </w:r>
      <w:r w:rsidRPr="008652F9">
        <w:rPr>
          <w:rFonts w:eastAsia="Calibri"/>
          <w:b/>
          <w:bCs/>
          <w:sz w:val="26"/>
          <w:szCs w:val="26"/>
          <w:u w:val="single"/>
          <w:lang w:val="vi-VN"/>
        </w:rPr>
        <w:t xml:space="preserve"> </w:t>
      </w:r>
    </w:p>
    <w:tbl>
      <w:tblPr>
        <w:tblW w:w="0" w:type="auto"/>
        <w:tblInd w:w="534" w:type="dxa"/>
        <w:tblLayout w:type="fixed"/>
        <w:tblLook w:val="04A0" w:firstRow="1" w:lastRow="0" w:firstColumn="1" w:lastColumn="0" w:noHBand="0" w:noVBand="1"/>
      </w:tblPr>
      <w:tblGrid>
        <w:gridCol w:w="474"/>
        <w:gridCol w:w="3773"/>
        <w:gridCol w:w="303"/>
        <w:gridCol w:w="2821"/>
        <w:gridCol w:w="600"/>
      </w:tblGrid>
      <w:tr w:rsidR="00F576B9" w:rsidRPr="00560B1F" w14:paraId="23B40306" w14:textId="77777777" w:rsidTr="00D05C95">
        <w:trPr>
          <w:gridAfter w:val="1"/>
          <w:wAfter w:w="600" w:type="dxa"/>
          <w:cantSplit/>
          <w:trHeight w:hRule="exact" w:val="513"/>
        </w:trPr>
        <w:tc>
          <w:tcPr>
            <w:tcW w:w="474" w:type="dxa"/>
          </w:tcPr>
          <w:p w14:paraId="1C4DF156" w14:textId="77777777" w:rsidR="00F576B9" w:rsidRPr="00560B1F" w:rsidRDefault="00F576B9" w:rsidP="00D05C95">
            <w:pPr>
              <w:autoSpaceDE w:val="0"/>
              <w:autoSpaceDN w:val="0"/>
              <w:adjustRightInd w:val="0"/>
              <w:rPr>
                <w:bCs/>
                <w:sz w:val="26"/>
                <w:szCs w:val="26"/>
                <w:lang w:val="en"/>
              </w:rPr>
            </w:pPr>
            <w:r w:rsidRPr="00560B1F">
              <w:rPr>
                <w:bCs/>
                <w:sz w:val="26"/>
                <w:szCs w:val="26"/>
                <w:lang w:val="en"/>
              </w:rPr>
              <w:t>a)</w:t>
            </w:r>
          </w:p>
        </w:tc>
        <w:tc>
          <w:tcPr>
            <w:tcW w:w="3773" w:type="dxa"/>
          </w:tcPr>
          <w:p w14:paraId="75302B82" w14:textId="77777777" w:rsidR="00F576B9" w:rsidRPr="00560B1F" w:rsidRDefault="00F576B9" w:rsidP="00D05C95">
            <w:pPr>
              <w:autoSpaceDE w:val="0"/>
              <w:autoSpaceDN w:val="0"/>
              <w:adjustRightInd w:val="0"/>
              <w:rPr>
                <w:bCs/>
                <w:sz w:val="26"/>
                <w:szCs w:val="26"/>
                <w:lang w:val="en"/>
              </w:rPr>
            </w:pPr>
            <w:r>
              <w:rPr>
                <w:bCs/>
                <w:sz w:val="26"/>
                <w:szCs w:val="26"/>
                <w:lang w:val="en"/>
              </w:rPr>
              <w:t xml:space="preserve">Lương </w:t>
            </w:r>
          </w:p>
        </w:tc>
        <w:tc>
          <w:tcPr>
            <w:tcW w:w="303" w:type="dxa"/>
          </w:tcPr>
          <w:p w14:paraId="54020E11" w14:textId="77777777" w:rsidR="00F576B9" w:rsidRPr="00560B1F" w:rsidRDefault="00F576B9" w:rsidP="00D05C95">
            <w:pPr>
              <w:autoSpaceDE w:val="0"/>
              <w:autoSpaceDN w:val="0"/>
              <w:adjustRightInd w:val="0"/>
              <w:rPr>
                <w:bCs/>
                <w:sz w:val="26"/>
                <w:szCs w:val="26"/>
                <w:lang w:val="en"/>
              </w:rPr>
            </w:pPr>
            <w:r w:rsidRPr="00560B1F">
              <w:rPr>
                <w:bCs/>
                <w:sz w:val="26"/>
                <w:szCs w:val="26"/>
                <w:lang w:val="en"/>
              </w:rPr>
              <w:t>:</w:t>
            </w:r>
          </w:p>
        </w:tc>
        <w:tc>
          <w:tcPr>
            <w:tcW w:w="2821" w:type="dxa"/>
          </w:tcPr>
          <w:p w14:paraId="6DE2751E" w14:textId="77777777" w:rsidR="00F576B9" w:rsidRPr="00560B1F" w:rsidRDefault="00F576B9" w:rsidP="00D05C95">
            <w:pPr>
              <w:autoSpaceDE w:val="0"/>
              <w:autoSpaceDN w:val="0"/>
              <w:adjustRightInd w:val="0"/>
              <w:jc w:val="right"/>
              <w:rPr>
                <w:bCs/>
                <w:sz w:val="26"/>
                <w:szCs w:val="26"/>
                <w:lang w:val="en"/>
              </w:rPr>
            </w:pPr>
            <w:r w:rsidRPr="00D107D4">
              <w:rPr>
                <w:bCs/>
                <w:sz w:val="26"/>
                <w:szCs w:val="26"/>
                <w:highlight w:val="yellow"/>
                <w:lang w:val="en"/>
              </w:rPr>
              <w:t>5.840.000</w:t>
            </w:r>
            <w:r w:rsidRPr="00560B1F">
              <w:rPr>
                <w:bCs/>
                <w:sz w:val="26"/>
                <w:szCs w:val="26"/>
                <w:lang w:val="en"/>
              </w:rPr>
              <w:t xml:space="preserve"> đồng/tháng</w:t>
            </w:r>
            <w:r>
              <w:rPr>
                <w:bCs/>
                <w:sz w:val="26"/>
                <w:szCs w:val="26"/>
                <w:lang w:val="en"/>
              </w:rPr>
              <w:t>.</w:t>
            </w:r>
            <w:r w:rsidRPr="00560B1F">
              <w:rPr>
                <w:bCs/>
                <w:sz w:val="26"/>
                <w:szCs w:val="26"/>
                <w:lang w:val="en"/>
              </w:rPr>
              <w:t xml:space="preserve">  </w:t>
            </w:r>
          </w:p>
        </w:tc>
      </w:tr>
      <w:tr w:rsidR="00F576B9" w:rsidRPr="00560B1F" w14:paraId="536097CC" w14:textId="77777777" w:rsidTr="00D05C95">
        <w:trPr>
          <w:cantSplit/>
          <w:trHeight w:hRule="exact" w:val="435"/>
        </w:trPr>
        <w:tc>
          <w:tcPr>
            <w:tcW w:w="474" w:type="dxa"/>
          </w:tcPr>
          <w:p w14:paraId="4BE4D239" w14:textId="77777777" w:rsidR="00F576B9" w:rsidRPr="00560B1F" w:rsidRDefault="00F576B9" w:rsidP="00D05C95">
            <w:pPr>
              <w:autoSpaceDE w:val="0"/>
              <w:autoSpaceDN w:val="0"/>
              <w:adjustRightInd w:val="0"/>
              <w:rPr>
                <w:bCs/>
                <w:sz w:val="26"/>
                <w:szCs w:val="26"/>
                <w:lang w:val="en"/>
              </w:rPr>
            </w:pPr>
            <w:r w:rsidRPr="00560B1F">
              <w:rPr>
                <w:bCs/>
                <w:sz w:val="26"/>
                <w:szCs w:val="26"/>
                <w:lang w:val="en"/>
              </w:rPr>
              <w:t>b)</w:t>
            </w:r>
          </w:p>
        </w:tc>
        <w:tc>
          <w:tcPr>
            <w:tcW w:w="7497" w:type="dxa"/>
            <w:gridSpan w:val="4"/>
          </w:tcPr>
          <w:p w14:paraId="2461B4C4" w14:textId="77777777" w:rsidR="00F576B9" w:rsidRPr="00560B1F" w:rsidRDefault="00F576B9" w:rsidP="00D05C95">
            <w:pPr>
              <w:autoSpaceDE w:val="0"/>
              <w:autoSpaceDN w:val="0"/>
              <w:adjustRightInd w:val="0"/>
              <w:rPr>
                <w:bCs/>
                <w:sz w:val="26"/>
                <w:szCs w:val="26"/>
                <w:lang w:val="en"/>
              </w:rPr>
            </w:pPr>
            <w:r>
              <w:rPr>
                <w:bCs/>
                <w:sz w:val="26"/>
                <w:szCs w:val="26"/>
                <w:lang w:val="en"/>
              </w:rPr>
              <w:t>Các loại phúc lợi</w:t>
            </w:r>
            <w:r w:rsidRPr="00560B1F">
              <w:rPr>
                <w:bCs/>
                <w:sz w:val="26"/>
                <w:szCs w:val="26"/>
                <w:lang w:val="en"/>
              </w:rPr>
              <w:t xml:space="preserve"> </w:t>
            </w:r>
            <w:r>
              <w:rPr>
                <w:bCs/>
                <w:sz w:val="26"/>
                <w:szCs w:val="26"/>
                <w:lang w:val="en"/>
              </w:rPr>
              <w:t>khác trả theo quy chế lương thưởng của công ty.</w:t>
            </w:r>
            <w:r w:rsidRPr="00560B1F">
              <w:rPr>
                <w:bCs/>
                <w:sz w:val="26"/>
                <w:szCs w:val="26"/>
                <w:lang w:val="en"/>
              </w:rPr>
              <w:t xml:space="preserve">                      </w:t>
            </w:r>
          </w:p>
        </w:tc>
      </w:tr>
    </w:tbl>
    <w:p w14:paraId="3BAC49B9" w14:textId="77777777" w:rsidR="00F576B9" w:rsidRPr="003F715D" w:rsidRDefault="00F576B9" w:rsidP="00F576B9">
      <w:pPr>
        <w:spacing w:line="360" w:lineRule="exact"/>
        <w:jc w:val="both"/>
        <w:rPr>
          <w:rFonts w:eastAsia="Calibri"/>
          <w:bCs/>
          <w:sz w:val="26"/>
          <w:szCs w:val="26"/>
        </w:rPr>
      </w:pPr>
      <w:r>
        <w:rPr>
          <w:rFonts w:eastAsia="Calibri"/>
          <w:bCs/>
          <w:sz w:val="26"/>
          <w:szCs w:val="26"/>
        </w:rPr>
        <w:t xml:space="preserve">    </w:t>
      </w:r>
      <w:r w:rsidRPr="003F715D">
        <w:rPr>
          <w:rFonts w:eastAsia="Calibri"/>
          <w:bCs/>
          <w:sz w:val="26"/>
          <w:szCs w:val="26"/>
        </w:rPr>
        <w:t>- Hình thức trả lương: Tiền mặt hoặc chuyển khoản;</w:t>
      </w:r>
    </w:p>
    <w:p w14:paraId="5B95052A"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xml:space="preserve">- Thời hạn trả lương: Được trả lương vào ngày </w:t>
      </w:r>
      <w:r>
        <w:rPr>
          <w:rFonts w:eastAsia="Calibri"/>
          <w:bCs/>
          <w:sz w:val="26"/>
          <w:szCs w:val="26"/>
        </w:rPr>
        <w:t>mùng 5-</w:t>
      </w:r>
      <w:r w:rsidRPr="003F715D">
        <w:rPr>
          <w:rFonts w:eastAsia="Calibri"/>
          <w:bCs/>
          <w:sz w:val="26"/>
          <w:szCs w:val="26"/>
        </w:rPr>
        <w:t>10 của tháng</w:t>
      </w:r>
      <w:r>
        <w:rPr>
          <w:rFonts w:eastAsia="Calibri"/>
          <w:bCs/>
          <w:sz w:val="26"/>
          <w:szCs w:val="26"/>
        </w:rPr>
        <w:t xml:space="preserve"> sau</w:t>
      </w:r>
      <w:r w:rsidRPr="003F715D">
        <w:rPr>
          <w:rFonts w:eastAsia="Calibri"/>
          <w:bCs/>
          <w:sz w:val="26"/>
          <w:szCs w:val="26"/>
        </w:rPr>
        <w:t>;</w:t>
      </w:r>
    </w:p>
    <w:p w14:paraId="7EF3F69E"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Chế độ nâng bậc, nâng lương: Người lao động được xét nâng bậc, nâng lương theo kết quả làm việc và theo quy định của Người sử dụng lao động.</w:t>
      </w:r>
    </w:p>
    <w:p w14:paraId="70490DD9" w14:textId="77777777" w:rsidR="00F576B9" w:rsidRPr="003F715D" w:rsidRDefault="00F576B9" w:rsidP="00F576B9">
      <w:pPr>
        <w:spacing w:after="240" w:line="360" w:lineRule="exact"/>
        <w:ind w:firstLine="284"/>
        <w:jc w:val="both"/>
        <w:rPr>
          <w:rFonts w:eastAsia="Calibri"/>
          <w:b/>
          <w:bCs/>
          <w:sz w:val="26"/>
          <w:szCs w:val="26"/>
          <w:u w:val="single"/>
        </w:rPr>
      </w:pPr>
      <w:r w:rsidRPr="003F715D">
        <w:rPr>
          <w:rFonts w:eastAsia="Calibri"/>
          <w:b/>
          <w:bCs/>
          <w:sz w:val="26"/>
          <w:szCs w:val="26"/>
          <w:u w:val="single"/>
        </w:rPr>
        <w:t>Điều 3</w:t>
      </w:r>
      <w:r w:rsidRPr="003F715D">
        <w:rPr>
          <w:rFonts w:eastAsia="Calibri"/>
          <w:b/>
          <w:bCs/>
          <w:sz w:val="26"/>
          <w:szCs w:val="26"/>
        </w:rPr>
        <w:t>: Thời giờ làm việc, nghỉ ngơi, bảo hộ lao động, BHXH, BHYT, BHTN</w:t>
      </w:r>
    </w:p>
    <w:p w14:paraId="3DA520D0"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Thời giờ làm việc:</w:t>
      </w:r>
      <w:r>
        <w:rPr>
          <w:rFonts w:eastAsia="Calibri"/>
          <w:bCs/>
          <w:sz w:val="26"/>
          <w:szCs w:val="26"/>
        </w:rPr>
        <w:t xml:space="preserve"> 08 tiếng/ ngày, không quá 48 tiếng/ tuần.</w:t>
      </w:r>
      <w:r w:rsidRPr="003F715D">
        <w:rPr>
          <w:rFonts w:eastAsia="Calibri"/>
          <w:bCs/>
          <w:sz w:val="26"/>
          <w:szCs w:val="26"/>
        </w:rPr>
        <w:t xml:space="preserve"> </w:t>
      </w:r>
      <w:r>
        <w:rPr>
          <w:rFonts w:eastAsia="Calibri"/>
          <w:bCs/>
          <w:sz w:val="26"/>
          <w:szCs w:val="26"/>
        </w:rPr>
        <w:t>Làm việc chủ động, theo từng công việc phát sinh và theo chỉ đạo của Ban Giám đốc;</w:t>
      </w:r>
    </w:p>
    <w:p w14:paraId="02E8A375"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Chế độ nghỉ ngơi các ngày lễ, tế</w:t>
      </w:r>
      <w:r>
        <w:rPr>
          <w:rFonts w:eastAsia="Calibri"/>
          <w:bCs/>
          <w:sz w:val="26"/>
          <w:szCs w:val="26"/>
        </w:rPr>
        <w:t>t, phép năm:</w:t>
      </w:r>
    </w:p>
    <w:p w14:paraId="31D37574"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Người lao động được nghỉ lễ, tết theo luật định; các ngày nghỉ lễ nếu trùng với ngày Chủ nhật thì sẽ được nghỉ bù vào ngày trước hoặc ngày kế tiếp tùy theo tình hình cụ thể mà Ban lãnh đạo Công ty sẽ chỉ đạo trực tiếp;</w:t>
      </w:r>
    </w:p>
    <w:p w14:paraId="184DB498"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Người lao động đã ký HĐLĐ chính thức và có thâm niên công tác 12 tháng thì sẽ được nghỉ phép năm có hưởng lương (01 ngày phép/01 tháng, 12 ngày phép/01 năm); trường hợp có thâm niên làm việc dưới 12 tháng thì thời gian nghỉ hằng năm được tính theo tỷ lệ tương ứng với số thời gian làm việc.</w:t>
      </w:r>
    </w:p>
    <w:p w14:paraId="7815E057"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Thiết bị và công cụ làm việc sẽ được Công ty cấp phát tùy theo nhu cầu của công việc;</w:t>
      </w:r>
    </w:p>
    <w:p w14:paraId="7A4C617D"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Điều kiện an toàn và vệ sinh lao động tại nơi làm việc theo quy định của pháp luật hiện hành;</w:t>
      </w:r>
    </w:p>
    <w:p w14:paraId="5F44EA3A"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Bảo hiểm xã hội, bảo hiểm y tế và bảo hiểm thất nghiệp: Theo quy định của pháp luật.</w:t>
      </w:r>
    </w:p>
    <w:p w14:paraId="71DA899C" w14:textId="77777777" w:rsidR="00F576B9" w:rsidRPr="003F715D" w:rsidRDefault="00F576B9" w:rsidP="00F576B9">
      <w:pPr>
        <w:spacing w:after="240" w:line="360" w:lineRule="exact"/>
        <w:ind w:firstLine="284"/>
        <w:jc w:val="both"/>
        <w:rPr>
          <w:rFonts w:eastAsia="Calibri"/>
          <w:b/>
          <w:bCs/>
          <w:sz w:val="26"/>
          <w:szCs w:val="26"/>
        </w:rPr>
      </w:pPr>
      <w:r w:rsidRPr="003F715D">
        <w:rPr>
          <w:rFonts w:eastAsia="Calibri"/>
          <w:b/>
          <w:bCs/>
          <w:sz w:val="26"/>
          <w:szCs w:val="26"/>
          <w:u w:val="single"/>
        </w:rPr>
        <w:t>Điều 4</w:t>
      </w:r>
      <w:r w:rsidRPr="003F715D">
        <w:rPr>
          <w:rFonts w:eastAsia="Calibri"/>
          <w:b/>
          <w:bCs/>
          <w:sz w:val="26"/>
          <w:szCs w:val="26"/>
        </w:rPr>
        <w:t>: Đào tạo, bồi dưỡng, các quyền lợi và nghĩa vụ liên quan của người lao động</w:t>
      </w:r>
    </w:p>
    <w:p w14:paraId="67DE1E01"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Đào tạo, bồi dưỡng: Người lao động được đào tạo, bồi dưỡng, huấn luyện tại nơi làm việc hoặc được gửi đi đào tạo theo quy định của Công ty và yêu cầu công việc.</w:t>
      </w:r>
    </w:p>
    <w:p w14:paraId="4F3201C6"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xml:space="preserve">- Khen thưởng: Người lao động được khuyến khích bằng vật chất và tinh thần khi có thành tích trong công tác hoặc theo quy định của Công ty. </w:t>
      </w:r>
    </w:p>
    <w:p w14:paraId="4C7AFAF8"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Các khoản thỏa thuận khác gồm: tiền cơm trưa, thưởng mặc định, hỗ trợ xăng xe, điện thoại, nhà ở, trang phục…, theo quy định của Công ty.</w:t>
      </w:r>
    </w:p>
    <w:p w14:paraId="24FAE778"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 Nghĩa vụ liên quan của người lao động:</w:t>
      </w:r>
    </w:p>
    <w:p w14:paraId="488EA53C"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Tuân thủ hợp đồng lao động;</w:t>
      </w:r>
    </w:p>
    <w:p w14:paraId="2365C2F2"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Thực hiện công việc với sự tận tâm, tận lực và mẫn cán, đảm bảo hoàn thành công việc với hiệu quả cao nhất theo sự phân công, điều hành (bằng văn bản hoặc bằng miệng) của Ban Giám đốc (và các cá nhân được Ban Giám đốc bổ nhiệm hoặc ủy quyền phụ trách);</w:t>
      </w:r>
    </w:p>
    <w:p w14:paraId="11F470B8"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lastRenderedPageBreak/>
        <w:t>+ Hoàn thành công việc được giao và sẵn sàng chấp nhận mọi sự điều động khi có yêu cầu;</w:t>
      </w:r>
    </w:p>
    <w:p w14:paraId="6994FC29"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Nắm rõ và chấp hành nghiêm túc kỷ luật lao động, an toàn lao động, vệ sinh lao động, phòng cháy chữa cháy, văn hóa Công ty, nội quy lao động và các chủ trương, chính sách của Công ty;</w:t>
      </w:r>
    </w:p>
    <w:p w14:paraId="139AAF60"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Trong trường hợp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14:paraId="3046C0BB" w14:textId="77777777" w:rsidR="00F576B9" w:rsidRPr="003F715D" w:rsidRDefault="00F576B9" w:rsidP="00F576B9">
      <w:pPr>
        <w:spacing w:line="360" w:lineRule="exact"/>
        <w:ind w:firstLine="284"/>
        <w:jc w:val="both"/>
        <w:rPr>
          <w:rFonts w:eastAsia="Calibri"/>
          <w:bCs/>
          <w:sz w:val="26"/>
          <w:szCs w:val="26"/>
        </w:rPr>
      </w:pPr>
      <w:r w:rsidRPr="003F715D">
        <w:rPr>
          <w:rFonts w:eastAsia="Calibri"/>
          <w:bCs/>
          <w:sz w:val="26"/>
          <w:szCs w:val="26"/>
        </w:rPr>
        <w:t>Nếu sau khi kết thúc khóa đào tạo mà nhân viên không tiếp tục hợp tác với Công ty thì nhân viên phải hoàn trả lại 100% phí đào tạo và các khoản chế độ đã được nhận trong thời gian đào tạo.</w:t>
      </w:r>
    </w:p>
    <w:p w14:paraId="255C8B05"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Bồi thường vi phạm vật chất: Theo quy định nội bộ cuả Công ty và quy định cuả pháp luật hiện hành;</w:t>
      </w:r>
    </w:p>
    <w:p w14:paraId="6A4E046C"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Có trách nhiệm đề xuất các giải pháp nâng cao hiệu quả công việc, giảm thiểu các rủi ro. Khuyến khích các đóng góp này được thực hiện bằng văn bản;</w:t>
      </w:r>
    </w:p>
    <w:p w14:paraId="4E0C999F"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Thuế TNCN, nếu có: do người lao động đóng. Công ty sẽ tạm khấu trừ trước khi chi trả cho người lao động theo quy định.</w:t>
      </w:r>
    </w:p>
    <w:p w14:paraId="546E424D" w14:textId="77777777" w:rsidR="00F576B9" w:rsidRPr="003F715D" w:rsidRDefault="00F576B9" w:rsidP="00F576B9">
      <w:pPr>
        <w:spacing w:after="240" w:line="360" w:lineRule="exact"/>
        <w:ind w:firstLine="284"/>
        <w:jc w:val="both"/>
        <w:rPr>
          <w:rFonts w:eastAsia="Calibri"/>
          <w:b/>
          <w:bCs/>
          <w:sz w:val="26"/>
          <w:szCs w:val="26"/>
          <w:u w:val="single"/>
        </w:rPr>
      </w:pPr>
      <w:r w:rsidRPr="003F715D">
        <w:rPr>
          <w:rFonts w:eastAsia="Calibri"/>
          <w:b/>
          <w:bCs/>
          <w:sz w:val="26"/>
          <w:szCs w:val="26"/>
          <w:u w:val="single"/>
        </w:rPr>
        <w:t>Điều 5</w:t>
      </w:r>
      <w:r w:rsidRPr="003F715D">
        <w:rPr>
          <w:rFonts w:eastAsia="Calibri"/>
          <w:b/>
          <w:bCs/>
          <w:sz w:val="26"/>
          <w:szCs w:val="26"/>
        </w:rPr>
        <w:t>: Nghĩa vụ và quyền lợi của Người sử dụng lao động</w:t>
      </w:r>
    </w:p>
    <w:p w14:paraId="24F26023" w14:textId="77777777" w:rsidR="00F576B9" w:rsidRPr="003F715D" w:rsidRDefault="00F576B9" w:rsidP="00F576B9">
      <w:pPr>
        <w:spacing w:line="360" w:lineRule="exact"/>
        <w:ind w:firstLine="567"/>
        <w:jc w:val="both"/>
        <w:rPr>
          <w:rFonts w:eastAsia="Calibri"/>
          <w:b/>
          <w:bCs/>
          <w:i/>
          <w:sz w:val="26"/>
          <w:szCs w:val="26"/>
        </w:rPr>
      </w:pPr>
      <w:r w:rsidRPr="003F715D">
        <w:rPr>
          <w:rFonts w:eastAsia="Calibri"/>
          <w:b/>
          <w:bCs/>
          <w:i/>
          <w:sz w:val="26"/>
          <w:szCs w:val="26"/>
        </w:rPr>
        <w:t>1.  Nghĩa vụ :</w:t>
      </w:r>
    </w:p>
    <w:p w14:paraId="015EE23B"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Thực hiện đầy đủ những điều kiện cần thiết đã cam kết trong HĐLĐ để Người lao động đạt hiệu quả công việc cao. Bảo đảm việc làm cho Người lao động theo HĐLĐ đã ký;</w:t>
      </w:r>
    </w:p>
    <w:p w14:paraId="301997CC"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Thanh toán đầy đủ, đúng hạn các chế độ và quyền lợi cho người lao động theo hợp đồng lao động, thỏa ước lao động tập thể (nếu có).</w:t>
      </w:r>
    </w:p>
    <w:p w14:paraId="60E146F3" w14:textId="77777777" w:rsidR="00F576B9" w:rsidRPr="003F715D" w:rsidRDefault="00F576B9" w:rsidP="00F576B9">
      <w:pPr>
        <w:spacing w:line="360" w:lineRule="exact"/>
        <w:ind w:firstLine="567"/>
        <w:jc w:val="both"/>
        <w:rPr>
          <w:rFonts w:eastAsia="Calibri"/>
          <w:b/>
          <w:bCs/>
          <w:i/>
          <w:sz w:val="26"/>
          <w:szCs w:val="26"/>
        </w:rPr>
      </w:pPr>
      <w:r w:rsidRPr="003F715D">
        <w:rPr>
          <w:rFonts w:eastAsia="Calibri"/>
          <w:b/>
          <w:bCs/>
          <w:i/>
          <w:sz w:val="26"/>
          <w:szCs w:val="26"/>
        </w:rPr>
        <w:t>2. Quyền lợi:</w:t>
      </w:r>
    </w:p>
    <w:p w14:paraId="3D6BB573"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Điều hành Người lao động hoàn thành công việc theo HĐLĐ (bố trí, điều chuyển công việc cho Người lao động theo đúng chức năng chuyên môn);</w:t>
      </w:r>
    </w:p>
    <w:p w14:paraId="681CE4C7"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Có quyền chuyển tạm thời lao động, ngừng việc, thay đổi, tạm hoãn, chấm dứt HĐLĐ và áp dụng các biện pháp kỷ luật theo quy định của Pháp luật hiện hành và theo nội quy của Công ty trong thời gian HĐLĐ còn giá trị;</w:t>
      </w:r>
    </w:p>
    <w:p w14:paraId="378184A1"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Có quyền đòi bồi thường, khiếu nại với cơ quan liên đới để bảo vệ quyền lợi của mình nếu Người lao động vi phạm Pháp luật hay các điều khoản của HĐLĐ.</w:t>
      </w:r>
    </w:p>
    <w:p w14:paraId="7EC9E243" w14:textId="77777777" w:rsidR="00F576B9" w:rsidRPr="003F715D" w:rsidRDefault="00F576B9" w:rsidP="00F576B9">
      <w:pPr>
        <w:spacing w:after="240" w:line="360" w:lineRule="exact"/>
        <w:ind w:firstLine="284"/>
        <w:jc w:val="both"/>
        <w:rPr>
          <w:rFonts w:eastAsia="Calibri"/>
          <w:b/>
          <w:bCs/>
          <w:sz w:val="26"/>
          <w:szCs w:val="26"/>
          <w:u w:val="single"/>
        </w:rPr>
      </w:pPr>
      <w:r w:rsidRPr="003F715D">
        <w:rPr>
          <w:rFonts w:eastAsia="Calibri"/>
          <w:b/>
          <w:bCs/>
          <w:sz w:val="26"/>
          <w:szCs w:val="26"/>
          <w:u w:val="single"/>
        </w:rPr>
        <w:t>Điều 6</w:t>
      </w:r>
      <w:r w:rsidRPr="003F715D">
        <w:rPr>
          <w:rFonts w:eastAsia="Calibri"/>
          <w:b/>
          <w:bCs/>
          <w:sz w:val="26"/>
          <w:szCs w:val="26"/>
        </w:rPr>
        <w:t>: Những thỏa thuận khác</w:t>
      </w:r>
      <w:r>
        <w:rPr>
          <w:rFonts w:eastAsia="Calibri"/>
          <w:b/>
          <w:bCs/>
          <w:sz w:val="26"/>
          <w:szCs w:val="26"/>
        </w:rPr>
        <w:t xml:space="preserve"> </w:t>
      </w:r>
      <w:r w:rsidRPr="007F2B9B">
        <w:rPr>
          <w:rFonts w:eastAsia="Calibri"/>
          <w:b/>
          <w:bCs/>
          <w:sz w:val="26"/>
          <w:szCs w:val="26"/>
          <w:vertAlign w:val="superscript"/>
        </w:rPr>
        <w:t>(4)</w:t>
      </w:r>
      <w:r w:rsidRPr="003F715D">
        <w:rPr>
          <w:rFonts w:eastAsia="Calibri"/>
          <w:b/>
          <w:bCs/>
          <w:sz w:val="26"/>
          <w:szCs w:val="26"/>
          <w:u w:val="single"/>
        </w:rPr>
        <w:t xml:space="preserve"> </w:t>
      </w:r>
    </w:p>
    <w:p w14:paraId="21FA1303" w14:textId="77777777" w:rsidR="00F576B9" w:rsidRPr="00F269FD" w:rsidRDefault="00F576B9" w:rsidP="00F576B9">
      <w:pPr>
        <w:autoSpaceDE w:val="0"/>
        <w:autoSpaceDN w:val="0"/>
        <w:adjustRightInd w:val="0"/>
        <w:spacing w:line="360" w:lineRule="auto"/>
        <w:jc w:val="both"/>
      </w:pPr>
      <w:r w:rsidRPr="00F269FD">
        <w:t>……………………………………………………………………………………………………………………………………………………………………………………………………………………………………………………………………………………………………………………………………………………………………………………………………………………………………………………………………………………………………………</w:t>
      </w:r>
      <w:r>
        <w:t>……………</w:t>
      </w:r>
    </w:p>
    <w:p w14:paraId="11B81882" w14:textId="77777777" w:rsidR="00F576B9" w:rsidRPr="003F715D" w:rsidRDefault="00F576B9" w:rsidP="00F576B9">
      <w:pPr>
        <w:spacing w:after="240" w:line="360" w:lineRule="exact"/>
        <w:ind w:firstLine="284"/>
        <w:jc w:val="both"/>
        <w:rPr>
          <w:rFonts w:eastAsia="Calibri"/>
          <w:b/>
          <w:bCs/>
          <w:sz w:val="26"/>
          <w:szCs w:val="26"/>
        </w:rPr>
      </w:pPr>
      <w:r w:rsidRPr="003F715D">
        <w:rPr>
          <w:rFonts w:eastAsia="Calibri"/>
          <w:b/>
          <w:bCs/>
          <w:sz w:val="26"/>
          <w:szCs w:val="26"/>
          <w:u w:val="single"/>
        </w:rPr>
        <w:lastRenderedPageBreak/>
        <w:t>Điều 7</w:t>
      </w:r>
      <w:r w:rsidRPr="003F715D">
        <w:rPr>
          <w:rFonts w:eastAsia="Calibri"/>
          <w:b/>
          <w:bCs/>
          <w:sz w:val="26"/>
          <w:szCs w:val="26"/>
        </w:rPr>
        <w:t>: Điều khoản thi hành</w:t>
      </w:r>
    </w:p>
    <w:p w14:paraId="5E90F277"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Những vấn đề về lao động không ghi trong hợp đồng lao động này thì áp dụng quy định cuả thỏa ước tập thể, trường hợp chưa có thỏa ước thì áp dụng quy định của pháp luật lao động;</w:t>
      </w:r>
    </w:p>
    <w:p w14:paraId="79B2A4C1"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Hợp đồng này được lập thành 2 bản có giá trị pháp lý như nhau, mỗi bên giữ 1 bản và có hiệu lực kể từ ngày ký;</w:t>
      </w:r>
    </w:p>
    <w:p w14:paraId="55678509" w14:textId="77777777" w:rsidR="00F576B9" w:rsidRPr="003F715D" w:rsidRDefault="00F576B9" w:rsidP="00F576B9">
      <w:pPr>
        <w:spacing w:line="360" w:lineRule="exact"/>
        <w:ind w:firstLine="567"/>
        <w:jc w:val="both"/>
        <w:rPr>
          <w:rFonts w:eastAsia="Calibri"/>
          <w:bCs/>
          <w:sz w:val="26"/>
          <w:szCs w:val="26"/>
        </w:rPr>
      </w:pPr>
      <w:r w:rsidRPr="003F715D">
        <w:rPr>
          <w:rFonts w:eastAsia="Calibri"/>
          <w:bCs/>
          <w:sz w:val="26"/>
          <w:szCs w:val="26"/>
        </w:rPr>
        <w:t>- Khi ký kết các phụ lục hợp đồng lao động thì nội dung của phụ lục cũng có giá trị như các nội dung cuả bản hợp đồng này.</w:t>
      </w:r>
    </w:p>
    <w:p w14:paraId="7F678D19" w14:textId="77777777" w:rsidR="00F576B9" w:rsidRPr="00F269FD" w:rsidRDefault="00F576B9" w:rsidP="00F576B9">
      <w:pPr>
        <w:autoSpaceDE w:val="0"/>
        <w:autoSpaceDN w:val="0"/>
        <w:adjustRightInd w:val="0"/>
        <w:jc w:val="both"/>
        <w:rPr>
          <w:lang w:val="vi-VN"/>
        </w:rPr>
      </w:pPr>
    </w:p>
    <w:p w14:paraId="429CE853" w14:textId="77777777" w:rsidR="00F576B9" w:rsidRPr="00AB20E3" w:rsidRDefault="00F576B9" w:rsidP="00F576B9">
      <w:pPr>
        <w:tabs>
          <w:tab w:val="left" w:pos="3544"/>
        </w:tabs>
        <w:spacing w:before="240" w:after="240"/>
        <w:rPr>
          <w:b/>
          <w:sz w:val="26"/>
          <w:szCs w:val="26"/>
          <w:lang w:val="vi-VN"/>
        </w:rPr>
      </w:pPr>
      <w:r w:rsidRPr="00AB20E3">
        <w:rPr>
          <w:b/>
          <w:sz w:val="26"/>
          <w:szCs w:val="26"/>
          <w:lang w:val="vi-VN"/>
        </w:rPr>
        <w:t xml:space="preserve">NGƯỜI SỬ DỤNG </w:t>
      </w:r>
      <w:r w:rsidRPr="00D46B65">
        <w:rPr>
          <w:b/>
          <w:sz w:val="26"/>
          <w:szCs w:val="26"/>
          <w:lang w:val="vi-VN"/>
        </w:rPr>
        <w:t xml:space="preserve"> </w:t>
      </w:r>
      <w:r w:rsidRPr="00AB20E3">
        <w:rPr>
          <w:b/>
          <w:sz w:val="26"/>
          <w:szCs w:val="26"/>
          <w:lang w:val="vi-VN"/>
        </w:rPr>
        <w:t>LAO ĐỘNG</w:t>
      </w:r>
      <w:r w:rsidRPr="00AB20E3">
        <w:rPr>
          <w:b/>
          <w:sz w:val="26"/>
          <w:szCs w:val="26"/>
          <w:lang w:val="vi-VN"/>
        </w:rPr>
        <w:tab/>
      </w:r>
      <w:r w:rsidRPr="00D46B65">
        <w:rPr>
          <w:b/>
          <w:sz w:val="26"/>
          <w:szCs w:val="26"/>
          <w:lang w:val="vi-VN"/>
        </w:rPr>
        <w:t xml:space="preserve">                           </w:t>
      </w:r>
      <w:r w:rsidRPr="00AB20E3">
        <w:rPr>
          <w:b/>
          <w:sz w:val="26"/>
          <w:szCs w:val="26"/>
          <w:lang w:val="vi-VN"/>
        </w:rPr>
        <w:t>NGƯỜI LAO ĐỘNG</w:t>
      </w:r>
    </w:p>
    <w:p w14:paraId="188995E4" w14:textId="77777777" w:rsidR="00F576B9" w:rsidRPr="00AB20E3" w:rsidRDefault="00F576B9" w:rsidP="00F576B9">
      <w:pPr>
        <w:ind w:firstLine="720"/>
        <w:rPr>
          <w:sz w:val="26"/>
          <w:szCs w:val="26"/>
          <w:lang w:val="vi-VN"/>
        </w:rPr>
      </w:pPr>
      <w:r w:rsidRPr="00AB20E3">
        <w:rPr>
          <w:sz w:val="26"/>
          <w:szCs w:val="26"/>
          <w:lang w:val="vi-VN"/>
        </w:rPr>
        <w:t>(Ký, ghi rõ họ tên)</w:t>
      </w:r>
      <w:r w:rsidRPr="00AB20E3">
        <w:rPr>
          <w:sz w:val="26"/>
          <w:szCs w:val="26"/>
          <w:lang w:val="vi-VN"/>
        </w:rPr>
        <w:tab/>
      </w:r>
      <w:r w:rsidRPr="00AB20E3">
        <w:rPr>
          <w:sz w:val="26"/>
          <w:szCs w:val="26"/>
          <w:lang w:val="vi-VN"/>
        </w:rPr>
        <w:tab/>
      </w:r>
      <w:r w:rsidRPr="00AB20E3">
        <w:rPr>
          <w:sz w:val="26"/>
          <w:szCs w:val="26"/>
          <w:lang w:val="vi-VN"/>
        </w:rPr>
        <w:tab/>
      </w:r>
      <w:r w:rsidRPr="00AB20E3">
        <w:rPr>
          <w:sz w:val="26"/>
          <w:szCs w:val="26"/>
          <w:lang w:val="vi-VN"/>
        </w:rPr>
        <w:tab/>
      </w:r>
      <w:r w:rsidRPr="00AB20E3">
        <w:rPr>
          <w:sz w:val="26"/>
          <w:szCs w:val="26"/>
          <w:lang w:val="vi-VN"/>
        </w:rPr>
        <w:tab/>
        <w:t xml:space="preserve">        (Ký, ghi rõ họ tên)</w:t>
      </w:r>
    </w:p>
    <w:p w14:paraId="71480838" w14:textId="77777777" w:rsidR="00F576B9" w:rsidRPr="00AB20E3" w:rsidRDefault="00F576B9" w:rsidP="00F576B9">
      <w:pPr>
        <w:rPr>
          <w:sz w:val="26"/>
          <w:szCs w:val="26"/>
          <w:lang w:val="vi-VN"/>
        </w:rPr>
      </w:pPr>
    </w:p>
    <w:p w14:paraId="7370359D" w14:textId="77777777" w:rsidR="00F576B9" w:rsidRPr="00AB20E3" w:rsidRDefault="00F576B9" w:rsidP="00F576B9">
      <w:pPr>
        <w:spacing w:before="240" w:after="240"/>
        <w:rPr>
          <w:b/>
          <w:i/>
          <w:sz w:val="26"/>
          <w:szCs w:val="26"/>
          <w:u w:val="single"/>
          <w:lang w:val="vi-VN"/>
        </w:rPr>
      </w:pPr>
      <w:r w:rsidRPr="00AB20E3">
        <w:rPr>
          <w:b/>
          <w:i/>
          <w:sz w:val="26"/>
          <w:szCs w:val="26"/>
          <w:u w:val="single"/>
          <w:lang w:val="vi-VN"/>
        </w:rPr>
        <w:br w:type="page"/>
      </w:r>
      <w:r w:rsidRPr="00AB20E3">
        <w:rPr>
          <w:b/>
          <w:i/>
          <w:sz w:val="26"/>
          <w:szCs w:val="26"/>
          <w:u w:val="single"/>
          <w:lang w:val="vi-VN"/>
        </w:rPr>
        <w:lastRenderedPageBreak/>
        <w:t>Ghi chú:</w:t>
      </w:r>
    </w:p>
    <w:p w14:paraId="32C5D02E" w14:textId="77777777" w:rsidR="00F576B9" w:rsidRPr="00AB20E3" w:rsidRDefault="00F576B9" w:rsidP="00F576B9">
      <w:pPr>
        <w:spacing w:before="240" w:after="240"/>
        <w:jc w:val="both"/>
        <w:rPr>
          <w:i/>
          <w:sz w:val="26"/>
          <w:szCs w:val="26"/>
          <w:lang w:val="vi-VN"/>
        </w:rPr>
      </w:pPr>
      <w:r w:rsidRPr="00AB20E3">
        <w:rPr>
          <w:i/>
          <w:sz w:val="26"/>
          <w:szCs w:val="26"/>
          <w:lang w:val="vi-VN"/>
        </w:rPr>
        <w:t>(1) Thời hạn hợp đồng:</w:t>
      </w:r>
    </w:p>
    <w:p w14:paraId="69D05032" w14:textId="77777777" w:rsidR="00F576B9" w:rsidRPr="00AB20E3" w:rsidRDefault="00F576B9" w:rsidP="00F576B9">
      <w:pPr>
        <w:spacing w:before="240" w:after="240"/>
        <w:jc w:val="both"/>
        <w:rPr>
          <w:i/>
          <w:sz w:val="26"/>
          <w:szCs w:val="26"/>
          <w:lang w:val="vi-VN"/>
        </w:rPr>
      </w:pPr>
      <w:r w:rsidRPr="00AB20E3">
        <w:rPr>
          <w:i/>
          <w:sz w:val="26"/>
          <w:szCs w:val="26"/>
          <w:lang w:val="vi-VN"/>
        </w:rPr>
        <w:t>- Trường hợp giao kết HĐLĐ xác định thời hạn: Ghi thời hạn không quá 36 tháng (ví dụ: 12 tháng, 24 tháng, 36 tháng,…);</w:t>
      </w:r>
    </w:p>
    <w:p w14:paraId="77A1860C" w14:textId="77777777" w:rsidR="00F576B9" w:rsidRPr="00AB20E3" w:rsidRDefault="00F576B9" w:rsidP="00F576B9">
      <w:pPr>
        <w:spacing w:before="240" w:after="240"/>
        <w:jc w:val="both"/>
        <w:rPr>
          <w:i/>
          <w:sz w:val="26"/>
          <w:szCs w:val="26"/>
          <w:lang w:val="vi-VN"/>
        </w:rPr>
      </w:pPr>
      <w:r w:rsidRPr="00AB20E3">
        <w:rPr>
          <w:i/>
          <w:sz w:val="26"/>
          <w:szCs w:val="26"/>
          <w:lang w:val="vi-VN"/>
        </w:rPr>
        <w:t>- Trường hợp giao kết HĐLĐ không xác định thời hạn: Ghi “Không xác định thời hạn”.</w:t>
      </w:r>
    </w:p>
    <w:p w14:paraId="0AA06C2E" w14:textId="77777777" w:rsidR="00F576B9" w:rsidRPr="00AB20E3" w:rsidRDefault="00F576B9" w:rsidP="00F576B9">
      <w:pPr>
        <w:spacing w:before="240" w:after="240"/>
        <w:jc w:val="both"/>
        <w:rPr>
          <w:i/>
          <w:sz w:val="26"/>
          <w:szCs w:val="26"/>
          <w:lang w:val="vi-VN"/>
        </w:rPr>
      </w:pPr>
      <w:r w:rsidRPr="00AB20E3">
        <w:rPr>
          <w:i/>
          <w:sz w:val="26"/>
          <w:szCs w:val="26"/>
          <w:lang w:val="vi-VN"/>
        </w:rPr>
        <w:t>(2), (3): Căn cứ chế độ làm việc thực tế tại công ty, công ty xác định thời giờ làm việc, ngày nghỉ hàng tuần cho phù hợp.</w:t>
      </w:r>
    </w:p>
    <w:p w14:paraId="4762D0E4" w14:textId="77777777" w:rsidR="00F576B9" w:rsidRPr="00AB20E3" w:rsidRDefault="00F576B9" w:rsidP="00F576B9">
      <w:pPr>
        <w:widowControl w:val="0"/>
        <w:spacing w:before="240" w:after="240"/>
        <w:jc w:val="both"/>
        <w:rPr>
          <w:i/>
          <w:sz w:val="26"/>
          <w:szCs w:val="26"/>
          <w:lang w:val="vi-VN"/>
        </w:rPr>
      </w:pPr>
      <w:r w:rsidRPr="00AB20E3">
        <w:rPr>
          <w:i/>
          <w:sz w:val="26"/>
          <w:szCs w:val="26"/>
          <w:lang w:val="vi-VN"/>
        </w:rPr>
        <w:t>(4) Công ty và người lao động có thể thỏa thuận về các nội dung khác như:</w:t>
      </w:r>
    </w:p>
    <w:p w14:paraId="34F48CCD" w14:textId="77777777" w:rsidR="00F576B9" w:rsidRPr="00AB20E3" w:rsidRDefault="00F576B9" w:rsidP="00F576B9">
      <w:pPr>
        <w:widowControl w:val="0"/>
        <w:spacing w:before="240" w:after="240"/>
        <w:jc w:val="both"/>
        <w:rPr>
          <w:i/>
          <w:sz w:val="26"/>
          <w:szCs w:val="26"/>
          <w:lang w:val="vi-VN"/>
        </w:rPr>
      </w:pPr>
      <w:r w:rsidRPr="00AB20E3">
        <w:rPr>
          <w:b/>
          <w:i/>
          <w:sz w:val="26"/>
          <w:szCs w:val="26"/>
          <w:lang w:val="vi-VN"/>
        </w:rPr>
        <w:t>- Về bí mật kinh doanh, bí mật công nghệ:</w:t>
      </w:r>
      <w:r w:rsidRPr="00AB20E3">
        <w:rPr>
          <w:i/>
          <w:sz w:val="26"/>
          <w:szCs w:val="26"/>
          <w:lang w:val="vi-VN"/>
        </w:rPr>
        <w:t xml:space="preserve"> Trường hợp người lao động làm việc có liên quan trực tiếp đến bí mật kinh doanh, bí mật công nghệ theo quy định của pháp luật thì công ty có quyền thỏa thuận bằng văn bản với người lao động về nội dung, thời hạn bảo vệ bí mật kinh doanh, bảo vệ bí mật công nghệ, quyền lợi và việc bồi thường trong trường hợp vi phạm (có thể quy định tại một điều riêng trong hợp đồng).</w:t>
      </w:r>
    </w:p>
    <w:p w14:paraId="24CA6360" w14:textId="77777777" w:rsidR="00F576B9" w:rsidRPr="00AB20E3" w:rsidRDefault="00F576B9" w:rsidP="00F576B9">
      <w:pPr>
        <w:jc w:val="both"/>
        <w:rPr>
          <w:sz w:val="26"/>
          <w:szCs w:val="26"/>
          <w:lang w:val="vi-VN"/>
        </w:rPr>
      </w:pPr>
      <w:r w:rsidRPr="00AB20E3">
        <w:rPr>
          <w:b/>
          <w:i/>
          <w:sz w:val="26"/>
          <w:szCs w:val="26"/>
          <w:lang w:val="vi-VN"/>
        </w:rPr>
        <w:t>- Phương thức giải quyết trong trường hợp thực hiện hợp đồng chịu ảnh hưởng của thiên tai, hỏa hoạn, thời tiết:</w:t>
      </w:r>
      <w:r w:rsidRPr="00AB20E3">
        <w:rPr>
          <w:i/>
          <w:sz w:val="26"/>
          <w:szCs w:val="26"/>
          <w:lang w:val="vi-VN"/>
        </w:rPr>
        <w:t xml:space="preserve"> Đối với người lao động làm việc trong lĩnh vực nông nghiệp, lâm nghiệp, ngư nghiệp, diêm nghiệp thì tùy theo loại công việc mà hai bên có thể giảm một số nội dung chủ yếu của HĐLĐ và thỏa thuận bổ sung nội dung về phương thức giải quyết trong trường hợp thực hiện hợp đồng chịu ảnh hưởng của thiên tai, hỏa hoạn, thời tiết.</w:t>
      </w:r>
    </w:p>
    <w:p w14:paraId="0353179F" w14:textId="77777777" w:rsidR="00F576B9" w:rsidRPr="00320CB7" w:rsidRDefault="00F576B9" w:rsidP="00F576B9">
      <w:pPr>
        <w:rPr>
          <w:lang w:val="vi-VN"/>
        </w:rPr>
      </w:pPr>
    </w:p>
    <w:p w14:paraId="25BDD5A7" w14:textId="77777777" w:rsidR="00F576B9" w:rsidRPr="00241EFE" w:rsidRDefault="00F576B9" w:rsidP="00F576B9">
      <w:pPr>
        <w:rPr>
          <w:lang w:val="vi-VN"/>
        </w:rPr>
      </w:pPr>
    </w:p>
    <w:p w14:paraId="7EBA258F" w14:textId="77777777" w:rsidR="00F576B9" w:rsidRPr="004119B3" w:rsidRDefault="00F576B9" w:rsidP="00F576B9">
      <w:pPr>
        <w:rPr>
          <w:lang w:val="vi-VN"/>
        </w:rPr>
      </w:pPr>
    </w:p>
    <w:p w14:paraId="463FD124" w14:textId="77777777" w:rsidR="00F576B9" w:rsidRPr="00503B3C" w:rsidRDefault="00F576B9" w:rsidP="00F576B9">
      <w:pPr>
        <w:rPr>
          <w:lang w:val="vi-VN"/>
        </w:rPr>
      </w:pPr>
    </w:p>
    <w:p w14:paraId="19472507" w14:textId="77777777" w:rsidR="00F576B9" w:rsidRPr="004B45FE" w:rsidRDefault="00F576B9" w:rsidP="00F576B9">
      <w:pPr>
        <w:rPr>
          <w:lang w:val="vi-VN"/>
        </w:rPr>
      </w:pPr>
    </w:p>
    <w:p w14:paraId="596433F1" w14:textId="77777777" w:rsidR="00F576B9" w:rsidRPr="000357D4" w:rsidRDefault="00F576B9" w:rsidP="00F576B9">
      <w:pPr>
        <w:rPr>
          <w:lang w:val="vi-VN"/>
        </w:rPr>
      </w:pPr>
    </w:p>
    <w:p w14:paraId="74297971" w14:textId="77777777" w:rsidR="00F576B9" w:rsidRPr="00F84628" w:rsidRDefault="00F576B9" w:rsidP="00F576B9">
      <w:pPr>
        <w:rPr>
          <w:lang w:val="vi-VN"/>
        </w:rPr>
      </w:pPr>
    </w:p>
    <w:p w14:paraId="7624DC88" w14:textId="77777777" w:rsidR="00F576B9" w:rsidRPr="00990B5C" w:rsidRDefault="00F576B9" w:rsidP="00F576B9">
      <w:pPr>
        <w:rPr>
          <w:lang w:val="vi-VN"/>
        </w:rPr>
      </w:pPr>
    </w:p>
    <w:p w14:paraId="7F2D509A" w14:textId="77777777" w:rsidR="00F576B9" w:rsidRPr="004E03D4" w:rsidRDefault="00F576B9" w:rsidP="00F576B9">
      <w:pPr>
        <w:rPr>
          <w:lang w:val="vi-VN"/>
        </w:rPr>
      </w:pPr>
    </w:p>
    <w:p w14:paraId="087A2640" w14:textId="77777777" w:rsidR="00F576B9" w:rsidRPr="000D7FF7" w:rsidRDefault="00F576B9" w:rsidP="00F576B9">
      <w:pPr>
        <w:rPr>
          <w:lang w:val="vi-VN"/>
        </w:rPr>
      </w:pPr>
    </w:p>
    <w:p w14:paraId="511A13EE" w14:textId="77777777" w:rsidR="00F576B9" w:rsidRPr="007B2B89" w:rsidRDefault="00F576B9" w:rsidP="00F576B9">
      <w:pPr>
        <w:rPr>
          <w:lang w:val="vi-VN"/>
        </w:rPr>
      </w:pPr>
    </w:p>
    <w:p w14:paraId="707B7184" w14:textId="77777777" w:rsidR="00F576B9" w:rsidRPr="008652F9" w:rsidRDefault="00F576B9" w:rsidP="00F576B9">
      <w:pPr>
        <w:rPr>
          <w:lang w:val="vi-VN"/>
        </w:rPr>
      </w:pPr>
    </w:p>
    <w:p w14:paraId="4ABECFE9" w14:textId="77777777" w:rsidR="00F576B9" w:rsidRPr="00E56734" w:rsidRDefault="00F576B9" w:rsidP="00F576B9">
      <w:pPr>
        <w:rPr>
          <w:lang w:val="vi-VN"/>
        </w:rPr>
      </w:pPr>
    </w:p>
    <w:p w14:paraId="153AFA55" w14:textId="77777777" w:rsidR="00F576B9" w:rsidRPr="00B75296" w:rsidRDefault="00F576B9" w:rsidP="00F576B9">
      <w:pPr>
        <w:rPr>
          <w:lang w:val="vi-VN"/>
        </w:rPr>
      </w:pPr>
    </w:p>
    <w:p w14:paraId="12A25CCF" w14:textId="77777777" w:rsidR="00F576B9" w:rsidRPr="00713176" w:rsidRDefault="00F576B9" w:rsidP="00F576B9">
      <w:pPr>
        <w:rPr>
          <w:lang w:val="vi-VN"/>
        </w:rPr>
      </w:pPr>
    </w:p>
    <w:p w14:paraId="79CF2113" w14:textId="77777777" w:rsidR="00F576B9" w:rsidRPr="00900207" w:rsidRDefault="00F576B9" w:rsidP="00F576B9">
      <w:pPr>
        <w:rPr>
          <w:lang w:val="vi-VN"/>
        </w:rPr>
      </w:pPr>
    </w:p>
    <w:p w14:paraId="1A34D8BB" w14:textId="77777777" w:rsidR="00F576B9" w:rsidRPr="00D0198D" w:rsidRDefault="00F576B9" w:rsidP="00F576B9">
      <w:pPr>
        <w:rPr>
          <w:lang w:val="vi-VN"/>
        </w:rPr>
      </w:pPr>
    </w:p>
    <w:p w14:paraId="786B371A" w14:textId="77777777" w:rsidR="00F576B9" w:rsidRPr="00031111" w:rsidRDefault="00F576B9" w:rsidP="00F576B9">
      <w:pPr>
        <w:rPr>
          <w:lang w:val="vi-VN"/>
        </w:rPr>
      </w:pPr>
    </w:p>
    <w:p w14:paraId="442DD0FD" w14:textId="77777777" w:rsidR="00F576B9" w:rsidRPr="005C684E" w:rsidRDefault="00F576B9" w:rsidP="00F576B9">
      <w:pPr>
        <w:rPr>
          <w:lang w:val="vi-VN"/>
        </w:rPr>
      </w:pPr>
    </w:p>
    <w:p w14:paraId="2CB74D28" w14:textId="77777777" w:rsidR="00F576B9" w:rsidRPr="00D46B65" w:rsidRDefault="00F576B9" w:rsidP="00F576B9">
      <w:pPr>
        <w:rPr>
          <w:lang w:val="vi-VN"/>
        </w:rPr>
      </w:pPr>
    </w:p>
    <w:p w14:paraId="0F17C9CE" w14:textId="77777777" w:rsidR="00F576B9" w:rsidRPr="00D70C0E" w:rsidRDefault="00F576B9" w:rsidP="00F576B9">
      <w:pPr>
        <w:rPr>
          <w:lang w:val="vi-VN"/>
        </w:rPr>
      </w:pPr>
    </w:p>
    <w:p w14:paraId="5A32B7C8" w14:textId="77777777" w:rsidR="003D72A9" w:rsidRPr="00F576B9" w:rsidRDefault="003D72A9">
      <w:pPr>
        <w:rPr>
          <w:lang w:val="vi-VN"/>
        </w:rPr>
      </w:pPr>
    </w:p>
    <w:sectPr w:rsidR="003D72A9" w:rsidRPr="00F576B9" w:rsidSect="00F576B9">
      <w:footerReference w:type="default" r:id="rId6"/>
      <w:pgSz w:w="11909" w:h="16834" w:code="9"/>
      <w:pgMar w:top="1134" w:right="851" w:bottom="1134" w:left="1701" w:header="720" w:footer="1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AF40" w14:textId="77777777" w:rsidR="00F82689" w:rsidRDefault="00F82689">
      <w:r>
        <w:separator/>
      </w:r>
    </w:p>
  </w:endnote>
  <w:endnote w:type="continuationSeparator" w:id="0">
    <w:p w14:paraId="26A93468" w14:textId="77777777" w:rsidR="00F82689" w:rsidRDefault="00F82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288E" w14:textId="77777777" w:rsidR="00B07CB0" w:rsidRDefault="00000000" w:rsidP="003F715D">
    <w:pPr>
      <w:pStyle w:val="Chntrang"/>
      <w:tabs>
        <w:tab w:val="clear" w:pos="4680"/>
        <w:tab w:val="center" w:pos="4678"/>
        <w:tab w:val="left" w:pos="5160"/>
      </w:tabs>
    </w:pPr>
    <w:r>
      <w:tab/>
    </w:r>
    <w:r>
      <w:fldChar w:fldCharType="begin"/>
    </w:r>
    <w:r>
      <w:instrText xml:space="preserve"> PAGE   \* MERGEFORMAT </w:instrText>
    </w:r>
    <w:r>
      <w:fldChar w:fldCharType="separate"/>
    </w:r>
    <w:r>
      <w:rPr>
        <w:noProof/>
      </w:rPr>
      <w:t>3</w:t>
    </w:r>
    <w:r>
      <w:rPr>
        <w:noProof/>
      </w:rPr>
      <w:fldChar w:fldCharType="end"/>
    </w:r>
    <w:r>
      <w:rPr>
        <w:noProof/>
        <w:lang w:val="en-US"/>
      </w:rPr>
      <w:t>/5</w:t>
    </w:r>
    <w:r>
      <w:rPr>
        <w:noProof/>
      </w:rPr>
      <w:tab/>
    </w:r>
  </w:p>
  <w:p w14:paraId="6A749AA9" w14:textId="77777777" w:rsidR="00B07CB0" w:rsidRDefault="00B07CB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4F945" w14:textId="77777777" w:rsidR="00F82689" w:rsidRDefault="00F82689">
      <w:r>
        <w:separator/>
      </w:r>
    </w:p>
  </w:footnote>
  <w:footnote w:type="continuationSeparator" w:id="0">
    <w:p w14:paraId="24E5DEE6" w14:textId="77777777" w:rsidR="00F82689" w:rsidRDefault="00F826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B9"/>
    <w:rsid w:val="00175862"/>
    <w:rsid w:val="003D72A9"/>
    <w:rsid w:val="005F5C4E"/>
    <w:rsid w:val="00952BA3"/>
    <w:rsid w:val="00B07CB0"/>
    <w:rsid w:val="00B2363F"/>
    <w:rsid w:val="00D107D4"/>
    <w:rsid w:val="00F576B9"/>
    <w:rsid w:val="00F82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8A57"/>
  <w15:chartTrackingRefBased/>
  <w15:docId w15:val="{F5C9E0A0-226F-425F-A331-D469A947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576B9"/>
    <w:pPr>
      <w:spacing w:after="0" w:line="240" w:lineRule="auto"/>
    </w:pPr>
    <w:rPr>
      <w:rFonts w:eastAsia="Times New Roman" w:cs="Times New Roman"/>
      <w:kern w:val="0"/>
      <w14:ligatures w14:val="none"/>
    </w:rPr>
  </w:style>
  <w:style w:type="paragraph" w:styleId="u1">
    <w:name w:val="heading 1"/>
    <w:basedOn w:val="Binhthng"/>
    <w:next w:val="Binhthng"/>
    <w:link w:val="u1Char"/>
    <w:uiPriority w:val="9"/>
    <w:qFormat/>
    <w:rsid w:val="00F576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u2">
    <w:name w:val="heading 2"/>
    <w:basedOn w:val="Binhthng"/>
    <w:next w:val="Binhthng"/>
    <w:link w:val="u2Char"/>
    <w:uiPriority w:val="9"/>
    <w:semiHidden/>
    <w:unhideWhenUsed/>
    <w:qFormat/>
    <w:rsid w:val="00F576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F576B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F576B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u5">
    <w:name w:val="heading 5"/>
    <w:basedOn w:val="Binhthng"/>
    <w:next w:val="Binhthng"/>
    <w:link w:val="u5Char"/>
    <w:uiPriority w:val="9"/>
    <w:semiHidden/>
    <w:unhideWhenUsed/>
    <w:qFormat/>
    <w:rsid w:val="00F576B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u6">
    <w:name w:val="heading 6"/>
    <w:basedOn w:val="Binhthng"/>
    <w:next w:val="Binhthng"/>
    <w:link w:val="u6Char"/>
    <w:uiPriority w:val="9"/>
    <w:semiHidden/>
    <w:unhideWhenUsed/>
    <w:qFormat/>
    <w:rsid w:val="00F576B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u7">
    <w:name w:val="heading 7"/>
    <w:basedOn w:val="Binhthng"/>
    <w:next w:val="Binhthng"/>
    <w:link w:val="u7Char"/>
    <w:uiPriority w:val="9"/>
    <w:semiHidden/>
    <w:unhideWhenUsed/>
    <w:qFormat/>
    <w:rsid w:val="00F576B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u8">
    <w:name w:val="heading 8"/>
    <w:basedOn w:val="Binhthng"/>
    <w:next w:val="Binhthng"/>
    <w:link w:val="u8Char"/>
    <w:uiPriority w:val="9"/>
    <w:semiHidden/>
    <w:unhideWhenUsed/>
    <w:qFormat/>
    <w:rsid w:val="00F576B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u9">
    <w:name w:val="heading 9"/>
    <w:basedOn w:val="Binhthng"/>
    <w:next w:val="Binhthng"/>
    <w:link w:val="u9Char"/>
    <w:uiPriority w:val="9"/>
    <w:semiHidden/>
    <w:unhideWhenUsed/>
    <w:qFormat/>
    <w:rsid w:val="00F576B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76B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576B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576B9"/>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F576B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576B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576B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576B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576B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576B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576B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F576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576B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F576B9"/>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576B9"/>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LitrichdnChar">
    <w:name w:val="Lời trích dẫn Char"/>
    <w:basedOn w:val="Phngmcinhcuaoanvn"/>
    <w:link w:val="Litrichdn"/>
    <w:uiPriority w:val="29"/>
    <w:rsid w:val="00F576B9"/>
    <w:rPr>
      <w:i/>
      <w:iCs/>
      <w:color w:val="404040" w:themeColor="text1" w:themeTint="BF"/>
    </w:rPr>
  </w:style>
  <w:style w:type="paragraph" w:styleId="oancuaDanhsach">
    <w:name w:val="List Paragraph"/>
    <w:basedOn w:val="Binhthng"/>
    <w:uiPriority w:val="34"/>
    <w:qFormat/>
    <w:rsid w:val="00F576B9"/>
    <w:pPr>
      <w:spacing w:after="160" w:line="278" w:lineRule="auto"/>
      <w:ind w:left="720"/>
      <w:contextualSpacing/>
    </w:pPr>
    <w:rPr>
      <w:rFonts w:eastAsiaTheme="minorHAnsi" w:cstheme="minorBidi"/>
      <w:kern w:val="2"/>
      <w14:ligatures w14:val="standardContextual"/>
    </w:rPr>
  </w:style>
  <w:style w:type="character" w:styleId="NhnmnhThm">
    <w:name w:val="Intense Emphasis"/>
    <w:basedOn w:val="Phngmcinhcuaoanvn"/>
    <w:uiPriority w:val="21"/>
    <w:qFormat/>
    <w:rsid w:val="00F576B9"/>
    <w:rPr>
      <w:i/>
      <w:iCs/>
      <w:color w:val="0F4761" w:themeColor="accent1" w:themeShade="BF"/>
    </w:rPr>
  </w:style>
  <w:style w:type="paragraph" w:styleId="Nhaykepm">
    <w:name w:val="Intense Quote"/>
    <w:basedOn w:val="Binhthng"/>
    <w:next w:val="Binhthng"/>
    <w:link w:val="NhaykepmChar"/>
    <w:uiPriority w:val="30"/>
    <w:qFormat/>
    <w:rsid w:val="00F576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NhaykepmChar">
    <w:name w:val="Nháy kép Đậm Char"/>
    <w:basedOn w:val="Phngmcinhcuaoanvn"/>
    <w:link w:val="Nhaykepm"/>
    <w:uiPriority w:val="30"/>
    <w:rsid w:val="00F576B9"/>
    <w:rPr>
      <w:i/>
      <w:iCs/>
      <w:color w:val="0F4761" w:themeColor="accent1" w:themeShade="BF"/>
    </w:rPr>
  </w:style>
  <w:style w:type="character" w:styleId="ThamchiuNhnmnh">
    <w:name w:val="Intense Reference"/>
    <w:basedOn w:val="Phngmcinhcuaoanvn"/>
    <w:uiPriority w:val="32"/>
    <w:qFormat/>
    <w:rsid w:val="00F576B9"/>
    <w:rPr>
      <w:b/>
      <w:bCs/>
      <w:smallCaps/>
      <w:color w:val="0F4761" w:themeColor="accent1" w:themeShade="BF"/>
      <w:spacing w:val="5"/>
    </w:rPr>
  </w:style>
  <w:style w:type="paragraph" w:styleId="Chntrang">
    <w:name w:val="footer"/>
    <w:basedOn w:val="Binhthng"/>
    <w:link w:val="ChntrangChar"/>
    <w:uiPriority w:val="99"/>
    <w:rsid w:val="00F576B9"/>
    <w:pPr>
      <w:tabs>
        <w:tab w:val="center" w:pos="4680"/>
        <w:tab w:val="right" w:pos="9360"/>
      </w:tabs>
    </w:pPr>
    <w:rPr>
      <w:lang w:val="x-none" w:eastAsia="x-none"/>
    </w:rPr>
  </w:style>
  <w:style w:type="character" w:customStyle="1" w:styleId="ChntrangChar">
    <w:name w:val="Chân trang Char"/>
    <w:basedOn w:val="Phngmcinhcuaoanvn"/>
    <w:link w:val="Chntrang"/>
    <w:uiPriority w:val="99"/>
    <w:rsid w:val="00F576B9"/>
    <w:rPr>
      <w:rFonts w:eastAsia="Times New Roman" w:cs="Times New Roman"/>
      <w:kern w:val="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Anh Nguyễn Đức</cp:lastModifiedBy>
  <cp:revision>3</cp:revision>
  <dcterms:created xsi:type="dcterms:W3CDTF">2026-06-08T08:24:00Z</dcterms:created>
  <dcterms:modified xsi:type="dcterms:W3CDTF">2026-08-08T05:34:00Z</dcterms:modified>
</cp:coreProperties>
</file>