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widowControl w:val="0"/>
        <w:numPr>
          <w:ilvl w:val="0"/>
          <w:numId w:val="2"/>
        </w:numPr>
        <w:bidi w:val="0"/>
        <w:spacing w:after="0"/>
        <w:ind w:right="0"/>
        <w:jc w:val="center"/>
        <w:rPr>
          <w:rFonts w:ascii="Times New Roman" w:hAnsi="Times New Roman"/>
          <w:b w:val="1"/>
          <w:bCs w:val="1"/>
          <w:sz w:val="24"/>
          <w:szCs w:val="24"/>
          <w:rtl w:val="0"/>
          <w:lang w:val="de-DE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de-DE"/>
        </w:rPr>
        <w:t>GENERAL INFORMATION</w:t>
      </w:r>
    </w:p>
    <w:tbl>
      <w:tblPr>
        <w:tblW w:w="1394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517"/>
        <w:gridCol w:w="3100"/>
        <w:gridCol w:w="1444"/>
        <w:gridCol w:w="3178"/>
        <w:gridCol w:w="1441"/>
        <w:gridCol w:w="3260"/>
      </w:tblGrid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15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2f549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Times New Roman" w:hAnsi="Times New Roman"/>
                <w:b w:val="1"/>
                <w:bCs w:val="1"/>
                <w:outline w:val="0"/>
                <w:color w:val="ffffff"/>
                <w:sz w:val="24"/>
                <w:szCs w:val="24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Teacher:</w:t>
            </w:r>
          </w:p>
        </w:tc>
        <w:tc>
          <w:tcPr>
            <w:tcW w:type="dxa" w:w="31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Tratonia</w:t>
            </w:r>
          </w:p>
        </w:tc>
        <w:tc>
          <w:tcPr>
            <w:tcW w:type="dxa" w:w="14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2f549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Fonts w:ascii="Times New Roman" w:hAnsi="Times New Roman"/>
                <w:b w:val="1"/>
                <w:bCs w:val="1"/>
                <w:outline w:val="0"/>
                <w:color w:val="ffffff"/>
                <w:sz w:val="24"/>
                <w:szCs w:val="24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Week:</w:t>
            </w:r>
          </w:p>
        </w:tc>
        <w:tc>
          <w:tcPr>
            <w:tcW w:type="dxa" w:w="31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1</w:t>
            </w:r>
          </w:p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2f549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Fonts w:ascii="Times New Roman" w:hAnsi="Times New Roman"/>
                <w:b w:val="1"/>
                <w:bCs w:val="1"/>
                <w:outline w:val="0"/>
                <w:color w:val="ffffff"/>
                <w:sz w:val="24"/>
                <w:szCs w:val="24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Grade:</w:t>
            </w:r>
          </w:p>
        </w:tc>
        <w:tc>
          <w:tcPr>
            <w:tcW w:type="dxa" w:w="32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4</w:t>
            </w:r>
          </w:p>
        </w:tc>
      </w:tr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15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2f549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Fonts w:ascii="Times New Roman" w:hAnsi="Times New Roman"/>
                <w:b w:val="1"/>
                <w:bCs w:val="1"/>
                <w:outline w:val="0"/>
                <w:color w:val="ffffff"/>
                <w:sz w:val="24"/>
                <w:szCs w:val="24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Subject:</w:t>
            </w:r>
          </w:p>
        </w:tc>
        <w:tc>
          <w:tcPr>
            <w:tcW w:type="dxa" w:w="31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English</w:t>
            </w:r>
          </w:p>
        </w:tc>
        <w:tc>
          <w:tcPr>
            <w:tcW w:type="dxa" w:w="14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2f549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Fonts w:ascii="Times New Roman" w:hAnsi="Times New Roman"/>
                <w:b w:val="1"/>
                <w:bCs w:val="1"/>
                <w:outline w:val="0"/>
                <w:color w:val="ffffff"/>
                <w:sz w:val="24"/>
                <w:szCs w:val="24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Unit:</w:t>
            </w:r>
          </w:p>
        </w:tc>
        <w:tc>
          <w:tcPr>
            <w:tcW w:type="dxa" w:w="31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1</w:t>
            </w:r>
          </w:p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2f549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Fonts w:ascii="Times New Roman" w:hAnsi="Times New Roman"/>
                <w:b w:val="1"/>
                <w:bCs w:val="1"/>
                <w:outline w:val="0"/>
                <w:color w:val="ffffff"/>
                <w:sz w:val="24"/>
                <w:szCs w:val="24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Session:</w:t>
            </w:r>
          </w:p>
        </w:tc>
        <w:tc>
          <w:tcPr>
            <w:tcW w:type="dxa" w:w="32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1</w:t>
            </w:r>
            <w:r>
              <w:rPr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&amp;2</w:t>
            </w:r>
          </w:p>
        </w:tc>
      </w:tr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13940"/>
            <w:gridSpan w:val="6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15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2f549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Fonts w:ascii="Times New Roman" w:hAnsi="Times New Roman"/>
                <w:b w:val="1"/>
                <w:bCs w:val="1"/>
                <w:outline w:val="0"/>
                <w:color w:val="ffffff"/>
                <w:sz w:val="24"/>
                <w:szCs w:val="24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Content</w:t>
            </w:r>
          </w:p>
        </w:tc>
        <w:tc>
          <w:tcPr>
            <w:tcW w:type="dxa" w:w="12423"/>
            <w:gridSpan w:val="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Vocabulary 1 - All in our family</w:t>
            </w:r>
          </w:p>
        </w:tc>
      </w:tr>
      <w:tr>
        <w:tblPrEx>
          <w:shd w:val="clear" w:color="auto" w:fill="cdd4e9"/>
        </w:tblPrEx>
        <w:trPr>
          <w:trHeight w:val="610" w:hRule="atLeast"/>
        </w:trPr>
        <w:tc>
          <w:tcPr>
            <w:tcW w:type="dxa" w:w="15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2f549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Fonts w:ascii="Times New Roman" w:hAnsi="Times New Roman"/>
                <w:b w:val="1"/>
                <w:bCs w:val="1"/>
                <w:outline w:val="0"/>
                <w:color w:val="ffffff"/>
                <w:sz w:val="24"/>
                <w:szCs w:val="24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Target language</w:t>
            </w:r>
          </w:p>
        </w:tc>
        <w:tc>
          <w:tcPr>
            <w:tcW w:type="dxa" w:w="12423"/>
            <w:gridSpan w:val="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Vocabulary: bigger, cuter, different, faster, friendlier, older, relatives, shorter, slower, smaller, smarter, stronger, taller, uglier, younger</w:t>
            </w:r>
          </w:p>
        </w:tc>
      </w:tr>
      <w:tr>
        <w:tblPrEx>
          <w:shd w:val="clear" w:color="auto" w:fill="cdd4e9"/>
        </w:tblPrEx>
        <w:trPr>
          <w:trHeight w:val="915" w:hRule="atLeast"/>
        </w:trPr>
        <w:tc>
          <w:tcPr>
            <w:tcW w:type="dxa" w:w="15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2f549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Fonts w:ascii="Times New Roman" w:hAnsi="Times New Roman"/>
                <w:b w:val="1"/>
                <w:bCs w:val="1"/>
                <w:outline w:val="0"/>
                <w:color w:val="ffffff"/>
                <w:sz w:val="24"/>
                <w:szCs w:val="24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Objectives</w:t>
            </w:r>
          </w:p>
        </w:tc>
        <w:tc>
          <w:tcPr>
            <w:tcW w:type="dxa" w:w="12423"/>
            <w:gridSpan w:val="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8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rPr>
                <w:shd w:val="nil" w:color="auto" w:fill="auto"/>
                <w14:textOutline w14:w="12700" w14:cap="flat">
                  <w14:noFill/>
                  <w14:miter w14:lim="400000"/>
                </w14:textOutline>
              </w:rPr>
            </w:pPr>
            <w:r>
              <w:rPr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After the lessons:</w:t>
            </w:r>
          </w:p>
          <w:p>
            <w:pPr>
              <w:pStyle w:val="Body"/>
              <w:widowControl w:val="0"/>
              <w:numPr>
                <w:ilvl w:val="0"/>
                <w:numId w:val="4"/>
              </w:numPr>
              <w:bidi w:val="0"/>
              <w:ind w:right="0"/>
              <w:jc w:val="left"/>
              <w:rPr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</w:pPr>
            <w:r>
              <w:rPr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Students will be able to recognize and pronounce target vocabulary</w:t>
            </w:r>
          </w:p>
          <w:p>
            <w:pPr>
              <w:pStyle w:val="Body"/>
              <w:widowControl w:val="0"/>
              <w:numPr>
                <w:ilvl w:val="0"/>
                <w:numId w:val="4"/>
              </w:numPr>
              <w:bidi w:val="0"/>
              <w:ind w:right="0"/>
              <w:jc w:val="left"/>
              <w:rPr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</w:pPr>
            <w:r>
              <w:rPr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Students will be able to use the target language to converse and do exercises</w:t>
            </w:r>
          </w:p>
        </w:tc>
      </w:tr>
      <w:tr>
        <w:tblPrEx>
          <w:shd w:val="clear" w:color="auto" w:fill="cdd4e9"/>
        </w:tblPrEx>
        <w:trPr>
          <w:trHeight w:val="630" w:hRule="atLeast"/>
        </w:trPr>
        <w:tc>
          <w:tcPr>
            <w:tcW w:type="dxa" w:w="15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8" w:space="0" w:shadow="0" w:frame="0"/>
            </w:tcBorders>
            <w:shd w:val="clear" w:color="auto" w:fill="2f549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Fonts w:ascii="Times New Roman" w:hAnsi="Times New Roman"/>
                <w:b w:val="1"/>
                <w:bCs w:val="1"/>
                <w:outline w:val="0"/>
                <w:color w:val="ffffff"/>
                <w:sz w:val="24"/>
                <w:szCs w:val="24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Anticipated problems</w:t>
            </w:r>
          </w:p>
        </w:tc>
        <w:tc>
          <w:tcPr>
            <w:tcW w:type="dxa" w:w="12423"/>
            <w:gridSpan w:val="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8d003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numPr>
                <w:ilvl w:val="0"/>
                <w:numId w:val="5"/>
              </w:numPr>
              <w:rPr>
                <w:lang w:val="en-US"/>
                <w14:textOutline w14:w="12700" w14:cap="flat">
                  <w14:noFill/>
                  <w14:miter w14:lim="400000"/>
                </w14:textOutline>
              </w:rPr>
            </w:pPr>
            <w:r>
              <w:rPr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This is the first real lesson and I am still getting used to the students and their different learning styles. </w:t>
            </w:r>
          </w:p>
        </w:tc>
      </w:tr>
      <w:tr>
        <w:tblPrEx>
          <w:shd w:val="clear" w:color="auto" w:fill="cdd4e9"/>
        </w:tblPrEx>
        <w:trPr>
          <w:trHeight w:val="325" w:hRule="atLeast"/>
        </w:trPr>
        <w:tc>
          <w:tcPr>
            <w:tcW w:type="dxa" w:w="15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8" w:space="0" w:shadow="0" w:frame="0"/>
            </w:tcBorders>
            <w:shd w:val="clear" w:color="auto" w:fill="2f549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Fonts w:ascii="Times New Roman" w:hAnsi="Times New Roman"/>
                <w:b w:val="1"/>
                <w:bCs w:val="1"/>
                <w:outline w:val="0"/>
                <w:color w:val="ffffff"/>
                <w:sz w:val="24"/>
                <w:szCs w:val="24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Solutions</w:t>
            </w:r>
          </w:p>
        </w:tc>
        <w:tc>
          <w:tcPr>
            <w:tcW w:type="dxa" w:w="12423"/>
            <w:gridSpan w:val="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4" w:space="0" w:shadow="0" w:frame="0"/>
              <w:right w:val="single" w:color="8d003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numPr>
                <w:ilvl w:val="0"/>
                <w:numId w:val="6"/>
              </w:numPr>
              <w:rPr>
                <w:lang w:val="en-US"/>
                <w14:textOutline w14:w="12700" w14:cap="flat">
                  <w14:noFill/>
                  <w14:miter w14:lim="400000"/>
                </w14:textOutline>
              </w:rPr>
            </w:pPr>
            <w:r>
              <w:rPr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I will </w:t>
            </w:r>
            <w:r>
              <w:rPr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prepare different kinds of activities to appeal to each student.</w:t>
            </w:r>
          </w:p>
        </w:tc>
      </w:tr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15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2f549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Fonts w:ascii="Times New Roman" w:hAnsi="Times New Roman"/>
                <w:b w:val="1"/>
                <w:bCs w:val="1"/>
                <w:outline w:val="0"/>
                <w:color w:val="ffffff"/>
                <w:sz w:val="24"/>
                <w:szCs w:val="24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Materials</w:t>
            </w:r>
          </w:p>
        </w:tc>
        <w:tc>
          <w:tcPr>
            <w:tcW w:type="dxa" w:w="12423"/>
            <w:gridSpan w:val="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Vocabulary 1.1 and PPT</w:t>
            </w:r>
          </w:p>
        </w:tc>
      </w:tr>
    </w:tbl>
    <w:p>
      <w:pPr>
        <w:pStyle w:val="Body A"/>
        <w:widowControl w:val="0"/>
        <w:numPr>
          <w:ilvl w:val="0"/>
          <w:numId w:val="3"/>
        </w:numPr>
        <w:spacing w:after="0" w:line="240" w:lineRule="auto"/>
      </w:pPr>
    </w:p>
    <w:p>
      <w:pPr>
        <w:pStyle w:val="Body A"/>
        <w:widowControl w:val="0"/>
        <w:numPr>
          <w:ilvl w:val="0"/>
          <w:numId w:val="7"/>
        </w:numPr>
        <w:spacing w:after="0" w:line="240" w:lineRule="auto"/>
      </w:pPr>
    </w:p>
    <w:p>
      <w:pPr>
        <w:pStyle w:val="Body A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 A"/>
        <w:numPr>
          <w:ilvl w:val="0"/>
          <w:numId w:val="8"/>
        </w:numPr>
        <w:bidi w:val="0"/>
        <w:spacing w:after="0"/>
        <w:ind w:right="0"/>
        <w:jc w:val="center"/>
        <w:rPr>
          <w:rFonts w:ascii="Times New Roman" w:hAnsi="Times New Roman"/>
          <w:b w:val="1"/>
          <w:bCs w:val="1"/>
          <w:sz w:val="24"/>
          <w:szCs w:val="24"/>
          <w:rtl w:val="0"/>
          <w:lang w:val="es-ES_tradnl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s-ES_tradnl"/>
        </w:rPr>
        <w:t>PROCEDURE</w:t>
      </w:r>
    </w:p>
    <w:tbl>
      <w:tblPr>
        <w:tblW w:w="13937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474"/>
        <w:gridCol w:w="1007"/>
        <w:gridCol w:w="6138"/>
        <w:gridCol w:w="1452"/>
        <w:gridCol w:w="1840"/>
        <w:gridCol w:w="2026"/>
      </w:tblGrid>
      <w:tr>
        <w:tblPrEx>
          <w:shd w:val="clear" w:color="auto" w:fill="cdd4e9"/>
        </w:tblPrEx>
        <w:trPr>
          <w:trHeight w:val="1230" w:hRule="atLeast"/>
        </w:trPr>
        <w:tc>
          <w:tcPr>
            <w:tcW w:type="dxa" w:w="147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2f549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widowControl w:val="0"/>
              <w:jc w:val="center"/>
            </w:pPr>
            <w:r>
              <w:rPr>
                <w:rFonts w:ascii="Times New Roman" w:hAnsi="Times New Roman"/>
                <w:b w:val="1"/>
                <w:bCs w:val="1"/>
                <w:outline w:val="0"/>
                <w:color w:val="ffffff"/>
                <w:sz w:val="24"/>
                <w:szCs w:val="24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Stage</w:t>
            </w:r>
          </w:p>
        </w:tc>
        <w:tc>
          <w:tcPr>
            <w:tcW w:type="dxa" w:w="100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2f549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/>
                <w:b w:val="1"/>
                <w:bCs w:val="1"/>
                <w:outline w:val="0"/>
                <w:color w:val="ffffff"/>
                <w:sz w:val="24"/>
                <w:szCs w:val="24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Timing</w:t>
            </w:r>
          </w:p>
        </w:tc>
        <w:tc>
          <w:tcPr>
            <w:tcW w:type="dxa" w:w="613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2f549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/>
                <w:b w:val="1"/>
                <w:bCs w:val="1"/>
                <w:outline w:val="0"/>
                <w:color w:val="ffffff"/>
                <w:sz w:val="24"/>
                <w:szCs w:val="24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Activity - Description</w:t>
            </w:r>
          </w:p>
        </w:tc>
        <w:tc>
          <w:tcPr>
            <w:tcW w:type="dxa" w:w="145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2f549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/>
                <w:outline w:val="0"/>
                <w:color w:val="ffffff"/>
                <w:sz w:val="24"/>
                <w:szCs w:val="24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Targeted skills</w:t>
            </w:r>
          </w:p>
        </w:tc>
        <w:tc>
          <w:tcPr>
            <w:tcW w:type="dxa" w:w="18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2f549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/>
                <w:outline w:val="0"/>
                <w:color w:val="ffffff"/>
                <w:sz w:val="24"/>
                <w:szCs w:val="24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Types of activity/ interaction</w:t>
            </w:r>
          </w:p>
        </w:tc>
        <w:tc>
          <w:tcPr>
            <w:tcW w:type="dxa" w:w="202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2f549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/>
                <w:b w:val="1"/>
                <w:bCs w:val="1"/>
                <w:outline w:val="0"/>
                <w:color w:val="ffffff"/>
                <w:sz w:val="24"/>
                <w:szCs w:val="24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Formative Assessment</w:t>
            </w:r>
          </w:p>
        </w:tc>
      </w:tr>
      <w:tr>
        <w:tblPrEx>
          <w:shd w:val="clear" w:color="auto" w:fill="cdd4e9"/>
        </w:tblPrEx>
        <w:trPr>
          <w:trHeight w:val="630" w:hRule="atLeast"/>
        </w:trPr>
        <w:tc>
          <w:tcPr>
            <w:tcW w:type="dxa" w:w="147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widowControl w:val="0"/>
              <w:jc w:val="center"/>
            </w:pPr>
            <w:r>
              <w:rPr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Warmer</w:t>
            </w:r>
          </w:p>
        </w:tc>
        <w:tc>
          <w:tcPr>
            <w:tcW w:type="dxa" w:w="100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widowControl w:val="0"/>
              <w:jc w:val="center"/>
            </w:pPr>
            <w:r>
              <w:rPr>
                <w:rtl w:val="0"/>
                <w:lang w:val="en-US"/>
              </w:rPr>
              <w:t>10</w:t>
            </w:r>
            <w:r>
              <w:rPr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’</w:t>
            </w:r>
          </w:p>
        </w:tc>
        <w:tc>
          <w:tcPr>
            <w:tcW w:type="dxa" w:w="613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numPr>
                <w:ilvl w:val="0"/>
                <w:numId w:val="9"/>
              </w:numPr>
              <w:rPr>
                <w:lang w:val="en-US"/>
                <w14:textOutline w14:w="12700" w14:cap="flat">
                  <w14:noFill/>
                  <w14:miter w14:lim="400000"/>
                </w14:textOutline>
              </w:rPr>
            </w:pPr>
            <w:r>
              <w:rPr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Welcome</w:t>
            </w:r>
            <w:r>
              <w:rPr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/</w:t>
            </w:r>
          </w:p>
          <w:p>
            <w:pPr>
              <w:pStyle w:val="Body"/>
              <w:widowControl w:val="0"/>
              <w:numPr>
                <w:ilvl w:val="0"/>
                <w:numId w:val="9"/>
              </w:numPr>
              <w:bidi w:val="0"/>
              <w:ind w:right="0"/>
              <w:jc w:val="left"/>
              <w:rPr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</w:pPr>
            <w:r>
              <w:rPr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Adjective board race </w:t>
            </w:r>
          </w:p>
        </w:tc>
        <w:tc>
          <w:tcPr>
            <w:tcW w:type="dxa" w:w="145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widowControl w:val="0"/>
              <w:jc w:val="center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L</w:t>
            </w:r>
          </w:p>
          <w:p>
            <w:pPr>
              <w:pStyle w:val="Body"/>
              <w:widowControl w:val="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W</w:t>
            </w:r>
          </w:p>
        </w:tc>
        <w:tc>
          <w:tcPr>
            <w:tcW w:type="dxa" w:w="18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widowControl w:val="0"/>
              <w:jc w:val="center"/>
            </w:pPr>
            <w:r>
              <w:rPr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D</w:t>
            </w:r>
          </w:p>
        </w:tc>
        <w:tc>
          <w:tcPr>
            <w:tcW w:type="dxa" w:w="202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widowControl w:val="0"/>
              <w:jc w:val="center"/>
            </w:pPr>
            <w:r>
              <w:rPr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Board race</w:t>
            </w:r>
          </w:p>
        </w:tc>
      </w:tr>
      <w:tr>
        <w:tblPrEx>
          <w:shd w:val="clear" w:color="auto" w:fill="cdd4e9"/>
        </w:tblPrEx>
        <w:trPr>
          <w:trHeight w:val="2430" w:hRule="atLeast"/>
        </w:trPr>
        <w:tc>
          <w:tcPr>
            <w:tcW w:type="dxa" w:w="147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widowControl w:val="0"/>
              <w:jc w:val="center"/>
            </w:pPr>
            <w:r>
              <w:rPr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Presentation</w:t>
            </w:r>
          </w:p>
        </w:tc>
        <w:tc>
          <w:tcPr>
            <w:tcW w:type="dxa" w:w="100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widowControl w:val="0"/>
              <w:jc w:val="center"/>
            </w:pPr>
            <w:r>
              <w:rPr>
                <w:rtl w:val="0"/>
                <w:lang w:val="en-US"/>
              </w:rPr>
              <w:t>20</w:t>
            </w:r>
            <w:r>
              <w:rPr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’</w:t>
            </w:r>
          </w:p>
        </w:tc>
        <w:tc>
          <w:tcPr>
            <w:tcW w:type="dxa" w:w="613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numPr>
                <w:ilvl w:val="0"/>
                <w:numId w:val="10"/>
              </w:numPr>
              <w:rPr>
                <w:lang w:val="en-US"/>
                <w14:textOutline w14:w="12700" w14:cap="flat">
                  <w14:noFill/>
                  <w14:miter w14:lim="400000"/>
                </w14:textOutline>
              </w:rPr>
            </w:pPr>
            <w:r>
              <w:rPr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T will talk about comparison and how we could compare ourselves. </w:t>
            </w:r>
          </w:p>
          <w:p>
            <w:pPr>
              <w:pStyle w:val="Body"/>
              <w:widowControl w:val="0"/>
              <w:numPr>
                <w:ilvl w:val="0"/>
                <w:numId w:val="10"/>
              </w:numPr>
              <w:bidi w:val="0"/>
              <w:ind w:right="0"/>
              <w:jc w:val="left"/>
              <w:rPr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</w:pPr>
            <w:r>
              <w:rPr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T will then have the students think about how they looked or acted last year and have them compare how they change changed over the summer. </w:t>
            </w:r>
          </w:p>
          <w:p>
            <w:pPr>
              <w:pStyle w:val="Body"/>
              <w:widowControl w:val="0"/>
              <w:numPr>
                <w:ilvl w:val="0"/>
                <w:numId w:val="10"/>
              </w:numPr>
              <w:bidi w:val="0"/>
              <w:ind w:right="0"/>
              <w:jc w:val="left"/>
              <w:rPr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</w:pPr>
            <w:r>
              <w:rPr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With the adjectives that should still be on the board students will make each adjective a comparative adjective.</w:t>
            </w:r>
          </w:p>
          <w:p>
            <w:pPr>
              <w:pStyle w:val="Body"/>
              <w:widowControl w:val="0"/>
              <w:numPr>
                <w:ilvl w:val="0"/>
                <w:numId w:val="10"/>
              </w:numPr>
              <w:bidi w:val="0"/>
              <w:ind w:right="0"/>
              <w:jc w:val="left"/>
              <w:rPr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</w:pPr>
            <w:r>
              <w:rPr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PPT</w:t>
            </w:r>
          </w:p>
        </w:tc>
        <w:tc>
          <w:tcPr>
            <w:tcW w:type="dxa" w:w="145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widowControl w:val="0"/>
              <w:jc w:val="center"/>
            </w:pPr>
            <w:r>
              <w:rPr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S</w:t>
            </w:r>
          </w:p>
        </w:tc>
        <w:tc>
          <w:tcPr>
            <w:tcW w:type="dxa" w:w="18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widowControl w:val="0"/>
              <w:jc w:val="center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T-S</w:t>
            </w:r>
          </w:p>
          <w:p>
            <w:pPr>
              <w:pStyle w:val="Body"/>
              <w:widowControl w:val="0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Stt</w:t>
            </w:r>
          </w:p>
          <w:p>
            <w:pPr>
              <w:pStyle w:val="Body"/>
              <w:widowControl w:val="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Ss</w:t>
            </w:r>
          </w:p>
        </w:tc>
        <w:tc>
          <w:tcPr>
            <w:tcW w:type="dxa" w:w="202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widowControl w:val="0"/>
              <w:jc w:val="center"/>
            </w:pPr>
            <w:r>
              <w:rPr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Discussion</w:t>
            </w:r>
          </w:p>
        </w:tc>
      </w:tr>
      <w:tr>
        <w:tblPrEx>
          <w:shd w:val="clear" w:color="auto" w:fill="cdd4e9"/>
        </w:tblPrEx>
        <w:trPr>
          <w:trHeight w:val="1230" w:hRule="atLeast"/>
        </w:trPr>
        <w:tc>
          <w:tcPr>
            <w:tcW w:type="dxa" w:w="147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widowControl w:val="0"/>
              <w:jc w:val="center"/>
            </w:pPr>
            <w:r>
              <w:rPr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Practice</w:t>
            </w:r>
          </w:p>
        </w:tc>
        <w:tc>
          <w:tcPr>
            <w:tcW w:type="dxa" w:w="100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widowControl w:val="0"/>
              <w:jc w:val="center"/>
            </w:pPr>
            <w:r>
              <w:rPr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1</w:t>
            </w:r>
            <w:r>
              <w:rPr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5</w:t>
            </w:r>
            <w:r>
              <w:rPr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’</w:t>
            </w:r>
          </w:p>
        </w:tc>
        <w:tc>
          <w:tcPr>
            <w:tcW w:type="dxa" w:w="613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numPr>
                <w:ilvl w:val="0"/>
                <w:numId w:val="11"/>
              </w:numPr>
              <w:rPr>
                <w:lang w:val="en-US"/>
                <w14:textOutline w14:w="12700" w14:cap="flat">
                  <w14:noFill/>
                  <w14:miter w14:lim="400000"/>
                </w14:textOutline>
              </w:rPr>
            </w:pPr>
            <w:r>
              <w:rPr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T will call out an adjective and the students will have to change it to a comparative adjective. </w:t>
            </w:r>
          </w:p>
          <w:p>
            <w:pPr>
              <w:pStyle w:val="Body"/>
              <w:widowControl w:val="0"/>
              <w:numPr>
                <w:ilvl w:val="0"/>
                <w:numId w:val="11"/>
              </w:numPr>
              <w:bidi w:val="0"/>
              <w:ind w:right="0"/>
              <w:jc w:val="left"/>
              <w:rPr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</w:pPr>
            <w:r>
              <w:rPr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T will show a variety of pictures and ask the students to compare the two. Ex: Who is taller? </w:t>
            </w:r>
          </w:p>
        </w:tc>
        <w:tc>
          <w:tcPr>
            <w:tcW w:type="dxa" w:w="145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widowControl w:val="0"/>
              <w:jc w:val="center"/>
            </w:pPr>
            <w:r>
              <w:rPr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S</w:t>
            </w:r>
          </w:p>
        </w:tc>
        <w:tc>
          <w:tcPr>
            <w:tcW w:type="dxa" w:w="18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widowControl w:val="0"/>
              <w:jc w:val="center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Stt</w:t>
            </w:r>
          </w:p>
          <w:p>
            <w:pPr>
              <w:pStyle w:val="Body"/>
              <w:widowControl w:val="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T-S</w:t>
            </w:r>
          </w:p>
        </w:tc>
        <w:tc>
          <w:tcPr>
            <w:tcW w:type="dxa" w:w="202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widowControl w:val="0"/>
              <w:jc w:val="center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Cold calling</w:t>
            </w:r>
          </w:p>
          <w:p>
            <w:pPr>
              <w:pStyle w:val="Body"/>
              <w:widowControl w:val="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CCQs</w:t>
            </w:r>
          </w:p>
        </w:tc>
      </w:tr>
      <w:tr>
        <w:tblPrEx>
          <w:shd w:val="clear" w:color="auto" w:fill="cdd4e9"/>
        </w:tblPrEx>
        <w:trPr>
          <w:trHeight w:val="930" w:hRule="atLeast"/>
        </w:trPr>
        <w:tc>
          <w:tcPr>
            <w:tcW w:type="dxa" w:w="147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widowControl w:val="0"/>
              <w:jc w:val="center"/>
            </w:pPr>
            <w:r>
              <w:rPr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Production</w:t>
            </w:r>
          </w:p>
        </w:tc>
        <w:tc>
          <w:tcPr>
            <w:tcW w:type="dxa" w:w="100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widowControl w:val="0"/>
              <w:jc w:val="center"/>
            </w:pPr>
            <w:r>
              <w:rPr>
                <w:rtl w:val="0"/>
                <w:lang w:val="en-US"/>
              </w:rPr>
              <w:t>25</w:t>
            </w:r>
            <w:r>
              <w:rPr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’</w:t>
            </w:r>
          </w:p>
        </w:tc>
        <w:tc>
          <w:tcPr>
            <w:tcW w:type="dxa" w:w="613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numPr>
                <w:ilvl w:val="0"/>
                <w:numId w:val="12"/>
              </w:numPr>
              <w:rPr>
                <w:u w:color="ed220b"/>
                <w:lang w:val="en-US"/>
                <w14:textOutline w14:w="12700" w14:cap="flat">
                  <w14:noFill/>
                  <w14:miter w14:lim="400000"/>
                </w14:textOutline>
              </w:rPr>
            </w:pPr>
            <w:r>
              <w:rPr>
                <w:u w:color="ed220b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Conveyor Belt Game - Students will stand in a </w:t>
            </w:r>
            <w:r>
              <w:rPr>
                <w:u w:color="ed220b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line</w:t>
            </w:r>
            <w:r>
              <w:rPr>
                <w:u w:color="ed220b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and pass a ball around while saying, </w:t>
            </w:r>
            <w:r>
              <w:rPr>
                <w:u w:color="ed220b"/>
                <w:shd w:val="nil" w:color="auto" w:fill="auto"/>
                <w:rtl w:val="0"/>
                <w:lang w:val="de-DE"/>
                <w14:textOutline w14:w="12700" w14:cap="flat">
                  <w14:noFill/>
                  <w14:miter w14:lim="400000"/>
                </w14:textOutline>
              </w:rPr>
              <w:t xml:space="preserve">“ </w:t>
            </w:r>
            <w:r>
              <w:rPr>
                <w:u w:color="ed220b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I am </w:t>
            </w:r>
            <w:r>
              <w:rPr>
                <w:u w:color="ed220b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…</w:t>
            </w:r>
            <w:r>
              <w:rPr>
                <w:u w:color="ed220b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..</w:t>
            </w:r>
          </w:p>
          <w:p>
            <w:pPr>
              <w:pStyle w:val="Body"/>
              <w:widowControl w:val="0"/>
              <w:numPr>
                <w:ilvl w:val="0"/>
                <w:numId w:val="12"/>
              </w:numPr>
              <w:bidi w:val="0"/>
              <w:ind w:right="0"/>
              <w:jc w:val="left"/>
              <w:rPr>
                <w:outline w:val="0"/>
                <w:color w:val="ff2600"/>
                <w:u w:color="ed220b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F2600"/>
                  </w14:solidFill>
                </w14:textFill>
              </w:rPr>
            </w:pPr>
            <w:r>
              <w:rPr>
                <w:outline w:val="0"/>
                <w:color w:val="ff2600"/>
                <w:u w:color="ed220b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F2600"/>
                  </w14:solidFill>
                </w14:textFill>
              </w:rPr>
              <w:t>WORKSHEET - Vocabulary 1.1</w:t>
            </w:r>
          </w:p>
        </w:tc>
        <w:tc>
          <w:tcPr>
            <w:tcW w:type="dxa" w:w="145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widowControl w:val="0"/>
              <w:jc w:val="center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S</w:t>
            </w:r>
          </w:p>
          <w:p>
            <w:pPr>
              <w:pStyle w:val="Body"/>
              <w:widowControl w:val="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W</w:t>
            </w:r>
          </w:p>
        </w:tc>
        <w:tc>
          <w:tcPr>
            <w:tcW w:type="dxa" w:w="18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widowControl w:val="0"/>
              <w:jc w:val="center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T-S</w:t>
            </w:r>
          </w:p>
          <w:p>
            <w:pPr>
              <w:pStyle w:val="Body"/>
              <w:widowControl w:val="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S-S</w:t>
            </w:r>
            <w:r>
              <w:rPr>
                <w:shd w:val="nil" w:color="auto" w:fill="auto"/>
              </w:rPr>
            </w:r>
          </w:p>
        </w:tc>
        <w:tc>
          <w:tcPr>
            <w:tcW w:type="dxa" w:w="202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widowControl w:val="0"/>
              <w:jc w:val="center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Conveyor Belt</w:t>
            </w:r>
          </w:p>
          <w:p>
            <w:pPr>
              <w:pStyle w:val="Body"/>
              <w:widowControl w:val="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Worksheet</w:t>
            </w:r>
          </w:p>
        </w:tc>
      </w:tr>
      <w:tr>
        <w:tblPrEx>
          <w:shd w:val="clear" w:color="auto" w:fill="cdd4e9"/>
        </w:tblPrEx>
        <w:trPr>
          <w:trHeight w:val="330" w:hRule="atLeast"/>
        </w:trPr>
        <w:tc>
          <w:tcPr>
            <w:tcW w:type="dxa" w:w="147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widowControl w:val="0"/>
              <w:jc w:val="center"/>
            </w:pPr>
            <w:r>
              <w:rPr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Wrap up</w:t>
            </w:r>
          </w:p>
        </w:tc>
        <w:tc>
          <w:tcPr>
            <w:tcW w:type="dxa" w:w="100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widowControl w:val="0"/>
              <w:jc w:val="center"/>
            </w:pPr>
            <w:r>
              <w:rPr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5</w:t>
            </w:r>
            <w:r>
              <w:rPr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’</w:t>
            </w:r>
          </w:p>
        </w:tc>
        <w:tc>
          <w:tcPr>
            <w:tcW w:type="dxa" w:w="613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</w:pPr>
            <w:r>
              <w:rPr>
                <w:u w:color="ed220b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Talk about the awards system</w:t>
            </w:r>
          </w:p>
        </w:tc>
        <w:tc>
          <w:tcPr>
            <w:tcW w:type="dxa" w:w="145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widowControl w:val="0"/>
              <w:jc w:val="center"/>
            </w:pPr>
            <w:r>
              <w:rPr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L</w:t>
            </w:r>
          </w:p>
        </w:tc>
        <w:tc>
          <w:tcPr>
            <w:tcW w:type="dxa" w:w="18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widowControl w:val="0"/>
              <w:jc w:val="center"/>
            </w:pPr>
            <w:r>
              <w:rPr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T-S</w:t>
            </w:r>
          </w:p>
        </w:tc>
        <w:tc>
          <w:tcPr>
            <w:tcW w:type="dxa" w:w="202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widowControl w:val="0"/>
              <w:jc w:val="center"/>
            </w:pPr>
            <w:r>
              <w:rPr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Discussion</w:t>
            </w:r>
          </w:p>
        </w:tc>
      </w:tr>
    </w:tbl>
    <w:p>
      <w:pPr>
        <w:pStyle w:val="Body A"/>
        <w:widowControl w:val="0"/>
        <w:numPr>
          <w:ilvl w:val="0"/>
          <w:numId w:val="3"/>
        </w:numPr>
        <w:spacing w:after="0" w:line="240" w:lineRule="auto"/>
        <w:rPr>
          <w:lang w:val="es-ES_tradnl"/>
        </w:rPr>
      </w:pPr>
    </w:p>
    <w:p>
      <w:pPr>
        <w:pStyle w:val="Body A"/>
        <w:widowControl w:val="0"/>
        <w:numPr>
          <w:ilvl w:val="0"/>
          <w:numId w:val="13"/>
        </w:numPr>
        <w:spacing w:after="0" w:line="240" w:lineRule="auto"/>
      </w:pPr>
    </w:p>
    <w:p>
      <w:pPr>
        <w:pStyle w:val="Body A"/>
        <w:widowControl w:val="0"/>
        <w:spacing w:after="0" w:line="240" w:lineRule="auto"/>
        <w:rPr>
          <w:rFonts w:ascii="Times New Roman" w:cs="Times New Roman" w:hAnsi="Times New Roman" w:eastAsia="Times New Roman"/>
          <w:outline w:val="0"/>
          <w:color w:val="ff2600"/>
          <w:sz w:val="24"/>
          <w:szCs w:val="24"/>
          <w:u w:color="ff2600"/>
          <w:lang w:val="en-US"/>
          <w14:textFill>
            <w14:solidFill>
              <w14:srgbClr w14:val="FF2600"/>
            </w14:solidFill>
          </w14:textFill>
        </w:rPr>
      </w:pPr>
      <w:r>
        <w:rPr>
          <w:rFonts w:ascii="Times New Roman" w:hAnsi="Times New Roman"/>
          <w:outline w:val="0"/>
          <w:color w:val="ff2600"/>
          <w:sz w:val="24"/>
          <w:szCs w:val="24"/>
          <w:u w:color="ff2600"/>
          <w:rtl w:val="0"/>
          <w:lang w:val="en-US"/>
          <w14:textFill>
            <w14:solidFill>
              <w14:srgbClr w14:val="FF2600"/>
            </w14:solidFill>
          </w14:textFill>
        </w:rPr>
        <w:t>Red text: Worksheet</w:t>
      </w:r>
    </w:p>
    <w:p>
      <w:pPr>
        <w:pStyle w:val="Body A"/>
        <w:widowControl w:val="0"/>
        <w:spacing w:after="0" w:line="240" w:lineRule="auto"/>
      </w:pPr>
      <w:r>
        <w:rPr>
          <w:rFonts w:ascii="Times New Roman" w:hAnsi="Times New Roman"/>
          <w:outline w:val="0"/>
          <w:color w:val="ed7d31"/>
          <w:sz w:val="24"/>
          <w:szCs w:val="24"/>
          <w:u w:color="ed7d31"/>
          <w:rtl w:val="0"/>
          <w:lang w:val="en-US"/>
          <w14:textFill>
            <w14:solidFill>
              <w14:srgbClr w14:val="ED7D31"/>
            </w14:solidFill>
          </w14:textFill>
        </w:rPr>
        <w:t>Orange text: If we have time</w:t>
      </w:r>
    </w:p>
    <w:sectPr>
      <w:headerReference w:type="default" r:id="rId4"/>
      <w:footerReference w:type="default" r:id="rId5"/>
      <w:pgSz w:w="16840" w:h="11900" w:orient="landscape"/>
      <w:pgMar w:top="1440" w:right="1440" w:bottom="1440" w:left="144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 A"/>
      <w:widowControl w:val="0"/>
      <w:spacing w:after="0"/>
    </w:pPr>
    <w:r>
      <w:rPr>
        <w:rFonts w:ascii="Arial" w:hAnsi="Arial"/>
        <w:sz w:val="20"/>
        <w:szCs w:val="20"/>
        <w:rtl w:val="0"/>
        <w:lang w:val="de-DE"/>
      </w:rPr>
      <w:t xml:space="preserve">[IEG </w:t>
    </w:r>
    <w:r>
      <w:rPr>
        <w:rFonts w:ascii="Arial" w:hAnsi="Arial" w:hint="default"/>
        <w:sz w:val="20"/>
        <w:szCs w:val="20"/>
        <w:rtl w:val="0"/>
        <w:lang w:val="en-US"/>
      </w:rPr>
      <w:t xml:space="preserve">– </w:t>
    </w:r>
    <w:r>
      <w:rPr>
        <w:rFonts w:ascii="Arial" w:hAnsi="Arial"/>
        <w:sz w:val="20"/>
        <w:szCs w:val="20"/>
        <w:rtl w:val="0"/>
        <w:lang w:val="de-DE"/>
      </w:rPr>
      <w:t xml:space="preserve">SP </w:t>
    </w:r>
    <w:r>
      <w:rPr>
        <w:rFonts w:ascii="Arial" w:hAnsi="Arial" w:hint="default"/>
        <w:sz w:val="20"/>
        <w:szCs w:val="20"/>
        <w:rtl w:val="0"/>
        <w:lang w:val="en-US"/>
      </w:rPr>
      <w:t xml:space="preserve">– </w:t>
    </w:r>
    <w:r>
      <w:rPr>
        <w:rFonts w:ascii="Arial" w:hAnsi="Arial"/>
        <w:sz w:val="20"/>
        <w:szCs w:val="20"/>
        <w:rtl w:val="0"/>
        <w:lang w:val="en-US"/>
      </w:rPr>
      <w:t>OW]</w:t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upperRoman"/>
      <w:suff w:val="tab"/>
      <w:lvlText w:val="%1."/>
      <w:lvlJc w:val="left"/>
      <w:pPr>
        <w:ind w:left="720" w:hanging="4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upperLetter"/>
      <w:suff w:val="tab"/>
      <w:lvlText w:val="%2."/>
      <w:lvlJc w:val="left"/>
      <w:pPr>
        <w:ind w:left="14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21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lowerLetter"/>
      <w:suff w:val="tab"/>
      <w:lvlText w:val="%4)"/>
      <w:lvlJc w:val="left"/>
      <w:pPr>
        <w:ind w:left="288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(%5)"/>
      <w:lvlJc w:val="left"/>
      <w:pPr>
        <w:ind w:left="360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Letter"/>
      <w:suff w:val="tab"/>
      <w:lvlText w:val="(%6)"/>
      <w:lvlJc w:val="left"/>
      <w:pPr>
        <w:ind w:left="432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lowerRoman"/>
      <w:suff w:val="tab"/>
      <w:lvlText w:val="(%7)"/>
      <w:lvlJc w:val="left"/>
      <w:pPr>
        <w:ind w:left="5040" w:hanging="4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(%8)"/>
      <w:lvlJc w:val="left"/>
      <w:pPr>
        <w:ind w:left="57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(%9)"/>
      <w:lvlJc w:val="left"/>
      <w:pPr>
        <w:ind w:left="6480" w:hanging="4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lvl w:ilvl="0">
      <w:start w:val="1"/>
      <w:numFmt w:val="bullet"/>
      <w:suff w:val="tab"/>
      <w:lvlText w:val="-"/>
      <w:lvlJc w:val="left"/>
      <w:pPr>
        <w:ind w:left="189" w:hanging="1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789" w:hanging="1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1389" w:hanging="1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1989" w:hanging="1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2589" w:hanging="1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3189" w:hanging="1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3789" w:hanging="1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4389" w:hanging="1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4989" w:hanging="1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multiLevelType w:val="hybridMultilevel"/>
    <w:lvl w:ilvl="0">
      <w:start w:val="1"/>
      <w:numFmt w:val="decimal"/>
      <w:suff w:val="tab"/>
      <w:lvlText w:val="%1."/>
      <w:lvlJc w:val="left"/>
      <w:pPr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lvl w:ilvl="0">
      <w:start w:val="1"/>
      <w:numFmt w:val="decimal"/>
      <w:suff w:val="tab"/>
      <w:lvlText w:val="%1."/>
      <w:lvlJc w:val="left"/>
      <w:pPr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multiLevelType w:val="hybridMultilevel"/>
    <w:lvl w:ilvl="0">
      <w:start w:val="1"/>
      <w:numFmt w:val="bullet"/>
      <w:suff w:val="tab"/>
      <w:lvlText w:val="-"/>
      <w:lvlJc w:val="left"/>
      <w:pPr>
        <w:ind w:left="189" w:hanging="1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789" w:hanging="1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1389" w:hanging="1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1989" w:hanging="1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2589" w:hanging="1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3189" w:hanging="1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3789" w:hanging="1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4389" w:hanging="1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4989" w:hanging="1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lvl w:ilvl="0">
      <w:start w:val="1"/>
      <w:numFmt w:val="bullet"/>
      <w:suff w:val="tab"/>
      <w:lvlText w:val="-"/>
      <w:lvlJc w:val="left"/>
      <w:pPr>
        <w:ind w:left="189" w:hanging="1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789" w:hanging="1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1389" w:hanging="1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1989" w:hanging="1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2589" w:hanging="1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3189" w:hanging="1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3789" w:hanging="1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4389" w:hanging="1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4989" w:hanging="1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>
    <w:multiLevelType w:val="hybridMultilevel"/>
    <w:lvl w:ilvl="0">
      <w:start w:val="1"/>
      <w:numFmt w:val="bullet"/>
      <w:suff w:val="tab"/>
      <w:lvlText w:val="-"/>
      <w:lvlJc w:val="left"/>
      <w:pPr>
        <w:ind w:left="189" w:hanging="1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789" w:hanging="1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1389" w:hanging="1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1989" w:hanging="1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2589" w:hanging="1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3189" w:hanging="1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3789" w:hanging="1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4389" w:hanging="1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4989" w:hanging="1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lvl w:ilvl="0">
      <w:start w:val="1"/>
      <w:numFmt w:val="bullet"/>
      <w:suff w:val="tab"/>
      <w:lvlText w:val="-"/>
      <w:lvlJc w:val="left"/>
      <w:pPr>
        <w:ind w:left="189" w:hanging="1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789" w:hanging="1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1389" w:hanging="1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1989" w:hanging="1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2589" w:hanging="1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3189" w:hanging="1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3789" w:hanging="1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4389" w:hanging="1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4989" w:hanging="1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upperRoman"/>
        <w:suff w:val="tab"/>
        <w:lvlText w:val="%1."/>
        <w:lvlJc w:val="left"/>
        <w:pPr>
          <w:tabs>
            <w:tab w:val="num" w:pos="680"/>
          </w:tabs>
          <w:ind w:left="788" w:hanging="54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upperLetter"/>
        <w:suff w:val="tab"/>
        <w:lvlText w:val="%2."/>
        <w:lvlJc w:val="left"/>
        <w:pPr>
          <w:tabs>
            <w:tab w:val="num" w:pos="1410"/>
          </w:tabs>
          <w:ind w:left="1518" w:hanging="43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num" w:pos="2130"/>
          </w:tabs>
          <w:ind w:left="2238" w:hanging="43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lowerLetter"/>
        <w:suff w:val="tab"/>
        <w:lvlText w:val="%4)"/>
        <w:lvlJc w:val="left"/>
        <w:pPr>
          <w:tabs>
            <w:tab w:val="num" w:pos="2850"/>
          </w:tabs>
          <w:ind w:left="2958" w:hanging="43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(%5)"/>
        <w:lvlJc w:val="left"/>
        <w:pPr>
          <w:tabs>
            <w:tab w:val="num" w:pos="3570"/>
          </w:tabs>
          <w:ind w:left="3678" w:hanging="43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Letter"/>
        <w:suff w:val="tab"/>
        <w:lvlText w:val="(%6)"/>
        <w:lvlJc w:val="left"/>
        <w:pPr>
          <w:tabs>
            <w:tab w:val="num" w:pos="4290"/>
          </w:tabs>
          <w:ind w:left="4398" w:hanging="43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lowerRoman"/>
        <w:suff w:val="tab"/>
        <w:lvlText w:val="(%7)"/>
        <w:lvlJc w:val="left"/>
        <w:pPr>
          <w:tabs>
            <w:tab w:val="num" w:pos="5000"/>
          </w:tabs>
          <w:ind w:left="5108" w:hanging="54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(%8)"/>
        <w:lvlJc w:val="left"/>
        <w:pPr>
          <w:tabs>
            <w:tab w:val="num" w:pos="5730"/>
          </w:tabs>
          <w:ind w:left="5838" w:hanging="43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(%9)"/>
        <w:lvlJc w:val="left"/>
        <w:pPr>
          <w:tabs>
            <w:tab w:val="num" w:pos="6440"/>
          </w:tabs>
          <w:ind w:left="6548" w:hanging="54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2"/>
  </w:num>
  <w:num w:numId="5">
    <w:abstractNumId w:val="3"/>
  </w:num>
  <w:num w:numId="6">
    <w:abstractNumId w:val="4"/>
  </w:num>
  <w:num w:numId="7">
    <w:abstractNumId w:val="0"/>
    <w:lvlOverride w:ilvl="0">
      <w:startOverride w:val="2"/>
      <w:lvl w:ilvl="0">
        <w:start w:val="2"/>
        <w:numFmt w:val="upperRoman"/>
        <w:suff w:val="tab"/>
        <w:lvlText w:val="%1."/>
        <w:lvlJc w:val="left"/>
        <w:pPr>
          <w:ind w:left="680" w:hanging="4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upperLetter"/>
        <w:suff w:val="tab"/>
        <w:lvlText w:val="%2."/>
        <w:lvlJc w:val="left"/>
        <w:pPr>
          <w:ind w:left="1410" w:hanging="3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2130" w:hanging="3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lowerLetter"/>
        <w:suff w:val="tab"/>
        <w:lvlText w:val="%4)"/>
        <w:lvlJc w:val="left"/>
        <w:pPr>
          <w:ind w:left="2850" w:hanging="3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(%5)"/>
        <w:lvlJc w:val="left"/>
        <w:pPr>
          <w:ind w:left="3570" w:hanging="3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Letter"/>
        <w:suff w:val="tab"/>
        <w:lvlText w:val="(%6)"/>
        <w:lvlJc w:val="left"/>
        <w:pPr>
          <w:ind w:left="4290" w:hanging="3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lowerRoman"/>
        <w:suff w:val="tab"/>
        <w:lvlText w:val="(%7)"/>
        <w:lvlJc w:val="left"/>
        <w:pPr>
          <w:ind w:left="5000" w:hanging="4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(%8)"/>
        <w:lvlJc w:val="left"/>
        <w:pPr>
          <w:ind w:left="5730" w:hanging="3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(%9)"/>
        <w:lvlJc w:val="left"/>
        <w:pPr>
          <w:ind w:left="6440" w:hanging="4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>
    <w:abstractNumId w:val="0"/>
    <w:lvlOverride w:ilvl="0">
      <w:startOverride w:val="2"/>
    </w:lvlOverride>
  </w:num>
  <w:num w:numId="9">
    <w:abstractNumId w:val="5"/>
  </w:num>
  <w:num w:numId="10">
    <w:abstractNumId w:val="6"/>
  </w:num>
  <w:num w:numId="11">
    <w:abstractNumId w:val="7"/>
  </w:num>
  <w:num w:numId="12">
    <w:abstractNumId w:val="8"/>
  </w:num>
  <w:num w:numId="13">
    <w:abstractNumId w:val="0"/>
    <w:lvlOverride w:ilvl="0">
      <w:startOverride w:val="3"/>
      <w:lvl w:ilvl="0">
        <w:start w:val="3"/>
        <w:numFmt w:val="upperRoman"/>
        <w:suff w:val="tab"/>
        <w:lvlText w:val="%1."/>
        <w:lvlJc w:val="left"/>
        <w:pPr>
          <w:ind w:left="680" w:hanging="4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upperLetter"/>
        <w:suff w:val="tab"/>
        <w:lvlText w:val="%2."/>
        <w:lvlJc w:val="left"/>
        <w:pPr>
          <w:ind w:left="1410" w:hanging="3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2130" w:hanging="3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lowerLetter"/>
        <w:suff w:val="tab"/>
        <w:lvlText w:val="%4)"/>
        <w:lvlJc w:val="left"/>
        <w:pPr>
          <w:ind w:left="2850" w:hanging="3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(%5)"/>
        <w:lvlJc w:val="left"/>
        <w:pPr>
          <w:ind w:left="3570" w:hanging="3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Letter"/>
        <w:suff w:val="tab"/>
        <w:lvlText w:val="(%6)"/>
        <w:lvlJc w:val="left"/>
        <w:pPr>
          <w:ind w:left="4290" w:hanging="3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lowerRoman"/>
        <w:suff w:val="tab"/>
        <w:lvlText w:val="(%7)"/>
        <w:lvlJc w:val="left"/>
        <w:pPr>
          <w:ind w:left="5000" w:hanging="4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(%8)"/>
        <w:lvlJc w:val="left"/>
        <w:pPr>
          <w:ind w:left="5730" w:hanging="3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(%9)"/>
        <w:lvlJc w:val="left"/>
        <w:pPr>
          <w:ind w:left="6440" w:hanging="4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