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FA830">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CHƯƠNG 3. THU THẬP VÀ TIỀN XỬ LÝ DỮ LIỆU</w:t>
      </w:r>
    </w:p>
    <w:p w14:paraId="2F3F95DD">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    3.1. Nguồn dữ liệu</w:t>
      </w:r>
    </w:p>
    <w:p w14:paraId="55CB5A45">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    3.2. Tiền xử lý hồ sơ trúng tuyển</w:t>
      </w:r>
    </w:p>
    <w:p w14:paraId="7FD7A8F9">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    3.3. Tiền xử lý dữ liệu khảo sát và chia tập</w:t>
      </w:r>
    </w:p>
    <w:p w14:paraId="5CCEE869">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    3.4. Tăng cường dữ liệu bằng thuật toán di truyền</w:t>
      </w:r>
    </w:p>
    <w:p w14:paraId="67971516">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    3.5. Gộp dữ liệu, trọng số và kiểm định</w:t>
      </w:r>
    </w:p>
    <w:p w14:paraId="72EA4C36">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CHƯƠNG 4. HUẤN LUYỆN VÀ ĐÁNH GIÁ MÔ HÌNH</w:t>
      </w:r>
    </w:p>
    <w:p w14:paraId="2705D622">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    4.1. Xây dựng đặc trưng</w:t>
      </w:r>
    </w:p>
    <w:p w14:paraId="3D63C582">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    4.2. Kiến trúc XGBoost hai tầng</w:t>
      </w:r>
    </w:p>
    <w:p w14:paraId="421BCF2E">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    4.3. Quy trình huấn luyện</w:t>
      </w:r>
    </w:p>
    <w:p w14:paraId="005A8B04">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    4.4. Thí nghiệm loại bỏ (ablation)</w:t>
      </w:r>
    </w:p>
    <w:p w14:paraId="1D6E2E14">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    4.5. Kết quả trên tập kiểm tra</w:t>
      </w:r>
    </w:p>
    <w:p w14:paraId="7CDB810D">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    4.6. Tinh chỉnh mở rộng</w:t>
      </w:r>
    </w:p>
    <w:p w14:paraId="2FACCF73">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CHƯƠNG 5. THẢO LUẬN</w:t>
      </w:r>
    </w:p>
    <w:p w14:paraId="4A975D2F">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    5.1. Điểm mạnh về phương pháp</w:t>
      </w:r>
    </w:p>
    <w:p w14:paraId="089FFB7D">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    5.2. Hạn chế</w:t>
      </w:r>
    </w:p>
    <w:p w14:paraId="1FA3A2D3">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    5.3. Hướng phát triển</w:t>
      </w:r>
    </w:p>
    <w:p w14:paraId="5618284E">
      <w:pPr>
        <w:spacing w:after="40"/>
        <w:jc w:val="left"/>
        <w:rPr>
          <w:rFonts w:hint="default" w:ascii="Times New Roman Regular" w:hAnsi="Times New Roman Regular" w:cs="Times New Roman Regular"/>
        </w:rPr>
      </w:pPr>
      <w:r>
        <w:rPr>
          <w:rFonts w:hint="default" w:ascii="Times New Roman Regular" w:hAnsi="Times New Roman Regular" w:cs="Times New Roman Regular"/>
          <w:b w:val="0"/>
          <w:i w:val="0"/>
        </w:rPr>
        <w:t>PHỤ LỤC. Danh mục tệp kết quả</w:t>
      </w:r>
    </w:p>
    <w:p w14:paraId="58E85430">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162CCE5C">
      <w:pPr>
        <w:pStyle w:val="2"/>
        <w:rPr>
          <w:rFonts w:hint="default" w:ascii="Times New Roman Regular" w:hAnsi="Times New Roman Regular" w:cs="Times New Roman Regular"/>
        </w:rPr>
      </w:pPr>
      <w:r>
        <w:rPr>
          <w:rFonts w:hint="default" w:ascii="Times New Roman Regular" w:hAnsi="Times New Roman Regular" w:cs="Times New Roman Regular"/>
        </w:rPr>
        <w:t>CHƯƠNG 3. THU THẬP VÀ TIỀN XỬ LÝ DỮ LIỆU</w:t>
      </w:r>
    </w:p>
    <w:p w14:paraId="06E548F4">
      <w:pPr>
        <w:jc w:val="both"/>
        <w:rPr>
          <w:rFonts w:hint="default" w:ascii="Times New Roman Regular" w:hAnsi="Times New Roman Regular" w:cs="Times New Roman Regular"/>
        </w:rPr>
      </w:pPr>
      <w:r>
        <w:rPr>
          <w:rFonts w:hint="default" w:ascii="Times New Roman Regular" w:hAnsi="Times New Roman Regular" w:cs="Times New Roman Regular"/>
          <w:b w:val="0"/>
        </w:rPr>
        <w:t xml:space="preserve">Chương này trình bày nguồn gốc dữ liệu, quy trình làm sạch, phương pháp chia tập và chiến lược tăng cường dữ liệu. Toàn bộ quy trình được cài đặt trong sáu notebook (giai đoạn 1 đến giai đoạn 6), mỗi giai đoạn kết thúc bằng các lệnh kiểm tra tự động </w:t>
      </w:r>
      <w:r>
        <w:rPr>
          <w:rFonts w:hint="default" w:ascii="Times New Roman Regular" w:hAnsi="Times New Roman Regular" w:cs="Times New Roman Regular"/>
          <w:b/>
        </w:rPr>
        <w:t>assert</w:t>
      </w:r>
      <w:r>
        <w:rPr>
          <w:rFonts w:hint="default" w:ascii="Times New Roman Regular" w:hAnsi="Times New Roman Regular" w:cs="Times New Roman Regular"/>
          <w:b w:val="0"/>
        </w:rPr>
        <w:t xml:space="preserve"> nhằm bảo đảm kết quả tái lập được. Nguyên tắc xuyên suốt là tập kiểm tra được tách ra trước mọi bước xử lý và chỉ được mở đúng một lần ở giai đoạn cuối.</w:t>
      </w:r>
    </w:p>
    <w:p w14:paraId="2CA04457">
      <w:pPr>
        <w:pStyle w:val="3"/>
        <w:rPr>
          <w:rFonts w:hint="default" w:ascii="Times New Roman Regular" w:hAnsi="Times New Roman Regular" w:cs="Times New Roman Regular"/>
        </w:rPr>
      </w:pPr>
      <w:r>
        <w:rPr>
          <w:rFonts w:hint="default" w:ascii="Times New Roman Regular" w:hAnsi="Times New Roman Regular" w:cs="Times New Roman Regular"/>
        </w:rPr>
        <w:t>3.1. Nguồn dữ liệu</w:t>
      </w:r>
    </w:p>
    <w:p w14:paraId="7E1019A2">
      <w:pPr>
        <w:rPr>
          <w:rFonts w:hint="default" w:ascii="Times New Roman Regular" w:hAnsi="Times New Roman Regular" w:cs="Times New Roman Regular"/>
        </w:rPr>
      </w:pPr>
      <w:r>
        <w:rPr>
          <w:rFonts w:hint="default" w:ascii="Times New Roman Regular" w:hAnsi="Times New Roman Regular" w:cs="Times New Roman Regular"/>
          <w:b w:val="0"/>
          <w:i w:val="0"/>
        </w:rPr>
        <w:t>Bài toán gợi ý ngành học đòi hỏi đồng thời hai loại thông tin: năng lực học tập (điểm thi) và thiên hướng cá nhân (sở thích, mục tiêu). Trên thực tế không có nguồn nào cung cấp đủ cả hai, nên nghiên cứu sử dụng hai nguồn bổ khuyết cho nhau.</w:t>
      </w:r>
    </w:p>
    <w:p w14:paraId="7B9E6C53">
      <w:pPr>
        <w:pStyle w:val="23"/>
        <w:spacing w:line="360" w:lineRule="auto"/>
        <w:rPr>
          <w:rFonts w:hint="default" w:ascii="Times New Roman Regular" w:hAnsi="Times New Roman Regular" w:cs="Times New Roman Regular"/>
        </w:rPr>
      </w:pPr>
      <w:r>
        <w:rPr>
          <w:rFonts w:hint="default" w:ascii="Times New Roman Regular" w:hAnsi="Times New Roman Regular" w:cs="Times New Roman Regular"/>
          <w:b/>
          <w:sz w:val="26"/>
        </w:rPr>
        <w:t xml:space="preserve">Nguồn 1 </w:t>
      </w:r>
      <w:r>
        <w:rPr>
          <w:rFonts w:hint="default" w:ascii="Times New Roman Regular" w:hAnsi="Times New Roman Regular" w:cs="Times New Roman Regular"/>
          <w:b/>
          <w:sz w:val="26"/>
          <w:lang w:val="en-US"/>
        </w:rPr>
        <w:t>-</w:t>
      </w:r>
      <w:r>
        <w:rPr>
          <w:rFonts w:hint="default" w:ascii="Times New Roman Regular" w:hAnsi="Times New Roman Regular" w:cs="Times New Roman Regular"/>
          <w:b/>
          <w:sz w:val="26"/>
        </w:rPr>
        <w:t xml:space="preserve"> Hồ sơ trúng tuyển:</w:t>
      </w:r>
      <w:r>
        <w:rPr>
          <w:rFonts w:hint="default" w:ascii="Times New Roman Regular" w:hAnsi="Times New Roman Regular" w:cs="Times New Roman Regular"/>
          <w:sz w:val="26"/>
        </w:rPr>
        <w:t xml:space="preserve"> 18.024 hồ sơ xét tuyển thật từ hệ thống tuyển sinh của Nhà trường, gồm điểm thi ba môn theo tổ hợp và mã ngành trúng tuyển. Nguồn này đông về số lượng nhưng thiếu hoàn toàn phần sở thích, giới tính và mục tiêu nghề nghiệp.</w:t>
      </w:r>
    </w:p>
    <w:p w14:paraId="4EEF43A8">
      <w:pPr>
        <w:pStyle w:val="23"/>
        <w:spacing w:line="360" w:lineRule="auto"/>
        <w:rPr>
          <w:rFonts w:hint="default" w:ascii="Times New Roman Regular" w:hAnsi="Times New Roman Regular" w:cs="Times New Roman Regular"/>
        </w:rPr>
      </w:pPr>
      <w:r>
        <w:rPr>
          <w:rFonts w:hint="default" w:ascii="Times New Roman Regular" w:hAnsi="Times New Roman Regular" w:cs="Times New Roman Regular"/>
          <w:b/>
          <w:sz w:val="26"/>
        </w:rPr>
        <w:t xml:space="preserve">Nguồn 2 </w:t>
      </w:r>
      <w:r>
        <w:rPr>
          <w:rFonts w:hint="default" w:ascii="Times New Roman Regular" w:hAnsi="Times New Roman Regular" w:cs="Times New Roman Regular"/>
          <w:b/>
          <w:sz w:val="26"/>
          <w:lang w:val="en-US"/>
        </w:rPr>
        <w:t>-</w:t>
      </w:r>
      <w:r>
        <w:rPr>
          <w:rFonts w:hint="default" w:ascii="Times New Roman Regular" w:hAnsi="Times New Roman Regular" w:cs="Times New Roman Regular"/>
          <w:b/>
          <w:sz w:val="26"/>
        </w:rPr>
        <w:t xml:space="preserve"> Phiếu khảo sát sinh viên:</w:t>
      </w:r>
      <w:r>
        <w:rPr>
          <w:rFonts w:hint="default" w:ascii="Times New Roman Regular" w:hAnsi="Times New Roman Regular" w:cs="Times New Roman Regular"/>
          <w:sz w:val="26"/>
        </w:rPr>
        <w:t xml:space="preserve"> 766 phiếu (trước lọc), có đầy đủ điểm thi, tên ngành đang học, mười câu hỏi sở thích thang Likert 1–5, giới tính và mục tiêu. Nguồn này đủ trường thông tin nhưng số lượng nhỏ.</w:t>
      </w:r>
    </w:p>
    <w:p w14:paraId="2870F663">
      <w:pPr>
        <w:rPr>
          <w:rFonts w:hint="default" w:ascii="Times New Roman Regular" w:hAnsi="Times New Roman Regular" w:cs="Times New Roman Regular"/>
        </w:rPr>
      </w:pPr>
      <w:r>
        <w:rPr>
          <w:rFonts w:hint="default" w:ascii="Times New Roman Regular" w:hAnsi="Times New Roman Regular" w:cs="Times New Roman Regular"/>
          <w:b w:val="0"/>
          <w:i w:val="0"/>
        </w:rPr>
        <w:t>Ý tưởng kết hợp là dùng nguồn 2 để học phân phối sở thích theo từng ngành, rồi sinh phần sở thích còn thiếu cho nguồn 1, qua đó tận dụng được điểm thi thật của gần mười sáu nghìn hồ sơ mà vẫn có đủ đặc trưng đầu vào cho mô hình.</w:t>
      </w:r>
    </w:p>
    <w:p w14:paraId="53E1E5B3">
      <w:pPr>
        <w:pStyle w:val="3"/>
        <w:rPr>
          <w:rFonts w:hint="default" w:ascii="Times New Roman Regular" w:hAnsi="Times New Roman Regular" w:cs="Times New Roman Regular"/>
        </w:rPr>
      </w:pPr>
      <w:r>
        <w:rPr>
          <w:rFonts w:hint="default" w:ascii="Times New Roman Regular" w:hAnsi="Times New Roman Regular" w:cs="Times New Roman Regular"/>
        </w:rPr>
        <w:t>3.2. Tiền xử lý hồ sơ trúng tuyển (Giai đoạn 1)</w:t>
      </w:r>
    </w:p>
    <w:p w14:paraId="1A4FA5A3">
      <w:pPr>
        <w:rPr>
          <w:rFonts w:hint="default" w:ascii="Times New Roman Regular" w:hAnsi="Times New Roman Regular" w:cs="Times New Roman Regular"/>
          <w:b w:val="0"/>
          <w:i w:val="0"/>
        </w:rPr>
      </w:pPr>
      <w:r>
        <w:rPr>
          <w:rFonts w:hint="default" w:ascii="Times New Roman Regular" w:hAnsi="Times New Roman Regular" w:cs="Times New Roman Regular"/>
          <w:b w:val="0"/>
          <w:i w:val="0"/>
        </w:rPr>
        <w:t>Hồ sơ thô được làm sạch qua bốn bước lọc tuần tự. Mỗi bước loại một nhóm bản ghi không phù hợp với bài toán, và số lượng còn lại sau từng bước được ghi nhận để bảo đảm tính minh bạch.</w:t>
      </w:r>
    </w:p>
    <w:p w14:paraId="6DB79164">
      <w:pPr>
        <w:rPr>
          <w:rFonts w:hint="default" w:ascii="Times New Roman Regular" w:hAnsi="Times New Roman Regular" w:cs="Times New Roman Regular"/>
          <w:b w:val="0"/>
          <w:i w:val="0"/>
        </w:rPr>
      </w:pPr>
    </w:p>
    <w:p w14:paraId="3505A672">
      <w:pPr>
        <w:rPr>
          <w:rFonts w:hint="default" w:ascii="Times New Roman Regular" w:hAnsi="Times New Roman Regular" w:cs="Times New Roman Regular"/>
          <w:b w:val="0"/>
          <w:i w:val="0"/>
        </w:rPr>
      </w:pPr>
    </w:p>
    <w:p w14:paraId="228864D4">
      <w:pPr>
        <w:rPr>
          <w:rFonts w:hint="default" w:ascii="Times New Roman Regular" w:hAnsi="Times New Roman Regular" w:cs="Times New Roman Regular"/>
          <w:b w:val="0"/>
          <w:i w:val="0"/>
        </w:rPr>
      </w:pPr>
    </w:p>
    <w:p w14:paraId="1409A668">
      <w:pPr>
        <w:jc w:val="center"/>
        <w:rPr>
          <w:rFonts w:hint="default" w:ascii="Times New Roman Regular" w:hAnsi="Times New Roman Regular" w:cs="Times New Roman Regular"/>
        </w:rPr>
      </w:pPr>
      <w:r>
        <w:rPr>
          <w:rFonts w:hint="default" w:ascii="Times New Roman Regular" w:hAnsi="Times New Roman Regular" w:cs="Times New Roman Regular"/>
          <w:i/>
          <w:sz w:val="24"/>
        </w:rPr>
        <w:t>Bảng 1. Phễu làm sạch hồ sơ trúng tuyển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30A1A250">
        <w:trPr>
          <w:jc w:val="center"/>
        </w:trPr>
        <w:tc>
          <w:tcPr>
            <w:tcW w:w="3135" w:type="dxa"/>
            <w:shd w:val="clear" w:color="auto" w:fill="D9E2F3"/>
          </w:tcPr>
          <w:p w14:paraId="27A55747">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Bước xử lý</w:t>
            </w:r>
          </w:p>
        </w:tc>
        <w:tc>
          <w:tcPr>
            <w:tcW w:w="3135" w:type="dxa"/>
            <w:shd w:val="clear" w:color="auto" w:fill="D9E2F3"/>
          </w:tcPr>
          <w:p w14:paraId="18B0B28E">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Số hồ sơ còn lại</w:t>
            </w:r>
          </w:p>
        </w:tc>
        <w:tc>
          <w:tcPr>
            <w:tcW w:w="3135" w:type="dxa"/>
            <w:shd w:val="clear" w:color="auto" w:fill="D9E2F3"/>
          </w:tcPr>
          <w:p w14:paraId="50592552">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Tỷ lệ giữ</w:t>
            </w:r>
          </w:p>
        </w:tc>
      </w:tr>
      <w:tr w14:paraId="6E8AF3CE">
        <w:trPr>
          <w:jc w:val="center"/>
        </w:trPr>
        <w:tc>
          <w:tcPr>
            <w:tcW w:w="3135" w:type="dxa"/>
          </w:tcPr>
          <w:p w14:paraId="08F31AC8">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Hồ sơ thô ban đầu</w:t>
            </w:r>
          </w:p>
        </w:tc>
        <w:tc>
          <w:tcPr>
            <w:tcW w:w="3135" w:type="dxa"/>
          </w:tcPr>
          <w:p w14:paraId="5184D77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18.024</w:t>
            </w:r>
          </w:p>
        </w:tc>
        <w:tc>
          <w:tcPr>
            <w:tcW w:w="3135" w:type="dxa"/>
          </w:tcPr>
          <w:p w14:paraId="3882A9FC">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100,0%</w:t>
            </w:r>
          </w:p>
        </w:tc>
      </w:tr>
      <w:tr w14:paraId="3E5384ED">
        <w:trPr>
          <w:jc w:val="center"/>
        </w:trPr>
        <w:tc>
          <w:tcPr>
            <w:tcW w:w="3135" w:type="dxa"/>
          </w:tcPr>
          <w:p w14:paraId="0E930B63">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Giữ hồ sơ trúng tuyển (KQ = TT)</w:t>
            </w:r>
          </w:p>
        </w:tc>
        <w:tc>
          <w:tcPr>
            <w:tcW w:w="3135" w:type="dxa"/>
          </w:tcPr>
          <w:p w14:paraId="6259AAE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17.272</w:t>
            </w:r>
          </w:p>
        </w:tc>
        <w:tc>
          <w:tcPr>
            <w:tcW w:w="3135" w:type="dxa"/>
          </w:tcPr>
          <w:p w14:paraId="1A27AC23">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95,8%</w:t>
            </w:r>
          </w:p>
        </w:tc>
      </w:tr>
      <w:tr w14:paraId="71C59D36">
        <w:trPr>
          <w:jc w:val="center"/>
        </w:trPr>
        <w:tc>
          <w:tcPr>
            <w:tcW w:w="3135" w:type="dxa"/>
          </w:tcPr>
          <w:p w14:paraId="4A50FBE2">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Loại tổ hợp D10 (không dùng)</w:t>
            </w:r>
          </w:p>
        </w:tc>
        <w:tc>
          <w:tcPr>
            <w:tcW w:w="3135" w:type="dxa"/>
          </w:tcPr>
          <w:p w14:paraId="078CA5F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16.309</w:t>
            </w:r>
          </w:p>
        </w:tc>
        <w:tc>
          <w:tcPr>
            <w:tcW w:w="3135" w:type="dxa"/>
          </w:tcPr>
          <w:p w14:paraId="0D6101C1">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90,5%</w:t>
            </w:r>
          </w:p>
        </w:tc>
      </w:tr>
      <w:tr w14:paraId="371D27AB">
        <w:trPr>
          <w:jc w:val="center"/>
        </w:trPr>
        <w:tc>
          <w:tcPr>
            <w:tcW w:w="3135" w:type="dxa"/>
          </w:tcPr>
          <w:p w14:paraId="011CC5D5">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Đổi ba mã ngành cũ sang mã hiện hành</w:t>
            </w:r>
          </w:p>
        </w:tc>
        <w:tc>
          <w:tcPr>
            <w:tcW w:w="3135" w:type="dxa"/>
          </w:tcPr>
          <w:p w14:paraId="0BF16EA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16.250</w:t>
            </w:r>
          </w:p>
        </w:tc>
        <w:tc>
          <w:tcPr>
            <w:tcW w:w="3135" w:type="dxa"/>
          </w:tcPr>
          <w:p w14:paraId="684988B1">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90,2%</w:t>
            </w:r>
          </w:p>
        </w:tc>
      </w:tr>
      <w:tr w14:paraId="07DD5506">
        <w:trPr>
          <w:jc w:val="center"/>
        </w:trPr>
        <w:tc>
          <w:tcPr>
            <w:tcW w:w="3135" w:type="dxa"/>
          </w:tcPr>
          <w:p w14:paraId="5A6ABCB8">
            <w:pPr>
              <w:jc w:val="left"/>
              <w:rPr>
                <w:rFonts w:hint="default" w:ascii="Times New Roman Regular" w:hAnsi="Times New Roman Regular" w:cs="Times New Roman Regular"/>
              </w:rPr>
            </w:pPr>
            <w:r>
              <w:rPr>
                <w:rFonts w:hint="default" w:ascii="Times New Roman Regular" w:hAnsi="Times New Roman Regular" w:cs="Times New Roman Regular"/>
                <w:b/>
                <w:sz w:val="24"/>
              </w:rPr>
              <w:t>Giữ 39 ngành trong phạm vi nghiên cứu</w:t>
            </w:r>
          </w:p>
        </w:tc>
        <w:tc>
          <w:tcPr>
            <w:tcW w:w="3135" w:type="dxa"/>
          </w:tcPr>
          <w:p w14:paraId="23436ABD">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15.888</w:t>
            </w:r>
          </w:p>
        </w:tc>
        <w:tc>
          <w:tcPr>
            <w:tcW w:w="3135" w:type="dxa"/>
          </w:tcPr>
          <w:p w14:paraId="4E07A199">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88,1%</w:t>
            </w:r>
          </w:p>
        </w:tc>
      </w:tr>
    </w:tbl>
    <w:p w14:paraId="527D3FED">
      <w:pPr>
        <w:spacing w:after="120"/>
        <w:rPr>
          <w:rFonts w:hint="default" w:ascii="Times New Roman Regular" w:hAnsi="Times New Roman Regular" w:cs="Times New Roman Regular"/>
        </w:rPr>
      </w:pPr>
    </w:p>
    <w:p w14:paraId="788E1C88">
      <w:pPr>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Làm phẳng điểm thi. </w:t>
      </w:r>
      <w:r>
        <w:rPr>
          <w:rFonts w:hint="default" w:ascii="Times New Roman Regular" w:hAnsi="Times New Roman Regular" w:cs="Times New Roman Regular"/>
          <w:b w:val="0"/>
        </w:rPr>
        <w:t xml:space="preserve">Ba cột điểm M1/M2/M3 được trải thành mười cột theo môn dựa trên bảng tra mười lăm tổ hợp xét tuyển. Một quyết định quan trọng là </w:t>
      </w:r>
      <w:r>
        <w:rPr>
          <w:rFonts w:hint="default" w:ascii="Times New Roman Regular" w:hAnsi="Times New Roman Regular" w:cs="Times New Roman Regular"/>
          <w:b/>
        </w:rPr>
        <w:t>để trống ô môn không thi thay vì điền số 0</w:t>
      </w:r>
      <w:r>
        <w:rPr>
          <w:rFonts w:hint="default" w:ascii="Times New Roman Regular" w:hAnsi="Times New Roman Regular" w:cs="Times New Roman Regular"/>
          <w:b w:val="0"/>
        </w:rPr>
        <w:t>: XGBoost có cơ chế xử lý giá trị khuyết riêng, học hướng rẽ tối ưu cho nhánh khuyết, trong khi điền 0 sẽ tạo ra thông tin sai lệch rằng thí sinh thi môn đó và bị điểm liệt.</w:t>
      </w:r>
    </w:p>
    <w:p w14:paraId="3B2072AF">
      <w:pPr>
        <w:rPr>
          <w:rFonts w:hint="default" w:ascii="Times New Roman Regular" w:hAnsi="Times New Roman Regular" w:cs="Times New Roman Regular"/>
        </w:rPr>
      </w:pPr>
      <w:r>
        <w:rPr>
          <w:rFonts w:hint="default" w:ascii="Times New Roman Regular" w:hAnsi="Times New Roman Regular" w:cs="Times New Roman Regular"/>
          <w:b w:val="0"/>
          <w:i w:val="0"/>
        </w:rPr>
        <w:t>Thống kê mô tả cho thấy mặt bằng điểm giữa các môn chênh lệch hơn một điểm (Lịch sử 7,45 so với Địa lý 6,09). Đây là căn cứ để chuẩn hoá điểm theo z-score ở giai đoạn 7, nếu không mô hình sẽ hiểu nhầm thí sinh khối C giỏi hơn khối A. Tỷ lệ khuyết dao động từ 1,7% (Toán) đến 100% (Tin học)</w:t>
      </w:r>
      <w:r>
        <w:rPr>
          <w:rFonts w:hint="default" w:ascii="Times New Roman Regular" w:hAnsi="Times New Roman Regular" w:cs="Times New Roman Regular"/>
          <w:b w:val="0"/>
          <w:i w:val="0"/>
          <w:lang w:val="en-US"/>
        </w:rPr>
        <w:t xml:space="preserve"> và gdktpl 100%</w:t>
      </w:r>
      <w:r>
        <w:rPr>
          <w:rFonts w:hint="default" w:ascii="Times New Roman Regular" w:hAnsi="Times New Roman Regular" w:cs="Times New Roman Regular"/>
          <w:b w:val="0"/>
          <w:i w:val="0"/>
        </w:rPr>
        <w:t>.</w:t>
      </w:r>
    </w:p>
    <w:p w14:paraId="7C71EE78">
      <w:pPr>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Phân bố theo ngành mất cân bằng nghiêm trọng: ngành Công nghệ thông tin có 1.866 hồ sơ trong khi Công nghệ vật liệu chỉ có 19 hồ sơ, chênh lệch 98 lần. </w:t>
      </w:r>
      <w:r>
        <w:rPr>
          <w:rFonts w:hint="default" w:ascii="Times New Roman Regular" w:hAnsi="Times New Roman Regular" w:cs="Times New Roman Regular"/>
          <w:b w:val="0"/>
          <w:i w:val="0"/>
          <w:lang w:val="en-US"/>
        </w:rPr>
        <w:t xml:space="preserve">Nằm </w:t>
      </w:r>
      <w:r>
        <w:rPr>
          <w:rFonts w:hint="default" w:ascii="Times New Roman Regular" w:hAnsi="Times New Roman Regular" w:cs="Times New Roman Regular"/>
          <w:b w:val="0"/>
          <w:i w:val="0"/>
        </w:rPr>
        <w:t>trong số 39 ngành hoàn toàn không có hồ sơ trúng tuyển nào.</w:t>
      </w:r>
    </w:p>
    <w:p w14:paraId="216271FE">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553970"/>
            <wp:effectExtent l="0" t="0" r="825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80000" cy="2554162"/>
                    </a:xfrm>
                    <a:prstGeom prst="rect">
                      <a:avLst/>
                    </a:prstGeom>
                  </pic:spPr>
                </pic:pic>
              </a:graphicData>
            </a:graphic>
          </wp:inline>
        </w:drawing>
      </w:r>
    </w:p>
    <w:p w14:paraId="7409BA29">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1. Phễu làm sạch bốn bước, ghi rõ số hồ sơ còn lại sau từng bước</w:t>
      </w:r>
    </w:p>
    <w:p w14:paraId="11D24903">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947670"/>
            <wp:effectExtent l="0" t="0" r="8255" b="241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80000" cy="2948231"/>
                    </a:xfrm>
                    <a:prstGeom prst="rect">
                      <a:avLst/>
                    </a:prstGeom>
                  </pic:spPr>
                </pic:pic>
              </a:graphicData>
            </a:graphic>
          </wp:inline>
        </w:drawing>
      </w:r>
    </w:p>
    <w:p w14:paraId="75B8D346">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2. Tỷ lệ khuyết điểm của từng môn thi</w:t>
      </w:r>
    </w:p>
    <w:p w14:paraId="5BEBB695">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061845"/>
            <wp:effectExtent l="0" t="0" r="8255" b="209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80000" cy="2062433"/>
                    </a:xfrm>
                    <a:prstGeom prst="rect">
                      <a:avLst/>
                    </a:prstGeom>
                  </pic:spPr>
                </pic:pic>
              </a:graphicData>
            </a:graphic>
          </wp:inline>
        </w:drawing>
      </w:r>
    </w:p>
    <w:p w14:paraId="53A2EC2A">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3. Phân bố điểm từng môn và biểu đồ tần suất điểm trung bình</w:t>
      </w:r>
    </w:p>
    <w:p w14:paraId="17145570">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4692015"/>
            <wp:effectExtent l="0" t="0" r="825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580000" cy="4692093"/>
                    </a:xfrm>
                    <a:prstGeom prst="rect">
                      <a:avLst/>
                    </a:prstGeom>
                  </pic:spPr>
                </pic:pic>
              </a:graphicData>
            </a:graphic>
          </wp:inline>
        </w:drawing>
      </w:r>
    </w:p>
    <w:p w14:paraId="47CF2393">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4. Số hồ sơ theo 39 ngành; năm ngành không có dữ liệu được gạch chéo</w:t>
      </w:r>
    </w:p>
    <w:p w14:paraId="51016910">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135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580000" cy="2135657"/>
                    </a:xfrm>
                    <a:prstGeom prst="rect">
                      <a:avLst/>
                    </a:prstGeom>
                  </pic:spPr>
                </pic:pic>
              </a:graphicData>
            </a:graphic>
          </wp:inline>
        </w:drawing>
      </w:r>
    </w:p>
    <w:p w14:paraId="042C2494">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5. Phân bố hồ sơ theo bảy khối ngành và mặt bằng điểm tương ứng</w:t>
      </w:r>
    </w:p>
    <w:p w14:paraId="6BF7F727">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4834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580000" cy="2483709"/>
                    </a:xfrm>
                    <a:prstGeom prst="rect">
                      <a:avLst/>
                    </a:prstGeom>
                  </pic:spPr>
                </pic:pic>
              </a:graphicData>
            </a:graphic>
          </wp:inline>
        </w:drawing>
      </w:r>
    </w:p>
    <w:p w14:paraId="00C6DBA7">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6. So sánh tỷ lệ tổ hợp xét tuyển giữa hai nguồn dữ liệu</w:t>
      </w:r>
    </w:p>
    <w:p w14:paraId="5DB0D269">
      <w:pPr>
        <w:pStyle w:val="3"/>
        <w:rPr>
          <w:rFonts w:hint="default" w:ascii="Times New Roman Regular" w:hAnsi="Times New Roman Regular" w:cs="Times New Roman Regular"/>
        </w:rPr>
      </w:pPr>
      <w:r>
        <w:rPr>
          <w:rFonts w:hint="default" w:ascii="Times New Roman Regular" w:hAnsi="Times New Roman Regular" w:cs="Times New Roman Regular"/>
        </w:rPr>
        <w:t>3.3. Tiền xử lý dữ liệu khảo sát và chia tập (Giai đoạn 2)</w:t>
      </w:r>
    </w:p>
    <w:p w14:paraId="7190074E">
      <w:pPr>
        <w:jc w:val="both"/>
        <w:rPr>
          <w:rFonts w:hint="default" w:ascii="Times New Roman Regular" w:hAnsi="Times New Roman Regular" w:cs="Times New Roman Regular"/>
        </w:rPr>
      </w:pPr>
      <w:r>
        <w:rPr>
          <w:rFonts w:hint="default" w:ascii="Times New Roman Regular" w:hAnsi="Times New Roman Regular" w:cs="Times New Roman Regular"/>
          <w:b/>
        </w:rPr>
        <w:t>Gộp nhãn theo khối ngành</w:t>
      </w:r>
      <w:r>
        <w:rPr>
          <w:rFonts w:hint="default" w:ascii="Times New Roman Regular" w:hAnsi="Times New Roman Regular" w:cs="Times New Roman Regular"/>
          <w:b/>
          <w:lang w:val="en-US"/>
        </w:rPr>
        <w:t>:</w:t>
      </w:r>
      <w:r>
        <w:rPr>
          <w:rFonts w:hint="default" w:ascii="Times New Roman Regular" w:hAnsi="Times New Roman Regular" w:cs="Times New Roman Regular"/>
          <w:b/>
        </w:rPr>
        <w:t xml:space="preserve"> </w:t>
      </w:r>
      <w:r>
        <w:rPr>
          <w:rFonts w:hint="default" w:ascii="Times New Roman Regular" w:hAnsi="Times New Roman Regular" w:cs="Times New Roman Regular"/>
          <w:b w:val="0"/>
        </w:rPr>
        <w:t>39 ngành được gộp thành 7 khối ngành theo bảng phân loại lưu tại nganh_khoi_mapping.json. Bảng này được dùng thống nhất cho toàn bộ pipeline, tránh tình trạng mỗi giai đoạn tự định nghĩa một cách gộp khác nhau.</w:t>
      </w:r>
    </w:p>
    <w:p w14:paraId="5E8CF360">
      <w:pPr>
        <w:jc w:val="both"/>
        <w:rPr>
          <w:rFonts w:hint="default" w:ascii="Times New Roman Regular" w:hAnsi="Times New Roman Regular" w:cs="Times New Roman Regular"/>
        </w:rPr>
      </w:pPr>
      <w:r>
        <w:rPr>
          <w:rFonts w:hint="default" w:ascii="Times New Roman Regular" w:hAnsi="Times New Roman Regular" w:cs="Times New Roman Regular"/>
          <w:b/>
        </w:rPr>
        <w:t>Lọc phiếu điền đại</w:t>
      </w:r>
      <w:r>
        <w:rPr>
          <w:rFonts w:hint="default" w:ascii="Times New Roman Regular" w:hAnsi="Times New Roman Regular" w:cs="Times New Roman Regular"/>
          <w:b/>
          <w:lang w:val="en-US"/>
        </w:rPr>
        <w:t>:</w:t>
      </w:r>
      <w:r>
        <w:rPr>
          <w:rFonts w:hint="default" w:ascii="Times New Roman Regular" w:hAnsi="Times New Roman Regular" w:cs="Times New Roman Regular"/>
          <w:b/>
        </w:rPr>
        <w:t xml:space="preserve"> </w:t>
      </w:r>
      <w:r>
        <w:rPr>
          <w:rFonts w:hint="default" w:ascii="Times New Roman Regular" w:hAnsi="Times New Roman Regular" w:cs="Times New Roman Regular"/>
          <w:b w:val="0"/>
        </w:rPr>
        <w:t>90 trên 766 phiếu (11,7%) bị loại vì có dấu hiệu trả lời máy móc: hoặc cả mười câu cùng một giá trị, hoặc độ lệch chuẩn của mười câu không vượt quá 0,3. Phép lọc này xét từng dòng độc lập, không dùng thông tin từ dòng khác, nên thực hiện trước khi chia tập vẫn không gây rò rỉ. Sau lọc còn 676 phiếu sạch, đủ mặt cả 39 ngành.</w:t>
      </w:r>
    </w:p>
    <w:p w14:paraId="24BD3C07">
      <w:pPr>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Chia tập phân tầng. </w:t>
      </w:r>
      <w:r>
        <w:rPr>
          <w:rFonts w:hint="default" w:ascii="Times New Roman Regular" w:hAnsi="Times New Roman Regular" w:cs="Times New Roman Regular"/>
          <w:b w:val="0"/>
        </w:rPr>
        <w:t>676 phiếu được chia theo tỷ lệ 85/15 có phân tầng theo ngành, thu được 574 phiếu huấn luyện và 102 phiếu kiểm tra. Cả hai tập đều có mặt đủ 39 ngành và không có dòng nào trùng nhau.</w:t>
      </w:r>
    </w:p>
    <w:p w14:paraId="2D5D3496">
      <w:pPr>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Thiết kế kiểm định chéo. </w:t>
      </w:r>
      <w:r>
        <w:rPr>
          <w:rFonts w:hint="default" w:ascii="Times New Roman Regular" w:hAnsi="Times New Roman Regular" w:cs="Times New Roman Regular"/>
          <w:b w:val="0"/>
        </w:rPr>
        <w:t>Với chỉ 574 dòng thật cho 39 lớp, việc cắt thêm một tập validation cố định sẽ làm mất dữ liệu quý. Nghiên cứu dùng RepeatedStratifiedKFold với 5 phần và 3 lần lặp, cho 15 lượt đo. Chỉ số fold được lưu ra tệp và giữ cố định cho mọi thí nghiệm, bảo đảm các kiến trúc được so sánh trên cùng một cách chia.</w:t>
      </w:r>
    </w:p>
    <w:p w14:paraId="787D26EA">
      <w:pPr>
        <w:pBdr>
          <w:left w:val="single" w:color="2E74B5" w:sz="18" w:space="8"/>
        </w:pBdr>
        <w:ind w:left="340"/>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Nguyên tắc chống rò rỉ: </w:t>
      </w:r>
      <w:r>
        <w:rPr>
          <w:rFonts w:hint="default" w:ascii="Times New Roman Regular" w:hAnsi="Times New Roman Regular" w:cs="Times New Roman Regular"/>
          <w:i/>
        </w:rPr>
        <w:t>VAL chỉ gồm dòng thật; dòng tổng hợp chỉ vào TRAIN và sinh riêng theo fold.</w:t>
      </w:r>
    </w:p>
    <w:p w14:paraId="38817D80">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062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580000" cy="2063064"/>
                    </a:xfrm>
                    <a:prstGeom prst="rect">
                      <a:avLst/>
                    </a:prstGeom>
                  </pic:spPr>
                </pic:pic>
              </a:graphicData>
            </a:graphic>
          </wp:inline>
        </w:drawing>
      </w:r>
    </w:p>
    <w:p w14:paraId="545E76D4">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 xml:space="preserve">Hình 7. So sánh </w:t>
      </w:r>
      <w:r>
        <w:rPr>
          <w:rFonts w:hint="default" w:ascii="Times New Roman Regular" w:hAnsi="Times New Roman Regular" w:cs="Times New Roman Regular"/>
          <w:i/>
          <w:sz w:val="24"/>
          <w:lang w:val="en-US"/>
        </w:rPr>
        <w:t xml:space="preserve">sáu </w:t>
      </w:r>
      <w:r>
        <w:rPr>
          <w:rFonts w:hint="default" w:ascii="Times New Roman Regular" w:hAnsi="Times New Roman Regular" w:cs="Times New Roman Regular"/>
          <w:i/>
          <w:sz w:val="24"/>
        </w:rPr>
        <w:t>phiếu bị loại và sáu phiếu hợp lệ</w:t>
      </w:r>
    </w:p>
    <w:p w14:paraId="745B1049">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148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580000" cy="2148859"/>
                    </a:xfrm>
                    <a:prstGeom prst="rect">
                      <a:avLst/>
                    </a:prstGeom>
                  </pic:spPr>
                </pic:pic>
              </a:graphicData>
            </a:graphic>
          </wp:inline>
        </w:drawing>
      </w:r>
    </w:p>
    <w:p w14:paraId="79ED1F9E">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8. Phân bố năm mức trả lời của từng câu hỏi sở thích</w:t>
      </w:r>
    </w:p>
    <w:p w14:paraId="46358270">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1829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580000" cy="1830017"/>
                    </a:xfrm>
                    <a:prstGeom prst="rect">
                      <a:avLst/>
                    </a:prstGeom>
                  </pic:spPr>
                </pic:pic>
              </a:graphicData>
            </a:graphic>
          </wp:inline>
        </w:drawing>
      </w:r>
    </w:p>
    <w:p w14:paraId="0D180699">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9. Cơ cấu giới tính, mục tiêu nghề nghiệp và tổ hợp xét tuyển</w:t>
      </w:r>
    </w:p>
    <w:p w14:paraId="7ADE71C8">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223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580000" cy="2223681"/>
                    </a:xfrm>
                    <a:prstGeom prst="rect">
                      <a:avLst/>
                    </a:prstGeom>
                  </pic:spPr>
                </pic:pic>
              </a:graphicData>
            </a:graphic>
          </wp:inline>
        </w:drawing>
      </w:r>
    </w:p>
    <w:p w14:paraId="49B9EF8E">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10. Đối chiếu phân bố tập huấn luyện và tập kiểm tra</w:t>
      </w:r>
    </w:p>
    <w:p w14:paraId="49D1ABA9">
      <w:pPr>
        <w:jc w:val="center"/>
        <w:rPr>
          <w:rFonts w:hint="default" w:ascii="Times New Roman Regular" w:hAnsi="Times New Roman Regular" w:cs="Times New Roman Regular"/>
        </w:rPr>
      </w:pPr>
      <w:r>
        <w:drawing>
          <wp:inline distT="0" distB="0" distL="114300" distR="114300">
            <wp:extent cx="5965825" cy="3706495"/>
            <wp:effectExtent l="0" t="0" r="3175" b="1905"/>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16"/>
                    <a:stretch>
                      <a:fillRect/>
                    </a:stretch>
                  </pic:blipFill>
                  <pic:spPr>
                    <a:xfrm>
                      <a:off x="0" y="0"/>
                      <a:ext cx="5965825" cy="3706495"/>
                    </a:xfrm>
                    <a:prstGeom prst="rect">
                      <a:avLst/>
                    </a:prstGeom>
                    <a:noFill/>
                    <a:ln>
                      <a:noFill/>
                    </a:ln>
                  </pic:spPr>
                </pic:pic>
              </a:graphicData>
            </a:graphic>
          </wp:inline>
        </w:drawing>
      </w:r>
    </w:p>
    <w:p w14:paraId="0C47F204">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11. Sơ đồ thiết kế kiểm định chéo và vị trí dữ liệu tổng hợp</w:t>
      </w:r>
    </w:p>
    <w:p w14:paraId="7E9AC6A3">
      <w:pPr>
        <w:pStyle w:val="3"/>
        <w:rPr>
          <w:rFonts w:hint="default" w:ascii="Times New Roman Regular" w:hAnsi="Times New Roman Regular" w:cs="Times New Roman Regular"/>
        </w:rPr>
      </w:pPr>
      <w:r>
        <w:rPr>
          <w:rFonts w:hint="default" w:ascii="Times New Roman Regular" w:hAnsi="Times New Roman Regular" w:cs="Times New Roman Regular"/>
        </w:rPr>
        <w:t>3.4. Tăng cường dữ liệu bằng thuật toán di truyền (Giai đoạn 3 và 4)</w:t>
      </w:r>
    </w:p>
    <w:p w14:paraId="44E786F7">
      <w:pPr>
        <w:pStyle w:val="4"/>
        <w:rPr>
          <w:rFonts w:hint="default" w:ascii="Times New Roman Regular" w:hAnsi="Times New Roman Regular" w:cs="Times New Roman Regular"/>
        </w:rPr>
      </w:pPr>
      <w:r>
        <w:rPr>
          <w:rFonts w:hint="default" w:ascii="Times New Roman Regular" w:hAnsi="Times New Roman Regular" w:cs="Times New Roman Regular"/>
        </w:rPr>
        <w:t>3.4.1. Học phân phối sở thích theo ngành</w:t>
      </w:r>
    </w:p>
    <w:p w14:paraId="07F87F30">
      <w:pPr>
        <w:rPr>
          <w:rFonts w:hint="default" w:ascii="Times New Roman Regular" w:hAnsi="Times New Roman Regular" w:cs="Times New Roman Regular"/>
        </w:rPr>
      </w:pPr>
      <w:r>
        <w:rPr>
          <w:rFonts w:hint="default" w:ascii="Times New Roman Regular" w:hAnsi="Times New Roman Regular" w:cs="Times New Roman Regular"/>
          <w:b w:val="0"/>
          <w:i w:val="0"/>
        </w:rPr>
        <w:t>Mục tiêu của giai đoạn này là trả lời câu hỏi: sinh viên ngành X thường trả lời mười câu sở thích như thế nào? Khó khăn nằm ở chỗ nhiều ngành chỉ có năm đến mười phiếu khảo sát, không đủ để ước lượng phân phối một cách tin cậy.</w:t>
      </w:r>
    </w:p>
    <w:p w14:paraId="0B4A78C9">
      <w:pPr>
        <w:jc w:val="both"/>
        <w:rPr>
          <w:rFonts w:hint="default" w:ascii="Times New Roman Regular" w:hAnsi="Times New Roman Regular" w:cs="Times New Roman Regular"/>
        </w:rPr>
      </w:pPr>
      <w:r>
        <w:rPr>
          <w:rFonts w:hint="default" w:ascii="Times New Roman Regular" w:hAnsi="Times New Roman Regular" w:cs="Times New Roman Regular"/>
          <w:b/>
        </w:rPr>
        <w:t>Co ngót Bayes</w:t>
      </w:r>
      <w:r>
        <w:rPr>
          <w:rFonts w:hint="default" w:ascii="Times New Roman Regular" w:hAnsi="Times New Roman Regular" w:cs="Times New Roman Regular"/>
          <w:b/>
          <w:lang w:val="en-US"/>
        </w:rPr>
        <w:t>:</w:t>
      </w:r>
      <w:r>
        <w:rPr>
          <w:rFonts w:hint="default" w:ascii="Times New Roman Regular" w:hAnsi="Times New Roman Regular" w:cs="Times New Roman Regular"/>
          <w:b/>
        </w:rPr>
        <w:t xml:space="preserve"> </w:t>
      </w:r>
      <w:r>
        <w:rPr>
          <w:rFonts w:hint="default" w:ascii="Times New Roman Regular" w:hAnsi="Times New Roman Regular" w:cs="Times New Roman Regular"/>
          <w:b w:val="0"/>
        </w:rPr>
        <w:t>Trung bình của mỗi ngành được kéo về phía trung bình của khối ngành chứa nó theo công thức μ_ngành = (n·x̄_ngành + K·μ_khối) / (n + K) với K = 10. Ngành có 5 mẫu sẽ mượn 66,7% thông tin từ khối, ngành có 40 mẫu chỉ mượn 20%. Cơ chế này tự động cân bằng: ngành càng ít dữ liệu càng dựa vào khối, ngành nhiều dữ liệu thì giữ đặc trưng riêng.</w:t>
      </w:r>
    </w:p>
    <w:p w14:paraId="6B979FD3">
      <w:pPr>
        <w:jc w:val="both"/>
        <w:rPr>
          <w:rFonts w:hint="default" w:ascii="Times New Roman Regular" w:hAnsi="Times New Roman Regular" w:cs="Times New Roman Regular"/>
        </w:rPr>
      </w:pPr>
      <w:r>
        <w:rPr>
          <w:rFonts w:hint="default" w:ascii="Times New Roman Regular" w:hAnsi="Times New Roman Regular" w:cs="Times New Roman Regular"/>
          <w:b/>
        </w:rPr>
        <w:t>Giữ ma trận hiệp phương sai</w:t>
      </w:r>
      <w:r>
        <w:rPr>
          <w:rFonts w:hint="default" w:ascii="Times New Roman Regular" w:hAnsi="Times New Roman Regular" w:cs="Times New Roman Regular"/>
          <w:b/>
          <w:lang w:val="en-US"/>
        </w:rPr>
        <w:t>:</w:t>
      </w:r>
      <w:r>
        <w:rPr>
          <w:rFonts w:hint="default" w:ascii="Times New Roman Regular" w:hAnsi="Times New Roman Regular" w:cs="Times New Roman Regular"/>
          <w:b/>
        </w:rPr>
        <w:t xml:space="preserve"> </w:t>
      </w:r>
      <w:r>
        <w:rPr>
          <w:rFonts w:hint="default" w:ascii="Times New Roman Regular" w:hAnsi="Times New Roman Regular" w:cs="Times New Roman Regular"/>
          <w:b w:val="0"/>
        </w:rPr>
        <w:t xml:space="preserve">Thay vì chỉ lưu mười giá trị trung bình, nghiên cứu giữ nguyên ma trận hiệp phương sai 10×10 nhằm bảo toàn quan hệ giữa các câu hỏi. Ví dụ, câu Thí nghiệm và câu Môi trường có hệ số tương quan +0,615 </w:t>
      </w:r>
      <w:r>
        <w:rPr>
          <w:rFonts w:hint="default" w:ascii="Times New Roman Regular" w:hAnsi="Times New Roman Regular" w:cs="Times New Roman Regular"/>
          <w:b w:val="0"/>
          <w:lang w:val="en-US"/>
        </w:rPr>
        <w:t>-</w:t>
      </w:r>
      <w:r>
        <w:rPr>
          <w:rFonts w:hint="default" w:ascii="Times New Roman Regular" w:hAnsi="Times New Roman Regular" w:cs="Times New Roman Regular"/>
          <w:b w:val="0"/>
        </w:rPr>
        <w:t xml:space="preserve"> người thích làm thí nghiệm cũng thường quan tâm môi trường. Nếu bỏ qua quan hệ này, dữ liệu sinh ra sẽ có trung bình đúng nhưng cấu trúc sai. Toàn bộ 39 ma trận đều xác định dương.</w:t>
      </w:r>
    </w:p>
    <w:p w14:paraId="471164C7">
      <w:pPr>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Để tránh rò rỉ, phân phối được học riêng cho từng fold kiểm định chéo, thu được 15 bộ tham số. Sai lệch trung bình giữa bộ theo fold và bộ tổng thể là 0,033 </w:t>
      </w:r>
      <w:r>
        <w:rPr>
          <w:rFonts w:hint="default" w:ascii="Times New Roman Regular" w:hAnsi="Times New Roman Regular" w:cs="Times New Roman Regular"/>
          <w:b w:val="0"/>
          <w:i w:val="0"/>
          <w:lang w:val="en-US"/>
        </w:rPr>
        <w:t>-</w:t>
      </w:r>
      <w:r>
        <w:rPr>
          <w:rFonts w:hint="default" w:ascii="Times New Roman Regular" w:hAnsi="Times New Roman Regular" w:cs="Times New Roman Regular"/>
          <w:b w:val="0"/>
          <w:i w:val="0"/>
        </w:rPr>
        <w:t xml:space="preserve"> nhỏ, nhưng vẫn tách riêng để chỉ số validation không bị lạc quan.</w:t>
      </w:r>
    </w:p>
    <w:p w14:paraId="6602C77B">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0351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580000" cy="2035544"/>
                    </a:xfrm>
                    <a:prstGeom prst="rect">
                      <a:avLst/>
                    </a:prstGeom>
                  </pic:spPr>
                </pic:pic>
              </a:graphicData>
            </a:graphic>
          </wp:inline>
        </w:drawing>
      </w:r>
    </w:p>
    <w:p w14:paraId="43D3C673">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12. Quan hệ giữa số mẫu và mức co ngót, kèm ví dụ trước và sau</w:t>
      </w:r>
    </w:p>
    <w:p w14:paraId="4C3C8A02">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074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580000" cy="2075094"/>
                    </a:xfrm>
                    <a:prstGeom prst="rect">
                      <a:avLst/>
                    </a:prstGeom>
                  </pic:spPr>
                </pic:pic>
              </a:graphicData>
            </a:graphic>
          </wp:inline>
        </w:drawing>
      </w:r>
    </w:p>
    <w:p w14:paraId="1303C40A">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13. Ma trận tương quan: dữ liệu thật, phân phối đã học, và trường hợp bỏ qua hiệp phương sai</w:t>
      </w:r>
    </w:p>
    <w:p w14:paraId="7D2B001E">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1088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580000" cy="2109121"/>
                    </a:xfrm>
                    <a:prstGeom prst="rect">
                      <a:avLst/>
                    </a:prstGeom>
                  </pic:spPr>
                </pic:pic>
              </a:graphicData>
            </a:graphic>
          </wp:inline>
        </w:drawing>
      </w:r>
    </w:p>
    <w:p w14:paraId="035445B2">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14. Bản đồ nhiệt hồ sơ sở thích theo bảy khối ngành</w:t>
      </w:r>
    </w:p>
    <w:p w14:paraId="70B63175">
      <w:pPr>
        <w:pStyle w:val="4"/>
        <w:rPr>
          <w:rFonts w:hint="default" w:ascii="Times New Roman Regular" w:hAnsi="Times New Roman Regular" w:cs="Times New Roman Regular"/>
        </w:rPr>
      </w:pPr>
      <w:r>
        <w:rPr>
          <w:rFonts w:hint="default" w:ascii="Times New Roman Regular" w:hAnsi="Times New Roman Regular" w:cs="Times New Roman Regular"/>
        </w:rPr>
        <w:t>3.4.2. Sinh dữ liệu bằng thuật toán di truyền</w:t>
      </w:r>
    </w:p>
    <w:p w14:paraId="366C0AD7">
      <w:pPr>
        <w:jc w:val="both"/>
        <w:rPr>
          <w:rFonts w:hint="default" w:ascii="Times New Roman Regular" w:hAnsi="Times New Roman Regular" w:cs="Times New Roman Regular"/>
        </w:rPr>
      </w:pPr>
      <w:r>
        <w:rPr>
          <w:rFonts w:hint="default" w:ascii="Times New Roman Regular" w:hAnsi="Times New Roman Regular" w:cs="Times New Roman Regular"/>
          <w:b/>
        </w:rPr>
        <w:t>Bài toán</w:t>
      </w:r>
      <w:r>
        <w:rPr>
          <w:rFonts w:hint="default" w:ascii="Times New Roman Regular" w:hAnsi="Times New Roman Regular" w:cs="Times New Roman Regular"/>
          <w:b/>
          <w:lang w:val="en-US"/>
        </w:rPr>
        <w:t>:</w:t>
      </w:r>
      <w:r>
        <w:rPr>
          <w:rFonts w:hint="default" w:ascii="Times New Roman Regular" w:hAnsi="Times New Roman Regular" w:cs="Times New Roman Regular"/>
          <w:b/>
        </w:rPr>
        <w:t xml:space="preserve"> </w:t>
      </w:r>
      <w:r>
        <w:rPr>
          <w:rFonts w:hint="default" w:ascii="Times New Roman Regular" w:hAnsi="Times New Roman Regular" w:cs="Times New Roman Regular"/>
          <w:b w:val="0"/>
        </w:rPr>
        <w:t>15.888 hồ sơ trúng tuyển có điểm thi thật nhưng thiếu mười câu sở thích. Cần sinh phần sở thích sao cho vừa khớp phân phối đã học ở giai đoạn 3, vừa giữ nguyên toàn bộ điểm thi và tổ hợp gốc.</w:t>
      </w:r>
    </w:p>
    <w:p w14:paraId="082AD7B0">
      <w:pPr>
        <w:jc w:val="both"/>
        <w:rPr>
          <w:rFonts w:hint="default" w:ascii="Times New Roman Regular" w:hAnsi="Times New Roman Regular" w:cs="Times New Roman Regular"/>
        </w:rPr>
      </w:pPr>
      <w:r>
        <w:rPr>
          <w:rFonts w:hint="default" w:ascii="Times New Roman Regular" w:hAnsi="Times New Roman Regular" w:cs="Times New Roman Regular"/>
          <w:b/>
        </w:rPr>
        <w:t>Thiết kế cá thể</w:t>
      </w:r>
      <w:r>
        <w:rPr>
          <w:rFonts w:hint="default" w:ascii="Times New Roman Regular" w:hAnsi="Times New Roman Regular" w:cs="Times New Roman Regular"/>
          <w:b/>
          <w:lang w:val="en-US"/>
        </w:rPr>
        <w:t>:</w:t>
      </w:r>
      <w:r>
        <w:rPr>
          <w:rFonts w:hint="default" w:ascii="Times New Roman Regular" w:hAnsi="Times New Roman Regular" w:cs="Times New Roman Regular"/>
          <w:b/>
        </w:rPr>
        <w:t xml:space="preserve"> </w:t>
      </w:r>
      <w:r>
        <w:rPr>
          <w:rFonts w:hint="default" w:ascii="Times New Roman Regular" w:hAnsi="Times New Roman Regular" w:cs="Times New Roman Regular"/>
          <w:b w:val="0"/>
        </w:rPr>
        <w:t xml:space="preserve">Điểm khác biệt so với cách dùng thuật toán di truyền thông thường là mỗi cá thể không phải một dòng dữ liệu mà là </w:t>
      </w:r>
      <w:r>
        <w:rPr>
          <w:rFonts w:hint="default" w:ascii="Times New Roman Regular" w:hAnsi="Times New Roman Regular" w:cs="Times New Roman Regular"/>
          <w:b/>
        </w:rPr>
        <w:t>cả bộ dữ liệu n×10</w:t>
      </w:r>
      <w:r>
        <w:rPr>
          <w:rFonts w:hint="default" w:ascii="Times New Roman Regular" w:hAnsi="Times New Roman Regular" w:cs="Times New Roman Regular"/>
          <w:b w:val="0"/>
        </w:rPr>
        <w:t xml:space="preserve"> của một ngành. Cách này cho phép hàm thích nghi đánh giá trực tiếp các đại lượng ở mức tập hợp </w:t>
      </w:r>
      <w:r>
        <w:rPr>
          <w:rFonts w:hint="default" w:ascii="Times New Roman Regular" w:hAnsi="Times New Roman Regular" w:cs="Times New Roman Regular"/>
          <w:b w:val="0"/>
          <w:lang w:val="en-US"/>
        </w:rPr>
        <w:t>-</w:t>
      </w:r>
      <w:r>
        <w:rPr>
          <w:rFonts w:hint="default" w:ascii="Times New Roman Regular" w:hAnsi="Times New Roman Regular" w:cs="Times New Roman Regular"/>
          <w:b w:val="0"/>
        </w:rPr>
        <w:t xml:space="preserve"> trung bình, độ lệch chuẩn, ma trận tương quan </w:t>
      </w:r>
      <w:r>
        <w:rPr>
          <w:rFonts w:hint="default" w:ascii="Times New Roman Regular" w:hAnsi="Times New Roman Regular" w:cs="Times New Roman Regular"/>
          <w:b w:val="0"/>
          <w:lang w:val="en-US"/>
        </w:rPr>
        <w:t>-</w:t>
      </w:r>
      <w:r>
        <w:rPr>
          <w:rFonts w:hint="default" w:ascii="Times New Roman Regular" w:hAnsi="Times New Roman Regular" w:cs="Times New Roman Regular"/>
          <w:b w:val="0"/>
        </w:rPr>
        <w:t xml:space="preserve"> điều không thể làm nếu cá thể chỉ là một dòng. Quần thể gồm 10 cá thể, chọn lọc bằng đấu loại kích thước 3, lai ghép hoán đổi theo dòng, đột biến thay mới 6% số dòng.</w:t>
      </w:r>
    </w:p>
    <w:p w14:paraId="66ACDB7E">
      <w:pPr>
        <w:jc w:val="center"/>
        <w:rPr>
          <w:rFonts w:hint="default" w:ascii="Times New Roman Regular" w:hAnsi="Times New Roman Regular" w:cs="Times New Roman Regular"/>
        </w:rPr>
      </w:pPr>
      <w:r>
        <w:rPr>
          <w:rFonts w:hint="default" w:ascii="Times New Roman Regular" w:hAnsi="Times New Roman Regular" w:cs="Times New Roman Regular"/>
          <w:i/>
          <w:sz w:val="24"/>
        </w:rPr>
        <w:t>Bảng 2. Đóng góp của từng thành phần trong thuật toán di truyền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14:paraId="1424A7F8">
        <w:trPr>
          <w:jc w:val="center"/>
        </w:trPr>
        <w:tc>
          <w:tcPr>
            <w:tcW w:w="4702" w:type="dxa"/>
            <w:shd w:val="clear" w:color="auto" w:fill="D9E2F3"/>
          </w:tcPr>
          <w:p w14:paraId="2E44EB04">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Thành phần</w:t>
            </w:r>
          </w:p>
        </w:tc>
        <w:tc>
          <w:tcPr>
            <w:tcW w:w="4702" w:type="dxa"/>
            <w:shd w:val="clear" w:color="auto" w:fill="D9E2F3"/>
          </w:tcPr>
          <w:p w14:paraId="663AEEA8">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Mức giảm sai lệch</w:t>
            </w:r>
          </w:p>
        </w:tc>
      </w:tr>
      <w:tr w14:paraId="57CAC983">
        <w:trPr>
          <w:jc w:val="center"/>
        </w:trPr>
        <w:tc>
          <w:tcPr>
            <w:tcW w:w="4702" w:type="dxa"/>
          </w:tcPr>
          <w:p w14:paraId="1D58DBB4">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Chọn lọc quần thể khởi tạo</w:t>
            </w:r>
          </w:p>
        </w:tc>
        <w:tc>
          <w:tcPr>
            <w:tcW w:w="4702" w:type="dxa"/>
          </w:tcPr>
          <w:p w14:paraId="323ADC52">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22,5%</w:t>
            </w:r>
          </w:p>
        </w:tc>
      </w:tr>
      <w:tr w14:paraId="3BEE1B67">
        <w:trPr>
          <w:jc w:val="center"/>
        </w:trPr>
        <w:tc>
          <w:tcPr>
            <w:tcW w:w="4702" w:type="dxa"/>
          </w:tcPr>
          <w:p w14:paraId="3F99BC5A">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Tiến hoá qua các thế hệ</w:t>
            </w:r>
          </w:p>
        </w:tc>
        <w:tc>
          <w:tcPr>
            <w:tcW w:w="4702" w:type="dxa"/>
          </w:tcPr>
          <w:p w14:paraId="0BD3F91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42,2%</w:t>
            </w:r>
          </w:p>
        </w:tc>
      </w:tr>
      <w:tr w14:paraId="5A6FA0AA">
        <w:trPr>
          <w:jc w:val="center"/>
        </w:trPr>
        <w:tc>
          <w:tcPr>
            <w:tcW w:w="4702" w:type="dxa"/>
          </w:tcPr>
          <w:p w14:paraId="441F40D5">
            <w:pPr>
              <w:jc w:val="left"/>
              <w:rPr>
                <w:rFonts w:hint="default" w:ascii="Times New Roman Regular" w:hAnsi="Times New Roman Regular" w:cs="Times New Roman Regular"/>
              </w:rPr>
            </w:pPr>
            <w:r>
              <w:rPr>
                <w:rFonts w:hint="default" w:ascii="Times New Roman Regular" w:hAnsi="Times New Roman Regular" w:cs="Times New Roman Regular"/>
                <w:b/>
                <w:sz w:val="24"/>
              </w:rPr>
              <w:t>Tổng cải thiện so với lấy mẫu thường</w:t>
            </w:r>
          </w:p>
        </w:tc>
        <w:tc>
          <w:tcPr>
            <w:tcW w:w="4702" w:type="dxa"/>
          </w:tcPr>
          <w:p w14:paraId="4A429F63">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55,2%</w:t>
            </w:r>
          </w:p>
        </w:tc>
      </w:tr>
    </w:tbl>
    <w:p w14:paraId="187F1869">
      <w:pPr>
        <w:spacing w:after="120"/>
        <w:rPr>
          <w:rFonts w:hint="default" w:ascii="Times New Roman Regular" w:hAnsi="Times New Roman Regular" w:cs="Times New Roman Regular"/>
        </w:rPr>
      </w:pPr>
    </w:p>
    <w:p w14:paraId="67AEECEA">
      <w:pPr>
        <w:jc w:val="both"/>
        <w:rPr>
          <w:rFonts w:hint="default" w:ascii="Times New Roman Regular" w:hAnsi="Times New Roman Regular" w:cs="Times New Roman Regular"/>
        </w:rPr>
      </w:pPr>
      <w:r>
        <w:rPr>
          <w:rFonts w:hint="default" w:ascii="Times New Roman Regular" w:hAnsi="Times New Roman Regular" w:cs="Times New Roman Regular"/>
          <w:b/>
        </w:rPr>
        <w:t>Đối chứng phép đột biến</w:t>
      </w:r>
      <w:r>
        <w:rPr>
          <w:rFonts w:hint="default" w:ascii="Times New Roman Regular" w:hAnsi="Times New Roman Regular" w:cs="Times New Roman Regular"/>
          <w:b/>
          <w:lang w:val="en-US"/>
        </w:rPr>
        <w:t>:</w:t>
      </w:r>
      <w:r>
        <w:rPr>
          <w:rFonts w:hint="default" w:ascii="Times New Roman Regular" w:hAnsi="Times New Roman Regular" w:cs="Times New Roman Regular"/>
          <w:b/>
        </w:rPr>
        <w:t xml:space="preserve"> </w:t>
      </w:r>
      <w:r>
        <w:rPr>
          <w:rFonts w:hint="default" w:ascii="Times New Roman Regular" w:hAnsi="Times New Roman Regular" w:cs="Times New Roman Regular"/>
          <w:b w:val="0"/>
        </w:rPr>
        <w:t>Hai kiểu đột biến được so sánh. Kiểu sửa từng ô ±1 cho mức tiến hoá bằng 0% vì nó phá vỡ quan hệ giữa các câu hỏi mà giai đoạn 3 đã dày công giữ lại. Kiểu thay cả dòng bằng mẫu mới sinh từ phân phối đa biến cho mức tiến hoá 42,2%. Thí nghiệm này khẳng định giá trị của việc bảo toàn hiệp phương sai.</w:t>
      </w:r>
    </w:p>
    <w:p w14:paraId="0B6AFE13">
      <w:pPr>
        <w:jc w:val="both"/>
        <w:rPr>
          <w:rFonts w:hint="default" w:ascii="Times New Roman Regular" w:hAnsi="Times New Roman Regular" w:cs="Times New Roman Regular"/>
        </w:rPr>
      </w:pPr>
      <w:r>
        <w:rPr>
          <w:rFonts w:hint="default" w:ascii="Times New Roman Regular" w:hAnsi="Times New Roman Regular" w:cs="Times New Roman Regular"/>
          <w:b/>
        </w:rPr>
        <w:t>Cân bằng lớp</w:t>
      </w:r>
      <w:r>
        <w:rPr>
          <w:rFonts w:hint="default" w:ascii="Times New Roman Regular" w:hAnsi="Times New Roman Regular" w:cs="Times New Roman Regular"/>
          <w:b/>
          <w:lang w:val="en-US"/>
        </w:rPr>
        <w:t>:</w:t>
      </w:r>
      <w:bookmarkStart w:id="0" w:name="_GoBack"/>
      <w:bookmarkEnd w:id="0"/>
      <w:r>
        <w:rPr>
          <w:rFonts w:hint="default" w:ascii="Times New Roman Regular" w:hAnsi="Times New Roman Regular" w:cs="Times New Roman Regular"/>
          <w:b/>
        </w:rPr>
        <w:t xml:space="preserve"> </w:t>
      </w:r>
      <w:r>
        <w:rPr>
          <w:rFonts w:hint="default" w:ascii="Times New Roman Regular" w:hAnsi="Times New Roman Regular" w:cs="Times New Roman Regular"/>
          <w:b w:val="0"/>
        </w:rPr>
        <w:t>Số dòng mỗi ngành được đặt trần 600 và sàn 150, kéo tỷ lệ mất cân bằng từ 98 lần xuống còn 4 lần. Năm ngành không có hồ sơ trúng tuyển được cấp điểm thi lấy mẫu lại từ các ngành cùng khối. Kết quả thu được 13.796 dòng tổng hợp, trong đó điểm thi được giữ nguyên 100%.</w:t>
      </w:r>
    </w:p>
    <w:p w14:paraId="34B1A1FB">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1997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580000" cy="1997574"/>
                    </a:xfrm>
                    <a:prstGeom prst="rect">
                      <a:avLst/>
                    </a:prstGeom>
                  </pic:spPr>
                </pic:pic>
              </a:graphicData>
            </a:graphic>
          </wp:inline>
        </w:drawing>
      </w:r>
    </w:p>
    <w:p w14:paraId="4C084309">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15. Đường hội tụ của thuật toán di truyền và phân tách đóng góp chọn lọc / tiến hoá</w:t>
      </w:r>
    </w:p>
    <w:p w14:paraId="1E439529">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46367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580000" cy="4637222"/>
                    </a:xfrm>
                    <a:prstGeom prst="rect">
                      <a:avLst/>
                    </a:prstGeom>
                  </pic:spPr>
                </pic:pic>
              </a:graphicData>
            </a:graphic>
          </wp:inline>
        </w:drawing>
      </w:r>
    </w:p>
    <w:p w14:paraId="107FCD7F">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16. Số dòng theo 39 ngành trước và sau cân bằng, kèm ngưỡng trần và sàn</w:t>
      </w:r>
    </w:p>
    <w:p w14:paraId="3EC84BFF">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0878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580000" cy="2088487"/>
                    </a:xfrm>
                    <a:prstGeom prst="rect">
                      <a:avLst/>
                    </a:prstGeom>
                  </pic:spPr>
                </pic:pic>
              </a:graphicData>
            </a:graphic>
          </wp:inline>
        </w:drawing>
      </w:r>
    </w:p>
    <w:p w14:paraId="2588C2A4">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17. Đối chiếu trung bình từng câu hỏi và ma trận quan hệ giữa dữ liệu thật và dữ liệu sinh</w:t>
      </w:r>
    </w:p>
    <w:p w14:paraId="5FE90A5A">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17678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580000" cy="1768059"/>
                    </a:xfrm>
                    <a:prstGeom prst="rect">
                      <a:avLst/>
                    </a:prstGeom>
                  </pic:spPr>
                </pic:pic>
              </a:graphicData>
            </a:graphic>
          </wp:inline>
        </w:drawing>
      </w:r>
    </w:p>
    <w:p w14:paraId="0995EA3D">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18. Phân bố điểm thi của dữ liệu tổng hợp trùng khít với hồ sơ gốc</w:t>
      </w:r>
    </w:p>
    <w:p w14:paraId="0FFE47D6">
      <w:pPr>
        <w:pStyle w:val="3"/>
        <w:rPr>
          <w:rFonts w:hint="default" w:ascii="Times New Roman Regular" w:hAnsi="Times New Roman Regular" w:cs="Times New Roman Regular"/>
        </w:rPr>
      </w:pPr>
      <w:r>
        <w:rPr>
          <w:rFonts w:hint="default" w:ascii="Times New Roman Regular" w:hAnsi="Times New Roman Regular" w:cs="Times New Roman Regular"/>
        </w:rPr>
        <w:t>3.5. Gộp dữ liệu, trọng số và kiểm định (Giai đoạn 5 và 6)</w:t>
      </w:r>
    </w:p>
    <w:p w14:paraId="5E07C6B3">
      <w:pPr>
        <w:pStyle w:val="4"/>
        <w:rPr>
          <w:rFonts w:hint="default" w:ascii="Times New Roman Regular" w:hAnsi="Times New Roman Regular" w:cs="Times New Roman Regular"/>
        </w:rPr>
      </w:pPr>
      <w:r>
        <w:rPr>
          <w:rFonts w:hint="default" w:ascii="Times New Roman Regular" w:hAnsi="Times New Roman Regular" w:cs="Times New Roman Regular"/>
        </w:rPr>
        <w:t>3.5.1. Gộp nguồn và thiết kế trọng số</w:t>
      </w:r>
    </w:p>
    <w:p w14:paraId="3014C016">
      <w:pPr>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Vấn đề. </w:t>
      </w:r>
      <w:r>
        <w:rPr>
          <w:rFonts w:hint="default" w:ascii="Times New Roman Regular" w:hAnsi="Times New Roman Regular" w:cs="Times New Roman Regular"/>
          <w:b w:val="0"/>
        </w:rPr>
        <w:t>Tập huấn luyện gồm 574 dòng thật và 13.796 dòng tổng hợp, tổng 14.370 dòng. Nếu để nguyên, dữ liệu tổng hợp sẽ áp đảo dữ liệu thật với tỷ lệ 24.0 trên 1, và mô hình rốt cuộc học đặc điểm của công thức sinh chứ không phải của người thật.</w:t>
      </w:r>
    </w:p>
    <w:p w14:paraId="3B238D3E">
      <w:pPr>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Trọng số hai thành phần. </w:t>
      </w:r>
      <w:r>
        <w:rPr>
          <w:rFonts w:hint="default" w:ascii="Times New Roman Regular" w:hAnsi="Times New Roman Regular" w:cs="Times New Roman Regular"/>
          <w:b w:val="0"/>
        </w:rPr>
        <w:t>Trọng số nguồn được tính động sao cho tổng ảnh hưởng của hai nguồn bằng nhau, cho giá trị 24,03 cho mỗi dòng thật. Trọng số lớp dùng nghịch đảo căn bậc hai của tần suất, thu hẹp chênh lệch giữa ngành đông và ngành hiếm từ 5,8 lần xuống 2,4 lần. Căn bậc hai được chọn thay vì nghịch đảo trực tiếp để tránh thổi phồng quá mức các ngành chỉ có vài mẫu. Trọng số cuối cùng là tích của hai thành phần, dao động từ 0,361 đến 20,86.</w:t>
      </w:r>
    </w:p>
    <w:p w14:paraId="38C1A6A5">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4593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580000" cy="2459913"/>
                    </a:xfrm>
                    <a:prstGeom prst="rect">
                      <a:avLst/>
                    </a:prstGeom>
                  </pic:spPr>
                </pic:pic>
              </a:graphicData>
            </a:graphic>
          </wp:inline>
        </w:drawing>
      </w:r>
    </w:p>
    <w:p w14:paraId="08ADA497">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19. So sánh tỷ lệ số dòng và tỷ lệ ảnh hưởng sau khi áp trọng số nguồn</w:t>
      </w:r>
    </w:p>
    <w:p w14:paraId="5FA9DC3C">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2212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580000" cy="2221770"/>
                    </a:xfrm>
                    <a:prstGeom prst="rect">
                      <a:avLst/>
                    </a:prstGeom>
                  </pic:spPr>
                </pic:pic>
              </a:graphicData>
            </a:graphic>
          </wp:inline>
        </w:drawing>
      </w:r>
    </w:p>
    <w:p w14:paraId="7B216C2B">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20. Tổng ảnh hưởng của 39 ngành trước và sau khi áp trọng số lớp</w:t>
      </w:r>
    </w:p>
    <w:p w14:paraId="43995540">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18091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580000" cy="1809310"/>
                    </a:xfrm>
                    <a:prstGeom prst="rect">
                      <a:avLst/>
                    </a:prstGeom>
                  </pic:spPr>
                </pic:pic>
              </a:graphicData>
            </a:graphic>
          </wp:inline>
        </w:drawing>
      </w:r>
    </w:p>
    <w:p w14:paraId="2F8A6E42">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21. Cơ cấu tập huấn luyện cuối cùng theo khối, trọng số và nguồn</w:t>
      </w:r>
    </w:p>
    <w:p w14:paraId="140F83E1">
      <w:pPr>
        <w:pStyle w:val="4"/>
        <w:rPr>
          <w:rFonts w:hint="default" w:ascii="Times New Roman Regular" w:hAnsi="Times New Roman Regular" w:cs="Times New Roman Regular"/>
        </w:rPr>
      </w:pPr>
      <w:r>
        <w:rPr>
          <w:rFonts w:hint="default" w:ascii="Times New Roman Regular" w:hAnsi="Times New Roman Regular" w:cs="Times New Roman Regular"/>
        </w:rPr>
        <w:t>3.5.2. Kiểm định chất lượng dữ liệu tổng hợp</w:t>
      </w:r>
    </w:p>
    <w:p w14:paraId="71B9734E">
      <w:pPr>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Phương pháp. </w:t>
      </w:r>
      <w:r>
        <w:rPr>
          <w:rFonts w:hint="default" w:ascii="Times New Roman Regular" w:hAnsi="Times New Roman Regular" w:cs="Times New Roman Regular"/>
          <w:b w:val="0"/>
        </w:rPr>
        <w:t xml:space="preserve">Dữ liệu tổng hợp được so với 574 dòng thật nằm ngoài fold đã dùng để ước lượng phân phối, có khớp tỷ lệ ngành. Điều này tránh lỗi thường gặp là so dữ liệu sinh ra với chính công thức đã sinh ra nó </w:t>
      </w:r>
      <w:r>
        <w:rPr>
          <w:rFonts w:hint="default" w:ascii="Times New Roman Regular" w:hAnsi="Times New Roman Regular" w:cs="Times New Roman Regular"/>
          <w:b w:val="0"/>
          <w:lang w:val="en-US"/>
        </w:rPr>
        <w:t>-</w:t>
      </w:r>
      <w:r>
        <w:rPr>
          <w:rFonts w:hint="default" w:ascii="Times New Roman Regular" w:hAnsi="Times New Roman Regular" w:cs="Times New Roman Regular"/>
          <w:b w:val="0"/>
        </w:rPr>
        <w:t xml:space="preserve"> phép so đó luôn cho kết quả tốt một cách giả tạo. Mỗi phép kiểm định đều kèm một phương án đối chứng: bộ dữ liệu sinh từ mười phân phối độc lập, cố tình bỏ qua hiệp phương sai.</w:t>
      </w:r>
    </w:p>
    <w:p w14:paraId="6EB1A796">
      <w:pPr>
        <w:jc w:val="center"/>
        <w:rPr>
          <w:rFonts w:hint="default" w:ascii="Times New Roman Regular" w:hAnsi="Times New Roman Regular" w:cs="Times New Roman Regular"/>
        </w:rPr>
      </w:pPr>
      <w:r>
        <w:rPr>
          <w:rFonts w:hint="default" w:ascii="Times New Roman Regular" w:hAnsi="Times New Roman Regular" w:cs="Times New Roman Regular"/>
          <w:i/>
          <w:sz w:val="24"/>
        </w:rPr>
        <w:t>Bảng 3. Bốn phép kiểm định dữ liệu tổng hợp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0"/>
        <w:gridCol w:w="1817"/>
        <w:gridCol w:w="1806"/>
        <w:gridCol w:w="1818"/>
        <w:gridCol w:w="1790"/>
      </w:tblGrid>
      <w:tr w14:paraId="752CAB89">
        <w:trPr>
          <w:jc w:val="center"/>
        </w:trPr>
        <w:tc>
          <w:tcPr>
            <w:tcW w:w="1881" w:type="dxa"/>
            <w:shd w:val="clear" w:color="auto" w:fill="D9E2F3"/>
          </w:tcPr>
          <w:p w14:paraId="139B9D55">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Phép kiểm định</w:t>
            </w:r>
          </w:p>
        </w:tc>
        <w:tc>
          <w:tcPr>
            <w:tcW w:w="1881" w:type="dxa"/>
            <w:shd w:val="clear" w:color="auto" w:fill="D9E2F3"/>
          </w:tcPr>
          <w:p w14:paraId="7A0A5E9D">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Phương án dùng</w:t>
            </w:r>
          </w:p>
        </w:tc>
        <w:tc>
          <w:tcPr>
            <w:tcW w:w="1881" w:type="dxa"/>
            <w:shd w:val="clear" w:color="auto" w:fill="D9E2F3"/>
          </w:tcPr>
          <w:p w14:paraId="141955CD">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Đối chứng</w:t>
            </w:r>
          </w:p>
        </w:tc>
        <w:tc>
          <w:tcPr>
            <w:tcW w:w="1881" w:type="dxa"/>
            <w:shd w:val="clear" w:color="auto" w:fill="D9E2F3"/>
          </w:tcPr>
          <w:p w14:paraId="62B92507">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Ngưỡng đạt</w:t>
            </w:r>
          </w:p>
        </w:tc>
        <w:tc>
          <w:tcPr>
            <w:tcW w:w="1881" w:type="dxa"/>
            <w:shd w:val="clear" w:color="auto" w:fill="D9E2F3"/>
          </w:tcPr>
          <w:p w14:paraId="5BE93466">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Kết luận</w:t>
            </w:r>
          </w:p>
        </w:tc>
      </w:tr>
      <w:tr w14:paraId="418F826C">
        <w:trPr>
          <w:jc w:val="center"/>
        </w:trPr>
        <w:tc>
          <w:tcPr>
            <w:tcW w:w="1881" w:type="dxa"/>
          </w:tcPr>
          <w:p w14:paraId="72E4E431">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Kiểm định Kolmogorov–Smirnov</w:t>
            </w:r>
          </w:p>
        </w:tc>
        <w:tc>
          <w:tcPr>
            <w:tcW w:w="1881" w:type="dxa"/>
          </w:tcPr>
          <w:p w14:paraId="7C4372BB">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10/10</w:t>
            </w:r>
          </w:p>
        </w:tc>
        <w:tc>
          <w:tcPr>
            <w:tcW w:w="1881" w:type="dxa"/>
          </w:tcPr>
          <w:p w14:paraId="0DB089E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10/10</w:t>
            </w:r>
          </w:p>
        </w:tc>
        <w:tc>
          <w:tcPr>
            <w:tcW w:w="1881" w:type="dxa"/>
          </w:tcPr>
          <w:p w14:paraId="14BAE792">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 7/10</w:t>
            </w:r>
          </w:p>
        </w:tc>
        <w:tc>
          <w:tcPr>
            <w:tcW w:w="1881" w:type="dxa"/>
          </w:tcPr>
          <w:p w14:paraId="0059E038">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Đạt</w:t>
            </w:r>
          </w:p>
        </w:tc>
      </w:tr>
      <w:tr w14:paraId="0E340041">
        <w:trPr>
          <w:jc w:val="center"/>
        </w:trPr>
        <w:tc>
          <w:tcPr>
            <w:tcW w:w="1881" w:type="dxa"/>
          </w:tcPr>
          <w:p w14:paraId="4CE2A3B7">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Sai lệch ma trận tương quan</w:t>
            </w:r>
          </w:p>
        </w:tc>
        <w:tc>
          <w:tcPr>
            <w:tcW w:w="1881" w:type="dxa"/>
          </w:tcPr>
          <w:p w14:paraId="493FFA1C">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0,0306</w:t>
            </w:r>
          </w:p>
        </w:tc>
        <w:tc>
          <w:tcPr>
            <w:tcW w:w="1881" w:type="dxa"/>
          </w:tcPr>
          <w:p w14:paraId="6DE3E63B">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0,2306</w:t>
            </w:r>
          </w:p>
        </w:tc>
        <w:tc>
          <w:tcPr>
            <w:tcW w:w="1881" w:type="dxa"/>
          </w:tcPr>
          <w:p w14:paraId="5C9648AC">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&lt; 0,10</w:t>
            </w:r>
          </w:p>
        </w:tc>
        <w:tc>
          <w:tcPr>
            <w:tcW w:w="1881" w:type="dxa"/>
          </w:tcPr>
          <w:p w14:paraId="720FF98B">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Đạt</w:t>
            </w:r>
          </w:p>
        </w:tc>
      </w:tr>
      <w:tr w14:paraId="3E333D4E">
        <w:trPr>
          <w:jc w:val="center"/>
        </w:trPr>
        <w:tc>
          <w:tcPr>
            <w:tcW w:w="1881" w:type="dxa"/>
          </w:tcPr>
          <w:p w14:paraId="6DA1AE92">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Khoảng cách năng lượng</w:t>
            </w:r>
          </w:p>
        </w:tc>
        <w:tc>
          <w:tcPr>
            <w:tcW w:w="1881" w:type="dxa"/>
          </w:tcPr>
          <w:p w14:paraId="106C512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0,0147</w:t>
            </w:r>
          </w:p>
        </w:tc>
        <w:tc>
          <w:tcPr>
            <w:tcW w:w="1881" w:type="dxa"/>
          </w:tcPr>
          <w:p w14:paraId="278A3E3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0,0449</w:t>
            </w:r>
          </w:p>
        </w:tc>
        <w:tc>
          <w:tcPr>
            <w:tcW w:w="1881" w:type="dxa"/>
          </w:tcPr>
          <w:p w14:paraId="06C82CF6">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&lt; 0,05</w:t>
            </w:r>
          </w:p>
        </w:tc>
        <w:tc>
          <w:tcPr>
            <w:tcW w:w="1881" w:type="dxa"/>
          </w:tcPr>
          <w:p w14:paraId="0A9D840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Đạt</w:t>
            </w:r>
          </w:p>
        </w:tc>
      </w:tr>
      <w:tr w14:paraId="0CA79D6D">
        <w:trPr>
          <w:jc w:val="center"/>
        </w:trPr>
        <w:tc>
          <w:tcPr>
            <w:tcW w:w="1881" w:type="dxa"/>
          </w:tcPr>
          <w:p w14:paraId="74AB5DBC">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AUC phân biệt thật / tổng hợp</w:t>
            </w:r>
          </w:p>
        </w:tc>
        <w:tc>
          <w:tcPr>
            <w:tcW w:w="1881" w:type="dxa"/>
          </w:tcPr>
          <w:p w14:paraId="62D51811">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0,620</w:t>
            </w:r>
          </w:p>
        </w:tc>
        <w:tc>
          <w:tcPr>
            <w:tcW w:w="1881" w:type="dxa"/>
          </w:tcPr>
          <w:p w14:paraId="64F903D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0,815</w:t>
            </w:r>
          </w:p>
        </w:tc>
        <w:tc>
          <w:tcPr>
            <w:tcW w:w="1881" w:type="dxa"/>
          </w:tcPr>
          <w:p w14:paraId="14DB6D73">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&lt; 0,65</w:t>
            </w:r>
          </w:p>
        </w:tc>
        <w:tc>
          <w:tcPr>
            <w:tcW w:w="1881" w:type="dxa"/>
          </w:tcPr>
          <w:p w14:paraId="2E4A383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Đạt</w:t>
            </w:r>
          </w:p>
        </w:tc>
      </w:tr>
    </w:tbl>
    <w:p w14:paraId="71A5024E">
      <w:pPr>
        <w:spacing w:after="120"/>
        <w:rPr>
          <w:rFonts w:hint="default" w:ascii="Times New Roman Regular" w:hAnsi="Times New Roman Regular" w:cs="Times New Roman Regular"/>
        </w:rPr>
      </w:pPr>
    </w:p>
    <w:p w14:paraId="6F6A27A0">
      <w:pPr>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Cả bốn phép đều đạt ngưỡng. Đáng chú ý là kiểm định Kolmogorov–Smirnov cho kết quả 10/10 ở cả phương án đang dùng lẫn phương án đối chứng, tức là nó không đủ sức phân biệt hai bộ dữ liệu. Lý do là phép này chỉ xét phân phối biên của từng câu hỏi riêng lẻ, trong khi khác biệt thực sự nằm ở quan hệ giữa các câu. Ba phép còn lại </w:t>
      </w:r>
      <w:r>
        <w:rPr>
          <w:rFonts w:hint="default" w:ascii="Times New Roman Regular" w:hAnsi="Times New Roman Regular" w:cs="Times New Roman Regular"/>
          <w:b w:val="0"/>
          <w:i w:val="0"/>
          <w:lang w:val="en-US"/>
        </w:rPr>
        <w:t>-</w:t>
      </w:r>
      <w:r>
        <w:rPr>
          <w:rFonts w:hint="default" w:ascii="Times New Roman Regular" w:hAnsi="Times New Roman Regular" w:cs="Times New Roman Regular"/>
          <w:b w:val="0"/>
          <w:i w:val="0"/>
        </w:rPr>
        <w:t xml:space="preserve"> vốn xét cấu trúc chung </w:t>
      </w:r>
      <w:r>
        <w:rPr>
          <w:rFonts w:hint="default" w:ascii="Times New Roman Regular" w:hAnsi="Times New Roman Regular" w:cs="Times New Roman Regular"/>
          <w:b w:val="0"/>
          <w:i w:val="0"/>
          <w:lang w:val="en-US"/>
        </w:rPr>
        <w:t>-</w:t>
      </w:r>
      <w:r>
        <w:rPr>
          <w:rFonts w:hint="default" w:ascii="Times New Roman Regular" w:hAnsi="Times New Roman Regular" w:cs="Times New Roman Regular"/>
          <w:b w:val="0"/>
          <w:i w:val="0"/>
        </w:rPr>
        <w:t xml:space="preserve"> mới tách bạch được: sai lệch tương quan chênh 7,5 lần và AUC phân biệt chênh gần 0,2. Đây là lý do nghiên cứu không dừng ở một phép kiểm định.</w:t>
      </w:r>
    </w:p>
    <w:p w14:paraId="209F4A5C">
      <w:pPr>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Diễn giải chỉ số AUC phân biệt. </w:t>
      </w:r>
      <w:r>
        <w:rPr>
          <w:rFonts w:hint="default" w:ascii="Times New Roman Regular" w:hAnsi="Times New Roman Regular" w:cs="Times New Roman Regular"/>
          <w:b w:val="0"/>
        </w:rPr>
        <w:t xml:space="preserve">Một bộ phân loại được huấn luyện để phân biệt dòng thật với dòng tổng hợp. Giá trị AUC càng gần 0,5 nghĩa là càng khó phân biệt, tức dữ liệu sinh càng giống thật. Phương án đang dùng đạt 0,620, còn phương án bỏ hiệp phương sai lên tới 0,815 </w:t>
      </w:r>
      <w:r>
        <w:rPr>
          <w:rFonts w:hint="default" w:ascii="Times New Roman Regular" w:hAnsi="Times New Roman Regular" w:cs="Times New Roman Regular"/>
          <w:b w:val="0"/>
          <w:lang w:val="en-US"/>
        </w:rPr>
        <w:t>-</w:t>
      </w:r>
      <w:r>
        <w:rPr>
          <w:rFonts w:hint="default" w:ascii="Times New Roman Regular" w:hAnsi="Times New Roman Regular" w:cs="Times New Roman Regular"/>
          <w:b w:val="0"/>
        </w:rPr>
        <w:t xml:space="preserve"> lộ liễu rõ rệt.</w:t>
      </w:r>
    </w:p>
    <w:p w14:paraId="426C420B">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38696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580000" cy="3870175"/>
                    </a:xfrm>
                    <a:prstGeom prst="rect">
                      <a:avLst/>
                    </a:prstGeom>
                  </pic:spPr>
                </pic:pic>
              </a:graphicData>
            </a:graphic>
          </wp:inline>
        </w:drawing>
      </w:r>
    </w:p>
    <w:p w14:paraId="1D605A24">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22. Bốn phép kiểm định, mỗi phép kèm thanh đối chứng</w:t>
      </w:r>
    </w:p>
    <w:p w14:paraId="1551D14F">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18726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580000" cy="1872920"/>
                    </a:xfrm>
                    <a:prstGeom prst="rect">
                      <a:avLst/>
                    </a:prstGeom>
                  </pic:spPr>
                </pic:pic>
              </a:graphicData>
            </a:graphic>
          </wp:inline>
        </w:drawing>
      </w:r>
    </w:p>
    <w:p w14:paraId="446278C6">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23. Chiếu mười chiều sở thích xuống hai chiều bằng PCA</w:t>
      </w:r>
    </w:p>
    <w:p w14:paraId="54FC3DF3">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3F10B1EB">
      <w:pPr>
        <w:pStyle w:val="2"/>
        <w:rPr>
          <w:rFonts w:hint="default" w:ascii="Times New Roman Regular" w:hAnsi="Times New Roman Regular" w:cs="Times New Roman Regular"/>
        </w:rPr>
      </w:pPr>
      <w:r>
        <w:rPr>
          <w:rFonts w:hint="default" w:ascii="Times New Roman Regular" w:hAnsi="Times New Roman Regular" w:cs="Times New Roman Regular"/>
        </w:rPr>
        <w:t>CHƯƠNG 4. HUẤN LUYỆN VÀ ĐÁNH GIÁ MÔ HÌNH</w:t>
      </w:r>
    </w:p>
    <w:p w14:paraId="1DFEC6B4">
      <w:pPr>
        <w:pStyle w:val="3"/>
        <w:rPr>
          <w:rFonts w:hint="default" w:ascii="Times New Roman Regular" w:hAnsi="Times New Roman Regular" w:cs="Times New Roman Regular"/>
        </w:rPr>
      </w:pPr>
      <w:r>
        <w:rPr>
          <w:rFonts w:hint="default" w:ascii="Times New Roman Regular" w:hAnsi="Times New Roman Regular" w:cs="Times New Roman Regular"/>
        </w:rPr>
        <w:t>4.1. Xây dựng đặc trưng (Giai đoạn 7)</w:t>
      </w:r>
    </w:p>
    <w:p w14:paraId="24D5F3E8">
      <w:pPr>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Chuẩn hoá điểm thi. </w:t>
      </w:r>
      <w:r>
        <w:rPr>
          <w:rFonts w:hint="default" w:ascii="Times New Roman Regular" w:hAnsi="Times New Roman Regular" w:cs="Times New Roman Regular"/>
          <w:b w:val="0"/>
        </w:rPr>
        <w:t>Do mặt bằng điểm giữa các môn chênh nhau hơn một điểm, điểm thô được chuyển sang z-score theo từng môn. Tham số chuẩn hoá (trung bình, độ lệch chuẩn) tính riêng trên tập huấn luyện rồi áp y hệt cho tập kiểm tra, bảo đảm không rò rỉ thông tin từ tập kiểm tra vào quá trình huấn luyện.</w:t>
      </w:r>
    </w:p>
    <w:p w14:paraId="0CB13931">
      <w:pPr>
        <w:jc w:val="center"/>
        <w:rPr>
          <w:rFonts w:hint="default" w:ascii="Times New Roman Regular" w:hAnsi="Times New Roman Regular" w:cs="Times New Roman Regular"/>
        </w:rPr>
      </w:pPr>
      <w:r>
        <w:rPr>
          <w:rFonts w:hint="default" w:ascii="Times New Roman Regular" w:hAnsi="Times New Roman Regular" w:cs="Times New Roman Regular"/>
          <w:i/>
          <w:sz w:val="24"/>
        </w:rPr>
        <w:t>Bảng 4. Cấu trúc 43 đặc trưng đầu vào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4B6B8F9A">
        <w:trPr>
          <w:jc w:val="center"/>
        </w:trPr>
        <w:tc>
          <w:tcPr>
            <w:tcW w:w="3135" w:type="dxa"/>
            <w:shd w:val="clear" w:color="auto" w:fill="D9E2F3"/>
          </w:tcPr>
          <w:p w14:paraId="60F07676">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Nhóm đặc trưng</w:t>
            </w:r>
          </w:p>
        </w:tc>
        <w:tc>
          <w:tcPr>
            <w:tcW w:w="3135" w:type="dxa"/>
            <w:shd w:val="clear" w:color="auto" w:fill="D9E2F3"/>
          </w:tcPr>
          <w:p w14:paraId="33D7360B">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Số cột</w:t>
            </w:r>
          </w:p>
        </w:tc>
        <w:tc>
          <w:tcPr>
            <w:tcW w:w="3135" w:type="dxa"/>
            <w:shd w:val="clear" w:color="auto" w:fill="D9E2F3"/>
          </w:tcPr>
          <w:p w14:paraId="45CFE406">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Ghi chú</w:t>
            </w:r>
          </w:p>
        </w:tc>
      </w:tr>
      <w:tr w14:paraId="378286FA">
        <w:trPr>
          <w:jc w:val="center"/>
        </w:trPr>
        <w:tc>
          <w:tcPr>
            <w:tcW w:w="3135" w:type="dxa"/>
          </w:tcPr>
          <w:p w14:paraId="074F53E7">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Mười câu sở thích Likert</w:t>
            </w:r>
          </w:p>
        </w:tc>
        <w:tc>
          <w:tcPr>
            <w:tcW w:w="3135" w:type="dxa"/>
          </w:tcPr>
          <w:p w14:paraId="02A08D53">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10</w:t>
            </w:r>
          </w:p>
        </w:tc>
        <w:tc>
          <w:tcPr>
            <w:tcW w:w="3135" w:type="dxa"/>
          </w:tcPr>
          <w:p w14:paraId="7836A952">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Giữ nguyên thang 1–5</w:t>
            </w:r>
          </w:p>
        </w:tc>
      </w:tr>
      <w:tr w14:paraId="1EA8641D">
        <w:trPr>
          <w:jc w:val="center"/>
        </w:trPr>
        <w:tc>
          <w:tcPr>
            <w:tcW w:w="3135" w:type="dxa"/>
          </w:tcPr>
          <w:p w14:paraId="40E068C0">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Điểm thi từng môn</w:t>
            </w:r>
          </w:p>
        </w:tc>
        <w:tc>
          <w:tcPr>
            <w:tcW w:w="3135" w:type="dxa"/>
          </w:tcPr>
          <w:p w14:paraId="0815C9D7">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10</w:t>
            </w:r>
          </w:p>
        </w:tc>
        <w:tc>
          <w:tcPr>
            <w:tcW w:w="3135" w:type="dxa"/>
          </w:tcPr>
          <w:p w14:paraId="40B8602E">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Giữ ô khuyết, không điền 0</w:t>
            </w:r>
          </w:p>
        </w:tc>
      </w:tr>
      <w:tr w14:paraId="35ED8CE4">
        <w:trPr>
          <w:jc w:val="center"/>
        </w:trPr>
        <w:tc>
          <w:tcPr>
            <w:tcW w:w="3135" w:type="dxa"/>
          </w:tcPr>
          <w:p w14:paraId="01B5C052">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Điểm chuẩn hoá z-score</w:t>
            </w:r>
          </w:p>
        </w:tc>
        <w:tc>
          <w:tcPr>
            <w:tcW w:w="3135" w:type="dxa"/>
          </w:tcPr>
          <w:p w14:paraId="4C3E92E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w:t>
            </w:r>
          </w:p>
        </w:tc>
        <w:tc>
          <w:tcPr>
            <w:tcW w:w="3135" w:type="dxa"/>
          </w:tcPr>
          <w:p w14:paraId="47AFECE1">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Trung bình, cao nhất, thấp nhất</w:t>
            </w:r>
          </w:p>
        </w:tc>
      </w:tr>
      <w:tr w14:paraId="58B20BF4">
        <w:trPr>
          <w:jc w:val="center"/>
        </w:trPr>
        <w:tc>
          <w:tcPr>
            <w:tcW w:w="3135" w:type="dxa"/>
          </w:tcPr>
          <w:p w14:paraId="6A62CBB5">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Nhân khẩu học</w:t>
            </w:r>
          </w:p>
        </w:tc>
        <w:tc>
          <w:tcPr>
            <w:tcW w:w="3135" w:type="dxa"/>
          </w:tcPr>
          <w:p w14:paraId="5EE44FA9">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w:t>
            </w:r>
          </w:p>
        </w:tc>
        <w:tc>
          <w:tcPr>
            <w:tcW w:w="3135" w:type="dxa"/>
          </w:tcPr>
          <w:p w14:paraId="1632DA0C">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Giới tính, mục tiêu nghề nghiệp</w:t>
            </w:r>
          </w:p>
        </w:tc>
      </w:tr>
      <w:tr w14:paraId="352F8606">
        <w:trPr>
          <w:jc w:val="center"/>
        </w:trPr>
        <w:tc>
          <w:tcPr>
            <w:tcW w:w="3135" w:type="dxa"/>
          </w:tcPr>
          <w:p w14:paraId="6A679F9F">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Tổ hợp xét tuyển (one-hot)</w:t>
            </w:r>
          </w:p>
        </w:tc>
        <w:tc>
          <w:tcPr>
            <w:tcW w:w="3135" w:type="dxa"/>
          </w:tcPr>
          <w:p w14:paraId="3F2574A3">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15</w:t>
            </w:r>
          </w:p>
        </w:tc>
        <w:tc>
          <w:tcPr>
            <w:tcW w:w="3135" w:type="dxa"/>
          </w:tcPr>
          <w:p w14:paraId="554867D3">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Mười lăm tổ hợp</w:t>
            </w:r>
          </w:p>
        </w:tc>
      </w:tr>
      <w:tr w14:paraId="3ACEFDD0">
        <w:trPr>
          <w:jc w:val="center"/>
        </w:trPr>
        <w:tc>
          <w:tcPr>
            <w:tcW w:w="3135" w:type="dxa"/>
          </w:tcPr>
          <w:p w14:paraId="753C7CC2">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Nhóm tổ hợp</w:t>
            </w:r>
          </w:p>
        </w:tc>
        <w:tc>
          <w:tcPr>
            <w:tcW w:w="3135" w:type="dxa"/>
          </w:tcPr>
          <w:p w14:paraId="76574E81">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w:t>
            </w:r>
          </w:p>
        </w:tc>
        <w:tc>
          <w:tcPr>
            <w:tcW w:w="3135" w:type="dxa"/>
          </w:tcPr>
          <w:p w14:paraId="23A994A9">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Tự nhiên, Xã hội, Ngoại ngữ</w:t>
            </w:r>
          </w:p>
        </w:tc>
      </w:tr>
      <w:tr w14:paraId="44A43823">
        <w:trPr>
          <w:jc w:val="center"/>
        </w:trPr>
        <w:tc>
          <w:tcPr>
            <w:tcW w:w="3135" w:type="dxa"/>
          </w:tcPr>
          <w:p w14:paraId="32AAE483">
            <w:pPr>
              <w:jc w:val="left"/>
              <w:rPr>
                <w:rFonts w:hint="default" w:ascii="Times New Roman Regular" w:hAnsi="Times New Roman Regular" w:cs="Times New Roman Regular"/>
              </w:rPr>
            </w:pPr>
            <w:r>
              <w:rPr>
                <w:rFonts w:hint="default" w:ascii="Times New Roman Regular" w:hAnsi="Times New Roman Regular" w:cs="Times New Roman Regular"/>
                <w:b/>
                <w:sz w:val="24"/>
              </w:rPr>
              <w:t>Tổng cộng</w:t>
            </w:r>
          </w:p>
        </w:tc>
        <w:tc>
          <w:tcPr>
            <w:tcW w:w="3135" w:type="dxa"/>
          </w:tcPr>
          <w:p w14:paraId="28F6E249">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43</w:t>
            </w:r>
          </w:p>
        </w:tc>
        <w:tc>
          <w:tcPr>
            <w:tcW w:w="3135" w:type="dxa"/>
          </w:tcPr>
          <w:p w14:paraId="787C53A4">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Đúng bằng số cột của X_train</w:t>
            </w:r>
          </w:p>
        </w:tc>
      </w:tr>
    </w:tbl>
    <w:p w14:paraId="0D1A514F">
      <w:pPr>
        <w:spacing w:after="120"/>
        <w:rPr>
          <w:rFonts w:hint="default" w:ascii="Times New Roman Regular" w:hAnsi="Times New Roman Regular" w:cs="Times New Roman Regular"/>
        </w:rPr>
      </w:pPr>
    </w:p>
    <w:p w14:paraId="458BD39C">
      <w:pPr>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Kiểm tra rò rỉ nhãn. </w:t>
      </w:r>
      <w:r>
        <w:rPr>
          <w:rFonts w:hint="default" w:ascii="Times New Roman Regular" w:hAnsi="Times New Roman Regular" w:cs="Times New Roman Regular"/>
          <w:b w:val="0"/>
        </w:rPr>
        <w:t>Nghiên cứu kiểm tra ba tầng để loại trừ khả năng một đặc trưng nào đó suy ra trực tiếp từ nhãn. Kết quả: đặc trưng đơn lẻ mạnh nhất chỉ dự báo đúng khối ngành 32,9%, trong khi mốc đoán theo lớp đông nhất đã đạt 27,4%. Khoảng cách 5,5 điểm phần trăm là quá nhỏ để coi là rò rỉ. Đặc biệt, biến one-hot khối ngành đã bị loại khỏi đặc trưng của tầng 2, vì đó là hàm suy trực tiếp từ nhãn ngành và sẽ thổi phồng kết quả một cách giả tạo.</w:t>
      </w:r>
    </w:p>
    <w:p w14:paraId="3A626A7F">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0618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580000" cy="2061956"/>
                    </a:xfrm>
                    <a:prstGeom prst="rect">
                      <a:avLst/>
                    </a:prstGeom>
                  </pic:spPr>
                </pic:pic>
              </a:graphicData>
            </a:graphic>
          </wp:inline>
        </w:drawing>
      </w:r>
    </w:p>
    <w:p w14:paraId="753AFE49">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24. Phân bố điểm trước và sau khi chuẩn hoá z-score</w:t>
      </w:r>
    </w:p>
    <w:p w14:paraId="2E19F8EC">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17926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580000" cy="1792933"/>
                    </a:xfrm>
                    <a:prstGeom prst="rect">
                      <a:avLst/>
                    </a:prstGeom>
                  </pic:spPr>
                </pic:pic>
              </a:graphicData>
            </a:graphic>
          </wp:inline>
        </w:drawing>
      </w:r>
    </w:p>
    <w:p w14:paraId="1DBE8B17">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25. Đánh giá chất lượng và kiểm tra rò rỉ của tập đặc trưng</w:t>
      </w:r>
    </w:p>
    <w:p w14:paraId="424C9AAB">
      <w:pPr>
        <w:pStyle w:val="3"/>
        <w:rPr>
          <w:rFonts w:hint="default" w:ascii="Times New Roman Regular" w:hAnsi="Times New Roman Regular" w:cs="Times New Roman Regular"/>
        </w:rPr>
      </w:pPr>
      <w:r>
        <w:rPr>
          <w:rFonts w:hint="default" w:ascii="Times New Roman Regular" w:hAnsi="Times New Roman Regular" w:cs="Times New Roman Regular"/>
        </w:rPr>
        <w:t>4.2. Kiến trúc XGBoost phân cấp hai tầng</w:t>
      </w:r>
    </w:p>
    <w:p w14:paraId="6BE7C2C7">
      <w:pPr>
        <w:rPr>
          <w:rFonts w:hint="default" w:ascii="Times New Roman Regular" w:hAnsi="Times New Roman Regular" w:cs="Times New Roman Regular"/>
        </w:rPr>
      </w:pPr>
      <w:r>
        <w:rPr>
          <w:rFonts w:hint="default" w:ascii="Times New Roman Regular" w:hAnsi="Times New Roman Regular" w:cs="Times New Roman Regular"/>
          <w:b w:val="0"/>
          <w:i w:val="0"/>
        </w:rPr>
        <w:t>Dự đoán trực tiếp một trong 39 ngành là bài toán khó với chỉ 574 phiếu thật, trung bình chưa tới mười lăm phiếu mỗi ngành. Nghiên cứu chia bài toán thành hai bước dễ hơn.</w:t>
      </w:r>
    </w:p>
    <w:p w14:paraId="152BC9E4">
      <w:pPr>
        <w:pStyle w:val="23"/>
        <w:spacing w:line="360" w:lineRule="auto"/>
        <w:rPr>
          <w:rFonts w:hint="default" w:ascii="Times New Roman Regular" w:hAnsi="Times New Roman Regular" w:cs="Times New Roman Regular"/>
        </w:rPr>
      </w:pPr>
      <w:r>
        <w:rPr>
          <w:rFonts w:hint="default" w:ascii="Times New Roman Regular" w:hAnsi="Times New Roman Regular" w:cs="Times New Roman Regular"/>
          <w:b/>
          <w:sz w:val="26"/>
        </w:rPr>
        <w:t xml:space="preserve">Tầng 1 </w:t>
      </w:r>
      <w:r>
        <w:rPr>
          <w:rFonts w:hint="default" w:ascii="Times New Roman Regular" w:hAnsi="Times New Roman Regular" w:cs="Times New Roman Regular"/>
          <w:b/>
          <w:sz w:val="26"/>
          <w:lang w:val="en-US"/>
        </w:rPr>
        <w:t>-</w:t>
      </w:r>
      <w:r>
        <w:rPr>
          <w:rFonts w:hint="default" w:ascii="Times New Roman Regular" w:hAnsi="Times New Roman Regular" w:cs="Times New Roman Regular"/>
          <w:b/>
          <w:sz w:val="26"/>
        </w:rPr>
        <w:t xml:space="preserve"> phân loại khối ngành:</w:t>
      </w:r>
      <w:r>
        <w:rPr>
          <w:rFonts w:hint="default" w:ascii="Times New Roman Regular" w:hAnsi="Times New Roman Regular" w:cs="Times New Roman Regular"/>
          <w:sz w:val="26"/>
        </w:rPr>
        <w:t xml:space="preserve"> một mô hình XGBoost 7 lớp, cho ra phân phối xác suất P₁ trên các khối ngành.</w:t>
      </w:r>
    </w:p>
    <w:p w14:paraId="208A44F9">
      <w:pPr>
        <w:pStyle w:val="23"/>
        <w:spacing w:line="360" w:lineRule="auto"/>
        <w:rPr>
          <w:rFonts w:hint="default" w:ascii="Times New Roman Regular" w:hAnsi="Times New Roman Regular" w:cs="Times New Roman Regular"/>
        </w:rPr>
      </w:pPr>
      <w:r>
        <w:rPr>
          <w:rFonts w:hint="default" w:ascii="Times New Roman Regular" w:hAnsi="Times New Roman Regular" w:cs="Times New Roman Regular"/>
          <w:b/>
          <w:sz w:val="26"/>
        </w:rPr>
        <w:t xml:space="preserve">Tầng 2 </w:t>
      </w:r>
      <w:r>
        <w:rPr>
          <w:rFonts w:hint="default" w:ascii="Times New Roman Regular" w:hAnsi="Times New Roman Regular" w:cs="Times New Roman Regular"/>
          <w:b/>
          <w:sz w:val="26"/>
          <w:lang w:val="en-US"/>
        </w:rPr>
        <w:t>-</w:t>
      </w:r>
      <w:r>
        <w:rPr>
          <w:rFonts w:hint="default" w:ascii="Times New Roman Regular" w:hAnsi="Times New Roman Regular" w:cs="Times New Roman Regular"/>
          <w:b/>
          <w:sz w:val="26"/>
        </w:rPr>
        <w:t xml:space="preserve"> phân loại ngành:</w:t>
      </w:r>
      <w:r>
        <w:rPr>
          <w:rFonts w:hint="default" w:ascii="Times New Roman Regular" w:hAnsi="Times New Roman Regular" w:cs="Times New Roman Regular"/>
          <w:sz w:val="26"/>
        </w:rPr>
        <w:t xml:space="preserve"> một mô hình XGBoost 39 lớp chạy độc lập trên cùng bộ đặc trưng, cho ra phân phối P₂ trên các ngành. Tầng này không nhận thông tin khối làm đầu vào nên không bị rò rỉ nhãn.</w:t>
      </w:r>
    </w:p>
    <w:p w14:paraId="4844159F">
      <w:pPr>
        <w:jc w:val="center"/>
        <w:rPr>
          <w:rFonts w:hint="default" w:ascii="Times New Roman Regular" w:hAnsi="Times New Roman Regular" w:cs="Times New Roman Regular"/>
        </w:rPr>
      </w:pPr>
      <w:r>
        <w:rPr>
          <w:rFonts w:hint="default" w:ascii="Times New Roman Regular" w:hAnsi="Times New Roman Regular" w:cs="Times New Roman Regular"/>
          <w:b/>
          <w:sz w:val="26"/>
        </w:rPr>
        <w:t>P(ngành) ∝ P₂(ngành) × P₁(khối chứa ngành)^β,   β = 0,6</w:t>
      </w:r>
    </w:p>
    <w:p w14:paraId="3929777B">
      <w:pPr>
        <w:rPr>
          <w:rFonts w:hint="default" w:ascii="Times New Roman Regular" w:hAnsi="Times New Roman Regular" w:cs="Times New Roman Regular"/>
        </w:rPr>
      </w:pPr>
      <w:r>
        <w:rPr>
          <w:rFonts w:hint="default" w:ascii="Times New Roman Regular" w:hAnsi="Times New Roman Regular" w:cs="Times New Roman Regular"/>
          <w:b w:val="0"/>
          <w:i w:val="0"/>
        </w:rPr>
        <w:t>Hệ số β điều tiết mức độ tin vào tầng 1. Giá trị β = 0 tương đương bỏ hẳn tầng 1, còn β = 1 là nhân đầy đủ. Giá trị 0,6 được chọn qua kiểm định chéo: đủ để tầng 1 nâng đỡ tầng 2 nhưng không quá mạnh đến mức một lần đoán sai khối kéo theo hỏng toàn bộ kết quả. Cách kết hợp mềm này chịu lỗi tốt hơn phương án cắt cứng theo khối.</w:t>
      </w:r>
    </w:p>
    <w:p w14:paraId="1748BFB7">
      <w:pPr>
        <w:jc w:val="center"/>
        <w:rPr>
          <w:rFonts w:hint="default" w:ascii="Times New Roman Regular" w:hAnsi="Times New Roman Regular" w:cs="Times New Roman Regular"/>
        </w:rPr>
      </w:pPr>
      <w:r>
        <w:rPr>
          <w:rFonts w:hint="default" w:ascii="Times New Roman Regular" w:hAnsi="Times New Roman Regular" w:cs="Times New Roman Regular"/>
          <w:i/>
          <w:sz w:val="24"/>
        </w:rPr>
        <w:t>Bảng 5. Hai chế độ phục vụ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006D9529">
        <w:trPr>
          <w:jc w:val="center"/>
        </w:trPr>
        <w:tc>
          <w:tcPr>
            <w:tcW w:w="2351" w:type="dxa"/>
            <w:shd w:val="clear" w:color="auto" w:fill="D9E2F3"/>
          </w:tcPr>
          <w:p w14:paraId="4591BAF5">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Chế độ</w:t>
            </w:r>
          </w:p>
        </w:tc>
        <w:tc>
          <w:tcPr>
            <w:tcW w:w="2351" w:type="dxa"/>
            <w:shd w:val="clear" w:color="auto" w:fill="D9E2F3"/>
          </w:tcPr>
          <w:p w14:paraId="05BB8997">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Người dùng chọn khối?</w:t>
            </w:r>
          </w:p>
        </w:tc>
        <w:tc>
          <w:tcPr>
            <w:tcW w:w="2351" w:type="dxa"/>
            <w:shd w:val="clear" w:color="auto" w:fill="D9E2F3"/>
          </w:tcPr>
          <w:p w14:paraId="46B918F2">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Cách tính</w:t>
            </w:r>
          </w:p>
        </w:tc>
        <w:tc>
          <w:tcPr>
            <w:tcW w:w="2351" w:type="dxa"/>
            <w:shd w:val="clear" w:color="auto" w:fill="D9E2F3"/>
          </w:tcPr>
          <w:p w14:paraId="12688C1C">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Ý nghĩa</w:t>
            </w:r>
          </w:p>
        </w:tc>
      </w:tr>
      <w:tr w14:paraId="71C47F7C">
        <w:trPr>
          <w:jc w:val="center"/>
        </w:trPr>
        <w:tc>
          <w:tcPr>
            <w:tcW w:w="2351" w:type="dxa"/>
          </w:tcPr>
          <w:p w14:paraId="01F3A98B">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Khám phá</w:t>
            </w:r>
          </w:p>
        </w:tc>
        <w:tc>
          <w:tcPr>
            <w:tcW w:w="2351" w:type="dxa"/>
          </w:tcPr>
          <w:p w14:paraId="08D718C2">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Không</w:t>
            </w:r>
          </w:p>
        </w:tc>
        <w:tc>
          <w:tcPr>
            <w:tcW w:w="2351" w:type="dxa"/>
          </w:tcPr>
          <w:p w14:paraId="06FA797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Dùng P₁ do mô hình dự đoán</w:t>
            </w:r>
          </w:p>
        </w:tc>
        <w:tc>
          <w:tcPr>
            <w:tcW w:w="2351" w:type="dxa"/>
          </w:tcPr>
          <w:p w14:paraId="2EE14C82">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Năng lực tự động thật của hệ thống</w:t>
            </w:r>
          </w:p>
        </w:tc>
      </w:tr>
      <w:tr w14:paraId="0D6B039A">
        <w:trPr>
          <w:jc w:val="center"/>
        </w:trPr>
        <w:tc>
          <w:tcPr>
            <w:tcW w:w="2351" w:type="dxa"/>
          </w:tcPr>
          <w:p w14:paraId="7E511F7E">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Tư vấn</w:t>
            </w:r>
          </w:p>
        </w:tc>
        <w:tc>
          <w:tcPr>
            <w:tcW w:w="2351" w:type="dxa"/>
          </w:tcPr>
          <w:p w14:paraId="700F8AF7">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Có</w:t>
            </w:r>
          </w:p>
        </w:tc>
        <w:tc>
          <w:tcPr>
            <w:tcW w:w="2351" w:type="dxa"/>
          </w:tcPr>
          <w:p w14:paraId="56D8D3B1">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P₁ = 1 cho khối đã chọn</w:t>
            </w:r>
          </w:p>
        </w:tc>
        <w:tc>
          <w:tcPr>
            <w:tcW w:w="2351" w:type="dxa"/>
          </w:tcPr>
          <w:p w14:paraId="6B1AAE6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Xếp hạng trong khối người dùng chỉ định</w:t>
            </w:r>
          </w:p>
        </w:tc>
      </w:tr>
    </w:tbl>
    <w:p w14:paraId="1DBC6951">
      <w:pPr>
        <w:spacing w:after="120"/>
        <w:rPr>
          <w:rFonts w:hint="default" w:ascii="Times New Roman Regular" w:hAnsi="Times New Roman Regular" w:cs="Times New Roman Regular"/>
        </w:rPr>
      </w:pPr>
    </w:p>
    <w:p w14:paraId="715D117A">
      <w:pPr>
        <w:pStyle w:val="3"/>
        <w:rPr>
          <w:rFonts w:hint="default" w:ascii="Times New Roman Regular" w:hAnsi="Times New Roman Regular" w:cs="Times New Roman Regular"/>
        </w:rPr>
      </w:pPr>
      <w:r>
        <w:rPr>
          <w:rFonts w:hint="default" w:ascii="Times New Roman Regular" w:hAnsi="Times New Roman Regular" w:cs="Times New Roman Regular"/>
        </w:rPr>
        <w:t>4.3. Quy trình huấn luyện (Giai đoạn 8)</w:t>
      </w:r>
    </w:p>
    <w:p w14:paraId="6A5EE0FF">
      <w:pPr>
        <w:rPr>
          <w:rFonts w:hint="default" w:ascii="Times New Roman Regular" w:hAnsi="Times New Roman Regular" w:cs="Times New Roman Regular"/>
        </w:rPr>
      </w:pPr>
      <w:r>
        <w:rPr>
          <w:rFonts w:hint="default" w:ascii="Times New Roman Regular" w:hAnsi="Times New Roman Regular" w:cs="Times New Roman Regular"/>
          <w:b w:val="0"/>
          <w:i w:val="0"/>
        </w:rPr>
        <w:t>Mô hình được huấn luyện qua 15 lượt kiểm định chéo. Trong mỗi lượt, tập validation chỉ gồm dòng thật, còn dữ liệu tổng hợp được sinh riêng cho từng fold và chỉ đưa vào phía huấn luyện. Cơ chế dừng sớm (early stopping) dùng tập validation thật, không bao giờ chạm vào tập kiểm tra.</w:t>
      </w:r>
    </w:p>
    <w:p w14:paraId="6EED8A1D">
      <w:pPr>
        <w:jc w:val="center"/>
        <w:rPr>
          <w:rFonts w:hint="default" w:ascii="Times New Roman Regular" w:hAnsi="Times New Roman Regular" w:cs="Times New Roman Regular"/>
        </w:rPr>
      </w:pPr>
      <w:r>
        <w:rPr>
          <w:rFonts w:hint="default" w:ascii="Times New Roman Regular" w:hAnsi="Times New Roman Regular" w:cs="Times New Roman Regular"/>
          <w:i/>
          <w:sz w:val="24"/>
        </w:rPr>
        <w:t>Bảng 6. So sánh các kiến trúc trên kiểm định chéo (giá trị trung bình 15 lượt)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14:paraId="7B0ED6A7">
        <w:trPr>
          <w:jc w:val="center"/>
        </w:trPr>
        <w:tc>
          <w:tcPr>
            <w:tcW w:w="1881" w:type="dxa"/>
            <w:shd w:val="clear" w:color="auto" w:fill="D9E2F3"/>
          </w:tcPr>
          <w:p w14:paraId="0739D54C">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Kiến trúc</w:t>
            </w:r>
          </w:p>
        </w:tc>
        <w:tc>
          <w:tcPr>
            <w:tcW w:w="1881" w:type="dxa"/>
            <w:shd w:val="clear" w:color="auto" w:fill="D9E2F3"/>
          </w:tcPr>
          <w:p w14:paraId="58F002AB">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Top-1</w:t>
            </w:r>
          </w:p>
        </w:tc>
        <w:tc>
          <w:tcPr>
            <w:tcW w:w="1881" w:type="dxa"/>
            <w:shd w:val="clear" w:color="auto" w:fill="D9E2F3"/>
          </w:tcPr>
          <w:p w14:paraId="094639A9">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Top-3</w:t>
            </w:r>
          </w:p>
        </w:tc>
        <w:tc>
          <w:tcPr>
            <w:tcW w:w="1881" w:type="dxa"/>
            <w:shd w:val="clear" w:color="auto" w:fill="D9E2F3"/>
          </w:tcPr>
          <w:p w14:paraId="6C53F921">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Top-5</w:t>
            </w:r>
          </w:p>
        </w:tc>
        <w:tc>
          <w:tcPr>
            <w:tcW w:w="1881" w:type="dxa"/>
            <w:shd w:val="clear" w:color="auto" w:fill="D9E2F3"/>
          </w:tcPr>
          <w:p w14:paraId="7410CF14">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macro-F1</w:t>
            </w:r>
          </w:p>
        </w:tc>
      </w:tr>
      <w:tr w14:paraId="297F33D2">
        <w:trPr>
          <w:jc w:val="center"/>
        </w:trPr>
        <w:tc>
          <w:tcPr>
            <w:tcW w:w="1881" w:type="dxa"/>
          </w:tcPr>
          <w:p w14:paraId="1AAD997C">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Mốc đoán lớp đông nhất</w:t>
            </w:r>
          </w:p>
        </w:tc>
        <w:tc>
          <w:tcPr>
            <w:tcW w:w="1881" w:type="dxa"/>
          </w:tcPr>
          <w:p w14:paraId="128EDFA1">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7,0%</w:t>
            </w:r>
          </w:p>
        </w:tc>
        <w:tc>
          <w:tcPr>
            <w:tcW w:w="1881" w:type="dxa"/>
          </w:tcPr>
          <w:p w14:paraId="40F6CEF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17,4%</w:t>
            </w:r>
          </w:p>
        </w:tc>
        <w:tc>
          <w:tcPr>
            <w:tcW w:w="1881" w:type="dxa"/>
          </w:tcPr>
          <w:p w14:paraId="387C09A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25,8%</w:t>
            </w:r>
          </w:p>
        </w:tc>
        <w:tc>
          <w:tcPr>
            <w:tcW w:w="1881" w:type="dxa"/>
          </w:tcPr>
          <w:p w14:paraId="1EE1677E">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0,003</w:t>
            </w:r>
          </w:p>
        </w:tc>
      </w:tr>
      <w:tr w14:paraId="35D9555F">
        <w:trPr>
          <w:jc w:val="center"/>
        </w:trPr>
        <w:tc>
          <w:tcPr>
            <w:tcW w:w="1881" w:type="dxa"/>
          </w:tcPr>
          <w:p w14:paraId="343DCE94">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Một tầng, 39 lớp</w:t>
            </w:r>
          </w:p>
        </w:tc>
        <w:tc>
          <w:tcPr>
            <w:tcW w:w="1881" w:type="dxa"/>
          </w:tcPr>
          <w:p w14:paraId="3FE44BA2">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16,9%</w:t>
            </w:r>
          </w:p>
        </w:tc>
        <w:tc>
          <w:tcPr>
            <w:tcW w:w="1881" w:type="dxa"/>
          </w:tcPr>
          <w:p w14:paraId="7AA1B429">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36,1%</w:t>
            </w:r>
          </w:p>
        </w:tc>
        <w:tc>
          <w:tcPr>
            <w:tcW w:w="1881" w:type="dxa"/>
          </w:tcPr>
          <w:p w14:paraId="2E7994C6">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47,6%</w:t>
            </w:r>
          </w:p>
        </w:tc>
        <w:tc>
          <w:tcPr>
            <w:tcW w:w="1881" w:type="dxa"/>
          </w:tcPr>
          <w:p w14:paraId="26106C97">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0,125</w:t>
            </w:r>
          </w:p>
        </w:tc>
      </w:tr>
      <w:tr w14:paraId="75832610">
        <w:trPr>
          <w:jc w:val="center"/>
        </w:trPr>
        <w:tc>
          <w:tcPr>
            <w:tcW w:w="1881" w:type="dxa"/>
          </w:tcPr>
          <w:p w14:paraId="39323495">
            <w:pPr>
              <w:jc w:val="left"/>
              <w:rPr>
                <w:rFonts w:hint="default" w:ascii="Times New Roman Regular" w:hAnsi="Times New Roman Regular" w:cs="Times New Roman Regular"/>
              </w:rPr>
            </w:pPr>
            <w:r>
              <w:rPr>
                <w:rFonts w:hint="default" w:ascii="Times New Roman Regular" w:hAnsi="Times New Roman Regular" w:cs="Times New Roman Regular"/>
                <w:b/>
                <w:sz w:val="24"/>
              </w:rPr>
              <w:t>Hai tầng, chế độ Khám phá</w:t>
            </w:r>
          </w:p>
        </w:tc>
        <w:tc>
          <w:tcPr>
            <w:tcW w:w="1881" w:type="dxa"/>
          </w:tcPr>
          <w:p w14:paraId="20972820">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18,1%</w:t>
            </w:r>
          </w:p>
        </w:tc>
        <w:tc>
          <w:tcPr>
            <w:tcW w:w="1881" w:type="dxa"/>
          </w:tcPr>
          <w:p w14:paraId="1ABDA1EF">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36,9%</w:t>
            </w:r>
          </w:p>
        </w:tc>
        <w:tc>
          <w:tcPr>
            <w:tcW w:w="1881" w:type="dxa"/>
          </w:tcPr>
          <w:p w14:paraId="611FC27C">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49,5%</w:t>
            </w:r>
          </w:p>
        </w:tc>
        <w:tc>
          <w:tcPr>
            <w:tcW w:w="1881" w:type="dxa"/>
          </w:tcPr>
          <w:p w14:paraId="181B0D33">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0,137</w:t>
            </w:r>
          </w:p>
        </w:tc>
      </w:tr>
      <w:tr w14:paraId="160B32C8">
        <w:trPr>
          <w:jc w:val="center"/>
        </w:trPr>
        <w:tc>
          <w:tcPr>
            <w:tcW w:w="1881" w:type="dxa"/>
          </w:tcPr>
          <w:p w14:paraId="249772A7">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Hai tầng, chế độ Tư vấn</w:t>
            </w:r>
          </w:p>
        </w:tc>
        <w:tc>
          <w:tcPr>
            <w:tcW w:w="1881" w:type="dxa"/>
          </w:tcPr>
          <w:p w14:paraId="63D6805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34,4%</w:t>
            </w:r>
          </w:p>
        </w:tc>
        <w:tc>
          <w:tcPr>
            <w:tcW w:w="1881" w:type="dxa"/>
          </w:tcPr>
          <w:p w14:paraId="3F56A615">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68,9%</w:t>
            </w:r>
          </w:p>
        </w:tc>
        <w:tc>
          <w:tcPr>
            <w:tcW w:w="1881" w:type="dxa"/>
          </w:tcPr>
          <w:p w14:paraId="5266DCCE">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85,0%</w:t>
            </w:r>
          </w:p>
        </w:tc>
        <w:tc>
          <w:tcPr>
            <w:tcW w:w="1881" w:type="dxa"/>
          </w:tcPr>
          <w:p w14:paraId="168D4DB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0,266</w:t>
            </w:r>
          </w:p>
        </w:tc>
      </w:tr>
    </w:tbl>
    <w:p w14:paraId="14D3C7BD">
      <w:pPr>
        <w:spacing w:after="120"/>
        <w:rPr>
          <w:rFonts w:hint="default" w:ascii="Times New Roman Regular" w:hAnsi="Times New Roman Regular" w:cs="Times New Roman Regular"/>
        </w:rPr>
      </w:pPr>
    </w:p>
    <w:p w14:paraId="7DC9BE09">
      <w:pPr>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Nhận xét. </w:t>
      </w:r>
      <w:r>
        <w:rPr>
          <w:rFonts w:hint="default" w:ascii="Times New Roman Regular" w:hAnsi="Times New Roman Regular" w:cs="Times New Roman Regular"/>
          <w:b w:val="0"/>
        </w:rPr>
        <w:t>Trên kiểm định chéo, kiến trúc hai tầng chế độ Khám phá vượt mô hình một tầng ở toàn bộ năm chỉ số, trong đó macro-F1 tăng từ 0,125 lên 0,137. Kết quả này là căn cứ để giữ kiến trúc phân cấp. Cần lưu ý phân biệt hai mốc: mốc đoán lớp đông nhất đạt Top-3 17,4%, còn đoán ngẫu nhiên đều trong 39 ngành chỉ đạt 7,7%.</w:t>
      </w:r>
    </w:p>
    <w:p w14:paraId="1E502478">
      <w:pPr>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Mức quá khớp. </w:t>
      </w:r>
      <w:r>
        <w:rPr>
          <w:rFonts w:hint="default" w:ascii="Times New Roman Regular" w:hAnsi="Times New Roman Regular" w:cs="Times New Roman Regular"/>
          <w:b w:val="0"/>
        </w:rPr>
        <w:t>Độ chính xác Top-1 trên tập huấn luyện đạt 94,6% trong khi trên tập validation chỉ 16,9%, khoảng cách 77,7%. Đây là hệ quả trực tiếp của việc chỉ có khoảng mười lăm mẫu thật cho mỗi ngành, và được ghi nhận công khai như một hạn chế của nghiên cứu.</w:t>
      </w:r>
    </w:p>
    <w:p w14:paraId="2A6F757B">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19945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580000" cy="1994691"/>
                    </a:xfrm>
                    <a:prstGeom prst="rect">
                      <a:avLst/>
                    </a:prstGeom>
                  </pic:spPr>
                </pic:pic>
              </a:graphicData>
            </a:graphic>
          </wp:inline>
        </w:drawing>
      </w:r>
    </w:p>
    <w:p w14:paraId="04CB8015">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26. Quá trình tìm siêu tham số bằng tìm kiếm ngẫu nhiên</w:t>
      </w:r>
    </w:p>
    <w:p w14:paraId="4D4D4D74">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18529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580000" cy="1852981"/>
                    </a:xfrm>
                    <a:prstGeom prst="rect">
                      <a:avLst/>
                    </a:prstGeom>
                  </pic:spPr>
                </pic:pic>
              </a:graphicData>
            </a:graphic>
          </wp:inline>
        </w:drawing>
      </w:r>
    </w:p>
    <w:p w14:paraId="302ECF1F">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27. So sánh các kiến trúc trên kiểm định chéo</w:t>
      </w:r>
    </w:p>
    <w:p w14:paraId="7345A3DA">
      <w:pPr>
        <w:pStyle w:val="3"/>
        <w:rPr>
          <w:rFonts w:hint="default" w:ascii="Times New Roman Regular" w:hAnsi="Times New Roman Regular" w:cs="Times New Roman Regular"/>
        </w:rPr>
      </w:pPr>
      <w:r>
        <w:rPr>
          <w:rFonts w:hint="default" w:ascii="Times New Roman Regular" w:hAnsi="Times New Roman Regular" w:cs="Times New Roman Regular"/>
        </w:rPr>
        <w:t>4.4. Thí nghiệm loại bỏ (Ablation)</w:t>
      </w:r>
    </w:p>
    <w:p w14:paraId="76411BA3">
      <w:pPr>
        <w:pStyle w:val="4"/>
        <w:rPr>
          <w:rFonts w:hint="default" w:ascii="Times New Roman Regular" w:hAnsi="Times New Roman Regular" w:cs="Times New Roman Regular"/>
        </w:rPr>
      </w:pPr>
      <w:r>
        <w:rPr>
          <w:rFonts w:hint="default" w:ascii="Times New Roman Regular" w:hAnsi="Times New Roman Regular" w:cs="Times New Roman Regular"/>
        </w:rPr>
        <w:t>4.4.1. Dữ liệu tổng hợp có thực sự hữu ích không?</w:t>
      </w:r>
    </w:p>
    <w:p w14:paraId="4F030CA4">
      <w:pPr>
        <w:rPr>
          <w:rFonts w:hint="default" w:ascii="Times New Roman Regular" w:hAnsi="Times New Roman Regular" w:cs="Times New Roman Regular"/>
        </w:rPr>
      </w:pPr>
      <w:r>
        <w:rPr>
          <w:rFonts w:hint="default" w:ascii="Times New Roman Regular" w:hAnsi="Times New Roman Regular" w:cs="Times New Roman Regular"/>
          <w:b w:val="0"/>
          <w:i w:val="0"/>
        </w:rPr>
        <w:t>Toàn bộ giai đoạn 3 và 4 sẽ mất ý nghĩa nếu dữ liệu tổng hợp không cải thiện được mô hình. Thí nghiệm sau huấn luyện hai lần trên cùng cách chia: một lần chỉ dùng dòng thật, một lần thêm dữ liệu tổng hợp.</w:t>
      </w:r>
    </w:p>
    <w:p w14:paraId="487E7912">
      <w:pPr>
        <w:jc w:val="center"/>
        <w:rPr>
          <w:rFonts w:hint="default" w:ascii="Times New Roman Regular" w:hAnsi="Times New Roman Regular" w:cs="Times New Roman Regular"/>
        </w:rPr>
      </w:pPr>
      <w:r>
        <w:rPr>
          <w:rFonts w:hint="default" w:ascii="Times New Roman Regular" w:hAnsi="Times New Roman Regular" w:cs="Times New Roman Regular"/>
          <w:i/>
          <w:sz w:val="24"/>
        </w:rPr>
        <w:t>Bảng 7. Ảnh hưởng của dữ liệu tổng hợp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311FCA89">
        <w:trPr>
          <w:jc w:val="center"/>
        </w:trPr>
        <w:tc>
          <w:tcPr>
            <w:tcW w:w="2351" w:type="dxa"/>
            <w:shd w:val="clear" w:color="auto" w:fill="D9E2F3"/>
          </w:tcPr>
          <w:p w14:paraId="391C51CE">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Chỉ số</w:t>
            </w:r>
          </w:p>
        </w:tc>
        <w:tc>
          <w:tcPr>
            <w:tcW w:w="2351" w:type="dxa"/>
            <w:shd w:val="clear" w:color="auto" w:fill="D9E2F3"/>
          </w:tcPr>
          <w:p w14:paraId="3E0EA204">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Chỉ dòng thật</w:t>
            </w:r>
          </w:p>
        </w:tc>
        <w:tc>
          <w:tcPr>
            <w:tcW w:w="2351" w:type="dxa"/>
            <w:shd w:val="clear" w:color="auto" w:fill="D9E2F3"/>
          </w:tcPr>
          <w:p w14:paraId="23803DF7">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Có thêm tổng hợp</w:t>
            </w:r>
          </w:p>
        </w:tc>
        <w:tc>
          <w:tcPr>
            <w:tcW w:w="2351" w:type="dxa"/>
            <w:shd w:val="clear" w:color="auto" w:fill="D9E2F3"/>
          </w:tcPr>
          <w:p w14:paraId="695EA8D6">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Thay đổi tương đối</w:t>
            </w:r>
          </w:p>
        </w:tc>
      </w:tr>
      <w:tr w14:paraId="099F5BD7">
        <w:trPr>
          <w:jc w:val="center"/>
        </w:trPr>
        <w:tc>
          <w:tcPr>
            <w:tcW w:w="2351" w:type="dxa"/>
          </w:tcPr>
          <w:p w14:paraId="6C8B2254">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 xml:space="preserve">Khối ngành </w:t>
            </w:r>
            <w:r>
              <w:rPr>
                <w:rFonts w:hint="default" w:ascii="Times New Roman Regular" w:hAnsi="Times New Roman Regular" w:cs="Times New Roman Regular"/>
                <w:b w:val="0"/>
                <w:sz w:val="24"/>
                <w:lang w:val="en-US"/>
              </w:rPr>
              <w:t>-</w:t>
            </w:r>
            <w:r>
              <w:rPr>
                <w:rFonts w:hint="default" w:ascii="Times New Roman Regular" w:hAnsi="Times New Roman Regular" w:cs="Times New Roman Regular"/>
                <w:b w:val="0"/>
                <w:sz w:val="24"/>
              </w:rPr>
              <w:t xml:space="preserve"> Top-1</w:t>
            </w:r>
          </w:p>
        </w:tc>
        <w:tc>
          <w:tcPr>
            <w:tcW w:w="2351" w:type="dxa"/>
          </w:tcPr>
          <w:p w14:paraId="3901713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51,4%</w:t>
            </w:r>
          </w:p>
        </w:tc>
        <w:tc>
          <w:tcPr>
            <w:tcW w:w="2351" w:type="dxa"/>
          </w:tcPr>
          <w:p w14:paraId="7F9C700B">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52,4%</w:t>
            </w:r>
          </w:p>
        </w:tc>
        <w:tc>
          <w:tcPr>
            <w:tcW w:w="2351" w:type="dxa"/>
          </w:tcPr>
          <w:p w14:paraId="6C490E9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+2,0%</w:t>
            </w:r>
          </w:p>
        </w:tc>
      </w:tr>
      <w:tr w14:paraId="4EB475F6">
        <w:trPr>
          <w:jc w:val="center"/>
        </w:trPr>
        <w:tc>
          <w:tcPr>
            <w:tcW w:w="2351" w:type="dxa"/>
          </w:tcPr>
          <w:p w14:paraId="450F8E12">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 xml:space="preserve">Ngành </w:t>
            </w:r>
            <w:r>
              <w:rPr>
                <w:rFonts w:hint="default" w:ascii="Times New Roman Regular" w:hAnsi="Times New Roman Regular" w:cs="Times New Roman Regular"/>
                <w:b w:val="0"/>
                <w:sz w:val="24"/>
                <w:lang w:val="en-US"/>
              </w:rPr>
              <w:t>-</w:t>
            </w:r>
            <w:r>
              <w:rPr>
                <w:rFonts w:hint="default" w:ascii="Times New Roman Regular" w:hAnsi="Times New Roman Regular" w:cs="Times New Roman Regular"/>
                <w:b w:val="0"/>
                <w:sz w:val="24"/>
              </w:rPr>
              <w:t xml:space="preserve"> Top-1</w:t>
            </w:r>
          </w:p>
        </w:tc>
        <w:tc>
          <w:tcPr>
            <w:tcW w:w="2351" w:type="dxa"/>
          </w:tcPr>
          <w:p w14:paraId="0774419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17,4%</w:t>
            </w:r>
          </w:p>
        </w:tc>
        <w:tc>
          <w:tcPr>
            <w:tcW w:w="2351" w:type="dxa"/>
          </w:tcPr>
          <w:p w14:paraId="4BB2C57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18,6%</w:t>
            </w:r>
          </w:p>
        </w:tc>
        <w:tc>
          <w:tcPr>
            <w:tcW w:w="2351" w:type="dxa"/>
          </w:tcPr>
          <w:p w14:paraId="6FC1E1A7">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+7,0%</w:t>
            </w:r>
          </w:p>
        </w:tc>
      </w:tr>
      <w:tr w14:paraId="7AE923BF">
        <w:trPr>
          <w:jc w:val="center"/>
        </w:trPr>
        <w:tc>
          <w:tcPr>
            <w:tcW w:w="2351" w:type="dxa"/>
          </w:tcPr>
          <w:p w14:paraId="4945EF21">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 xml:space="preserve">Ngành </w:t>
            </w:r>
            <w:r>
              <w:rPr>
                <w:rFonts w:hint="default" w:ascii="Times New Roman Regular" w:hAnsi="Times New Roman Regular" w:cs="Times New Roman Regular"/>
                <w:b w:val="0"/>
                <w:sz w:val="24"/>
                <w:lang w:val="en-US"/>
              </w:rPr>
              <w:t>-</w:t>
            </w:r>
            <w:r>
              <w:rPr>
                <w:rFonts w:hint="default" w:ascii="Times New Roman Regular" w:hAnsi="Times New Roman Regular" w:cs="Times New Roman Regular"/>
                <w:b w:val="0"/>
                <w:sz w:val="24"/>
              </w:rPr>
              <w:t xml:space="preserve"> Top-3</w:t>
            </w:r>
          </w:p>
        </w:tc>
        <w:tc>
          <w:tcPr>
            <w:tcW w:w="2351" w:type="dxa"/>
          </w:tcPr>
          <w:p w14:paraId="3EB2B165">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35,7%</w:t>
            </w:r>
          </w:p>
        </w:tc>
        <w:tc>
          <w:tcPr>
            <w:tcW w:w="2351" w:type="dxa"/>
          </w:tcPr>
          <w:p w14:paraId="59B1563C">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35,5%</w:t>
            </w:r>
          </w:p>
        </w:tc>
        <w:tc>
          <w:tcPr>
            <w:tcW w:w="2351" w:type="dxa"/>
          </w:tcPr>
          <w:p w14:paraId="3AE704E1">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-0,5%</w:t>
            </w:r>
          </w:p>
        </w:tc>
      </w:tr>
      <w:tr w14:paraId="5E9EB93C">
        <w:trPr>
          <w:jc w:val="center"/>
        </w:trPr>
        <w:tc>
          <w:tcPr>
            <w:tcW w:w="2351" w:type="dxa"/>
          </w:tcPr>
          <w:p w14:paraId="0F1CC33A">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 xml:space="preserve">Ngành </w:t>
            </w:r>
            <w:r>
              <w:rPr>
                <w:rFonts w:hint="default" w:ascii="Times New Roman Regular" w:hAnsi="Times New Roman Regular" w:cs="Times New Roman Regular"/>
                <w:b w:val="0"/>
                <w:sz w:val="24"/>
                <w:lang w:val="en-US"/>
              </w:rPr>
              <w:t>-</w:t>
            </w:r>
            <w:r>
              <w:rPr>
                <w:rFonts w:hint="default" w:ascii="Times New Roman Regular" w:hAnsi="Times New Roman Regular" w:cs="Times New Roman Regular"/>
                <w:b w:val="0"/>
                <w:sz w:val="24"/>
              </w:rPr>
              <w:t xml:space="preserve"> Top-5</w:t>
            </w:r>
          </w:p>
        </w:tc>
        <w:tc>
          <w:tcPr>
            <w:tcW w:w="2351" w:type="dxa"/>
          </w:tcPr>
          <w:p w14:paraId="126E04D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48,1%</w:t>
            </w:r>
          </w:p>
        </w:tc>
        <w:tc>
          <w:tcPr>
            <w:tcW w:w="2351" w:type="dxa"/>
          </w:tcPr>
          <w:p w14:paraId="2D76C9AC">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49,1%</w:t>
            </w:r>
          </w:p>
        </w:tc>
        <w:tc>
          <w:tcPr>
            <w:tcW w:w="2351" w:type="dxa"/>
          </w:tcPr>
          <w:p w14:paraId="377921EB">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+2,2%</w:t>
            </w:r>
          </w:p>
        </w:tc>
      </w:tr>
      <w:tr w14:paraId="097E2EE3">
        <w:trPr>
          <w:jc w:val="center"/>
        </w:trPr>
        <w:tc>
          <w:tcPr>
            <w:tcW w:w="2351" w:type="dxa"/>
          </w:tcPr>
          <w:p w14:paraId="3A2A59BC">
            <w:pPr>
              <w:jc w:val="left"/>
              <w:rPr>
                <w:rFonts w:hint="default" w:ascii="Times New Roman Regular" w:hAnsi="Times New Roman Regular" w:cs="Times New Roman Regular"/>
              </w:rPr>
            </w:pPr>
            <w:r>
              <w:rPr>
                <w:rFonts w:hint="default" w:ascii="Times New Roman Regular" w:hAnsi="Times New Roman Regular" w:cs="Times New Roman Regular"/>
                <w:b/>
                <w:sz w:val="24"/>
              </w:rPr>
              <w:t xml:space="preserve">Ngành </w:t>
            </w:r>
            <w:r>
              <w:rPr>
                <w:rFonts w:hint="default" w:ascii="Times New Roman Regular" w:hAnsi="Times New Roman Regular" w:cs="Times New Roman Regular"/>
                <w:b/>
                <w:sz w:val="24"/>
                <w:lang w:val="en-US"/>
              </w:rPr>
              <w:t>-</w:t>
            </w:r>
            <w:r>
              <w:rPr>
                <w:rFonts w:hint="default" w:ascii="Times New Roman Regular" w:hAnsi="Times New Roman Regular" w:cs="Times New Roman Regular"/>
                <w:b/>
                <w:sz w:val="24"/>
              </w:rPr>
              <w:t xml:space="preserve"> macro-F1</w:t>
            </w:r>
          </w:p>
        </w:tc>
        <w:tc>
          <w:tcPr>
            <w:tcW w:w="2351" w:type="dxa"/>
          </w:tcPr>
          <w:p w14:paraId="5C99448D">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12,2%</w:t>
            </w:r>
          </w:p>
        </w:tc>
        <w:tc>
          <w:tcPr>
            <w:tcW w:w="2351" w:type="dxa"/>
          </w:tcPr>
          <w:p w14:paraId="0100EF87">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14,4%</w:t>
            </w:r>
          </w:p>
        </w:tc>
        <w:tc>
          <w:tcPr>
            <w:tcW w:w="2351" w:type="dxa"/>
          </w:tcPr>
          <w:p w14:paraId="45FED0BB">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+17,7%</w:t>
            </w:r>
          </w:p>
        </w:tc>
      </w:tr>
    </w:tbl>
    <w:p w14:paraId="1A9CCED8">
      <w:pPr>
        <w:spacing w:after="120"/>
        <w:rPr>
          <w:rFonts w:hint="default" w:ascii="Times New Roman Regular" w:hAnsi="Times New Roman Regular" w:cs="Times New Roman Regular"/>
        </w:rPr>
      </w:pPr>
    </w:p>
    <w:p w14:paraId="0F5062E5">
      <w:pPr>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Nhận xét. </w:t>
      </w:r>
      <w:r>
        <w:rPr>
          <w:rFonts w:hint="default" w:ascii="Times New Roman Regular" w:hAnsi="Times New Roman Regular" w:cs="Times New Roman Regular"/>
          <w:b w:val="0"/>
        </w:rPr>
        <w:t xml:space="preserve">macro-F1 tăng 17,7% </w:t>
      </w:r>
      <w:r>
        <w:rPr>
          <w:rFonts w:hint="default" w:ascii="Times New Roman Regular" w:hAnsi="Times New Roman Regular" w:cs="Times New Roman Regular"/>
          <w:b w:val="0"/>
          <w:lang w:val="en-US"/>
        </w:rPr>
        <w:t>-</w:t>
      </w:r>
      <w:r>
        <w:rPr>
          <w:rFonts w:hint="default" w:ascii="Times New Roman Regular" w:hAnsi="Times New Roman Regular" w:cs="Times New Roman Regular"/>
          <w:b w:val="0"/>
        </w:rPr>
        <w:t xml:space="preserve"> mức tăng lớn hơn hẳn so với Top-1. Điều này cho thấy dữ liệu tổng hợp giúp nhiều nhất cho các ngành hiếm, vốn là thành phần mà macro-F1 đánh giá công bằng còn Top-1 thì bỏ qua. Riêng Top-3 giảm nhẹ, cho thấy lợi ích không đồng đều trên mọi chỉ số.</w:t>
      </w:r>
    </w:p>
    <w:p w14:paraId="5304456B">
      <w:pPr>
        <w:pStyle w:val="4"/>
        <w:rPr>
          <w:rFonts w:hint="default" w:ascii="Times New Roman Regular" w:hAnsi="Times New Roman Regular" w:cs="Times New Roman Regular"/>
        </w:rPr>
      </w:pPr>
      <w:r>
        <w:rPr>
          <w:rFonts w:hint="default" w:ascii="Times New Roman Regular" w:hAnsi="Times New Roman Regular" w:cs="Times New Roman Regular"/>
        </w:rPr>
        <w:t>4.4.2. Đóng góp của từng nhóm đặc trưng</w:t>
      </w:r>
    </w:p>
    <w:p w14:paraId="00DC6BD1">
      <w:pPr>
        <w:pBdr>
          <w:left w:val="single" w:color="2E74B5" w:sz="18" w:space="8"/>
        </w:pBdr>
        <w:ind w:left="340"/>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Lưu ý: </w:t>
      </w:r>
      <w:r>
        <w:rPr>
          <w:rFonts w:hint="default" w:ascii="Times New Roman Regular" w:hAnsi="Times New Roman Regular" w:cs="Times New Roman Regular"/>
          <w:i/>
        </w:rPr>
        <w:t>Đây là thí nghiệm trong phòng thí nghiệm nhằm đo đóng góp của từng nhóm đặc trưng. Ứng dụng triển khai thực tế luôn dùng đủ 43 đặc trưng; mười câu sở thích là bắt buộc với người dùng.</w:t>
      </w:r>
    </w:p>
    <w:p w14:paraId="55B698AC">
      <w:pPr>
        <w:jc w:val="center"/>
        <w:rPr>
          <w:rFonts w:hint="default" w:ascii="Times New Roman Regular" w:hAnsi="Times New Roman Regular" w:cs="Times New Roman Regular"/>
        </w:rPr>
      </w:pPr>
      <w:r>
        <w:rPr>
          <w:rFonts w:hint="default" w:ascii="Times New Roman Regular" w:hAnsi="Times New Roman Regular" w:cs="Times New Roman Regular"/>
          <w:i/>
          <w:sz w:val="24"/>
        </w:rPr>
        <w:t>Bảng 8. Kết quả khi giữ lại từng nhóm đặc trưng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1567"/>
        <w:gridCol w:w="1567"/>
        <w:gridCol w:w="1567"/>
        <w:gridCol w:w="1567"/>
        <w:gridCol w:w="1567"/>
      </w:tblGrid>
      <w:tr w14:paraId="29C08224">
        <w:trPr>
          <w:jc w:val="center"/>
        </w:trPr>
        <w:tc>
          <w:tcPr>
            <w:tcW w:w="1567" w:type="dxa"/>
            <w:shd w:val="clear" w:color="auto" w:fill="D9E2F3"/>
          </w:tcPr>
          <w:p w14:paraId="33579767">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Nhóm đặc trưng</w:t>
            </w:r>
          </w:p>
        </w:tc>
        <w:tc>
          <w:tcPr>
            <w:tcW w:w="1567" w:type="dxa"/>
            <w:shd w:val="clear" w:color="auto" w:fill="D9E2F3"/>
          </w:tcPr>
          <w:p w14:paraId="69A6E339">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Số cột</w:t>
            </w:r>
          </w:p>
        </w:tc>
        <w:tc>
          <w:tcPr>
            <w:tcW w:w="1567" w:type="dxa"/>
            <w:shd w:val="clear" w:color="auto" w:fill="D9E2F3"/>
          </w:tcPr>
          <w:p w14:paraId="2DB671DE">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Top-1</w:t>
            </w:r>
          </w:p>
        </w:tc>
        <w:tc>
          <w:tcPr>
            <w:tcW w:w="1567" w:type="dxa"/>
            <w:shd w:val="clear" w:color="auto" w:fill="D9E2F3"/>
          </w:tcPr>
          <w:p w14:paraId="5BFE9D54">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Top-3</w:t>
            </w:r>
          </w:p>
        </w:tc>
        <w:tc>
          <w:tcPr>
            <w:tcW w:w="1567" w:type="dxa"/>
            <w:shd w:val="clear" w:color="auto" w:fill="D9E2F3"/>
          </w:tcPr>
          <w:p w14:paraId="6B1B8260">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Top-5</w:t>
            </w:r>
          </w:p>
        </w:tc>
        <w:tc>
          <w:tcPr>
            <w:tcW w:w="1567" w:type="dxa"/>
            <w:shd w:val="clear" w:color="auto" w:fill="D9E2F3"/>
          </w:tcPr>
          <w:p w14:paraId="7CC4CA60">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macro-F1</w:t>
            </w:r>
          </w:p>
        </w:tc>
      </w:tr>
      <w:tr w14:paraId="7A2CBD68">
        <w:trPr>
          <w:jc w:val="center"/>
        </w:trPr>
        <w:tc>
          <w:tcPr>
            <w:tcW w:w="1567" w:type="dxa"/>
          </w:tcPr>
          <w:p w14:paraId="2A0E2B8E">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Chỉ 10 câu sở thích</w:t>
            </w:r>
          </w:p>
        </w:tc>
        <w:tc>
          <w:tcPr>
            <w:tcW w:w="1567" w:type="dxa"/>
          </w:tcPr>
          <w:p w14:paraId="4CEF2EA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10</w:t>
            </w:r>
          </w:p>
        </w:tc>
        <w:tc>
          <w:tcPr>
            <w:tcW w:w="1567" w:type="dxa"/>
          </w:tcPr>
          <w:p w14:paraId="32481D72">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9,8%</w:t>
            </w:r>
          </w:p>
        </w:tc>
        <w:tc>
          <w:tcPr>
            <w:tcW w:w="1567" w:type="dxa"/>
          </w:tcPr>
          <w:p w14:paraId="1FD33E13">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26,8%</w:t>
            </w:r>
          </w:p>
        </w:tc>
        <w:tc>
          <w:tcPr>
            <w:tcW w:w="1567" w:type="dxa"/>
          </w:tcPr>
          <w:p w14:paraId="610D00AC">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39,9%</w:t>
            </w:r>
          </w:p>
        </w:tc>
        <w:tc>
          <w:tcPr>
            <w:tcW w:w="1567" w:type="dxa"/>
          </w:tcPr>
          <w:p w14:paraId="4F8AFEC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0,084</w:t>
            </w:r>
          </w:p>
        </w:tc>
      </w:tr>
      <w:tr w14:paraId="69D55432">
        <w:trPr>
          <w:jc w:val="center"/>
        </w:trPr>
        <w:tc>
          <w:tcPr>
            <w:tcW w:w="1567" w:type="dxa"/>
          </w:tcPr>
          <w:p w14:paraId="6FC9BCB1">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Chỉ điểm thi</w:t>
            </w:r>
          </w:p>
        </w:tc>
        <w:tc>
          <w:tcPr>
            <w:tcW w:w="1567" w:type="dxa"/>
          </w:tcPr>
          <w:p w14:paraId="00D0C2CC">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13</w:t>
            </w:r>
          </w:p>
        </w:tc>
        <w:tc>
          <w:tcPr>
            <w:tcW w:w="1567" w:type="dxa"/>
          </w:tcPr>
          <w:p w14:paraId="761C4E03">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12,7%</w:t>
            </w:r>
          </w:p>
        </w:tc>
        <w:tc>
          <w:tcPr>
            <w:tcW w:w="1567" w:type="dxa"/>
          </w:tcPr>
          <w:p w14:paraId="1F89707E">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24,2%</w:t>
            </w:r>
          </w:p>
        </w:tc>
        <w:tc>
          <w:tcPr>
            <w:tcW w:w="1567" w:type="dxa"/>
          </w:tcPr>
          <w:p w14:paraId="0766D9FC">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33,4%</w:t>
            </w:r>
          </w:p>
        </w:tc>
        <w:tc>
          <w:tcPr>
            <w:tcW w:w="1567" w:type="dxa"/>
          </w:tcPr>
          <w:p w14:paraId="52BDA8A2">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0,075</w:t>
            </w:r>
          </w:p>
        </w:tc>
      </w:tr>
      <w:tr w14:paraId="2AC8E90D">
        <w:trPr>
          <w:jc w:val="center"/>
        </w:trPr>
        <w:tc>
          <w:tcPr>
            <w:tcW w:w="1567" w:type="dxa"/>
          </w:tcPr>
          <w:p w14:paraId="0D014E61">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Chỉ tổ hợp thi</w:t>
            </w:r>
          </w:p>
        </w:tc>
        <w:tc>
          <w:tcPr>
            <w:tcW w:w="1567" w:type="dxa"/>
          </w:tcPr>
          <w:p w14:paraId="0ED68A2C">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18</w:t>
            </w:r>
          </w:p>
        </w:tc>
        <w:tc>
          <w:tcPr>
            <w:tcW w:w="1567" w:type="dxa"/>
          </w:tcPr>
          <w:p w14:paraId="7F40911E">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11,2%</w:t>
            </w:r>
          </w:p>
        </w:tc>
        <w:tc>
          <w:tcPr>
            <w:tcW w:w="1567" w:type="dxa"/>
          </w:tcPr>
          <w:p w14:paraId="46E5ECA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26,5%</w:t>
            </w:r>
          </w:p>
        </w:tc>
        <w:tc>
          <w:tcPr>
            <w:tcW w:w="1567" w:type="dxa"/>
          </w:tcPr>
          <w:p w14:paraId="3124B421">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35,0%</w:t>
            </w:r>
          </w:p>
        </w:tc>
        <w:tc>
          <w:tcPr>
            <w:tcW w:w="1567" w:type="dxa"/>
          </w:tcPr>
          <w:p w14:paraId="71B95852">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0,035</w:t>
            </w:r>
          </w:p>
        </w:tc>
      </w:tr>
      <w:tr w14:paraId="2E2C89AA">
        <w:trPr>
          <w:jc w:val="center"/>
        </w:trPr>
        <w:tc>
          <w:tcPr>
            <w:tcW w:w="1567" w:type="dxa"/>
          </w:tcPr>
          <w:p w14:paraId="50B4D8FA">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Sở thích + điểm thi</w:t>
            </w:r>
          </w:p>
        </w:tc>
        <w:tc>
          <w:tcPr>
            <w:tcW w:w="1567" w:type="dxa"/>
          </w:tcPr>
          <w:p w14:paraId="4EEF4B68">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23</w:t>
            </w:r>
          </w:p>
        </w:tc>
        <w:tc>
          <w:tcPr>
            <w:tcW w:w="1567" w:type="dxa"/>
          </w:tcPr>
          <w:p w14:paraId="288ACC7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15,2%</w:t>
            </w:r>
          </w:p>
        </w:tc>
        <w:tc>
          <w:tcPr>
            <w:tcW w:w="1567" w:type="dxa"/>
          </w:tcPr>
          <w:p w14:paraId="71E90828">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33,4%</w:t>
            </w:r>
          </w:p>
        </w:tc>
        <w:tc>
          <w:tcPr>
            <w:tcW w:w="1567" w:type="dxa"/>
          </w:tcPr>
          <w:p w14:paraId="72B0E911">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44,3%</w:t>
            </w:r>
          </w:p>
        </w:tc>
        <w:tc>
          <w:tcPr>
            <w:tcW w:w="1567" w:type="dxa"/>
          </w:tcPr>
          <w:p w14:paraId="5AE679D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0,113</w:t>
            </w:r>
          </w:p>
        </w:tc>
      </w:tr>
      <w:tr w14:paraId="5DA526FD">
        <w:trPr>
          <w:jc w:val="center"/>
        </w:trPr>
        <w:tc>
          <w:tcPr>
            <w:tcW w:w="1567" w:type="dxa"/>
          </w:tcPr>
          <w:p w14:paraId="2F8B106D">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Bỏ 10 câu sở thích</w:t>
            </w:r>
          </w:p>
        </w:tc>
        <w:tc>
          <w:tcPr>
            <w:tcW w:w="1567" w:type="dxa"/>
          </w:tcPr>
          <w:p w14:paraId="05D7AA58">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33</w:t>
            </w:r>
          </w:p>
        </w:tc>
        <w:tc>
          <w:tcPr>
            <w:tcW w:w="1567" w:type="dxa"/>
          </w:tcPr>
          <w:p w14:paraId="3759201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14,3%</w:t>
            </w:r>
          </w:p>
        </w:tc>
        <w:tc>
          <w:tcPr>
            <w:tcW w:w="1567" w:type="dxa"/>
          </w:tcPr>
          <w:p w14:paraId="5FEE60C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25,6%</w:t>
            </w:r>
          </w:p>
        </w:tc>
        <w:tc>
          <w:tcPr>
            <w:tcW w:w="1567" w:type="dxa"/>
          </w:tcPr>
          <w:p w14:paraId="701BD141">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36,1%</w:t>
            </w:r>
          </w:p>
        </w:tc>
        <w:tc>
          <w:tcPr>
            <w:tcW w:w="1567" w:type="dxa"/>
          </w:tcPr>
          <w:p w14:paraId="5687E71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0,079</w:t>
            </w:r>
          </w:p>
        </w:tc>
      </w:tr>
      <w:tr w14:paraId="66CCA847">
        <w:trPr>
          <w:jc w:val="center"/>
        </w:trPr>
        <w:tc>
          <w:tcPr>
            <w:tcW w:w="1567" w:type="dxa"/>
          </w:tcPr>
          <w:p w14:paraId="5382BC3C">
            <w:pPr>
              <w:jc w:val="left"/>
              <w:rPr>
                <w:rFonts w:hint="default" w:ascii="Times New Roman Regular" w:hAnsi="Times New Roman Regular" w:cs="Times New Roman Regular"/>
              </w:rPr>
            </w:pPr>
            <w:r>
              <w:rPr>
                <w:rFonts w:hint="default" w:ascii="Times New Roman Regular" w:hAnsi="Times New Roman Regular" w:cs="Times New Roman Regular"/>
                <w:b/>
                <w:sz w:val="24"/>
              </w:rPr>
              <w:t>TẤT CẢ 43 (bản chạy thật)</w:t>
            </w:r>
          </w:p>
        </w:tc>
        <w:tc>
          <w:tcPr>
            <w:tcW w:w="1567" w:type="dxa"/>
          </w:tcPr>
          <w:p w14:paraId="04ECCA23">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43</w:t>
            </w:r>
          </w:p>
        </w:tc>
        <w:tc>
          <w:tcPr>
            <w:tcW w:w="1567" w:type="dxa"/>
          </w:tcPr>
          <w:p w14:paraId="3CD5F82F">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17,8%</w:t>
            </w:r>
          </w:p>
        </w:tc>
        <w:tc>
          <w:tcPr>
            <w:tcW w:w="1567" w:type="dxa"/>
          </w:tcPr>
          <w:p w14:paraId="48AF7550">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36,1%</w:t>
            </w:r>
          </w:p>
        </w:tc>
        <w:tc>
          <w:tcPr>
            <w:tcW w:w="1567" w:type="dxa"/>
          </w:tcPr>
          <w:p w14:paraId="5FBB0EDF">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47,7%</w:t>
            </w:r>
          </w:p>
        </w:tc>
        <w:tc>
          <w:tcPr>
            <w:tcW w:w="1567" w:type="dxa"/>
          </w:tcPr>
          <w:p w14:paraId="231F9522">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0,134</w:t>
            </w:r>
          </w:p>
        </w:tc>
      </w:tr>
    </w:tbl>
    <w:p w14:paraId="3C85C6AB">
      <w:pPr>
        <w:spacing w:after="120"/>
        <w:rPr>
          <w:rFonts w:hint="default" w:ascii="Times New Roman Regular" w:hAnsi="Times New Roman Regular" w:cs="Times New Roman Regular"/>
        </w:rPr>
      </w:pPr>
    </w:p>
    <w:p w14:paraId="4159F1DA">
      <w:pPr>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Mười câu hỏi sở thích có bõ công không? </w:t>
      </w:r>
      <w:r>
        <w:rPr>
          <w:rFonts w:hint="default" w:ascii="Times New Roman Regular" w:hAnsi="Times New Roman Regular" w:cs="Times New Roman Regular"/>
          <w:b w:val="0"/>
        </w:rPr>
        <w:t>Đây là câu hỏi thiết kế sản phẩm quan trọng, vì mỗi câu hỏi thêm vào đều làm tăng khả năng người dùng bỏ dở. So sánh trực tiếp: bỏ mười câu sở thích thì Top-3 chỉ đạt 25,6% và macro-F1 0,079; giữ đủ 43 đặc trưng thì Top-3 lên 36,1% và macro-F1 0,134. Mức tăng 10,4% điểm ở Top-3 và 70% ở macro-F1 khẳng định mười câu hỏi là xứng đáng.</w:t>
      </w:r>
    </w:p>
    <w:p w14:paraId="2FBDB2F7">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0624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5580000" cy="2063064"/>
                    </a:xfrm>
                    <a:prstGeom prst="rect">
                      <a:avLst/>
                    </a:prstGeom>
                  </pic:spPr>
                </pic:pic>
              </a:graphicData>
            </a:graphic>
          </wp:inline>
        </w:drawing>
      </w:r>
    </w:p>
    <w:p w14:paraId="3D5552DF">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28. Ảnh hưởng của dữ liệu tổng hợp tới các chỉ số</w:t>
      </w:r>
    </w:p>
    <w:p w14:paraId="0DAD1028">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3514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580000" cy="2351663"/>
                    </a:xfrm>
                    <a:prstGeom prst="rect">
                      <a:avLst/>
                    </a:prstGeom>
                  </pic:spPr>
                </pic:pic>
              </a:graphicData>
            </a:graphic>
          </wp:inline>
        </w:drawing>
      </w:r>
    </w:p>
    <w:p w14:paraId="68123B45">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29. Đóng góp của từng nhóm đặc trưng</w:t>
      </w:r>
    </w:p>
    <w:p w14:paraId="4168A759">
      <w:pPr>
        <w:pStyle w:val="3"/>
        <w:rPr>
          <w:rFonts w:hint="default" w:ascii="Times New Roman Regular" w:hAnsi="Times New Roman Regular" w:cs="Times New Roman Regular"/>
        </w:rPr>
      </w:pPr>
      <w:r>
        <w:rPr>
          <w:rFonts w:hint="default" w:ascii="Times New Roman Regular" w:hAnsi="Times New Roman Regular" w:cs="Times New Roman Regular"/>
        </w:rPr>
        <w:t>4.5. Kết quả trên tập kiểm tra</w:t>
      </w:r>
    </w:p>
    <w:p w14:paraId="7843502D">
      <w:pPr>
        <w:pBdr>
          <w:left w:val="single" w:color="2E74B5" w:sz="18" w:space="8"/>
        </w:pBdr>
        <w:ind w:left="340"/>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Tính toàn vẹn của phép đo: </w:t>
      </w:r>
      <w:r>
        <w:rPr>
          <w:rFonts w:hint="default" w:ascii="Times New Roman Regular" w:hAnsi="Times New Roman Regular" w:cs="Times New Roman Regular"/>
          <w:i/>
        </w:rPr>
        <w:t>Tập kiểm tra gồm 102 phiếu khảo sát thật, được tách ra từ giai đoạn 2 và chỉ mở đúng một lần tại bước này. Không notebook nào từ giai đoạn 3 đến giai đoạn 7 đọc tệp này, và điều đó được bảo đảm bằng lệnh kiểm tra tự động.</w:t>
      </w:r>
    </w:p>
    <w:p w14:paraId="4A9E0EE4">
      <w:pPr>
        <w:pStyle w:val="4"/>
        <w:rPr>
          <w:rFonts w:hint="default" w:ascii="Times New Roman Regular" w:hAnsi="Times New Roman Regular" w:cs="Times New Roman Regular"/>
        </w:rPr>
      </w:pPr>
      <w:r>
        <w:rPr>
          <w:rFonts w:hint="default" w:ascii="Times New Roman Regular" w:hAnsi="Times New Roman Regular" w:cs="Times New Roman Regular"/>
        </w:rPr>
        <w:t xml:space="preserve">4.5.1. Tầng 1 </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 phân loại khối ngành</w:t>
      </w:r>
    </w:p>
    <w:p w14:paraId="2D5E6CB6">
      <w:pPr>
        <w:rPr>
          <w:rFonts w:hint="default" w:ascii="Times New Roman Regular" w:hAnsi="Times New Roman Regular" w:cs="Times New Roman Regular"/>
        </w:rPr>
      </w:pPr>
      <w:r>
        <w:rPr>
          <w:rFonts w:hint="default" w:ascii="Times New Roman Regular" w:hAnsi="Times New Roman Regular" w:cs="Times New Roman Regular"/>
          <w:b w:val="0"/>
          <w:i w:val="0"/>
        </w:rPr>
        <w:t>Tầng 1 đạt Top-1 54,9%, Top-2 76,5%, Top-3 86,3%, macro-F1 0,456 và balanced accuracy 0,455. Vì đây là bài toán 7 lớp nên không so trực tiếp với các con số của bài toán 39 ngành. Ý nghĩa của tầng 1 là nó đặt trần trên cho chế độ Khám phá: khi tầng 1 đoán sai khối, tầng 2 rất khó cứu vãn.</w:t>
      </w:r>
    </w:p>
    <w:p w14:paraId="4D70D089">
      <w:pPr>
        <w:jc w:val="center"/>
        <w:rPr>
          <w:rFonts w:hint="default" w:ascii="Times New Roman Regular" w:hAnsi="Times New Roman Regular" w:cs="Times New Roman Regular"/>
        </w:rPr>
      </w:pPr>
      <w:r>
        <w:rPr>
          <w:rFonts w:hint="default" w:ascii="Times New Roman Regular" w:hAnsi="Times New Roman Regular" w:cs="Times New Roman Regular"/>
          <w:i/>
          <w:sz w:val="24"/>
        </w:rPr>
        <w:t>Bảng 9. Kết quả chi tiết tầng 1 theo từng khối ngành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1567"/>
        <w:gridCol w:w="1567"/>
        <w:gridCol w:w="1567"/>
        <w:gridCol w:w="1567"/>
        <w:gridCol w:w="1567"/>
      </w:tblGrid>
      <w:tr w14:paraId="11E2C9EA">
        <w:trPr>
          <w:jc w:val="center"/>
        </w:trPr>
        <w:tc>
          <w:tcPr>
            <w:tcW w:w="1567" w:type="dxa"/>
            <w:shd w:val="clear" w:color="auto" w:fill="D9E2F3"/>
          </w:tcPr>
          <w:p w14:paraId="7E7F548C">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Khối ngành</w:t>
            </w:r>
          </w:p>
        </w:tc>
        <w:tc>
          <w:tcPr>
            <w:tcW w:w="1567" w:type="dxa"/>
            <w:shd w:val="clear" w:color="auto" w:fill="D9E2F3"/>
          </w:tcPr>
          <w:p w14:paraId="6803DBDB">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Precision</w:t>
            </w:r>
          </w:p>
        </w:tc>
        <w:tc>
          <w:tcPr>
            <w:tcW w:w="1567" w:type="dxa"/>
            <w:shd w:val="clear" w:color="auto" w:fill="D9E2F3"/>
          </w:tcPr>
          <w:p w14:paraId="7A17A82A">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Recall</w:t>
            </w:r>
          </w:p>
        </w:tc>
        <w:tc>
          <w:tcPr>
            <w:tcW w:w="1567" w:type="dxa"/>
            <w:shd w:val="clear" w:color="auto" w:fill="D9E2F3"/>
          </w:tcPr>
          <w:p w14:paraId="1F94A7AC">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F1</w:t>
            </w:r>
          </w:p>
        </w:tc>
        <w:tc>
          <w:tcPr>
            <w:tcW w:w="1567" w:type="dxa"/>
            <w:shd w:val="clear" w:color="auto" w:fill="D9E2F3"/>
          </w:tcPr>
          <w:p w14:paraId="19DCDA54">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Số mẫu</w:t>
            </w:r>
          </w:p>
        </w:tc>
        <w:tc>
          <w:tcPr>
            <w:tcW w:w="1567" w:type="dxa"/>
            <w:shd w:val="clear" w:color="auto" w:fill="D9E2F3"/>
          </w:tcPr>
          <w:p w14:paraId="004348E6">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AUC-ROC</w:t>
            </w:r>
          </w:p>
        </w:tc>
      </w:tr>
      <w:tr w14:paraId="5694E221">
        <w:trPr>
          <w:jc w:val="center"/>
        </w:trPr>
        <w:tc>
          <w:tcPr>
            <w:tcW w:w="1567" w:type="dxa"/>
          </w:tcPr>
          <w:p w14:paraId="6B26BCD0">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CNTT &amp; Máy tính</w:t>
            </w:r>
          </w:p>
        </w:tc>
        <w:tc>
          <w:tcPr>
            <w:tcW w:w="1567" w:type="dxa"/>
          </w:tcPr>
          <w:p w14:paraId="3622A7A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0,00</w:t>
            </w:r>
          </w:p>
        </w:tc>
        <w:tc>
          <w:tcPr>
            <w:tcW w:w="1567" w:type="dxa"/>
          </w:tcPr>
          <w:p w14:paraId="1D19F075">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0,00</w:t>
            </w:r>
          </w:p>
        </w:tc>
        <w:tc>
          <w:tcPr>
            <w:tcW w:w="1567" w:type="dxa"/>
          </w:tcPr>
          <w:p w14:paraId="005E2C07">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0,00</w:t>
            </w:r>
          </w:p>
        </w:tc>
        <w:tc>
          <w:tcPr>
            <w:tcW w:w="1567" w:type="dxa"/>
          </w:tcPr>
          <w:p w14:paraId="4C2EC9CE">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13</w:t>
            </w:r>
          </w:p>
        </w:tc>
        <w:tc>
          <w:tcPr>
            <w:tcW w:w="1567" w:type="dxa"/>
          </w:tcPr>
          <w:p w14:paraId="73B363D6">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0,781</w:t>
            </w:r>
          </w:p>
        </w:tc>
      </w:tr>
      <w:tr w14:paraId="1BAB87AE">
        <w:trPr>
          <w:jc w:val="center"/>
        </w:trPr>
        <w:tc>
          <w:tcPr>
            <w:tcW w:w="1567" w:type="dxa"/>
          </w:tcPr>
          <w:p w14:paraId="39758639">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Kinh doanh &amp; Quản lý</w:t>
            </w:r>
          </w:p>
        </w:tc>
        <w:tc>
          <w:tcPr>
            <w:tcW w:w="1567" w:type="dxa"/>
          </w:tcPr>
          <w:p w14:paraId="1AECAA92">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0,70</w:t>
            </w:r>
          </w:p>
        </w:tc>
        <w:tc>
          <w:tcPr>
            <w:tcW w:w="1567" w:type="dxa"/>
          </w:tcPr>
          <w:p w14:paraId="00C5D6C1">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0,70</w:t>
            </w:r>
          </w:p>
        </w:tc>
        <w:tc>
          <w:tcPr>
            <w:tcW w:w="1567" w:type="dxa"/>
          </w:tcPr>
          <w:p w14:paraId="1A2EADA8">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0,70</w:t>
            </w:r>
          </w:p>
        </w:tc>
        <w:tc>
          <w:tcPr>
            <w:tcW w:w="1567" w:type="dxa"/>
          </w:tcPr>
          <w:p w14:paraId="242C203B">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27</w:t>
            </w:r>
          </w:p>
        </w:tc>
        <w:tc>
          <w:tcPr>
            <w:tcW w:w="1567" w:type="dxa"/>
          </w:tcPr>
          <w:p w14:paraId="59B23D1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0,839</w:t>
            </w:r>
          </w:p>
        </w:tc>
      </w:tr>
      <w:tr w14:paraId="1BEF6699">
        <w:trPr>
          <w:jc w:val="center"/>
        </w:trPr>
        <w:tc>
          <w:tcPr>
            <w:tcW w:w="1567" w:type="dxa"/>
          </w:tcPr>
          <w:p w14:paraId="7C10E225">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Du lịch, Khách sạn &amp; Ẩm thực</w:t>
            </w:r>
          </w:p>
        </w:tc>
        <w:tc>
          <w:tcPr>
            <w:tcW w:w="1567" w:type="dxa"/>
          </w:tcPr>
          <w:p w14:paraId="29517D3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0,67</w:t>
            </w:r>
          </w:p>
        </w:tc>
        <w:tc>
          <w:tcPr>
            <w:tcW w:w="1567" w:type="dxa"/>
          </w:tcPr>
          <w:p w14:paraId="6EC91081">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0,55</w:t>
            </w:r>
          </w:p>
        </w:tc>
        <w:tc>
          <w:tcPr>
            <w:tcW w:w="1567" w:type="dxa"/>
          </w:tcPr>
          <w:p w14:paraId="424F582C">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0,60</w:t>
            </w:r>
          </w:p>
        </w:tc>
        <w:tc>
          <w:tcPr>
            <w:tcW w:w="1567" w:type="dxa"/>
          </w:tcPr>
          <w:p w14:paraId="69E214F8">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11</w:t>
            </w:r>
          </w:p>
        </w:tc>
        <w:tc>
          <w:tcPr>
            <w:tcW w:w="1567" w:type="dxa"/>
          </w:tcPr>
          <w:p w14:paraId="63C3B33E">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0,844</w:t>
            </w:r>
          </w:p>
        </w:tc>
      </w:tr>
      <w:tr w14:paraId="2678870E">
        <w:trPr>
          <w:jc w:val="center"/>
        </w:trPr>
        <w:tc>
          <w:tcPr>
            <w:tcW w:w="1567" w:type="dxa"/>
          </w:tcPr>
          <w:p w14:paraId="5BA6DD2E">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Kỹ thuật &amp; Công nghệ</w:t>
            </w:r>
          </w:p>
        </w:tc>
        <w:tc>
          <w:tcPr>
            <w:tcW w:w="1567" w:type="dxa"/>
          </w:tcPr>
          <w:p w14:paraId="0FBC055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0,48</w:t>
            </w:r>
          </w:p>
        </w:tc>
        <w:tc>
          <w:tcPr>
            <w:tcW w:w="1567" w:type="dxa"/>
          </w:tcPr>
          <w:p w14:paraId="61ED3678">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0,70</w:t>
            </w:r>
          </w:p>
        </w:tc>
        <w:tc>
          <w:tcPr>
            <w:tcW w:w="1567" w:type="dxa"/>
          </w:tcPr>
          <w:p w14:paraId="26A270C6">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0,57</w:t>
            </w:r>
          </w:p>
        </w:tc>
        <w:tc>
          <w:tcPr>
            <w:tcW w:w="1567" w:type="dxa"/>
          </w:tcPr>
          <w:p w14:paraId="5DF3393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23</w:t>
            </w:r>
          </w:p>
        </w:tc>
        <w:tc>
          <w:tcPr>
            <w:tcW w:w="1567" w:type="dxa"/>
          </w:tcPr>
          <w:p w14:paraId="41BA07AE">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0,850</w:t>
            </w:r>
          </w:p>
        </w:tc>
      </w:tr>
      <w:tr w14:paraId="53E825C7">
        <w:trPr>
          <w:jc w:val="center"/>
        </w:trPr>
        <w:tc>
          <w:tcPr>
            <w:tcW w:w="1567" w:type="dxa"/>
          </w:tcPr>
          <w:p w14:paraId="45B9975A">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Thực phẩm, Sinh học &amp; Môi trường</w:t>
            </w:r>
          </w:p>
        </w:tc>
        <w:tc>
          <w:tcPr>
            <w:tcW w:w="1567" w:type="dxa"/>
          </w:tcPr>
          <w:p w14:paraId="08D0F05C">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0,50</w:t>
            </w:r>
          </w:p>
        </w:tc>
        <w:tc>
          <w:tcPr>
            <w:tcW w:w="1567" w:type="dxa"/>
          </w:tcPr>
          <w:p w14:paraId="0312642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0,71</w:t>
            </w:r>
          </w:p>
        </w:tc>
        <w:tc>
          <w:tcPr>
            <w:tcW w:w="1567" w:type="dxa"/>
          </w:tcPr>
          <w:p w14:paraId="47C69655">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0,59</w:t>
            </w:r>
          </w:p>
        </w:tc>
        <w:tc>
          <w:tcPr>
            <w:tcW w:w="1567" w:type="dxa"/>
          </w:tcPr>
          <w:p w14:paraId="4FA17D79">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17</w:t>
            </w:r>
          </w:p>
        </w:tc>
        <w:tc>
          <w:tcPr>
            <w:tcW w:w="1567" w:type="dxa"/>
          </w:tcPr>
          <w:p w14:paraId="6B5BD4CB">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0,886</w:t>
            </w:r>
          </w:p>
        </w:tc>
      </w:tr>
      <w:tr w14:paraId="49223B1B">
        <w:trPr>
          <w:jc w:val="center"/>
        </w:trPr>
        <w:tc>
          <w:tcPr>
            <w:tcW w:w="1567" w:type="dxa"/>
          </w:tcPr>
          <w:p w14:paraId="1932DE39">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Luật</w:t>
            </w:r>
          </w:p>
        </w:tc>
        <w:tc>
          <w:tcPr>
            <w:tcW w:w="1567" w:type="dxa"/>
          </w:tcPr>
          <w:p w14:paraId="491A387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0,50</w:t>
            </w:r>
          </w:p>
        </w:tc>
        <w:tc>
          <w:tcPr>
            <w:tcW w:w="1567" w:type="dxa"/>
          </w:tcPr>
          <w:p w14:paraId="4AF23956">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0,20</w:t>
            </w:r>
          </w:p>
        </w:tc>
        <w:tc>
          <w:tcPr>
            <w:tcW w:w="1567" w:type="dxa"/>
          </w:tcPr>
          <w:p w14:paraId="5E1F5678">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0,29</w:t>
            </w:r>
          </w:p>
        </w:tc>
        <w:tc>
          <w:tcPr>
            <w:tcW w:w="1567" w:type="dxa"/>
          </w:tcPr>
          <w:p w14:paraId="07931DF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5</w:t>
            </w:r>
          </w:p>
        </w:tc>
        <w:tc>
          <w:tcPr>
            <w:tcW w:w="1567" w:type="dxa"/>
          </w:tcPr>
          <w:p w14:paraId="0542681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0,748</w:t>
            </w:r>
          </w:p>
        </w:tc>
      </w:tr>
      <w:tr w14:paraId="4F26D0E5">
        <w:trPr>
          <w:jc w:val="center"/>
        </w:trPr>
        <w:tc>
          <w:tcPr>
            <w:tcW w:w="1567" w:type="dxa"/>
          </w:tcPr>
          <w:p w14:paraId="572CEE61">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Ngoại ngữ</w:t>
            </w:r>
          </w:p>
        </w:tc>
        <w:tc>
          <w:tcPr>
            <w:tcW w:w="1567" w:type="dxa"/>
          </w:tcPr>
          <w:p w14:paraId="6EBD8DF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0,67</w:t>
            </w:r>
          </w:p>
        </w:tc>
        <w:tc>
          <w:tcPr>
            <w:tcW w:w="1567" w:type="dxa"/>
          </w:tcPr>
          <w:p w14:paraId="21D3EECB">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0,33</w:t>
            </w:r>
          </w:p>
        </w:tc>
        <w:tc>
          <w:tcPr>
            <w:tcW w:w="1567" w:type="dxa"/>
          </w:tcPr>
          <w:p w14:paraId="540CAB3E">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0,44</w:t>
            </w:r>
          </w:p>
        </w:tc>
        <w:tc>
          <w:tcPr>
            <w:tcW w:w="1567" w:type="dxa"/>
          </w:tcPr>
          <w:p w14:paraId="080A1F77">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6</w:t>
            </w:r>
          </w:p>
        </w:tc>
        <w:tc>
          <w:tcPr>
            <w:tcW w:w="1567" w:type="dxa"/>
          </w:tcPr>
          <w:p w14:paraId="045D484E">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0,878</w:t>
            </w:r>
          </w:p>
        </w:tc>
      </w:tr>
    </w:tbl>
    <w:p w14:paraId="0808DEAB">
      <w:pPr>
        <w:spacing w:after="120"/>
        <w:rPr>
          <w:rFonts w:hint="default" w:ascii="Times New Roman Regular" w:hAnsi="Times New Roman Regular" w:cs="Times New Roman Regular"/>
        </w:rPr>
      </w:pPr>
    </w:p>
    <w:p w14:paraId="06477F53">
      <w:pPr>
        <w:rPr>
          <w:rFonts w:hint="default" w:ascii="Times New Roman Regular" w:hAnsi="Times New Roman Regular" w:cs="Times New Roman Regular"/>
        </w:rPr>
      </w:pPr>
      <w:r>
        <w:rPr>
          <w:rFonts w:hint="default" w:ascii="Times New Roman Regular" w:hAnsi="Times New Roman Regular" w:cs="Times New Roman Regular"/>
          <w:b w:val="0"/>
          <w:i w:val="0"/>
        </w:rPr>
        <w:t>Khối Công nghệ thông tin và Máy tính có F1 bằng 0 dù có tới 13 mẫu kiểm tra. Nguyên nhân là hồ sơ điểm của khối này trùng lặp mạnh với khối Kỹ thuật và Công nghệ, khiến mô hình dồn dự đoán sang khối sau. Khối Luật có AUC thấp nhất (0,748) do chỉ có 5 mẫu kiểm tra.</w:t>
      </w:r>
    </w:p>
    <w:p w14:paraId="23D49B5D">
      <w:pPr>
        <w:pStyle w:val="4"/>
        <w:rPr>
          <w:rFonts w:hint="default" w:ascii="Times New Roman Regular" w:hAnsi="Times New Roman Regular" w:cs="Times New Roman Regular"/>
        </w:rPr>
      </w:pPr>
      <w:r>
        <w:rPr>
          <w:rFonts w:hint="default" w:ascii="Times New Roman Regular" w:hAnsi="Times New Roman Regular" w:cs="Times New Roman Regular"/>
        </w:rPr>
        <w:t xml:space="preserve">4.5.2. Tầng 2 </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 chế độ Khám phá (chỉ số chính của hệ thống)</w:t>
      </w:r>
    </w:p>
    <w:p w14:paraId="51E4D204">
      <w:pPr>
        <w:jc w:val="center"/>
        <w:rPr>
          <w:rFonts w:hint="default" w:ascii="Times New Roman Regular" w:hAnsi="Times New Roman Regular" w:cs="Times New Roman Regular"/>
        </w:rPr>
      </w:pPr>
      <w:r>
        <w:rPr>
          <w:rFonts w:hint="default" w:ascii="Times New Roman Regular" w:hAnsi="Times New Roman Regular" w:cs="Times New Roman Regular"/>
          <w:i/>
          <w:sz w:val="24"/>
        </w:rPr>
        <w:t>Bảng 10. Kết quả chế độ Khám phá trên tập kiểm tra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09330AE9">
        <w:trPr>
          <w:jc w:val="center"/>
        </w:trPr>
        <w:tc>
          <w:tcPr>
            <w:tcW w:w="2351" w:type="dxa"/>
            <w:shd w:val="clear" w:color="auto" w:fill="D9E2F3"/>
          </w:tcPr>
          <w:p w14:paraId="488320B4">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Chỉ số</w:t>
            </w:r>
          </w:p>
        </w:tc>
        <w:tc>
          <w:tcPr>
            <w:tcW w:w="2351" w:type="dxa"/>
            <w:shd w:val="clear" w:color="auto" w:fill="D9E2F3"/>
          </w:tcPr>
          <w:p w14:paraId="3407DAB1">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Giá trị</w:t>
            </w:r>
          </w:p>
        </w:tc>
        <w:tc>
          <w:tcPr>
            <w:tcW w:w="2351" w:type="dxa"/>
            <w:shd w:val="clear" w:color="auto" w:fill="D9E2F3"/>
          </w:tcPr>
          <w:p w14:paraId="51136855">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Mốc đoán ngẫu nhiên</w:t>
            </w:r>
          </w:p>
        </w:tc>
        <w:tc>
          <w:tcPr>
            <w:tcW w:w="2351" w:type="dxa"/>
            <w:shd w:val="clear" w:color="auto" w:fill="D9E2F3"/>
          </w:tcPr>
          <w:p w14:paraId="34A98D8F">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Gấp bao nhiêu lần</w:t>
            </w:r>
          </w:p>
        </w:tc>
      </w:tr>
      <w:tr w14:paraId="5DE215E5">
        <w:trPr>
          <w:jc w:val="center"/>
        </w:trPr>
        <w:tc>
          <w:tcPr>
            <w:tcW w:w="2351" w:type="dxa"/>
          </w:tcPr>
          <w:p w14:paraId="0BED8C1D">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Top-1</w:t>
            </w:r>
          </w:p>
        </w:tc>
        <w:tc>
          <w:tcPr>
            <w:tcW w:w="2351" w:type="dxa"/>
          </w:tcPr>
          <w:p w14:paraId="465852C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17,6%</w:t>
            </w:r>
          </w:p>
        </w:tc>
        <w:tc>
          <w:tcPr>
            <w:tcW w:w="2351" w:type="dxa"/>
          </w:tcPr>
          <w:p w14:paraId="085EEFF6">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2,6%</w:t>
            </w:r>
          </w:p>
        </w:tc>
        <w:tc>
          <w:tcPr>
            <w:tcW w:w="2351" w:type="dxa"/>
          </w:tcPr>
          <w:p w14:paraId="7CB04D79">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6,9×</w:t>
            </w:r>
          </w:p>
        </w:tc>
      </w:tr>
      <w:tr w14:paraId="417237A6">
        <w:trPr>
          <w:jc w:val="center"/>
        </w:trPr>
        <w:tc>
          <w:tcPr>
            <w:tcW w:w="2351" w:type="dxa"/>
          </w:tcPr>
          <w:p w14:paraId="22DD709C">
            <w:pPr>
              <w:jc w:val="left"/>
              <w:rPr>
                <w:rFonts w:hint="default" w:ascii="Times New Roman Regular" w:hAnsi="Times New Roman Regular" w:cs="Times New Roman Regular"/>
              </w:rPr>
            </w:pPr>
            <w:r>
              <w:rPr>
                <w:rFonts w:hint="default" w:ascii="Times New Roman Regular" w:hAnsi="Times New Roman Regular" w:cs="Times New Roman Regular"/>
                <w:b/>
                <w:sz w:val="24"/>
              </w:rPr>
              <w:t>Top-3</w:t>
            </w:r>
          </w:p>
        </w:tc>
        <w:tc>
          <w:tcPr>
            <w:tcW w:w="2351" w:type="dxa"/>
          </w:tcPr>
          <w:p w14:paraId="1A681C70">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39,2%</w:t>
            </w:r>
          </w:p>
        </w:tc>
        <w:tc>
          <w:tcPr>
            <w:tcW w:w="2351" w:type="dxa"/>
          </w:tcPr>
          <w:p w14:paraId="38A17862">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7,7%</w:t>
            </w:r>
          </w:p>
        </w:tc>
        <w:tc>
          <w:tcPr>
            <w:tcW w:w="2351" w:type="dxa"/>
          </w:tcPr>
          <w:p w14:paraId="154B9D86">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5,1×</w:t>
            </w:r>
          </w:p>
        </w:tc>
      </w:tr>
      <w:tr w14:paraId="21B395E5">
        <w:trPr>
          <w:jc w:val="center"/>
        </w:trPr>
        <w:tc>
          <w:tcPr>
            <w:tcW w:w="2351" w:type="dxa"/>
          </w:tcPr>
          <w:p w14:paraId="5E276897">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Top-5</w:t>
            </w:r>
          </w:p>
        </w:tc>
        <w:tc>
          <w:tcPr>
            <w:tcW w:w="2351" w:type="dxa"/>
          </w:tcPr>
          <w:p w14:paraId="3A7CB07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52,9%</w:t>
            </w:r>
          </w:p>
        </w:tc>
        <w:tc>
          <w:tcPr>
            <w:tcW w:w="2351" w:type="dxa"/>
          </w:tcPr>
          <w:p w14:paraId="6E97509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12,8%</w:t>
            </w:r>
          </w:p>
        </w:tc>
        <w:tc>
          <w:tcPr>
            <w:tcW w:w="2351" w:type="dxa"/>
          </w:tcPr>
          <w:p w14:paraId="3762147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4,1×</w:t>
            </w:r>
          </w:p>
        </w:tc>
      </w:tr>
      <w:tr w14:paraId="277285E0">
        <w:trPr>
          <w:jc w:val="center"/>
        </w:trPr>
        <w:tc>
          <w:tcPr>
            <w:tcW w:w="2351" w:type="dxa"/>
          </w:tcPr>
          <w:p w14:paraId="6DFD0EB9">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macro-F1</w:t>
            </w:r>
          </w:p>
        </w:tc>
        <w:tc>
          <w:tcPr>
            <w:tcW w:w="2351" w:type="dxa"/>
          </w:tcPr>
          <w:p w14:paraId="11B99BB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0,145</w:t>
            </w:r>
          </w:p>
        </w:tc>
        <w:tc>
          <w:tcPr>
            <w:tcW w:w="2351" w:type="dxa"/>
          </w:tcPr>
          <w:p w14:paraId="79928756">
            <w:pPr>
              <w:jc w:val="center"/>
              <w:rPr>
                <w:rFonts w:hint="default" w:ascii="Times New Roman Regular" w:hAnsi="Times New Roman Regular" w:cs="Times New Roman Regular"/>
                <w:lang w:val="en-US"/>
              </w:rPr>
            </w:pPr>
            <w:r>
              <w:rPr>
                <w:rFonts w:hint="default" w:ascii="Times New Roman Regular" w:hAnsi="Times New Roman Regular" w:cs="Times New Roman Regular"/>
                <w:b w:val="0"/>
                <w:sz w:val="24"/>
                <w:lang w:val="en-US"/>
              </w:rPr>
              <w:t>-</w:t>
            </w:r>
          </w:p>
        </w:tc>
        <w:tc>
          <w:tcPr>
            <w:tcW w:w="2351" w:type="dxa"/>
          </w:tcPr>
          <w:p w14:paraId="7ECB310E">
            <w:pPr>
              <w:jc w:val="center"/>
              <w:rPr>
                <w:rFonts w:hint="default" w:ascii="Times New Roman Regular" w:hAnsi="Times New Roman Regular" w:cs="Times New Roman Regular"/>
                <w:lang w:val="en-US"/>
              </w:rPr>
            </w:pPr>
            <w:r>
              <w:rPr>
                <w:rFonts w:hint="default" w:ascii="Times New Roman Regular" w:hAnsi="Times New Roman Regular" w:cs="Times New Roman Regular"/>
                <w:b w:val="0"/>
                <w:sz w:val="24"/>
                <w:lang w:val="en-US"/>
              </w:rPr>
              <w:t>-</w:t>
            </w:r>
          </w:p>
        </w:tc>
      </w:tr>
      <w:tr w14:paraId="7F55577D">
        <w:trPr>
          <w:jc w:val="center"/>
        </w:trPr>
        <w:tc>
          <w:tcPr>
            <w:tcW w:w="2351" w:type="dxa"/>
          </w:tcPr>
          <w:p w14:paraId="184E983B">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Balanced accuracy</w:t>
            </w:r>
          </w:p>
        </w:tc>
        <w:tc>
          <w:tcPr>
            <w:tcW w:w="2351" w:type="dxa"/>
          </w:tcPr>
          <w:p w14:paraId="7FC9EE3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0,150</w:t>
            </w:r>
          </w:p>
        </w:tc>
        <w:tc>
          <w:tcPr>
            <w:tcW w:w="2351" w:type="dxa"/>
          </w:tcPr>
          <w:p w14:paraId="3728DE09">
            <w:pPr>
              <w:jc w:val="center"/>
              <w:rPr>
                <w:rFonts w:hint="default" w:ascii="Times New Roman Regular" w:hAnsi="Times New Roman Regular" w:cs="Times New Roman Regular"/>
                <w:lang w:val="en-US"/>
              </w:rPr>
            </w:pPr>
            <w:r>
              <w:rPr>
                <w:rFonts w:hint="default" w:ascii="Times New Roman Regular" w:hAnsi="Times New Roman Regular" w:cs="Times New Roman Regular"/>
                <w:b w:val="0"/>
                <w:sz w:val="24"/>
                <w:lang w:val="en-US"/>
              </w:rPr>
              <w:t>-</w:t>
            </w:r>
          </w:p>
        </w:tc>
        <w:tc>
          <w:tcPr>
            <w:tcW w:w="2351" w:type="dxa"/>
          </w:tcPr>
          <w:p w14:paraId="432645D6">
            <w:pPr>
              <w:jc w:val="center"/>
              <w:rPr>
                <w:rFonts w:hint="default" w:ascii="Times New Roman Regular" w:hAnsi="Times New Roman Regular" w:cs="Times New Roman Regular"/>
                <w:lang w:val="en-US"/>
              </w:rPr>
            </w:pPr>
            <w:r>
              <w:rPr>
                <w:rFonts w:hint="default" w:ascii="Times New Roman Regular" w:hAnsi="Times New Roman Regular" w:cs="Times New Roman Regular"/>
                <w:b w:val="0"/>
                <w:sz w:val="24"/>
                <w:lang w:val="en-US"/>
              </w:rPr>
              <w:t>-</w:t>
            </w:r>
          </w:p>
        </w:tc>
      </w:tr>
      <w:tr w14:paraId="0CDEE08C">
        <w:trPr>
          <w:jc w:val="center"/>
        </w:trPr>
        <w:tc>
          <w:tcPr>
            <w:tcW w:w="2351" w:type="dxa"/>
          </w:tcPr>
          <w:p w14:paraId="2A8434A1">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AUC-ROC (macro)</w:t>
            </w:r>
          </w:p>
        </w:tc>
        <w:tc>
          <w:tcPr>
            <w:tcW w:w="2351" w:type="dxa"/>
          </w:tcPr>
          <w:p w14:paraId="7DBC3846">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0,844</w:t>
            </w:r>
          </w:p>
        </w:tc>
        <w:tc>
          <w:tcPr>
            <w:tcW w:w="2351" w:type="dxa"/>
          </w:tcPr>
          <w:p w14:paraId="33415325">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0,500</w:t>
            </w:r>
          </w:p>
        </w:tc>
        <w:tc>
          <w:tcPr>
            <w:tcW w:w="2351" w:type="dxa"/>
          </w:tcPr>
          <w:p w14:paraId="302D6AB2">
            <w:pPr>
              <w:jc w:val="center"/>
              <w:rPr>
                <w:rFonts w:hint="default" w:ascii="Times New Roman Regular" w:hAnsi="Times New Roman Regular" w:cs="Times New Roman Regular"/>
                <w:lang w:val="en-US"/>
              </w:rPr>
            </w:pPr>
            <w:r>
              <w:rPr>
                <w:rFonts w:hint="default" w:ascii="Times New Roman Regular" w:hAnsi="Times New Roman Regular" w:cs="Times New Roman Regular"/>
                <w:b w:val="0"/>
                <w:sz w:val="24"/>
                <w:lang w:val="en-US"/>
              </w:rPr>
              <w:t>-</w:t>
            </w:r>
          </w:p>
        </w:tc>
      </w:tr>
    </w:tbl>
    <w:p w14:paraId="6B66DE9C">
      <w:pPr>
        <w:spacing w:after="120"/>
        <w:rPr>
          <w:rFonts w:hint="default" w:ascii="Times New Roman Regular" w:hAnsi="Times New Roman Regular" w:cs="Times New Roman Regular"/>
        </w:rPr>
      </w:pPr>
    </w:p>
    <w:p w14:paraId="6234FA0D">
      <w:pPr>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Cách diễn giải cho người dùng cuối. </w:t>
      </w:r>
      <w:r>
        <w:rPr>
          <w:rFonts w:hint="default" w:ascii="Times New Roman Regular" w:hAnsi="Times New Roman Regular" w:cs="Times New Roman Regular"/>
          <w:b w:val="0"/>
        </w:rPr>
        <w:t xml:space="preserve">Khi hệ thống hiển thị ba gợi ý, khoảng 4 trên 10 học sinh sẽ thấy đúng ngành mình đang theo học trong danh sách </w:t>
      </w:r>
      <w:r>
        <w:rPr>
          <w:rFonts w:hint="default" w:ascii="Times New Roman Regular" w:hAnsi="Times New Roman Regular" w:cs="Times New Roman Regular"/>
          <w:b w:val="0"/>
          <w:lang w:val="en-US"/>
        </w:rPr>
        <w:t>-</w:t>
      </w:r>
      <w:r>
        <w:rPr>
          <w:rFonts w:hint="default" w:ascii="Times New Roman Regular" w:hAnsi="Times New Roman Regular" w:cs="Times New Roman Regular"/>
          <w:b w:val="0"/>
        </w:rPr>
        <w:t xml:space="preserve"> cao gấp 5.1 lần so với đoán ngẫu nhiên. Đây chính là lý do sản phẩm được thiết kế theo hướng gợi ý danh sách ngắn thay vì đưa ra một đáp án duy nhất.</w:t>
      </w:r>
    </w:p>
    <w:p w14:paraId="602E7545">
      <w:pPr>
        <w:pBdr>
          <w:left w:val="single" w:color="2E74B5" w:sz="18" w:space="8"/>
        </w:pBdr>
        <w:ind w:left="340"/>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Cảnh báo quan trọng: </w:t>
      </w:r>
      <w:r>
        <w:rPr>
          <w:rFonts w:hint="default" w:ascii="Times New Roman Regular" w:hAnsi="Times New Roman Regular" w:cs="Times New Roman Regular"/>
          <w:i/>
        </w:rPr>
        <w:t>Chỉ số hệ thống là 'auto'. 'tu_van' giả định người dùng chọn ĐÚNG khối ngành nên không phải năng lực tự động của mô hình.</w:t>
      </w:r>
    </w:p>
    <w:p w14:paraId="6BEC4A36">
      <w:pPr>
        <w:jc w:val="center"/>
        <w:rPr>
          <w:rFonts w:hint="default" w:ascii="Times New Roman Regular" w:hAnsi="Times New Roman Regular" w:cs="Times New Roman Regular"/>
        </w:rPr>
      </w:pPr>
      <w:r>
        <w:rPr>
          <w:rFonts w:hint="default" w:ascii="Times New Roman Regular" w:hAnsi="Times New Roman Regular" w:cs="Times New Roman Regular"/>
          <w:i/>
          <w:sz w:val="24"/>
        </w:rPr>
        <w:t>Bảng 11. So sánh chế độ Khám phá với mô hình một tầng trên tập kiểm tra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65106890">
        <w:trPr>
          <w:jc w:val="center"/>
        </w:trPr>
        <w:tc>
          <w:tcPr>
            <w:tcW w:w="2351" w:type="dxa"/>
            <w:shd w:val="clear" w:color="auto" w:fill="D9E2F3"/>
          </w:tcPr>
          <w:p w14:paraId="1BCF0E77">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Chỉ số</w:t>
            </w:r>
          </w:p>
        </w:tc>
        <w:tc>
          <w:tcPr>
            <w:tcW w:w="2351" w:type="dxa"/>
            <w:shd w:val="clear" w:color="auto" w:fill="D9E2F3"/>
          </w:tcPr>
          <w:p w14:paraId="0B2CFD9E">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Một tầng (39 lớp)</w:t>
            </w:r>
          </w:p>
        </w:tc>
        <w:tc>
          <w:tcPr>
            <w:tcW w:w="2351" w:type="dxa"/>
            <w:shd w:val="clear" w:color="auto" w:fill="D9E2F3"/>
          </w:tcPr>
          <w:p w14:paraId="08CE78FF">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 xml:space="preserve">Hai tầng </w:t>
            </w:r>
            <w:r>
              <w:rPr>
                <w:rFonts w:hint="default" w:ascii="Times New Roman Regular" w:hAnsi="Times New Roman Regular" w:cs="Times New Roman Regular"/>
                <w:b/>
                <w:sz w:val="24"/>
                <w:lang w:val="en-US"/>
              </w:rPr>
              <w:t>-</w:t>
            </w:r>
            <w:r>
              <w:rPr>
                <w:rFonts w:hint="default" w:ascii="Times New Roman Regular" w:hAnsi="Times New Roman Regular" w:cs="Times New Roman Regular"/>
                <w:b/>
                <w:sz w:val="24"/>
              </w:rPr>
              <w:t xml:space="preserve"> Khám phá</w:t>
            </w:r>
          </w:p>
        </w:tc>
        <w:tc>
          <w:tcPr>
            <w:tcW w:w="2351" w:type="dxa"/>
            <w:shd w:val="clear" w:color="auto" w:fill="D9E2F3"/>
          </w:tcPr>
          <w:p w14:paraId="5F4AE542">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Chênh lệch</w:t>
            </w:r>
          </w:p>
        </w:tc>
      </w:tr>
      <w:tr w14:paraId="0E08BD61">
        <w:trPr>
          <w:jc w:val="center"/>
        </w:trPr>
        <w:tc>
          <w:tcPr>
            <w:tcW w:w="2351" w:type="dxa"/>
          </w:tcPr>
          <w:p w14:paraId="0C8C6422">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Top-1</w:t>
            </w:r>
          </w:p>
        </w:tc>
        <w:tc>
          <w:tcPr>
            <w:tcW w:w="2351" w:type="dxa"/>
          </w:tcPr>
          <w:p w14:paraId="2D0E0807">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19,6%</w:t>
            </w:r>
          </w:p>
        </w:tc>
        <w:tc>
          <w:tcPr>
            <w:tcW w:w="2351" w:type="dxa"/>
          </w:tcPr>
          <w:p w14:paraId="1F2E762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17,6%</w:t>
            </w:r>
          </w:p>
        </w:tc>
        <w:tc>
          <w:tcPr>
            <w:tcW w:w="2351" w:type="dxa"/>
          </w:tcPr>
          <w:p w14:paraId="50CFA9B5">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-2,0%</w:t>
            </w:r>
          </w:p>
        </w:tc>
      </w:tr>
      <w:tr w14:paraId="3FB5621B">
        <w:trPr>
          <w:jc w:val="center"/>
        </w:trPr>
        <w:tc>
          <w:tcPr>
            <w:tcW w:w="2351" w:type="dxa"/>
          </w:tcPr>
          <w:p w14:paraId="4249F0B2">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Top-3</w:t>
            </w:r>
          </w:p>
        </w:tc>
        <w:tc>
          <w:tcPr>
            <w:tcW w:w="2351" w:type="dxa"/>
          </w:tcPr>
          <w:p w14:paraId="014EDF3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38,2%</w:t>
            </w:r>
          </w:p>
        </w:tc>
        <w:tc>
          <w:tcPr>
            <w:tcW w:w="2351" w:type="dxa"/>
          </w:tcPr>
          <w:p w14:paraId="1D1EE597">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39,2%</w:t>
            </w:r>
          </w:p>
        </w:tc>
        <w:tc>
          <w:tcPr>
            <w:tcW w:w="2351" w:type="dxa"/>
          </w:tcPr>
          <w:p w14:paraId="33C82253">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+1,0%</w:t>
            </w:r>
          </w:p>
        </w:tc>
      </w:tr>
      <w:tr w14:paraId="2FBFB770">
        <w:trPr>
          <w:jc w:val="center"/>
        </w:trPr>
        <w:tc>
          <w:tcPr>
            <w:tcW w:w="2351" w:type="dxa"/>
          </w:tcPr>
          <w:p w14:paraId="59BC2BA1">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Top-5</w:t>
            </w:r>
          </w:p>
        </w:tc>
        <w:tc>
          <w:tcPr>
            <w:tcW w:w="2351" w:type="dxa"/>
          </w:tcPr>
          <w:p w14:paraId="350BC595">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55,9%</w:t>
            </w:r>
          </w:p>
        </w:tc>
        <w:tc>
          <w:tcPr>
            <w:tcW w:w="2351" w:type="dxa"/>
          </w:tcPr>
          <w:p w14:paraId="66A7A78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52,9%</w:t>
            </w:r>
          </w:p>
        </w:tc>
        <w:tc>
          <w:tcPr>
            <w:tcW w:w="2351" w:type="dxa"/>
          </w:tcPr>
          <w:p w14:paraId="0AF5B82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-2,9%</w:t>
            </w:r>
          </w:p>
        </w:tc>
      </w:tr>
      <w:tr w14:paraId="2214A650">
        <w:trPr>
          <w:jc w:val="center"/>
        </w:trPr>
        <w:tc>
          <w:tcPr>
            <w:tcW w:w="2351" w:type="dxa"/>
          </w:tcPr>
          <w:p w14:paraId="0627D6AD">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macro-F1</w:t>
            </w:r>
          </w:p>
        </w:tc>
        <w:tc>
          <w:tcPr>
            <w:tcW w:w="2351" w:type="dxa"/>
          </w:tcPr>
          <w:p w14:paraId="673282BC">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0,148</w:t>
            </w:r>
          </w:p>
        </w:tc>
        <w:tc>
          <w:tcPr>
            <w:tcW w:w="2351" w:type="dxa"/>
          </w:tcPr>
          <w:p w14:paraId="74E5DBC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0,145</w:t>
            </w:r>
          </w:p>
        </w:tc>
        <w:tc>
          <w:tcPr>
            <w:tcW w:w="2351" w:type="dxa"/>
          </w:tcPr>
          <w:p w14:paraId="6C987CBE">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-0,002</w:t>
            </w:r>
          </w:p>
        </w:tc>
      </w:tr>
      <w:tr w14:paraId="10742E28">
        <w:trPr>
          <w:jc w:val="center"/>
        </w:trPr>
        <w:tc>
          <w:tcPr>
            <w:tcW w:w="2351" w:type="dxa"/>
          </w:tcPr>
          <w:p w14:paraId="476201F5">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AUC-ROC</w:t>
            </w:r>
          </w:p>
        </w:tc>
        <w:tc>
          <w:tcPr>
            <w:tcW w:w="2351" w:type="dxa"/>
          </w:tcPr>
          <w:p w14:paraId="7960BE72">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0,821</w:t>
            </w:r>
          </w:p>
        </w:tc>
        <w:tc>
          <w:tcPr>
            <w:tcW w:w="2351" w:type="dxa"/>
          </w:tcPr>
          <w:p w14:paraId="30791BC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0,844</w:t>
            </w:r>
          </w:p>
        </w:tc>
        <w:tc>
          <w:tcPr>
            <w:tcW w:w="2351" w:type="dxa"/>
          </w:tcPr>
          <w:p w14:paraId="174950C5">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+0,023</w:t>
            </w:r>
          </w:p>
        </w:tc>
      </w:tr>
    </w:tbl>
    <w:p w14:paraId="1E0F5452">
      <w:pPr>
        <w:spacing w:after="120"/>
        <w:rPr>
          <w:rFonts w:hint="default" w:ascii="Times New Roman Regular" w:hAnsi="Times New Roman Regular" w:cs="Times New Roman Regular"/>
        </w:rPr>
      </w:pPr>
    </w:p>
    <w:p w14:paraId="1E734510">
      <w:pPr>
        <w:rPr>
          <w:rFonts w:hint="default" w:ascii="Times New Roman Regular" w:hAnsi="Times New Roman Regular" w:cs="Times New Roman Regular"/>
        </w:rPr>
      </w:pPr>
      <w:r>
        <w:rPr>
          <w:rFonts w:hint="default" w:ascii="Times New Roman Regular" w:hAnsi="Times New Roman Regular" w:cs="Times New Roman Regular"/>
          <w:b w:val="0"/>
          <w:i w:val="0"/>
        </w:rPr>
        <w:t>Trên tập kiểm tra, kiến trúc hai tầng không thắng tuyệt đối: Top-1 và Top-5 thấp hơn mô hình một tầng, trong khi Top-3 và AUC-ROC cao hơn. Kết quả này được báo cáo nguyên trạng thay vì chỉ trích dẫn phần có lợi. Lý do giữ kiến trúc hai tầng là ba điểm: nó thắng đồng đều trên kiểm định chéo 15 lượt (đáng tin hơn một lần đo trên 102 mẫu), nó có AUC-ROC cao hơn tức xếp hạng tốt hơn, và nó là điều kiện kỹ thuật để có chế độ Tư vấn.</w:t>
      </w:r>
    </w:p>
    <w:p w14:paraId="19A0A413">
      <w:pPr>
        <w:pStyle w:val="4"/>
        <w:rPr>
          <w:rFonts w:hint="default" w:ascii="Times New Roman Regular" w:hAnsi="Times New Roman Regular" w:cs="Times New Roman Regular"/>
        </w:rPr>
      </w:pPr>
      <w:r>
        <w:rPr>
          <w:rFonts w:hint="default" w:ascii="Times New Roman Regular" w:hAnsi="Times New Roman Regular" w:cs="Times New Roman Regular"/>
        </w:rPr>
        <w:t xml:space="preserve">4.5.3. Chế độ Tư vấn </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 có điều kiện</w:t>
      </w:r>
    </w:p>
    <w:p w14:paraId="2927888A">
      <w:pPr>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Khi người dùng tự chọn trước khối ngành, mô hình chỉ cần xếp hạng trong khối đó. Kết quả: Top-1 35,3%, Top-3 69,6%, Top-5 82,4%, macro-F1 0,285, AUC-ROC 0,950. Những con số này cao hơn hẳn chế độ Khám phá, nhưng chúng giả định người dùng đã chọn đúng khối </w:t>
      </w:r>
      <w:r>
        <w:rPr>
          <w:rFonts w:hint="default" w:ascii="Times New Roman Regular" w:hAnsi="Times New Roman Regular" w:cs="Times New Roman Regular"/>
          <w:b w:val="0"/>
          <w:i w:val="0"/>
          <w:lang w:val="en-US"/>
        </w:rPr>
        <w:t>-</w:t>
      </w:r>
      <w:r>
        <w:rPr>
          <w:rFonts w:hint="default" w:ascii="Times New Roman Regular" w:hAnsi="Times New Roman Regular" w:cs="Times New Roman Regular"/>
          <w:b w:val="0"/>
          <w:i w:val="0"/>
        </w:rPr>
        <w:t xml:space="preserve"> tức một phần bài toán đã được giải sẵn. Vì vậy chúng chỉ được trình bày như đặc tính của một chế độ sản phẩm riêng, không phải năng lực tự động của hệ thống.</w:t>
      </w:r>
    </w:p>
    <w:p w14:paraId="46D55104">
      <w:pPr>
        <w:pStyle w:val="4"/>
        <w:rPr>
          <w:rFonts w:hint="default" w:ascii="Times New Roman Regular" w:hAnsi="Times New Roman Regular" w:cs="Times New Roman Regular"/>
        </w:rPr>
      </w:pPr>
      <w:r>
        <w:rPr>
          <w:rFonts w:hint="default" w:ascii="Times New Roman Regular" w:hAnsi="Times New Roman Regular" w:cs="Times New Roman Regular"/>
        </w:rPr>
        <w:t>4.5.4. Ba điều chỉ số AUC-ROC làm rõ</w:t>
      </w:r>
    </w:p>
    <w:p w14:paraId="521CBB4C">
      <w:pPr>
        <w:pStyle w:val="23"/>
        <w:spacing w:line="360" w:lineRule="auto"/>
        <w:rPr>
          <w:rFonts w:hint="default" w:ascii="Times New Roman Regular" w:hAnsi="Times New Roman Regular" w:cs="Times New Roman Regular"/>
        </w:rPr>
      </w:pPr>
      <w:r>
        <w:rPr>
          <w:rFonts w:hint="default" w:ascii="Times New Roman Regular" w:hAnsi="Times New Roman Regular" w:cs="Times New Roman Regular"/>
          <w:b/>
          <w:sz w:val="26"/>
        </w:rPr>
        <w:t>Thứ nhất,</w:t>
      </w:r>
      <w:r>
        <w:rPr>
          <w:rFonts w:hint="default" w:ascii="Times New Roman Regular" w:hAnsi="Times New Roman Regular" w:cs="Times New Roman Regular"/>
          <w:sz w:val="26"/>
        </w:rPr>
        <w:t xml:space="preserve"> năng lực xếp hạng tốt hơn vẻ ngoài của Top-1. Ngành đúng nằm ở vị trí trung vị thứ 5 trong 39 ngành, nghĩa là mô hình hiếm khi xếp ngành đúng xuống cuối danh sách.</w:t>
      </w:r>
    </w:p>
    <w:p w14:paraId="08D3B58E">
      <w:pPr>
        <w:pStyle w:val="23"/>
        <w:spacing w:line="360" w:lineRule="auto"/>
        <w:rPr>
          <w:rFonts w:hint="default" w:ascii="Times New Roman Regular" w:hAnsi="Times New Roman Regular" w:cs="Times New Roman Regular"/>
        </w:rPr>
      </w:pPr>
      <w:r>
        <w:rPr>
          <w:rFonts w:hint="default" w:ascii="Times New Roman Regular" w:hAnsi="Times New Roman Regular" w:cs="Times New Roman Regular"/>
          <w:b/>
          <w:sz w:val="26"/>
        </w:rPr>
        <w:t>Thứ hai,</w:t>
      </w:r>
      <w:r>
        <w:rPr>
          <w:rFonts w:hint="default" w:ascii="Times New Roman Regular" w:hAnsi="Times New Roman Regular" w:cs="Times New Roman Regular"/>
          <w:sz w:val="26"/>
        </w:rPr>
        <w:t xml:space="preserve"> AUC-ROC của kiến trúc hai tầng (0,844) cao hơn mô hình một tầng (0,821) dù Top-1 thấp hơn. Top-1 chỉ xét vị trí đầu tiên, còn AUC xét toàn bộ thứ tự </w:t>
      </w:r>
      <w:r>
        <w:rPr>
          <w:rFonts w:hint="default" w:ascii="Times New Roman Regular" w:hAnsi="Times New Roman Regular" w:cs="Times New Roman Regular"/>
          <w:sz w:val="26"/>
          <w:lang w:val="en-US"/>
        </w:rPr>
        <w:t>-</w:t>
      </w:r>
      <w:r>
        <w:rPr>
          <w:rFonts w:hint="default" w:ascii="Times New Roman Regular" w:hAnsi="Times New Roman Regular" w:cs="Times New Roman Regular"/>
          <w:sz w:val="26"/>
        </w:rPr>
        <w:t xml:space="preserve"> với sản phẩm gợi ý danh sách thì AUC phản ánh chất lượng sát hơn.</w:t>
      </w:r>
    </w:p>
    <w:p w14:paraId="24D3177D">
      <w:pPr>
        <w:pStyle w:val="23"/>
        <w:spacing w:line="360" w:lineRule="auto"/>
        <w:rPr>
          <w:rFonts w:hint="default" w:ascii="Times New Roman Regular" w:hAnsi="Times New Roman Regular" w:cs="Times New Roman Regular"/>
        </w:rPr>
      </w:pPr>
      <w:r>
        <w:rPr>
          <w:rFonts w:hint="default" w:ascii="Times New Roman Regular" w:hAnsi="Times New Roman Regular" w:cs="Times New Roman Regular"/>
          <w:b/>
          <w:sz w:val="26"/>
        </w:rPr>
        <w:t>Thứ ba,</w:t>
      </w:r>
      <w:r>
        <w:rPr>
          <w:rFonts w:hint="default" w:ascii="Times New Roman Regular" w:hAnsi="Times New Roman Regular" w:cs="Times New Roman Regular"/>
          <w:sz w:val="26"/>
        </w:rPr>
        <w:t xml:space="preserve"> chỉ số tổng thể tốt không che được vấn đề cục bộ: 25 trên 39 ngành có F1 bằng 0, tức mô hình chưa từng dự đoán đúng ngành đó lần nào. Hai mặt này phải được nêu song song.</w:t>
      </w:r>
    </w:p>
    <w:p w14:paraId="52FD7525">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36836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5580000" cy="3683805"/>
                    </a:xfrm>
                    <a:prstGeom prst="rect">
                      <a:avLst/>
                    </a:prstGeom>
                  </pic:spPr>
                </pic:pic>
              </a:graphicData>
            </a:graphic>
          </wp:inline>
        </w:drawing>
      </w:r>
    </w:p>
    <w:p w14:paraId="11596387">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30. Tổng hợp kết quả trên tập kiểm tra</w:t>
      </w:r>
    </w:p>
    <w:p w14:paraId="6ED49394">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19869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5580000" cy="1986930"/>
                    </a:xfrm>
                    <a:prstGeom prst="rect">
                      <a:avLst/>
                    </a:prstGeom>
                  </pic:spPr>
                </pic:pic>
              </a:graphicData>
            </a:graphic>
          </wp:inline>
        </w:drawing>
      </w:r>
    </w:p>
    <w:p w14:paraId="585F85DD">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31. Đường ROC và chỉ số AUC theo từng khối ngành</w:t>
      </w:r>
    </w:p>
    <w:p w14:paraId="6D2E760F">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43421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7"/>
                    <a:stretch>
                      <a:fillRect/>
                    </a:stretch>
                  </pic:blipFill>
                  <pic:spPr>
                    <a:xfrm>
                      <a:off x="0" y="0"/>
                      <a:ext cx="5580000" cy="4342464"/>
                    </a:xfrm>
                    <a:prstGeom prst="rect">
                      <a:avLst/>
                    </a:prstGeom>
                  </pic:spPr>
                </pic:pic>
              </a:graphicData>
            </a:graphic>
          </wp:inline>
        </w:drawing>
      </w:r>
    </w:p>
    <w:p w14:paraId="6F66476D">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32. Bảng tổng hợp toàn bộ chỉ số đánh giá</w:t>
      </w:r>
    </w:p>
    <w:p w14:paraId="29F2F94F">
      <w:pPr>
        <w:pStyle w:val="4"/>
        <w:rPr>
          <w:rFonts w:hint="default" w:ascii="Times New Roman Regular" w:hAnsi="Times New Roman Regular" w:cs="Times New Roman Regular"/>
        </w:rPr>
      </w:pPr>
      <w:r>
        <w:rPr>
          <w:rFonts w:hint="default" w:ascii="Times New Roman Regular" w:hAnsi="Times New Roman Regular" w:cs="Times New Roman Regular"/>
        </w:rPr>
        <w:t>4.5.5. Ảnh hưởng của việc thiếu điểm thi</w:t>
      </w:r>
    </w:p>
    <w:p w14:paraId="5CC091A9">
      <w:pPr>
        <w:rPr>
          <w:rFonts w:hint="default" w:ascii="Times New Roman Regular" w:hAnsi="Times New Roman Regular" w:cs="Times New Roman Regular"/>
        </w:rPr>
      </w:pPr>
      <w:r>
        <w:rPr>
          <w:rFonts w:hint="default" w:ascii="Times New Roman Regular" w:hAnsi="Times New Roman Regular" w:cs="Times New Roman Regular"/>
          <w:b w:val="0"/>
          <w:i w:val="0"/>
        </w:rPr>
        <w:t>Học sinh trung học phổ thông sử dụng hệ thống trước kỳ thi sẽ chưa có điểm. Kịch bản này được đo riêng để biết hệ thống hoạt động ra sao khi thiếu nhóm đặc trưng điểm thi.</w:t>
      </w:r>
    </w:p>
    <w:p w14:paraId="72B60CAD">
      <w:pPr>
        <w:jc w:val="center"/>
        <w:rPr>
          <w:rFonts w:hint="default" w:ascii="Times New Roman Regular" w:hAnsi="Times New Roman Regular" w:cs="Times New Roman Regular"/>
        </w:rPr>
      </w:pPr>
      <w:r>
        <w:rPr>
          <w:rFonts w:hint="default" w:ascii="Times New Roman Regular" w:hAnsi="Times New Roman Regular" w:cs="Times New Roman Regular"/>
          <w:i/>
          <w:sz w:val="24"/>
        </w:rPr>
        <w:t>Bảng 12. So sánh hai kịch bản triển khai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51AD7059">
        <w:trPr>
          <w:jc w:val="center"/>
        </w:trPr>
        <w:tc>
          <w:tcPr>
            <w:tcW w:w="2351" w:type="dxa"/>
            <w:shd w:val="clear" w:color="auto" w:fill="D9E2F3"/>
          </w:tcPr>
          <w:p w14:paraId="1A4A078B">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Chỉ số</w:t>
            </w:r>
          </w:p>
        </w:tc>
        <w:tc>
          <w:tcPr>
            <w:tcW w:w="2351" w:type="dxa"/>
            <w:shd w:val="clear" w:color="auto" w:fill="D9E2F3"/>
          </w:tcPr>
          <w:p w14:paraId="714BCB96">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Có điểm thi</w:t>
            </w:r>
          </w:p>
        </w:tc>
        <w:tc>
          <w:tcPr>
            <w:tcW w:w="2351" w:type="dxa"/>
            <w:shd w:val="clear" w:color="auto" w:fill="D9E2F3"/>
          </w:tcPr>
          <w:p w14:paraId="7B1BBF9C">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Chưa có điểm thi</w:t>
            </w:r>
          </w:p>
        </w:tc>
        <w:tc>
          <w:tcPr>
            <w:tcW w:w="2351" w:type="dxa"/>
            <w:shd w:val="clear" w:color="auto" w:fill="D9E2F3"/>
          </w:tcPr>
          <w:p w14:paraId="0FE9D0A1">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Chênh lệch</w:t>
            </w:r>
          </w:p>
        </w:tc>
      </w:tr>
      <w:tr w14:paraId="16BBEA20">
        <w:trPr>
          <w:jc w:val="center"/>
        </w:trPr>
        <w:tc>
          <w:tcPr>
            <w:tcW w:w="2351" w:type="dxa"/>
          </w:tcPr>
          <w:p w14:paraId="30C094BB">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 xml:space="preserve">Khối ngành </w:t>
            </w:r>
            <w:r>
              <w:rPr>
                <w:rFonts w:hint="default" w:ascii="Times New Roman Regular" w:hAnsi="Times New Roman Regular" w:cs="Times New Roman Regular"/>
                <w:b w:val="0"/>
                <w:sz w:val="24"/>
                <w:lang w:val="en-US"/>
              </w:rPr>
              <w:t>-</w:t>
            </w:r>
            <w:r>
              <w:rPr>
                <w:rFonts w:hint="default" w:ascii="Times New Roman Regular" w:hAnsi="Times New Roman Regular" w:cs="Times New Roman Regular"/>
                <w:b w:val="0"/>
                <w:sz w:val="24"/>
              </w:rPr>
              <w:t xml:space="preserve"> Top-1</w:t>
            </w:r>
          </w:p>
        </w:tc>
        <w:tc>
          <w:tcPr>
            <w:tcW w:w="2351" w:type="dxa"/>
          </w:tcPr>
          <w:p w14:paraId="39D4FACB">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54,9%</w:t>
            </w:r>
          </w:p>
        </w:tc>
        <w:tc>
          <w:tcPr>
            <w:tcW w:w="2351" w:type="dxa"/>
          </w:tcPr>
          <w:p w14:paraId="0D521746">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40,2%</w:t>
            </w:r>
          </w:p>
        </w:tc>
        <w:tc>
          <w:tcPr>
            <w:tcW w:w="2351" w:type="dxa"/>
          </w:tcPr>
          <w:p w14:paraId="26CB4128">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-14,7%</w:t>
            </w:r>
          </w:p>
        </w:tc>
      </w:tr>
      <w:tr w14:paraId="1AB065BC">
        <w:trPr>
          <w:jc w:val="center"/>
        </w:trPr>
        <w:tc>
          <w:tcPr>
            <w:tcW w:w="2351" w:type="dxa"/>
          </w:tcPr>
          <w:p w14:paraId="7237CEE2">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 xml:space="preserve">Khối ngành </w:t>
            </w:r>
            <w:r>
              <w:rPr>
                <w:rFonts w:hint="default" w:ascii="Times New Roman Regular" w:hAnsi="Times New Roman Regular" w:cs="Times New Roman Regular"/>
                <w:b w:val="0"/>
                <w:sz w:val="24"/>
                <w:lang w:val="en-US"/>
              </w:rPr>
              <w:t>-</w:t>
            </w:r>
            <w:r>
              <w:rPr>
                <w:rFonts w:hint="default" w:ascii="Times New Roman Regular" w:hAnsi="Times New Roman Regular" w:cs="Times New Roman Regular"/>
                <w:b w:val="0"/>
                <w:sz w:val="24"/>
              </w:rPr>
              <w:t xml:space="preserve"> Top-3</w:t>
            </w:r>
          </w:p>
        </w:tc>
        <w:tc>
          <w:tcPr>
            <w:tcW w:w="2351" w:type="dxa"/>
          </w:tcPr>
          <w:p w14:paraId="73BCB052">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86,3%</w:t>
            </w:r>
          </w:p>
        </w:tc>
        <w:tc>
          <w:tcPr>
            <w:tcW w:w="2351" w:type="dxa"/>
          </w:tcPr>
          <w:p w14:paraId="34A8A71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68,6%</w:t>
            </w:r>
          </w:p>
        </w:tc>
        <w:tc>
          <w:tcPr>
            <w:tcW w:w="2351" w:type="dxa"/>
          </w:tcPr>
          <w:p w14:paraId="3C0C8B1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-17,6%</w:t>
            </w:r>
          </w:p>
        </w:tc>
      </w:tr>
      <w:tr w14:paraId="7566EEC2">
        <w:trPr>
          <w:jc w:val="center"/>
        </w:trPr>
        <w:tc>
          <w:tcPr>
            <w:tcW w:w="2351" w:type="dxa"/>
          </w:tcPr>
          <w:p w14:paraId="5F6918DC">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 xml:space="preserve">Khám phá </w:t>
            </w:r>
            <w:r>
              <w:rPr>
                <w:rFonts w:hint="default" w:ascii="Times New Roman Regular" w:hAnsi="Times New Roman Regular" w:cs="Times New Roman Regular"/>
                <w:b w:val="0"/>
                <w:sz w:val="24"/>
                <w:lang w:val="en-US"/>
              </w:rPr>
              <w:t>-</w:t>
            </w:r>
            <w:r>
              <w:rPr>
                <w:rFonts w:hint="default" w:ascii="Times New Roman Regular" w:hAnsi="Times New Roman Regular" w:cs="Times New Roman Regular"/>
                <w:b w:val="0"/>
                <w:sz w:val="24"/>
              </w:rPr>
              <w:t xml:space="preserve"> Top-3</w:t>
            </w:r>
          </w:p>
        </w:tc>
        <w:tc>
          <w:tcPr>
            <w:tcW w:w="2351" w:type="dxa"/>
          </w:tcPr>
          <w:p w14:paraId="421D4922">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39,2%</w:t>
            </w:r>
          </w:p>
        </w:tc>
        <w:tc>
          <w:tcPr>
            <w:tcW w:w="2351" w:type="dxa"/>
          </w:tcPr>
          <w:p w14:paraId="6BF2D76C">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28,4%</w:t>
            </w:r>
          </w:p>
        </w:tc>
        <w:tc>
          <w:tcPr>
            <w:tcW w:w="2351" w:type="dxa"/>
          </w:tcPr>
          <w:p w14:paraId="34331EA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-10,8%</w:t>
            </w:r>
          </w:p>
        </w:tc>
      </w:tr>
      <w:tr w14:paraId="1B5DE76F">
        <w:trPr>
          <w:jc w:val="center"/>
        </w:trPr>
        <w:tc>
          <w:tcPr>
            <w:tcW w:w="2351" w:type="dxa"/>
          </w:tcPr>
          <w:p w14:paraId="7A78006D">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 xml:space="preserve">Khám phá </w:t>
            </w:r>
            <w:r>
              <w:rPr>
                <w:rFonts w:hint="default" w:ascii="Times New Roman Regular" w:hAnsi="Times New Roman Regular" w:cs="Times New Roman Regular"/>
                <w:b w:val="0"/>
                <w:sz w:val="24"/>
                <w:lang w:val="en-US"/>
              </w:rPr>
              <w:t>-</w:t>
            </w:r>
            <w:r>
              <w:rPr>
                <w:rFonts w:hint="default" w:ascii="Times New Roman Regular" w:hAnsi="Times New Roman Regular" w:cs="Times New Roman Regular"/>
                <w:b w:val="0"/>
                <w:sz w:val="24"/>
              </w:rPr>
              <w:t xml:space="preserve"> Top-5</w:t>
            </w:r>
          </w:p>
        </w:tc>
        <w:tc>
          <w:tcPr>
            <w:tcW w:w="2351" w:type="dxa"/>
          </w:tcPr>
          <w:p w14:paraId="4AD45767">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52,9%</w:t>
            </w:r>
          </w:p>
        </w:tc>
        <w:tc>
          <w:tcPr>
            <w:tcW w:w="2351" w:type="dxa"/>
          </w:tcPr>
          <w:p w14:paraId="249EA7E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39,2%</w:t>
            </w:r>
          </w:p>
        </w:tc>
        <w:tc>
          <w:tcPr>
            <w:tcW w:w="2351" w:type="dxa"/>
          </w:tcPr>
          <w:p w14:paraId="170A180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-13,7%</w:t>
            </w:r>
          </w:p>
        </w:tc>
      </w:tr>
      <w:tr w14:paraId="4B3E5F98">
        <w:trPr>
          <w:jc w:val="center"/>
        </w:trPr>
        <w:tc>
          <w:tcPr>
            <w:tcW w:w="2351" w:type="dxa"/>
          </w:tcPr>
          <w:p w14:paraId="2F65D327">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 xml:space="preserve">Tư vấn </w:t>
            </w:r>
            <w:r>
              <w:rPr>
                <w:rFonts w:hint="default" w:ascii="Times New Roman Regular" w:hAnsi="Times New Roman Regular" w:cs="Times New Roman Regular"/>
                <w:b w:val="0"/>
                <w:sz w:val="24"/>
                <w:lang w:val="en-US"/>
              </w:rPr>
              <w:t>-</w:t>
            </w:r>
            <w:r>
              <w:rPr>
                <w:rFonts w:hint="default" w:ascii="Times New Roman Regular" w:hAnsi="Times New Roman Regular" w:cs="Times New Roman Regular"/>
                <w:b w:val="0"/>
                <w:sz w:val="24"/>
              </w:rPr>
              <w:t xml:space="preserve"> Top-3</w:t>
            </w:r>
          </w:p>
        </w:tc>
        <w:tc>
          <w:tcPr>
            <w:tcW w:w="2351" w:type="dxa"/>
          </w:tcPr>
          <w:p w14:paraId="4AF95D9B">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69,6%</w:t>
            </w:r>
          </w:p>
        </w:tc>
        <w:tc>
          <w:tcPr>
            <w:tcW w:w="2351" w:type="dxa"/>
          </w:tcPr>
          <w:p w14:paraId="34BD6DC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66,7%</w:t>
            </w:r>
          </w:p>
        </w:tc>
        <w:tc>
          <w:tcPr>
            <w:tcW w:w="2351" w:type="dxa"/>
          </w:tcPr>
          <w:p w14:paraId="298E0FE5">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-2,9%</w:t>
            </w:r>
          </w:p>
        </w:tc>
      </w:tr>
    </w:tbl>
    <w:p w14:paraId="733B197A">
      <w:pPr>
        <w:spacing w:after="120"/>
        <w:rPr>
          <w:rFonts w:hint="default" w:ascii="Times New Roman Regular" w:hAnsi="Times New Roman Regular" w:cs="Times New Roman Regular"/>
        </w:rPr>
      </w:pPr>
    </w:p>
    <w:p w14:paraId="6C6C01C9">
      <w:pPr>
        <w:rPr>
          <w:rFonts w:hint="default" w:ascii="Times New Roman Regular" w:hAnsi="Times New Roman Regular" w:cs="Times New Roman Regular"/>
        </w:rPr>
      </w:pPr>
      <w:r>
        <w:rPr>
          <w:rFonts w:hint="default" w:ascii="Times New Roman Regular" w:hAnsi="Times New Roman Regular" w:cs="Times New Roman Regular"/>
          <w:b w:val="0"/>
          <w:i w:val="0"/>
        </w:rPr>
        <w:t>Hệ thống vẫn hoạt động khi chưa có điểm nhưng chất lượng giảm rõ rệt, đặc biệt ở Top-1 của tầng khối ngành. Kết luận thực tiễn: nên khuyến khích người dùng nhập điểm nếu đã có, và cảnh báo rõ mức độ tin cậy thấp hơn khi chưa có.</w:t>
      </w:r>
    </w:p>
    <w:p w14:paraId="51FF3632">
      <w:pPr>
        <w:pStyle w:val="3"/>
        <w:rPr>
          <w:rFonts w:hint="default" w:ascii="Times New Roman Regular" w:hAnsi="Times New Roman Regular" w:cs="Times New Roman Regular"/>
        </w:rPr>
      </w:pPr>
      <w:r>
        <w:rPr>
          <w:rFonts w:hint="default" w:ascii="Times New Roman Regular" w:hAnsi="Times New Roman Regular" w:cs="Times New Roman Regular"/>
        </w:rPr>
        <w:t>4.6. Tinh chỉnh mở rộng (Giai đoạn 9)</w:t>
      </w:r>
    </w:p>
    <w:p w14:paraId="3AE3477D">
      <w:pPr>
        <w:rPr>
          <w:rFonts w:hint="default" w:ascii="Times New Roman Regular" w:hAnsi="Times New Roman Regular" w:cs="Times New Roman Regular"/>
        </w:rPr>
      </w:pPr>
      <w:r>
        <w:rPr>
          <w:rFonts w:hint="default" w:ascii="Times New Roman Regular" w:hAnsi="Times New Roman Regular" w:cs="Times New Roman Regular"/>
          <w:b w:val="0"/>
          <w:i w:val="0"/>
        </w:rPr>
        <w:t>Giai đoạn 8 chỉ thử 28 cấu hình siêu tham số. Câu hỏi đặt ra là liệu tìm kiếm rộng hơn có cải thiện đáng kể hay không. Giai đoạn 9 mở rộng lên 200 cấu hình và quét thêm trọng số nguồn trong dải từ 1 đến 96 lần.</w:t>
      </w:r>
    </w:p>
    <w:p w14:paraId="5F88FCB1">
      <w:pPr>
        <w:jc w:val="center"/>
        <w:rPr>
          <w:rFonts w:hint="default" w:ascii="Times New Roman Regular" w:hAnsi="Times New Roman Regular" w:cs="Times New Roman Regular"/>
        </w:rPr>
      </w:pPr>
      <w:r>
        <w:rPr>
          <w:rFonts w:hint="default" w:ascii="Times New Roman Regular" w:hAnsi="Times New Roman Regular" w:cs="Times New Roman Regular"/>
          <w:i/>
          <w:sz w:val="24"/>
        </w:rPr>
        <w:t>Bảng 13. Kết quả tinh chỉnh mở rộng (macro-F1 trên kiểm định chéo)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01FF9C67">
        <w:trPr>
          <w:jc w:val="center"/>
        </w:trPr>
        <w:tc>
          <w:tcPr>
            <w:tcW w:w="2351" w:type="dxa"/>
            <w:shd w:val="clear" w:color="auto" w:fill="D9E2F3"/>
          </w:tcPr>
          <w:p w14:paraId="36F0649B">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Đối tượng</w:t>
            </w:r>
          </w:p>
        </w:tc>
        <w:tc>
          <w:tcPr>
            <w:tcW w:w="2351" w:type="dxa"/>
            <w:shd w:val="clear" w:color="auto" w:fill="D9E2F3"/>
          </w:tcPr>
          <w:p w14:paraId="343A9FA9">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Giai đoạn 8 (28 cấu hình)</w:t>
            </w:r>
          </w:p>
        </w:tc>
        <w:tc>
          <w:tcPr>
            <w:tcW w:w="2351" w:type="dxa"/>
            <w:shd w:val="clear" w:color="auto" w:fill="D9E2F3"/>
          </w:tcPr>
          <w:p w14:paraId="0BD6C213">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Giai đoạn 9 (200 cấu hình)</w:t>
            </w:r>
          </w:p>
        </w:tc>
        <w:tc>
          <w:tcPr>
            <w:tcW w:w="2351" w:type="dxa"/>
            <w:shd w:val="clear" w:color="auto" w:fill="D9E2F3"/>
          </w:tcPr>
          <w:p w14:paraId="6C9DA0BE">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Chênh lệch tuyệt đối</w:t>
            </w:r>
          </w:p>
        </w:tc>
      </w:tr>
      <w:tr w14:paraId="2D313AEF">
        <w:trPr>
          <w:jc w:val="center"/>
        </w:trPr>
        <w:tc>
          <w:tcPr>
            <w:tcW w:w="2351" w:type="dxa"/>
          </w:tcPr>
          <w:p w14:paraId="0228F928">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 xml:space="preserve">Tầng 1 </w:t>
            </w:r>
            <w:r>
              <w:rPr>
                <w:rFonts w:hint="default" w:ascii="Times New Roman Regular" w:hAnsi="Times New Roman Regular" w:cs="Times New Roman Regular"/>
                <w:b w:val="0"/>
                <w:sz w:val="24"/>
                <w:lang w:val="en-US"/>
              </w:rPr>
              <w:t>-</w:t>
            </w:r>
            <w:r>
              <w:rPr>
                <w:rFonts w:hint="default" w:ascii="Times New Roman Regular" w:hAnsi="Times New Roman Regular" w:cs="Times New Roman Regular"/>
                <w:b w:val="0"/>
                <w:sz w:val="24"/>
              </w:rPr>
              <w:t xml:space="preserve"> khối ngành</w:t>
            </w:r>
          </w:p>
        </w:tc>
        <w:tc>
          <w:tcPr>
            <w:tcW w:w="2351" w:type="dxa"/>
          </w:tcPr>
          <w:p w14:paraId="3FA8C90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0,465</w:t>
            </w:r>
          </w:p>
        </w:tc>
        <w:tc>
          <w:tcPr>
            <w:tcW w:w="2351" w:type="dxa"/>
          </w:tcPr>
          <w:p w14:paraId="75042E2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0,469</w:t>
            </w:r>
          </w:p>
        </w:tc>
        <w:tc>
          <w:tcPr>
            <w:tcW w:w="2351" w:type="dxa"/>
          </w:tcPr>
          <w:p w14:paraId="512B5816">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+0,0034</w:t>
            </w:r>
          </w:p>
        </w:tc>
      </w:tr>
      <w:tr w14:paraId="06DCB9B1">
        <w:trPr>
          <w:jc w:val="center"/>
        </w:trPr>
        <w:tc>
          <w:tcPr>
            <w:tcW w:w="2351" w:type="dxa"/>
          </w:tcPr>
          <w:p w14:paraId="1B9874BD">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 xml:space="preserve">Tầng 2 </w:t>
            </w:r>
            <w:r>
              <w:rPr>
                <w:rFonts w:hint="default" w:ascii="Times New Roman Regular" w:hAnsi="Times New Roman Regular" w:cs="Times New Roman Regular"/>
                <w:b w:val="0"/>
                <w:sz w:val="24"/>
                <w:lang w:val="en-US"/>
              </w:rPr>
              <w:t>-</w:t>
            </w:r>
            <w:r>
              <w:rPr>
                <w:rFonts w:hint="default" w:ascii="Times New Roman Regular" w:hAnsi="Times New Roman Regular" w:cs="Times New Roman Regular"/>
                <w:b w:val="0"/>
                <w:sz w:val="24"/>
              </w:rPr>
              <w:t xml:space="preserve"> ngành</w:t>
            </w:r>
          </w:p>
        </w:tc>
        <w:tc>
          <w:tcPr>
            <w:tcW w:w="2351" w:type="dxa"/>
          </w:tcPr>
          <w:p w14:paraId="5220CF62">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0,135</w:t>
            </w:r>
          </w:p>
        </w:tc>
        <w:tc>
          <w:tcPr>
            <w:tcW w:w="2351" w:type="dxa"/>
          </w:tcPr>
          <w:p w14:paraId="282C1516">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0,143</w:t>
            </w:r>
          </w:p>
        </w:tc>
        <w:tc>
          <w:tcPr>
            <w:tcW w:w="2351" w:type="dxa"/>
          </w:tcPr>
          <w:p w14:paraId="61F567D9">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+0,0083</w:t>
            </w:r>
          </w:p>
        </w:tc>
      </w:tr>
    </w:tbl>
    <w:p w14:paraId="2912C8EB">
      <w:pPr>
        <w:spacing w:after="120"/>
        <w:rPr>
          <w:rFonts w:hint="default" w:ascii="Times New Roman Regular" w:hAnsi="Times New Roman Regular" w:cs="Times New Roman Regular"/>
        </w:rPr>
      </w:pPr>
    </w:p>
    <w:p w14:paraId="3130397F">
      <w:pPr>
        <w:jc w:val="both"/>
        <w:rPr>
          <w:rFonts w:hint="default" w:ascii="Times New Roman Regular" w:hAnsi="Times New Roman Regular" w:cs="Times New Roman Regular"/>
        </w:rPr>
      </w:pPr>
      <w:r>
        <w:rPr>
          <w:rFonts w:hint="default" w:ascii="Times New Roman Regular" w:hAnsi="Times New Roman Regular" w:cs="Times New Roman Regular"/>
          <w:b/>
        </w:rPr>
        <w:t xml:space="preserve">Kết luận. </w:t>
      </w:r>
      <w:r>
        <w:rPr>
          <w:rFonts w:hint="default" w:ascii="Times New Roman Regular" w:hAnsi="Times New Roman Regular" w:cs="Times New Roman Regular"/>
          <w:b w:val="0"/>
        </w:rPr>
        <w:t xml:space="preserve">Tăng số cấu hình lên hơn bảy lần chỉ đem lại mức cải thiện +0,0034 cho tầng 1 và +0,0083 cho tầng 2 về macro-F1 </w:t>
      </w:r>
      <w:r>
        <w:rPr>
          <w:rFonts w:hint="default" w:ascii="Times New Roman Regular" w:hAnsi="Times New Roman Regular" w:cs="Times New Roman Regular"/>
          <w:b w:val="0"/>
          <w:lang w:val="en-US"/>
        </w:rPr>
        <w:t>-</w:t>
      </w:r>
      <w:r>
        <w:rPr>
          <w:rFonts w:hint="default" w:ascii="Times New Roman Regular" w:hAnsi="Times New Roman Regular" w:cs="Times New Roman Regular"/>
          <w:b w:val="0"/>
        </w:rPr>
        <w:t xml:space="preserve"> không đáng kể. Việc quét trọng số nguồn cho thấy giá trị tốt nhất là 48,06 thay vì 24,03 đang dùng, nhưng chênh lệch cũng rất nhỏ và đi kèm mức quá khớp cao hơn. Điều này chứng minh nút thắt của bài toán nằm ở lượng dữ liệu thật, không phải ở siêu tham số. Đầu tư thêm công sức tối ưu sẽ kém hiệu quả hơn nhiều so với việc thu thập thêm phiếu khảo sát.</w:t>
      </w:r>
    </w:p>
    <w:p w14:paraId="492A26AD">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1647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8"/>
                    <a:stretch>
                      <a:fillRect/>
                    </a:stretch>
                  </pic:blipFill>
                  <pic:spPr>
                    <a:xfrm>
                      <a:off x="0" y="0"/>
                      <a:ext cx="5580000" cy="2165237"/>
                    </a:xfrm>
                    <a:prstGeom prst="rect">
                      <a:avLst/>
                    </a:prstGeom>
                  </pic:spPr>
                </pic:pic>
              </a:graphicData>
            </a:graphic>
          </wp:inline>
        </w:drawing>
      </w:r>
    </w:p>
    <w:p w14:paraId="151F5BD1">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33. Ảnh hưởng của độ rộng tìm kiếm siêu tham số</w:t>
      </w:r>
    </w:p>
    <w:p w14:paraId="155BF87F">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9745" cy="23374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9"/>
                    <a:stretch>
                      <a:fillRect/>
                    </a:stretch>
                  </pic:blipFill>
                  <pic:spPr>
                    <a:xfrm>
                      <a:off x="0" y="0"/>
                      <a:ext cx="5580000" cy="2337967"/>
                    </a:xfrm>
                    <a:prstGeom prst="rect">
                      <a:avLst/>
                    </a:prstGeom>
                  </pic:spPr>
                </pic:pic>
              </a:graphicData>
            </a:graphic>
          </wp:inline>
        </w:drawing>
      </w:r>
    </w:p>
    <w:p w14:paraId="1ABC5567">
      <w:pPr>
        <w:spacing w:after="240"/>
        <w:jc w:val="center"/>
        <w:rPr>
          <w:rFonts w:hint="default" w:ascii="Times New Roman Regular" w:hAnsi="Times New Roman Regular" w:cs="Times New Roman Regular"/>
        </w:rPr>
      </w:pPr>
      <w:r>
        <w:rPr>
          <w:rFonts w:hint="default" w:ascii="Times New Roman Regular" w:hAnsi="Times New Roman Regular" w:cs="Times New Roman Regular"/>
          <w:i/>
          <w:sz w:val="24"/>
        </w:rPr>
        <w:t>Hình 34. Kết quả quét trọng số nguồn dữ liệu</w:t>
      </w:r>
    </w:p>
    <w:p w14:paraId="7268891D">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7C453AE6">
      <w:pPr>
        <w:pStyle w:val="2"/>
        <w:rPr>
          <w:rFonts w:hint="default" w:ascii="Times New Roman Regular" w:hAnsi="Times New Roman Regular" w:cs="Times New Roman Regular"/>
        </w:rPr>
      </w:pPr>
      <w:r>
        <w:rPr>
          <w:rFonts w:hint="default" w:ascii="Times New Roman Regular" w:hAnsi="Times New Roman Regular" w:cs="Times New Roman Regular"/>
        </w:rPr>
        <w:t>CHƯƠNG 5. THẢO LUẬN</w:t>
      </w:r>
    </w:p>
    <w:p w14:paraId="25564256">
      <w:pPr>
        <w:pStyle w:val="3"/>
        <w:rPr>
          <w:rFonts w:hint="default" w:ascii="Times New Roman Regular" w:hAnsi="Times New Roman Regular" w:cs="Times New Roman Regular"/>
        </w:rPr>
      </w:pPr>
      <w:r>
        <w:rPr>
          <w:rFonts w:hint="default" w:ascii="Times New Roman Regular" w:hAnsi="Times New Roman Regular" w:cs="Times New Roman Regular"/>
        </w:rPr>
        <w:t>5.1. Điểm mạnh về phương pháp</w:t>
      </w:r>
    </w:p>
    <w:p w14:paraId="4C458727">
      <w:pPr>
        <w:pStyle w:val="23"/>
        <w:spacing w:line="360" w:lineRule="auto"/>
        <w:rPr>
          <w:rFonts w:hint="default" w:ascii="Times New Roman Regular" w:hAnsi="Times New Roman Regular" w:cs="Times New Roman Regular"/>
        </w:rPr>
      </w:pPr>
      <w:r>
        <w:rPr>
          <w:rFonts w:hint="default" w:ascii="Times New Roman Regular" w:hAnsi="Times New Roman Regular" w:cs="Times New Roman Regular"/>
          <w:b/>
          <w:sz w:val="26"/>
        </w:rPr>
        <w:t>Chống rò rỉ dữ liệu triệt để.</w:t>
      </w:r>
      <w:r>
        <w:rPr>
          <w:rFonts w:hint="default" w:ascii="Times New Roman Regular" w:hAnsi="Times New Roman Regular" w:cs="Times New Roman Regular"/>
          <w:sz w:val="26"/>
        </w:rPr>
        <w:t xml:space="preserve"> Tập kiểm tra 102 phiếu được tách ngay từ giai đoạn 2 và chỉ mở một lần ở giai đoạn 8. Dữ liệu tổng hợp chỉ xuất hiện ở phía huấn luyện và được sinh riêng cho từng fold. Biến one-hot khối ngành bị loại khỏi đặc trưng tầng 2 vì suy trực tiếp từ nhãn. Tham số chuẩn hoá z-score tính riêng trên tập huấn luyện.</w:t>
      </w:r>
    </w:p>
    <w:p w14:paraId="5A408D79">
      <w:pPr>
        <w:pStyle w:val="23"/>
        <w:spacing w:line="360" w:lineRule="auto"/>
        <w:rPr>
          <w:rFonts w:hint="default" w:ascii="Times New Roman Regular" w:hAnsi="Times New Roman Regular" w:cs="Times New Roman Regular"/>
        </w:rPr>
      </w:pPr>
      <w:r>
        <w:rPr>
          <w:rFonts w:hint="default" w:ascii="Times New Roman Regular" w:hAnsi="Times New Roman Regular" w:cs="Times New Roman Regular"/>
          <w:b/>
          <w:sz w:val="26"/>
        </w:rPr>
        <w:t>Mọi khẳng định đều có số liệu đối chứng.</w:t>
      </w:r>
      <w:r>
        <w:rPr>
          <w:rFonts w:hint="default" w:ascii="Times New Roman Regular" w:hAnsi="Times New Roman Regular" w:cs="Times New Roman Regular"/>
          <w:sz w:val="26"/>
        </w:rPr>
        <w:t xml:space="preserve"> Hai kiểu đột biến, hai cách sinh dữ liệu, sáu nhóm đặc trưng, hai kiến trúc, hai độ rộng tìm kiếm </w:t>
      </w:r>
      <w:r>
        <w:rPr>
          <w:rFonts w:hint="default" w:ascii="Times New Roman Regular" w:hAnsi="Times New Roman Regular" w:cs="Times New Roman Regular"/>
          <w:sz w:val="26"/>
          <w:lang w:val="en-US"/>
        </w:rPr>
        <w:t>-</w:t>
      </w:r>
      <w:r>
        <w:rPr>
          <w:rFonts w:hint="default" w:ascii="Times New Roman Regular" w:hAnsi="Times New Roman Regular" w:cs="Times New Roman Regular"/>
          <w:sz w:val="26"/>
        </w:rPr>
        <w:t xml:space="preserve"> tất cả đều được đo và trình bày kèm phương án đối chứng, thay vì khẳng định suông.</w:t>
      </w:r>
    </w:p>
    <w:p w14:paraId="41CAC911">
      <w:pPr>
        <w:pStyle w:val="23"/>
        <w:spacing w:line="360" w:lineRule="auto"/>
        <w:rPr>
          <w:rFonts w:hint="default" w:ascii="Times New Roman Regular" w:hAnsi="Times New Roman Regular" w:cs="Times New Roman Regular"/>
        </w:rPr>
      </w:pPr>
      <w:r>
        <w:rPr>
          <w:rFonts w:hint="default" w:ascii="Times New Roman Regular" w:hAnsi="Times New Roman Regular" w:cs="Times New Roman Regular"/>
          <w:b/>
          <w:sz w:val="26"/>
        </w:rPr>
        <w:t>Kiểm tra tự động trong mã nguồn.</w:t>
      </w:r>
      <w:r>
        <w:rPr>
          <w:rFonts w:hint="default" w:ascii="Times New Roman Regular" w:hAnsi="Times New Roman Regular" w:cs="Times New Roman Regular"/>
          <w:sz w:val="26"/>
        </w:rPr>
        <w:t xml:space="preserve"> Khoảng ba mươi lệnh assert rải khắp chín notebook, dừng ngay khi một giả định bị vi phạm </w:t>
      </w:r>
      <w:r>
        <w:rPr>
          <w:rFonts w:hint="default" w:ascii="Times New Roman Regular" w:hAnsi="Times New Roman Regular" w:cs="Times New Roman Regular"/>
          <w:sz w:val="26"/>
          <w:lang w:val="en-US"/>
        </w:rPr>
        <w:t>-</w:t>
      </w:r>
      <w:r>
        <w:rPr>
          <w:rFonts w:hint="default" w:ascii="Times New Roman Regular" w:hAnsi="Times New Roman Regular" w:cs="Times New Roman Regular"/>
          <w:sz w:val="26"/>
        </w:rPr>
        <w:t xml:space="preserve"> chẳng hạn số dòng sai, thiếu ngành, hoặc tập kiểm tra bị đọc nhầm.</w:t>
      </w:r>
    </w:p>
    <w:p w14:paraId="731320F6">
      <w:pPr>
        <w:pStyle w:val="23"/>
        <w:spacing w:line="360" w:lineRule="auto"/>
        <w:rPr>
          <w:rFonts w:hint="default" w:ascii="Times New Roman Regular" w:hAnsi="Times New Roman Regular" w:cs="Times New Roman Regular"/>
        </w:rPr>
      </w:pPr>
      <w:r>
        <w:rPr>
          <w:rFonts w:hint="default" w:ascii="Times New Roman Regular" w:hAnsi="Times New Roman Regular" w:cs="Times New Roman Regular"/>
          <w:b/>
          <w:sz w:val="26"/>
        </w:rPr>
        <w:t>Bộ chỉ số đánh giá đầy đủ.</w:t>
      </w:r>
      <w:r>
        <w:rPr>
          <w:rFonts w:hint="default" w:ascii="Times New Roman Regular" w:hAnsi="Times New Roman Regular" w:cs="Times New Roman Regular"/>
          <w:sz w:val="26"/>
        </w:rPr>
        <w:t xml:space="preserve"> Nghiên cứu không dừng ở accuracy mà báo cáo đồng thời macro-F1, balanced accuracy và AUC-ROC. Với dữ liệu mất cân bằng, accuracy đơn thuần dễ gây hiểu lầm.</w:t>
      </w:r>
    </w:p>
    <w:p w14:paraId="1B7034BD">
      <w:pPr>
        <w:pStyle w:val="23"/>
        <w:spacing w:line="360" w:lineRule="auto"/>
        <w:rPr>
          <w:rFonts w:hint="default" w:ascii="Times New Roman Regular" w:hAnsi="Times New Roman Regular" w:cs="Times New Roman Regular"/>
        </w:rPr>
      </w:pPr>
      <w:r>
        <w:rPr>
          <w:rFonts w:hint="default" w:ascii="Times New Roman Regular" w:hAnsi="Times New Roman Regular" w:cs="Times New Roman Regular"/>
          <w:b/>
          <w:sz w:val="26"/>
        </w:rPr>
        <w:t>Báo cáo trung thực.</w:t>
      </w:r>
      <w:r>
        <w:rPr>
          <w:rFonts w:hint="default" w:ascii="Times New Roman Regular" w:hAnsi="Times New Roman Regular" w:cs="Times New Roman Regular"/>
          <w:sz w:val="26"/>
        </w:rPr>
        <w:t xml:space="preserve"> Chế độ Tư vấn (69,6%) được tách bạch rõ khỏi chế độ Khám phá (39,2%) và không dùng làm con số đại diện. Việc 25 trên 39 ngành có F1 bằng 0, cũng như mức quá khớp, đều được nêu công khai.</w:t>
      </w:r>
    </w:p>
    <w:p w14:paraId="047F186F">
      <w:pPr>
        <w:pStyle w:val="3"/>
        <w:rPr>
          <w:rFonts w:hint="default" w:ascii="Times New Roman Regular" w:hAnsi="Times New Roman Regular" w:cs="Times New Roman Regular"/>
        </w:rPr>
      </w:pPr>
      <w:r>
        <w:rPr>
          <w:rFonts w:hint="default" w:ascii="Times New Roman Regular" w:hAnsi="Times New Roman Regular" w:cs="Times New Roman Regular"/>
        </w:rPr>
        <w:t>5.2. Hạn chế</w:t>
      </w:r>
    </w:p>
    <w:p w14:paraId="6560E200">
      <w:pPr>
        <w:jc w:val="center"/>
        <w:rPr>
          <w:rFonts w:hint="default" w:ascii="Times New Roman Regular" w:hAnsi="Times New Roman Regular" w:cs="Times New Roman Regular"/>
        </w:rPr>
      </w:pPr>
      <w:r>
        <w:rPr>
          <w:rFonts w:hint="default" w:ascii="Times New Roman Regular" w:hAnsi="Times New Roman Regular" w:cs="Times New Roman Regular"/>
          <w:i/>
          <w:sz w:val="24"/>
        </w:rPr>
        <w:t>Bảng 14. Danh mục hạn chế của nghiên cứu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DAE9D81">
        <w:trPr>
          <w:jc w:val="center"/>
        </w:trPr>
        <w:tc>
          <w:tcPr>
            <w:tcW w:w="3135" w:type="dxa"/>
            <w:shd w:val="clear" w:color="auto" w:fill="D9E2F3"/>
          </w:tcPr>
          <w:p w14:paraId="5314F840">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w:t>
            </w:r>
          </w:p>
        </w:tc>
        <w:tc>
          <w:tcPr>
            <w:tcW w:w="3135" w:type="dxa"/>
            <w:shd w:val="clear" w:color="auto" w:fill="D9E2F3"/>
          </w:tcPr>
          <w:p w14:paraId="791F48F8">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Hạn chế</w:t>
            </w:r>
          </w:p>
        </w:tc>
        <w:tc>
          <w:tcPr>
            <w:tcW w:w="3135" w:type="dxa"/>
            <w:shd w:val="clear" w:color="auto" w:fill="D9E2F3"/>
          </w:tcPr>
          <w:p w14:paraId="34BCC656">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Mức độ</w:t>
            </w:r>
          </w:p>
        </w:tc>
      </w:tr>
      <w:tr w14:paraId="7F15F0A4">
        <w:trPr>
          <w:jc w:val="center"/>
        </w:trPr>
        <w:tc>
          <w:tcPr>
            <w:tcW w:w="3135" w:type="dxa"/>
          </w:tcPr>
          <w:p w14:paraId="742C4737">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1</w:t>
            </w:r>
          </w:p>
        </w:tc>
        <w:tc>
          <w:tcPr>
            <w:tcW w:w="3135" w:type="dxa"/>
          </w:tcPr>
          <w:p w14:paraId="7B810D0C">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Mẫu khảo sát là sinh viên đang học, không phải học sinh trung học phổ thông đang chọn ngành. Sinh viên trả lời sau khi đã biết mình học ngành gì, nên câu trả lời có thể bị ảnh hưởng ngược.</w:t>
            </w:r>
          </w:p>
        </w:tc>
        <w:tc>
          <w:tcPr>
            <w:tcW w:w="3135" w:type="dxa"/>
          </w:tcPr>
          <w:p w14:paraId="10983508">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Cao</w:t>
            </w:r>
          </w:p>
        </w:tc>
      </w:tr>
      <w:tr w14:paraId="65023B15">
        <w:trPr>
          <w:jc w:val="center"/>
        </w:trPr>
        <w:tc>
          <w:tcPr>
            <w:tcW w:w="3135" w:type="dxa"/>
          </w:tcPr>
          <w:p w14:paraId="293DD415">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2</w:t>
            </w:r>
          </w:p>
        </w:tc>
        <w:tc>
          <w:tcPr>
            <w:tcW w:w="3135" w:type="dxa"/>
          </w:tcPr>
          <w:p w14:paraId="39C2FF1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Chỉ 574 phiếu thật cho 39 ngành, trung bình chưa tới mười lăm phiếu mỗi ngành.</w:t>
            </w:r>
          </w:p>
        </w:tc>
        <w:tc>
          <w:tcPr>
            <w:tcW w:w="3135" w:type="dxa"/>
          </w:tcPr>
          <w:p w14:paraId="3A63AF69">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Cao</w:t>
            </w:r>
          </w:p>
        </w:tc>
      </w:tr>
      <w:tr w14:paraId="0F26DBB5">
        <w:trPr>
          <w:jc w:val="center"/>
        </w:trPr>
        <w:tc>
          <w:tcPr>
            <w:tcW w:w="3135" w:type="dxa"/>
          </w:tcPr>
          <w:p w14:paraId="3A81895E">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3</w:t>
            </w:r>
          </w:p>
        </w:tc>
        <w:tc>
          <w:tcPr>
            <w:tcW w:w="3135" w:type="dxa"/>
          </w:tcPr>
          <w:p w14:paraId="5891537E">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25 trên 39 ngành có F1 bằng 0 trên tập kiểm tra.</w:t>
            </w:r>
          </w:p>
        </w:tc>
        <w:tc>
          <w:tcPr>
            <w:tcW w:w="3135" w:type="dxa"/>
          </w:tcPr>
          <w:p w14:paraId="074C2BF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Cao</w:t>
            </w:r>
          </w:p>
        </w:tc>
      </w:tr>
      <w:tr w14:paraId="2ECE9FC2">
        <w:trPr>
          <w:jc w:val="center"/>
        </w:trPr>
        <w:tc>
          <w:tcPr>
            <w:tcW w:w="3135" w:type="dxa"/>
          </w:tcPr>
          <w:p w14:paraId="653B9031">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4</w:t>
            </w:r>
          </w:p>
        </w:tc>
        <w:tc>
          <w:tcPr>
            <w:tcW w:w="3135" w:type="dxa"/>
          </w:tcPr>
          <w:p w14:paraId="622CA3D3">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Năm trong 39 ngành không có hồ sơ điểm trúng tuyển thật, phải mượn từ ngành cùng khối.</w:t>
            </w:r>
          </w:p>
        </w:tc>
        <w:tc>
          <w:tcPr>
            <w:tcW w:w="3135" w:type="dxa"/>
          </w:tcPr>
          <w:p w14:paraId="10D5298B">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Trung bình</w:t>
            </w:r>
          </w:p>
        </w:tc>
      </w:tr>
      <w:tr w14:paraId="0ACEA908">
        <w:trPr>
          <w:jc w:val="center"/>
        </w:trPr>
        <w:tc>
          <w:tcPr>
            <w:tcW w:w="3135" w:type="dxa"/>
          </w:tcPr>
          <w:p w14:paraId="671CEFCE">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5</w:t>
            </w:r>
          </w:p>
        </w:tc>
        <w:tc>
          <w:tcPr>
            <w:tcW w:w="3135" w:type="dxa"/>
          </w:tcPr>
          <w:p w14:paraId="1F6D7F5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Khoảng cách quá khớp 77,7% giữa huấn luyện và validation.</w:t>
            </w:r>
          </w:p>
        </w:tc>
        <w:tc>
          <w:tcPr>
            <w:tcW w:w="3135" w:type="dxa"/>
          </w:tcPr>
          <w:p w14:paraId="39A8776E">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Trung bình</w:t>
            </w:r>
          </w:p>
        </w:tc>
      </w:tr>
      <w:tr w14:paraId="21E5D2AE">
        <w:trPr>
          <w:jc w:val="center"/>
        </w:trPr>
        <w:tc>
          <w:tcPr>
            <w:tcW w:w="3135" w:type="dxa"/>
          </w:tcPr>
          <w:p w14:paraId="1C2D22EC">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6</w:t>
            </w:r>
          </w:p>
        </w:tc>
        <w:tc>
          <w:tcPr>
            <w:tcW w:w="3135" w:type="dxa"/>
          </w:tcPr>
          <w:p w14:paraId="5A166DB6">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Nhiều ngành hiếm chỉ có một phiếu trong tập kiểm tra, khiến chỉ số theo ngành thiếu ổn định.</w:t>
            </w:r>
          </w:p>
        </w:tc>
        <w:tc>
          <w:tcPr>
            <w:tcW w:w="3135" w:type="dxa"/>
          </w:tcPr>
          <w:p w14:paraId="26351D01">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Trung bình</w:t>
            </w:r>
          </w:p>
        </w:tc>
      </w:tr>
      <w:tr w14:paraId="4491331C">
        <w:trPr>
          <w:jc w:val="center"/>
        </w:trPr>
        <w:tc>
          <w:tcPr>
            <w:tcW w:w="3135" w:type="dxa"/>
          </w:tcPr>
          <w:p w14:paraId="4965C4B7">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7</w:t>
            </w:r>
          </w:p>
        </w:tc>
        <w:tc>
          <w:tcPr>
            <w:tcW w:w="3135" w:type="dxa"/>
          </w:tcPr>
          <w:p w14:paraId="0573BEE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Loại 11,7% phiếu khảo sát vì nghi trả lời máy móc; ngưỡng lọc chọn theo kinh nghiệm.</w:t>
            </w:r>
          </w:p>
        </w:tc>
        <w:tc>
          <w:tcPr>
            <w:tcW w:w="3135" w:type="dxa"/>
          </w:tcPr>
          <w:p w14:paraId="423A0C8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Trung bình</w:t>
            </w:r>
          </w:p>
        </w:tc>
      </w:tr>
      <w:tr w14:paraId="0BF11334">
        <w:trPr>
          <w:jc w:val="center"/>
        </w:trPr>
        <w:tc>
          <w:tcPr>
            <w:tcW w:w="3135" w:type="dxa"/>
          </w:tcPr>
          <w:p w14:paraId="4DAEC2DF">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8</w:t>
            </w:r>
          </w:p>
        </w:tc>
        <w:tc>
          <w:tcPr>
            <w:tcW w:w="3135" w:type="dxa"/>
          </w:tcPr>
          <w:p w14:paraId="26C72087">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AUC phân biệt thật/tổng hợp đạt 0,620, đạt ngưỡng nhưng chưa lý tưởng (0,500).</w:t>
            </w:r>
          </w:p>
        </w:tc>
        <w:tc>
          <w:tcPr>
            <w:tcW w:w="3135" w:type="dxa"/>
          </w:tcPr>
          <w:p w14:paraId="336896A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Thấp</w:t>
            </w:r>
          </w:p>
        </w:tc>
      </w:tr>
      <w:tr w14:paraId="41B01A99">
        <w:trPr>
          <w:jc w:val="center"/>
        </w:trPr>
        <w:tc>
          <w:tcPr>
            <w:tcW w:w="3135" w:type="dxa"/>
          </w:tcPr>
          <w:p w14:paraId="31741195">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9</w:t>
            </w:r>
          </w:p>
        </w:tc>
        <w:tc>
          <w:tcPr>
            <w:tcW w:w="3135" w:type="dxa"/>
          </w:tcPr>
          <w:p w14:paraId="5E9BFA48">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Phân bố tổ hợp xét tuyển lệch giữa hai nguồn; tám tổ hợp chỉ xuất hiện ở khảo sát.</w:t>
            </w:r>
          </w:p>
        </w:tc>
        <w:tc>
          <w:tcPr>
            <w:tcW w:w="3135" w:type="dxa"/>
          </w:tcPr>
          <w:p w14:paraId="0C8E1AC9">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Thấp</w:t>
            </w:r>
          </w:p>
        </w:tc>
      </w:tr>
      <w:tr w14:paraId="41B52850">
        <w:trPr>
          <w:jc w:val="center"/>
        </w:trPr>
        <w:tc>
          <w:tcPr>
            <w:tcW w:w="3135" w:type="dxa"/>
          </w:tcPr>
          <w:p w14:paraId="4DBB1519">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10</w:t>
            </w:r>
          </w:p>
        </w:tc>
        <w:tc>
          <w:tcPr>
            <w:tcW w:w="3135" w:type="dxa"/>
          </w:tcPr>
          <w:p w14:paraId="3F021FC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Một số tham số (K co ngót, trần/sàn cân bằng, β) chọn theo kinh nghiệm và kiểm định chéo, chưa tối ưu toàn cục.</w:t>
            </w:r>
          </w:p>
        </w:tc>
        <w:tc>
          <w:tcPr>
            <w:tcW w:w="3135" w:type="dxa"/>
          </w:tcPr>
          <w:p w14:paraId="1CE2C26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Thấp</w:t>
            </w:r>
          </w:p>
        </w:tc>
      </w:tr>
    </w:tbl>
    <w:p w14:paraId="77C526BA">
      <w:pPr>
        <w:spacing w:after="120"/>
        <w:rPr>
          <w:rFonts w:hint="default" w:ascii="Times New Roman Regular" w:hAnsi="Times New Roman Regular" w:cs="Times New Roman Regular"/>
        </w:rPr>
      </w:pPr>
    </w:p>
    <w:p w14:paraId="7D3EDAA8">
      <w:pPr>
        <w:pStyle w:val="3"/>
        <w:rPr>
          <w:rFonts w:hint="default" w:ascii="Times New Roman Regular" w:hAnsi="Times New Roman Regular" w:cs="Times New Roman Regular"/>
        </w:rPr>
      </w:pPr>
      <w:r>
        <w:rPr>
          <w:rFonts w:hint="default" w:ascii="Times New Roman Regular" w:hAnsi="Times New Roman Regular" w:cs="Times New Roman Regular"/>
        </w:rPr>
        <w:t>5.3. Hướng phát triển</w:t>
      </w:r>
    </w:p>
    <w:p w14:paraId="7F47D331">
      <w:pPr>
        <w:pStyle w:val="23"/>
        <w:spacing w:line="360" w:lineRule="auto"/>
        <w:rPr>
          <w:rFonts w:hint="default" w:ascii="Times New Roman Regular" w:hAnsi="Times New Roman Regular" w:cs="Times New Roman Regular"/>
        </w:rPr>
      </w:pPr>
      <w:r>
        <w:rPr>
          <w:rFonts w:hint="default" w:ascii="Times New Roman Regular" w:hAnsi="Times New Roman Regular" w:cs="Times New Roman Regular"/>
          <w:b/>
          <w:sz w:val="26"/>
        </w:rPr>
        <w:t>Mở rộng khảo sát tới học sinh trung học phổ thông đang trong giai đoạn chọn ngành.</w:t>
      </w:r>
      <w:r>
        <w:rPr>
          <w:rFonts w:hint="default" w:ascii="Times New Roman Regular" w:hAnsi="Times New Roman Regular" w:cs="Times New Roman Regular"/>
          <w:sz w:val="26"/>
        </w:rPr>
        <w:t xml:space="preserve"> Đây là hướng có tác động lớn nhất, vì kết quả giai đoạn 9 đã chỉ ra nút thắt nằm ở dữ liệu chứ không ở mô hình.</w:t>
      </w:r>
    </w:p>
    <w:p w14:paraId="296506A8">
      <w:pPr>
        <w:pStyle w:val="23"/>
        <w:spacing w:line="360" w:lineRule="auto"/>
        <w:rPr>
          <w:rFonts w:hint="default" w:ascii="Times New Roman Regular" w:hAnsi="Times New Roman Regular" w:cs="Times New Roman Regular"/>
        </w:rPr>
      </w:pPr>
      <w:r>
        <w:rPr>
          <w:rFonts w:hint="default" w:ascii="Times New Roman Regular" w:hAnsi="Times New Roman Regular" w:cs="Times New Roman Regular"/>
          <w:b/>
          <w:sz w:val="26"/>
        </w:rPr>
        <w:t>Cải thiện tầng 1, đặc biệt khối Công nghệ thông tin và Máy tính đang có F1 bằng 0.</w:t>
      </w:r>
      <w:r>
        <w:rPr>
          <w:rFonts w:hint="default" w:ascii="Times New Roman Regular" w:hAnsi="Times New Roman Regular" w:cs="Times New Roman Regular"/>
          <w:sz w:val="26"/>
        </w:rPr>
        <w:t xml:space="preserve"> Vì tầng 1 đặt trần trên cho chế độ Khám phá, mỗi điểm phần trăm cải thiện ở đây đều lan xuống kết quả cuối.</w:t>
      </w:r>
    </w:p>
    <w:p w14:paraId="021580A9">
      <w:pPr>
        <w:pStyle w:val="23"/>
        <w:spacing w:line="360" w:lineRule="auto"/>
        <w:rPr>
          <w:rFonts w:hint="default" w:ascii="Times New Roman Regular" w:hAnsi="Times New Roman Regular" w:cs="Times New Roman Regular"/>
        </w:rPr>
      </w:pPr>
      <w:r>
        <w:rPr>
          <w:rFonts w:hint="default" w:ascii="Times New Roman Regular" w:hAnsi="Times New Roman Regular" w:cs="Times New Roman Regular"/>
          <w:b/>
          <w:sz w:val="26"/>
        </w:rPr>
        <w:t>Bổ sung mô hình Random Forest làm mốc so sánh,</w:t>
      </w:r>
      <w:r>
        <w:rPr>
          <w:rFonts w:hint="default" w:ascii="Times New Roman Regular" w:hAnsi="Times New Roman Regular" w:cs="Times New Roman Regular"/>
          <w:sz w:val="26"/>
        </w:rPr>
        <w:t xml:space="preserve"> huấn luyện trên đúng bộ fold kiểm định chéo đã dùng cho XGBoost.</w:t>
      </w:r>
    </w:p>
    <w:p w14:paraId="09954302">
      <w:pPr>
        <w:pStyle w:val="23"/>
        <w:spacing w:line="360" w:lineRule="auto"/>
        <w:rPr>
          <w:rFonts w:hint="default" w:ascii="Times New Roman Regular" w:hAnsi="Times New Roman Regular" w:cs="Times New Roman Regular"/>
        </w:rPr>
      </w:pPr>
      <w:r>
        <w:rPr>
          <w:rFonts w:hint="default" w:ascii="Times New Roman Regular" w:hAnsi="Times New Roman Regular" w:cs="Times New Roman Regular"/>
          <w:b/>
          <w:sz w:val="26"/>
        </w:rPr>
        <w:t>Ghi nhật ký huấn luyện</w:t>
      </w:r>
      <w:r>
        <w:rPr>
          <w:rFonts w:hint="default" w:ascii="Times New Roman Regular" w:hAnsi="Times New Roman Regular" w:cs="Times New Roman Regular"/>
          <w:sz w:val="26"/>
        </w:rPr>
        <w:t xml:space="preserve"> để theo dõi biến động chỉ số qua từng chu kỳ huấn luyện lại khi dữ liệu người dùng tích luỹ dần.</w:t>
      </w:r>
    </w:p>
    <w:p w14:paraId="00AABE1C">
      <w:pPr>
        <w:pStyle w:val="23"/>
        <w:spacing w:line="360" w:lineRule="auto"/>
        <w:rPr>
          <w:rFonts w:hint="default" w:ascii="Times New Roman Regular" w:hAnsi="Times New Roman Regular" w:cs="Times New Roman Regular"/>
        </w:rPr>
      </w:pPr>
      <w:r>
        <w:rPr>
          <w:rFonts w:hint="default" w:ascii="Times New Roman Regular" w:hAnsi="Times New Roman Regular" w:cs="Times New Roman Regular"/>
          <w:b/>
          <w:sz w:val="26"/>
        </w:rPr>
        <w:t>Tích hợp giải thích mô hình bằng TreeSHAP,</w:t>
      </w:r>
      <w:r>
        <w:rPr>
          <w:rFonts w:hint="default" w:ascii="Times New Roman Regular" w:hAnsi="Times New Roman Regular" w:cs="Times New Roman Regular"/>
          <w:sz w:val="26"/>
        </w:rPr>
        <w:t xml:space="preserve"> cho phép trả lời câu hỏi vì sao một ngành được gợi ý cho một học sinh cụ thể.</w:t>
      </w:r>
    </w:p>
    <w:p w14:paraId="71F3E9D4">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3ABFE63F">
      <w:pPr>
        <w:pStyle w:val="2"/>
        <w:rPr>
          <w:rFonts w:hint="default" w:ascii="Times New Roman Regular" w:hAnsi="Times New Roman Regular" w:cs="Times New Roman Regular"/>
        </w:rPr>
      </w:pPr>
      <w:r>
        <w:rPr>
          <w:rFonts w:hint="default" w:ascii="Times New Roman Regular" w:hAnsi="Times New Roman Regular" w:cs="Times New Roman Regular"/>
        </w:rPr>
        <w:t>PHỤ LỤC. Danh mục tệp kết quả</w:t>
      </w:r>
    </w:p>
    <w:p w14:paraId="217399A0">
      <w:pPr>
        <w:jc w:val="center"/>
        <w:rPr>
          <w:rFonts w:hint="default" w:ascii="Times New Roman Regular" w:hAnsi="Times New Roman Regular" w:cs="Times New Roman Regular"/>
        </w:rPr>
      </w:pPr>
      <w:r>
        <w:rPr>
          <w:rFonts w:hint="default" w:ascii="Times New Roman Regular" w:hAnsi="Times New Roman Regular" w:cs="Times New Roman Regular"/>
          <w:i/>
          <w:sz w:val="24"/>
        </w:rPr>
        <w:t>Bảng 15. Các tệp kết quả chính của pipeline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3"/>
        <w:gridCol w:w="2848"/>
        <w:gridCol w:w="2670"/>
      </w:tblGrid>
      <w:tr w14:paraId="243D04CD">
        <w:trPr>
          <w:jc w:val="center"/>
        </w:trPr>
        <w:tc>
          <w:tcPr>
            <w:tcW w:w="3135" w:type="dxa"/>
            <w:shd w:val="clear" w:color="auto" w:fill="D9E2F3"/>
          </w:tcPr>
          <w:p w14:paraId="594627E9">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Tệp</w:t>
            </w:r>
          </w:p>
        </w:tc>
        <w:tc>
          <w:tcPr>
            <w:tcW w:w="3135" w:type="dxa"/>
            <w:shd w:val="clear" w:color="auto" w:fill="D9E2F3"/>
          </w:tcPr>
          <w:p w14:paraId="370EEED4">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Thư mục</w:t>
            </w:r>
          </w:p>
        </w:tc>
        <w:tc>
          <w:tcPr>
            <w:tcW w:w="3135" w:type="dxa"/>
            <w:shd w:val="clear" w:color="auto" w:fill="D9E2F3"/>
          </w:tcPr>
          <w:p w14:paraId="0B85F28D">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Nội dung</w:t>
            </w:r>
          </w:p>
        </w:tc>
      </w:tr>
      <w:tr w14:paraId="722080C9">
        <w:trPr>
          <w:jc w:val="center"/>
        </w:trPr>
        <w:tc>
          <w:tcPr>
            <w:tcW w:w="3135" w:type="dxa"/>
          </w:tcPr>
          <w:p w14:paraId="68731C8F">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nganh_khoi_mapping.json</w:t>
            </w:r>
          </w:p>
        </w:tc>
        <w:tc>
          <w:tcPr>
            <w:tcW w:w="3135" w:type="dxa"/>
          </w:tcPr>
          <w:p w14:paraId="5D2044E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02_split/</w:t>
            </w:r>
          </w:p>
        </w:tc>
        <w:tc>
          <w:tcPr>
            <w:tcW w:w="3135" w:type="dxa"/>
          </w:tcPr>
          <w:p w14:paraId="491AB36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Bảng phân loại 39 ngành thành 7 khối</w:t>
            </w:r>
          </w:p>
        </w:tc>
      </w:tr>
      <w:tr w14:paraId="404B09BF">
        <w:trPr>
          <w:jc w:val="center"/>
        </w:trPr>
        <w:tc>
          <w:tcPr>
            <w:tcW w:w="3135" w:type="dxa"/>
          </w:tcPr>
          <w:p w14:paraId="2011D2B6">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cv_folds_real.json</w:t>
            </w:r>
          </w:p>
        </w:tc>
        <w:tc>
          <w:tcPr>
            <w:tcW w:w="3135" w:type="dxa"/>
          </w:tcPr>
          <w:p w14:paraId="7C48CCA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02_split/</w:t>
            </w:r>
          </w:p>
        </w:tc>
        <w:tc>
          <w:tcPr>
            <w:tcW w:w="3135" w:type="dxa"/>
          </w:tcPr>
          <w:p w14:paraId="6F2846EE">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Chỉ số fold cho 15 lượt kiểm định chéo</w:t>
            </w:r>
          </w:p>
        </w:tc>
      </w:tr>
      <w:tr w14:paraId="57ED806B">
        <w:trPr>
          <w:jc w:val="center"/>
        </w:trPr>
        <w:tc>
          <w:tcPr>
            <w:tcW w:w="3135" w:type="dxa"/>
          </w:tcPr>
          <w:p w14:paraId="11B4D3C1">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khaosat_train.csv</w:t>
            </w:r>
          </w:p>
        </w:tc>
        <w:tc>
          <w:tcPr>
            <w:tcW w:w="3135" w:type="dxa"/>
          </w:tcPr>
          <w:p w14:paraId="423DC39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02_split/</w:t>
            </w:r>
          </w:p>
        </w:tc>
        <w:tc>
          <w:tcPr>
            <w:tcW w:w="3135" w:type="dxa"/>
          </w:tcPr>
          <w:p w14:paraId="3552383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574 phiếu huấn luyện đã làm sạch</w:t>
            </w:r>
          </w:p>
        </w:tc>
      </w:tr>
      <w:tr w14:paraId="7EFB227D">
        <w:trPr>
          <w:jc w:val="center"/>
        </w:trPr>
        <w:tc>
          <w:tcPr>
            <w:tcW w:w="3135" w:type="dxa"/>
          </w:tcPr>
          <w:p w14:paraId="672C40B3">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khaosat_test_KHONG_DUNG_TOI.csv</w:t>
            </w:r>
          </w:p>
        </w:tc>
        <w:tc>
          <w:tcPr>
            <w:tcW w:w="3135" w:type="dxa"/>
          </w:tcPr>
          <w:p w14:paraId="5E5BC15B">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02_split/</w:t>
            </w:r>
          </w:p>
        </w:tc>
        <w:tc>
          <w:tcPr>
            <w:tcW w:w="3135" w:type="dxa"/>
          </w:tcPr>
          <w:p w14:paraId="7E60FB62">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 xml:space="preserve">102 phiếu kiểm tra </w:t>
            </w:r>
            <w:r>
              <w:rPr>
                <w:rFonts w:hint="default" w:ascii="Times New Roman Regular" w:hAnsi="Times New Roman Regular" w:cs="Times New Roman Regular"/>
                <w:b w:val="0"/>
                <w:sz w:val="24"/>
                <w:lang w:val="en-US"/>
              </w:rPr>
              <w:t>-</w:t>
            </w:r>
            <w:r>
              <w:rPr>
                <w:rFonts w:hint="default" w:ascii="Times New Roman Regular" w:hAnsi="Times New Roman Regular" w:cs="Times New Roman Regular"/>
                <w:b w:val="0"/>
                <w:sz w:val="24"/>
              </w:rPr>
              <w:t xml:space="preserve"> khoá, mở một lần</w:t>
            </w:r>
          </w:p>
        </w:tc>
      </w:tr>
      <w:tr w14:paraId="4414C25A">
        <w:trPr>
          <w:jc w:val="center"/>
        </w:trPr>
        <w:tc>
          <w:tcPr>
            <w:tcW w:w="3135" w:type="dxa"/>
          </w:tcPr>
          <w:p w14:paraId="4DB337D0">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phan_phoi_theo_nganh.json</w:t>
            </w:r>
          </w:p>
        </w:tc>
        <w:tc>
          <w:tcPr>
            <w:tcW w:w="3135" w:type="dxa"/>
          </w:tcPr>
          <w:p w14:paraId="6E2E5A6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03_distribution/</w:t>
            </w:r>
          </w:p>
        </w:tc>
        <w:tc>
          <w:tcPr>
            <w:tcW w:w="3135" w:type="dxa"/>
          </w:tcPr>
          <w:p w14:paraId="50FE97A3">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39 phân phối (trung bình, hiệp phương sai) đã co ngót</w:t>
            </w:r>
          </w:p>
        </w:tc>
      </w:tr>
      <w:tr w14:paraId="3267E7FD">
        <w:trPr>
          <w:jc w:val="center"/>
        </w:trPr>
        <w:tc>
          <w:tcPr>
            <w:tcW w:w="3135" w:type="dxa"/>
          </w:tcPr>
          <w:p w14:paraId="35AEDF6E">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phan_phoi_theo_fold.json</w:t>
            </w:r>
          </w:p>
        </w:tc>
        <w:tc>
          <w:tcPr>
            <w:tcW w:w="3135" w:type="dxa"/>
          </w:tcPr>
          <w:p w14:paraId="737A0C26">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03_distribution/</w:t>
            </w:r>
          </w:p>
        </w:tc>
        <w:tc>
          <w:tcPr>
            <w:tcW w:w="3135" w:type="dxa"/>
          </w:tcPr>
          <w:p w14:paraId="3DCC22C5">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15 bộ phân phối học riêng theo từng fold</w:t>
            </w:r>
          </w:p>
        </w:tc>
      </w:tr>
      <w:tr w14:paraId="41916976">
        <w:trPr>
          <w:jc w:val="center"/>
        </w:trPr>
        <w:tc>
          <w:tcPr>
            <w:tcW w:w="3135" w:type="dxa"/>
          </w:tcPr>
          <w:p w14:paraId="656A6007">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synthetic_GA_data.csv</w:t>
            </w:r>
          </w:p>
        </w:tc>
        <w:tc>
          <w:tcPr>
            <w:tcW w:w="3135" w:type="dxa"/>
          </w:tcPr>
          <w:p w14:paraId="69850745">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04_synthetic/</w:t>
            </w:r>
          </w:p>
        </w:tc>
        <w:tc>
          <w:tcPr>
            <w:tcW w:w="3135" w:type="dxa"/>
          </w:tcPr>
          <w:p w14:paraId="5543A46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13.796 dòng tổng hợp</w:t>
            </w:r>
          </w:p>
        </w:tc>
      </w:tr>
      <w:tr w14:paraId="304FD2F6">
        <w:trPr>
          <w:jc w:val="center"/>
        </w:trPr>
        <w:tc>
          <w:tcPr>
            <w:tcW w:w="3135" w:type="dxa"/>
          </w:tcPr>
          <w:p w14:paraId="7EDF7966">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synthetic_per_fold.npz</w:t>
            </w:r>
          </w:p>
        </w:tc>
        <w:tc>
          <w:tcPr>
            <w:tcW w:w="3135" w:type="dxa"/>
          </w:tcPr>
          <w:p w14:paraId="6B8AD43B">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04_synthetic/</w:t>
            </w:r>
          </w:p>
        </w:tc>
        <w:tc>
          <w:tcPr>
            <w:tcW w:w="3135" w:type="dxa"/>
          </w:tcPr>
          <w:p w14:paraId="3646A7F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15 bộ dữ liệu tổng hợp theo fold</w:t>
            </w:r>
          </w:p>
        </w:tc>
      </w:tr>
      <w:tr w14:paraId="40837A52">
        <w:trPr>
          <w:jc w:val="center"/>
        </w:trPr>
        <w:tc>
          <w:tcPr>
            <w:tcW w:w="3135" w:type="dxa"/>
          </w:tcPr>
          <w:p w14:paraId="7F821EF2">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train_final.csv</w:t>
            </w:r>
          </w:p>
        </w:tc>
        <w:tc>
          <w:tcPr>
            <w:tcW w:w="3135" w:type="dxa"/>
          </w:tcPr>
          <w:p w14:paraId="0FCC0F56">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05_final/</w:t>
            </w:r>
          </w:p>
        </w:tc>
        <w:tc>
          <w:tcPr>
            <w:tcW w:w="3135" w:type="dxa"/>
          </w:tcPr>
          <w:p w14:paraId="42BA3138">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14.370 dòng đã gộp kèm trọng số</w:t>
            </w:r>
          </w:p>
        </w:tc>
      </w:tr>
      <w:tr w14:paraId="4D1AF88E">
        <w:trPr>
          <w:jc w:val="center"/>
        </w:trPr>
        <w:tc>
          <w:tcPr>
            <w:tcW w:w="3135" w:type="dxa"/>
          </w:tcPr>
          <w:p w14:paraId="700BCADF">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bao_cao_kiem_dinh_GA.csv</w:t>
            </w:r>
          </w:p>
        </w:tc>
        <w:tc>
          <w:tcPr>
            <w:tcW w:w="3135" w:type="dxa"/>
          </w:tcPr>
          <w:p w14:paraId="2CCCBC35">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06_validation/</w:t>
            </w:r>
          </w:p>
        </w:tc>
        <w:tc>
          <w:tcPr>
            <w:tcW w:w="3135" w:type="dxa"/>
          </w:tcPr>
          <w:p w14:paraId="028FBEF3">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Chi tiết bốn phép kiểm định theo từng câu hỏi</w:t>
            </w:r>
          </w:p>
        </w:tc>
      </w:tr>
      <w:tr w14:paraId="75E2F1FF">
        <w:trPr>
          <w:jc w:val="center"/>
        </w:trPr>
        <w:tc>
          <w:tcPr>
            <w:tcW w:w="3135" w:type="dxa"/>
          </w:tcPr>
          <w:p w14:paraId="7ADB5D20">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ket_luan_kiem_dinh.json</w:t>
            </w:r>
          </w:p>
        </w:tc>
        <w:tc>
          <w:tcPr>
            <w:tcW w:w="3135" w:type="dxa"/>
          </w:tcPr>
          <w:p w14:paraId="57D3ECF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06_validation/</w:t>
            </w:r>
          </w:p>
        </w:tc>
        <w:tc>
          <w:tcPr>
            <w:tcW w:w="3135" w:type="dxa"/>
          </w:tcPr>
          <w:p w14:paraId="24F10B8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Kết luận đạt chuẩn của dữ liệu tổng hợp</w:t>
            </w:r>
          </w:p>
        </w:tc>
      </w:tr>
      <w:tr w14:paraId="725B99C5">
        <w:trPr>
          <w:jc w:val="center"/>
        </w:trPr>
        <w:tc>
          <w:tcPr>
            <w:tcW w:w="3135" w:type="dxa"/>
          </w:tcPr>
          <w:p w14:paraId="083F603F">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X_train.csv / X_test.csv</w:t>
            </w:r>
          </w:p>
        </w:tc>
        <w:tc>
          <w:tcPr>
            <w:tcW w:w="3135" w:type="dxa"/>
          </w:tcPr>
          <w:p w14:paraId="1A145BC6">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07_model_ready/</w:t>
            </w:r>
          </w:p>
        </w:tc>
        <w:tc>
          <w:tcPr>
            <w:tcW w:w="3135" w:type="dxa"/>
          </w:tcPr>
          <w:p w14:paraId="12E64BD3">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Ma trận đặc trưng 43 cột</w:t>
            </w:r>
          </w:p>
        </w:tc>
      </w:tr>
      <w:tr w14:paraId="1175A40C">
        <w:trPr>
          <w:jc w:val="center"/>
        </w:trPr>
        <w:tc>
          <w:tcPr>
            <w:tcW w:w="3135" w:type="dxa"/>
          </w:tcPr>
          <w:p w14:paraId="48955C77">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M_nganh_khoi.npy</w:t>
            </w:r>
          </w:p>
        </w:tc>
        <w:tc>
          <w:tcPr>
            <w:tcW w:w="3135" w:type="dxa"/>
          </w:tcPr>
          <w:p w14:paraId="02A96A28">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07_model_ready/</w:t>
            </w:r>
          </w:p>
        </w:tc>
        <w:tc>
          <w:tcPr>
            <w:tcW w:w="3135" w:type="dxa"/>
          </w:tcPr>
          <w:p w14:paraId="4B8A2783">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Ma trận ánh xạ 39×7</w:t>
            </w:r>
          </w:p>
        </w:tc>
      </w:tr>
      <w:tr w14:paraId="6B3889D8">
        <w:trPr>
          <w:jc w:val="center"/>
        </w:trPr>
        <w:tc>
          <w:tcPr>
            <w:tcW w:w="3135" w:type="dxa"/>
          </w:tcPr>
          <w:p w14:paraId="112EB842">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model_stage1_khoinganh.json</w:t>
            </w:r>
          </w:p>
        </w:tc>
        <w:tc>
          <w:tcPr>
            <w:tcW w:w="3135" w:type="dxa"/>
          </w:tcPr>
          <w:p w14:paraId="2781988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08_model/</w:t>
            </w:r>
          </w:p>
        </w:tc>
        <w:tc>
          <w:tcPr>
            <w:tcW w:w="3135" w:type="dxa"/>
          </w:tcPr>
          <w:p w14:paraId="37139A95">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Mô hình XGBoost tầng 1</w:t>
            </w:r>
          </w:p>
        </w:tc>
      </w:tr>
      <w:tr w14:paraId="3BE72E9E">
        <w:trPr>
          <w:jc w:val="center"/>
        </w:trPr>
        <w:tc>
          <w:tcPr>
            <w:tcW w:w="3135" w:type="dxa"/>
          </w:tcPr>
          <w:p w14:paraId="309A08C5">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model_stage2_nganh.json</w:t>
            </w:r>
          </w:p>
        </w:tc>
        <w:tc>
          <w:tcPr>
            <w:tcW w:w="3135" w:type="dxa"/>
          </w:tcPr>
          <w:p w14:paraId="36D74C87">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08_model/</w:t>
            </w:r>
          </w:p>
        </w:tc>
        <w:tc>
          <w:tcPr>
            <w:tcW w:w="3135" w:type="dxa"/>
          </w:tcPr>
          <w:p w14:paraId="5FD3527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Mô hình XGBoost tầng 2</w:t>
            </w:r>
          </w:p>
        </w:tc>
      </w:tr>
      <w:tr w14:paraId="5D19BB15">
        <w:trPr>
          <w:jc w:val="center"/>
        </w:trPr>
        <w:tc>
          <w:tcPr>
            <w:tcW w:w="3135" w:type="dxa"/>
          </w:tcPr>
          <w:p w14:paraId="57FB30E5">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metrics_summary.json</w:t>
            </w:r>
          </w:p>
        </w:tc>
        <w:tc>
          <w:tcPr>
            <w:tcW w:w="3135" w:type="dxa"/>
          </w:tcPr>
          <w:p w14:paraId="41149E6C">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08_model/</w:t>
            </w:r>
          </w:p>
        </w:tc>
        <w:tc>
          <w:tcPr>
            <w:tcW w:w="3135" w:type="dxa"/>
          </w:tcPr>
          <w:p w14:paraId="5C0D84F6">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 xml:space="preserve">Toàn bộ số liệu kết quả </w:t>
            </w:r>
            <w:r>
              <w:rPr>
                <w:rFonts w:hint="default" w:ascii="Times New Roman Regular" w:hAnsi="Times New Roman Regular" w:cs="Times New Roman Regular"/>
                <w:b w:val="0"/>
                <w:sz w:val="24"/>
                <w:lang w:val="en-US"/>
              </w:rPr>
              <w:t>-</w:t>
            </w:r>
            <w:r>
              <w:rPr>
                <w:rFonts w:hint="default" w:ascii="Times New Roman Regular" w:hAnsi="Times New Roman Regular" w:cs="Times New Roman Regular"/>
                <w:b w:val="0"/>
                <w:sz w:val="24"/>
              </w:rPr>
              <w:t xml:space="preserve"> nguồn chính của báo cáo</w:t>
            </w:r>
          </w:p>
        </w:tc>
      </w:tr>
      <w:tr w14:paraId="56669E61">
        <w:trPr>
          <w:jc w:val="center"/>
        </w:trPr>
        <w:tc>
          <w:tcPr>
            <w:tcW w:w="3135" w:type="dxa"/>
          </w:tcPr>
          <w:p w14:paraId="6386829C">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cv_results.csv</w:t>
            </w:r>
          </w:p>
        </w:tc>
        <w:tc>
          <w:tcPr>
            <w:tcW w:w="3135" w:type="dxa"/>
          </w:tcPr>
          <w:p w14:paraId="5EDEEDC7">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08_model/</w:t>
            </w:r>
          </w:p>
        </w:tc>
        <w:tc>
          <w:tcPr>
            <w:tcW w:w="3135" w:type="dxa"/>
          </w:tcPr>
          <w:p w14:paraId="526514E1">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Kết quả từng lượt kiểm định chéo</w:t>
            </w:r>
          </w:p>
        </w:tc>
      </w:tr>
      <w:tr w14:paraId="23CBEAA5">
        <w:trPr>
          <w:jc w:val="center"/>
        </w:trPr>
        <w:tc>
          <w:tcPr>
            <w:tcW w:w="3135" w:type="dxa"/>
          </w:tcPr>
          <w:p w14:paraId="14A70CA9">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ablation_du_lieu_tong_hop.csv</w:t>
            </w:r>
          </w:p>
        </w:tc>
        <w:tc>
          <w:tcPr>
            <w:tcW w:w="3135" w:type="dxa"/>
          </w:tcPr>
          <w:p w14:paraId="743E5FB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08_model/</w:t>
            </w:r>
          </w:p>
        </w:tc>
        <w:tc>
          <w:tcPr>
            <w:tcW w:w="3135" w:type="dxa"/>
          </w:tcPr>
          <w:p w14:paraId="0FE7D9C5">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So sánh có và không có dữ liệu tổng hợp</w:t>
            </w:r>
          </w:p>
        </w:tc>
      </w:tr>
      <w:tr w14:paraId="3447F837">
        <w:trPr>
          <w:jc w:val="center"/>
        </w:trPr>
        <w:tc>
          <w:tcPr>
            <w:tcW w:w="3135" w:type="dxa"/>
          </w:tcPr>
          <w:p w14:paraId="07EF7405">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ablation_nhom_dac_trung.csv</w:t>
            </w:r>
          </w:p>
        </w:tc>
        <w:tc>
          <w:tcPr>
            <w:tcW w:w="3135" w:type="dxa"/>
          </w:tcPr>
          <w:p w14:paraId="76F0FFE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08_model/</w:t>
            </w:r>
          </w:p>
        </w:tc>
        <w:tc>
          <w:tcPr>
            <w:tcW w:w="3135" w:type="dxa"/>
          </w:tcPr>
          <w:p w14:paraId="4E2C971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So sánh sáu nhóm đặc trưng</w:t>
            </w:r>
          </w:p>
        </w:tc>
      </w:tr>
      <w:tr w14:paraId="60869201">
        <w:trPr>
          <w:jc w:val="center"/>
        </w:trPr>
        <w:tc>
          <w:tcPr>
            <w:tcW w:w="3135" w:type="dxa"/>
          </w:tcPr>
          <w:p w14:paraId="775B50D7">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topk_kich_ban_trien_khai.json</w:t>
            </w:r>
          </w:p>
        </w:tc>
        <w:tc>
          <w:tcPr>
            <w:tcW w:w="3135" w:type="dxa"/>
          </w:tcPr>
          <w:p w14:paraId="25DF4779">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08_model/</w:t>
            </w:r>
          </w:p>
        </w:tc>
        <w:tc>
          <w:tcPr>
            <w:tcW w:w="3135" w:type="dxa"/>
          </w:tcPr>
          <w:p w14:paraId="0D903CD7">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Top-K cho hai kịch bản có và chưa có điểm thi</w:t>
            </w:r>
          </w:p>
        </w:tc>
      </w:tr>
      <w:tr w14:paraId="6DC1FCAC">
        <w:trPr>
          <w:jc w:val="center"/>
        </w:trPr>
        <w:tc>
          <w:tcPr>
            <w:tcW w:w="3135" w:type="dxa"/>
          </w:tcPr>
          <w:p w14:paraId="5AB994EB">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ket_luan_tinh_chinh.json</w:t>
            </w:r>
          </w:p>
        </w:tc>
        <w:tc>
          <w:tcPr>
            <w:tcW w:w="3135" w:type="dxa"/>
          </w:tcPr>
          <w:p w14:paraId="12DCE8A6">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09_tinh_chinh/</w:t>
            </w:r>
          </w:p>
        </w:tc>
        <w:tc>
          <w:tcPr>
            <w:tcW w:w="3135" w:type="dxa"/>
          </w:tcPr>
          <w:p w14:paraId="0246FDC3">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Kết luận giai đoạn 9</w:t>
            </w:r>
          </w:p>
        </w:tc>
      </w:tr>
    </w:tbl>
    <w:p w14:paraId="4CD00B21">
      <w:pPr>
        <w:spacing w:after="120"/>
        <w:rPr>
          <w:rFonts w:hint="default" w:ascii="Times New Roman Regular" w:hAnsi="Times New Roman Regular" w:cs="Times New Roman Regular"/>
        </w:rPr>
      </w:pPr>
    </w:p>
    <w:p w14:paraId="73F18BBA">
      <w:pPr>
        <w:pStyle w:val="3"/>
        <w:rPr>
          <w:rFonts w:hint="default" w:ascii="Times New Roman Regular" w:hAnsi="Times New Roman Regular" w:cs="Times New Roman Regular"/>
        </w:rPr>
      </w:pPr>
      <w:r>
        <w:rPr>
          <w:rFonts w:hint="default" w:ascii="Times New Roman Regular" w:hAnsi="Times New Roman Regular" w:cs="Times New Roman Regular"/>
        </w:rPr>
        <w:t>Siêu tham số của mô hình cuối cùng</w:t>
      </w:r>
    </w:p>
    <w:p w14:paraId="46F3AA9F">
      <w:pPr>
        <w:jc w:val="center"/>
        <w:rPr>
          <w:rFonts w:hint="default" w:ascii="Times New Roman Regular" w:hAnsi="Times New Roman Regular" w:cs="Times New Roman Regular"/>
        </w:rPr>
      </w:pPr>
      <w:r>
        <w:rPr>
          <w:rFonts w:hint="default" w:ascii="Times New Roman Regular" w:hAnsi="Times New Roman Regular" w:cs="Times New Roman Regular"/>
          <w:i/>
          <w:sz w:val="24"/>
        </w:rPr>
        <w:t>Bảng 16. Siêu tham số hai tầng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14F87A6">
        <w:trPr>
          <w:jc w:val="center"/>
        </w:trPr>
        <w:tc>
          <w:tcPr>
            <w:tcW w:w="3135" w:type="dxa"/>
            <w:shd w:val="clear" w:color="auto" w:fill="D9E2F3"/>
          </w:tcPr>
          <w:p w14:paraId="61F29335">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Tham số</w:t>
            </w:r>
          </w:p>
        </w:tc>
        <w:tc>
          <w:tcPr>
            <w:tcW w:w="3135" w:type="dxa"/>
            <w:shd w:val="clear" w:color="auto" w:fill="D9E2F3"/>
          </w:tcPr>
          <w:p w14:paraId="41E138ED">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Tầng 1 (khối ngành)</w:t>
            </w:r>
          </w:p>
        </w:tc>
        <w:tc>
          <w:tcPr>
            <w:tcW w:w="3135" w:type="dxa"/>
            <w:shd w:val="clear" w:color="auto" w:fill="D9E2F3"/>
          </w:tcPr>
          <w:p w14:paraId="5C16FD93">
            <w:pPr>
              <w:jc w:val="center"/>
              <w:rPr>
                <w:rFonts w:hint="default" w:ascii="Times New Roman Regular" w:hAnsi="Times New Roman Regular" w:cs="Times New Roman Regular"/>
              </w:rPr>
            </w:pPr>
            <w:r>
              <w:rPr>
                <w:rFonts w:hint="default" w:ascii="Times New Roman Regular" w:hAnsi="Times New Roman Regular" w:cs="Times New Roman Regular"/>
                <w:b/>
                <w:sz w:val="24"/>
              </w:rPr>
              <w:t>Tầng 2 (ngành)</w:t>
            </w:r>
          </w:p>
        </w:tc>
      </w:tr>
      <w:tr w14:paraId="1DBD1BB5">
        <w:trPr>
          <w:jc w:val="center"/>
        </w:trPr>
        <w:tc>
          <w:tcPr>
            <w:tcW w:w="3135" w:type="dxa"/>
          </w:tcPr>
          <w:p w14:paraId="20294DA3">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max_depth</w:t>
            </w:r>
          </w:p>
        </w:tc>
        <w:tc>
          <w:tcPr>
            <w:tcW w:w="3135" w:type="dxa"/>
          </w:tcPr>
          <w:p w14:paraId="77767407">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6</w:t>
            </w:r>
          </w:p>
        </w:tc>
        <w:tc>
          <w:tcPr>
            <w:tcW w:w="3135" w:type="dxa"/>
          </w:tcPr>
          <w:p w14:paraId="3CA956C8">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4</w:t>
            </w:r>
          </w:p>
        </w:tc>
      </w:tr>
      <w:tr w14:paraId="6B3F24C4">
        <w:trPr>
          <w:jc w:val="center"/>
        </w:trPr>
        <w:tc>
          <w:tcPr>
            <w:tcW w:w="3135" w:type="dxa"/>
          </w:tcPr>
          <w:p w14:paraId="3B28DA86">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learning_rate</w:t>
            </w:r>
          </w:p>
        </w:tc>
        <w:tc>
          <w:tcPr>
            <w:tcW w:w="3135" w:type="dxa"/>
          </w:tcPr>
          <w:p w14:paraId="1235F2F9">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0.08</w:t>
            </w:r>
          </w:p>
        </w:tc>
        <w:tc>
          <w:tcPr>
            <w:tcW w:w="3135" w:type="dxa"/>
          </w:tcPr>
          <w:p w14:paraId="2CDC2693">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0.03</w:t>
            </w:r>
          </w:p>
        </w:tc>
      </w:tr>
      <w:tr w14:paraId="694A3DE7">
        <w:trPr>
          <w:jc w:val="center"/>
        </w:trPr>
        <w:tc>
          <w:tcPr>
            <w:tcW w:w="3135" w:type="dxa"/>
          </w:tcPr>
          <w:p w14:paraId="0D805F39">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n_estimators</w:t>
            </w:r>
          </w:p>
        </w:tc>
        <w:tc>
          <w:tcPr>
            <w:tcW w:w="3135" w:type="dxa"/>
          </w:tcPr>
          <w:p w14:paraId="47A95E7B">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68</w:t>
            </w:r>
          </w:p>
        </w:tc>
        <w:tc>
          <w:tcPr>
            <w:tcW w:w="3135" w:type="dxa"/>
          </w:tcPr>
          <w:p w14:paraId="6354DD90">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174</w:t>
            </w:r>
          </w:p>
        </w:tc>
      </w:tr>
      <w:tr w14:paraId="61366D40">
        <w:trPr>
          <w:jc w:val="center"/>
        </w:trPr>
        <w:tc>
          <w:tcPr>
            <w:tcW w:w="3135" w:type="dxa"/>
          </w:tcPr>
          <w:p w14:paraId="73F78441">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subsample</w:t>
            </w:r>
          </w:p>
        </w:tc>
        <w:tc>
          <w:tcPr>
            <w:tcW w:w="3135" w:type="dxa"/>
          </w:tcPr>
          <w:p w14:paraId="79C7E9B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0.8</w:t>
            </w:r>
          </w:p>
        </w:tc>
        <w:tc>
          <w:tcPr>
            <w:tcW w:w="3135" w:type="dxa"/>
          </w:tcPr>
          <w:p w14:paraId="280A0033">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0.7</w:t>
            </w:r>
          </w:p>
        </w:tc>
      </w:tr>
      <w:tr w14:paraId="5CAF2C52">
        <w:trPr>
          <w:jc w:val="center"/>
        </w:trPr>
        <w:tc>
          <w:tcPr>
            <w:tcW w:w="3135" w:type="dxa"/>
          </w:tcPr>
          <w:p w14:paraId="6DD3E038">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colsample_bytree</w:t>
            </w:r>
          </w:p>
        </w:tc>
        <w:tc>
          <w:tcPr>
            <w:tcW w:w="3135" w:type="dxa"/>
          </w:tcPr>
          <w:p w14:paraId="34D2D7C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1.0</w:t>
            </w:r>
          </w:p>
        </w:tc>
        <w:tc>
          <w:tcPr>
            <w:tcW w:w="3135" w:type="dxa"/>
          </w:tcPr>
          <w:p w14:paraId="7673F0E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0.6</w:t>
            </w:r>
          </w:p>
        </w:tc>
      </w:tr>
      <w:tr w14:paraId="6202342C">
        <w:trPr>
          <w:jc w:val="center"/>
        </w:trPr>
        <w:tc>
          <w:tcPr>
            <w:tcW w:w="3135" w:type="dxa"/>
          </w:tcPr>
          <w:p w14:paraId="5C407457">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min_child_weight</w:t>
            </w:r>
          </w:p>
        </w:tc>
        <w:tc>
          <w:tcPr>
            <w:tcW w:w="3135" w:type="dxa"/>
          </w:tcPr>
          <w:p w14:paraId="367FB135">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6</w:t>
            </w:r>
          </w:p>
        </w:tc>
        <w:tc>
          <w:tcPr>
            <w:tcW w:w="3135" w:type="dxa"/>
          </w:tcPr>
          <w:p w14:paraId="545FC012">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10</w:t>
            </w:r>
          </w:p>
        </w:tc>
      </w:tr>
      <w:tr w14:paraId="0267F678">
        <w:trPr>
          <w:jc w:val="center"/>
        </w:trPr>
        <w:tc>
          <w:tcPr>
            <w:tcW w:w="3135" w:type="dxa"/>
          </w:tcPr>
          <w:p w14:paraId="53B964A8">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reg_alpha</w:t>
            </w:r>
          </w:p>
        </w:tc>
        <w:tc>
          <w:tcPr>
            <w:tcW w:w="3135" w:type="dxa"/>
          </w:tcPr>
          <w:p w14:paraId="6AD2210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0.1</w:t>
            </w:r>
          </w:p>
        </w:tc>
        <w:tc>
          <w:tcPr>
            <w:tcW w:w="3135" w:type="dxa"/>
          </w:tcPr>
          <w:p w14:paraId="20E7D274">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0.5</w:t>
            </w:r>
          </w:p>
        </w:tc>
      </w:tr>
      <w:tr w14:paraId="5F3F2AE8">
        <w:trPr>
          <w:jc w:val="center"/>
        </w:trPr>
        <w:tc>
          <w:tcPr>
            <w:tcW w:w="3135" w:type="dxa"/>
          </w:tcPr>
          <w:p w14:paraId="27E1AA06">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reg_lambda</w:t>
            </w:r>
          </w:p>
        </w:tc>
        <w:tc>
          <w:tcPr>
            <w:tcW w:w="3135" w:type="dxa"/>
          </w:tcPr>
          <w:p w14:paraId="404EFCFA">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3.0</w:t>
            </w:r>
          </w:p>
        </w:tc>
        <w:tc>
          <w:tcPr>
            <w:tcW w:w="3135" w:type="dxa"/>
          </w:tcPr>
          <w:p w14:paraId="24E7FB8F">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10.0</w:t>
            </w:r>
          </w:p>
        </w:tc>
      </w:tr>
      <w:tr w14:paraId="0E69F17A">
        <w:trPr>
          <w:jc w:val="center"/>
        </w:trPr>
        <w:tc>
          <w:tcPr>
            <w:tcW w:w="3135" w:type="dxa"/>
          </w:tcPr>
          <w:p w14:paraId="7D9C0C28">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gamma</w:t>
            </w:r>
          </w:p>
        </w:tc>
        <w:tc>
          <w:tcPr>
            <w:tcW w:w="3135" w:type="dxa"/>
          </w:tcPr>
          <w:p w14:paraId="447F8908">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0.0</w:t>
            </w:r>
          </w:p>
        </w:tc>
        <w:tc>
          <w:tcPr>
            <w:tcW w:w="3135" w:type="dxa"/>
          </w:tcPr>
          <w:p w14:paraId="065E8DD8">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0.1</w:t>
            </w:r>
          </w:p>
        </w:tc>
      </w:tr>
      <w:tr w14:paraId="233B7B62">
        <w:trPr>
          <w:jc w:val="center"/>
        </w:trPr>
        <w:tc>
          <w:tcPr>
            <w:tcW w:w="3135" w:type="dxa"/>
          </w:tcPr>
          <w:p w14:paraId="0AE8FE38">
            <w:pPr>
              <w:jc w:val="left"/>
              <w:rPr>
                <w:rFonts w:hint="default" w:ascii="Times New Roman Regular" w:hAnsi="Times New Roman Regular" w:cs="Times New Roman Regular"/>
              </w:rPr>
            </w:pPr>
            <w:r>
              <w:rPr>
                <w:rFonts w:hint="default" w:ascii="Times New Roman Regular" w:hAnsi="Times New Roman Regular" w:cs="Times New Roman Regular"/>
                <w:b w:val="0"/>
                <w:sz w:val="24"/>
              </w:rPr>
              <w:t>beta (hệ số kết hợp)</w:t>
            </w:r>
          </w:p>
        </w:tc>
        <w:tc>
          <w:tcPr>
            <w:tcW w:w="3135" w:type="dxa"/>
          </w:tcPr>
          <w:p w14:paraId="7660929D">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0,6</w:t>
            </w:r>
          </w:p>
        </w:tc>
        <w:tc>
          <w:tcPr>
            <w:tcW w:w="3135" w:type="dxa"/>
          </w:tcPr>
          <w:p w14:paraId="365FF981">
            <w:pPr>
              <w:jc w:val="center"/>
              <w:rPr>
                <w:rFonts w:hint="default" w:ascii="Times New Roman Regular" w:hAnsi="Times New Roman Regular" w:cs="Times New Roman Regular"/>
              </w:rPr>
            </w:pPr>
            <w:r>
              <w:rPr>
                <w:rFonts w:hint="default" w:ascii="Times New Roman Regular" w:hAnsi="Times New Roman Regular" w:cs="Times New Roman Regular"/>
                <w:b w:val="0"/>
                <w:sz w:val="24"/>
              </w:rPr>
              <w:t>0,6</w:t>
            </w:r>
          </w:p>
        </w:tc>
      </w:tr>
    </w:tbl>
    <w:p w14:paraId="54637AC1">
      <w:pPr>
        <w:spacing w:after="120"/>
        <w:rPr>
          <w:rFonts w:hint="default" w:ascii="Times New Roman Regular" w:hAnsi="Times New Roman Regular" w:cs="Times New Roman Regular"/>
        </w:rPr>
      </w:pPr>
    </w:p>
    <w:p w14:paraId="7CE9A3CC">
      <w:pPr>
        <w:rPr>
          <w:rFonts w:hint="default" w:ascii="Times New Roman Regular" w:hAnsi="Times New Roman Regular" w:cs="Times New Roman Regular"/>
        </w:rPr>
      </w:pPr>
      <w:r>
        <w:rPr>
          <w:rFonts w:hint="default" w:ascii="Times New Roman Regular" w:hAnsi="Times New Roman Regular" w:cs="Times New Roman Regular"/>
          <w:b w:val="0"/>
          <w:i w:val="0"/>
        </w:rPr>
        <w:t>Mô hình được huấn luyện ngày 2026-09-02 01:23 với seed 42. Toàn bộ số liệu trong báo cáo này được đọc trực tiếp từ các tệp kết quả nêu trên tại thời điểm biên soạn, không có con số nào nhập tay.</w:t>
      </w:r>
    </w:p>
    <w:sectPr>
      <w:pgSz w:w="12240" w:h="15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Times New Roman Regular">
    <w:panose1 w:val="02020603050405020304"/>
    <w:charset w:val="00"/>
    <w:family w:val="auto"/>
    <w:pitch w:val="default"/>
    <w:sig w:usb0="E0002AEF" w:usb1="C0007841" w:usb2="00000009" w:usb3="00000000" w:csb0="400001FF" w:csb1="FFFF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elvetica Neue Regular">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FA75774"/>
    <w:rsid w:val="F1FFE3EF"/>
    <w:rsid w:val="F7FB6D29"/>
    <w:rsid w:val="FCDFD7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000000"/>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213</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Quan Nguyen</cp:lastModifiedBy>
  <dcterms:modified xsi:type="dcterms:W3CDTF">2026-09-03T18:47:20Z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95C8700C196D1AB8BB2B996A3A55F8BB_42</vt:lpwstr>
  </property>
</Properties>
</file>