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C241" w14:textId="77777777" w:rsidR="000D19A0" w:rsidRPr="00475DA1" w:rsidRDefault="00000000">
      <w:pPr>
        <w:pStyle w:val="Heading1"/>
        <w:rPr>
          <w:color w:val="000000" w:themeColor="text1"/>
        </w:rPr>
      </w:pPr>
      <w:proofErr w:type="spellStart"/>
      <w:r w:rsidRPr="00475DA1">
        <w:rPr>
          <w:color w:val="000000" w:themeColor="text1"/>
        </w:rPr>
        <w:t>Phần</w:t>
      </w:r>
      <w:proofErr w:type="spellEnd"/>
      <w:r w:rsidRPr="00475DA1">
        <w:rPr>
          <w:color w:val="000000" w:themeColor="text1"/>
        </w:rPr>
        <w:t xml:space="preserve"> 1. Hai phương án tổ chức Retrospective</w:t>
      </w:r>
    </w:p>
    <w:tbl>
      <w:tblPr>
        <w:tblStyle w:val="TableGrid"/>
        <w:tblW w:w="0" w:type="auto"/>
        <w:jc w:val="center"/>
        <w:shd w:val="clear" w:color="auto" w:fill="FFFFFF" w:themeFill="background1"/>
        <w:tblLook w:val="04A0" w:firstRow="1" w:lastRow="0" w:firstColumn="1" w:lastColumn="0" w:noHBand="0" w:noVBand="1"/>
      </w:tblPr>
      <w:tblGrid>
        <w:gridCol w:w="3408"/>
        <w:gridCol w:w="3408"/>
        <w:gridCol w:w="3408"/>
      </w:tblGrid>
      <w:tr w:rsidR="00475DA1" w:rsidRPr="00475DA1" w14:paraId="4CA322A5" w14:textId="77777777" w:rsidTr="00475DA1">
        <w:trPr>
          <w:jc w:val="center"/>
        </w:trPr>
        <w:tc>
          <w:tcPr>
            <w:tcW w:w="3408" w:type="dxa"/>
            <w:shd w:val="clear" w:color="auto" w:fill="FFFFFF" w:themeFill="background1"/>
            <w:vAlign w:val="center"/>
          </w:tcPr>
          <w:p w14:paraId="52D00B75" w14:textId="77777777" w:rsidR="000D19A0" w:rsidRPr="00475DA1" w:rsidRDefault="00000000">
            <w:pPr>
              <w:spacing w:after="0"/>
              <w:rPr>
                <w:color w:val="000000" w:themeColor="text1"/>
              </w:rPr>
            </w:pPr>
            <w:r w:rsidRPr="00475DA1">
              <w:rPr>
                <w:b/>
                <w:color w:val="000000" w:themeColor="text1"/>
                <w:sz w:val="18"/>
              </w:rPr>
              <w:t>Bước</w:t>
            </w:r>
          </w:p>
        </w:tc>
        <w:tc>
          <w:tcPr>
            <w:tcW w:w="3408" w:type="dxa"/>
            <w:shd w:val="clear" w:color="auto" w:fill="FFFFFF" w:themeFill="background1"/>
            <w:vAlign w:val="center"/>
          </w:tcPr>
          <w:p w14:paraId="12546B29" w14:textId="77777777" w:rsidR="000D19A0" w:rsidRPr="00475DA1" w:rsidRDefault="00000000">
            <w:pPr>
              <w:spacing w:after="0"/>
              <w:rPr>
                <w:color w:val="000000" w:themeColor="text1"/>
              </w:rPr>
            </w:pPr>
            <w:r w:rsidRPr="00475DA1">
              <w:rPr>
                <w:b/>
                <w:color w:val="000000" w:themeColor="text1"/>
                <w:sz w:val="18"/>
              </w:rPr>
              <w:t>Phương án A – Start–Stop–Continue</w:t>
            </w:r>
          </w:p>
        </w:tc>
        <w:tc>
          <w:tcPr>
            <w:tcW w:w="3408" w:type="dxa"/>
            <w:shd w:val="clear" w:color="auto" w:fill="FFFFFF" w:themeFill="background1"/>
            <w:vAlign w:val="center"/>
          </w:tcPr>
          <w:p w14:paraId="4B9FCDB3" w14:textId="77777777" w:rsidR="000D19A0" w:rsidRPr="00475DA1" w:rsidRDefault="00000000">
            <w:pPr>
              <w:spacing w:after="0"/>
              <w:rPr>
                <w:color w:val="000000" w:themeColor="text1"/>
              </w:rPr>
            </w:pPr>
            <w:r w:rsidRPr="00475DA1">
              <w:rPr>
                <w:b/>
                <w:color w:val="000000" w:themeColor="text1"/>
                <w:sz w:val="18"/>
              </w:rPr>
              <w:t>Phương án B – 4Ls</w:t>
            </w:r>
          </w:p>
        </w:tc>
      </w:tr>
      <w:tr w:rsidR="00475DA1" w:rsidRPr="00475DA1" w14:paraId="337E5E13" w14:textId="77777777" w:rsidTr="00475DA1">
        <w:trPr>
          <w:jc w:val="center"/>
        </w:trPr>
        <w:tc>
          <w:tcPr>
            <w:tcW w:w="3408" w:type="dxa"/>
            <w:shd w:val="clear" w:color="auto" w:fill="FFFFFF" w:themeFill="background1"/>
            <w:vAlign w:val="center"/>
          </w:tcPr>
          <w:p w14:paraId="2974ECE2" w14:textId="77777777" w:rsidR="000D19A0" w:rsidRPr="00475DA1" w:rsidRDefault="00000000">
            <w:pPr>
              <w:spacing w:after="0"/>
              <w:rPr>
                <w:color w:val="000000" w:themeColor="text1"/>
              </w:rPr>
            </w:pPr>
            <w:r w:rsidRPr="00475DA1">
              <w:rPr>
                <w:color w:val="000000" w:themeColor="text1"/>
                <w:sz w:val="17"/>
              </w:rPr>
              <w:t>1. Mở đầu và thống nhất mục tiêu</w:t>
            </w:r>
            <w:r w:rsidRPr="00475DA1">
              <w:rPr>
                <w:color w:val="000000" w:themeColor="text1"/>
                <w:sz w:val="17"/>
              </w:rPr>
              <w:br/>
              <w:t>(5 phút)</w:t>
            </w:r>
          </w:p>
        </w:tc>
        <w:tc>
          <w:tcPr>
            <w:tcW w:w="3408" w:type="dxa"/>
            <w:shd w:val="clear" w:color="auto" w:fill="FFFFFF" w:themeFill="background1"/>
            <w:vAlign w:val="center"/>
          </w:tcPr>
          <w:p w14:paraId="05B064E2" w14:textId="77777777" w:rsidR="000D19A0" w:rsidRPr="00475DA1" w:rsidRDefault="00000000">
            <w:pPr>
              <w:spacing w:after="0"/>
              <w:rPr>
                <w:color w:val="000000" w:themeColor="text1"/>
              </w:rPr>
            </w:pPr>
            <w:r w:rsidRPr="00475DA1">
              <w:rPr>
                <w:color w:val="000000" w:themeColor="text1"/>
                <w:sz w:val="17"/>
              </w:rPr>
              <w:t>Nhắc mục tiêu là nhìn lại cách làm việc, không đổ lỗi. Thống nhất mọi người tôn trọng ý kiến nhau.</w:t>
            </w:r>
          </w:p>
        </w:tc>
        <w:tc>
          <w:tcPr>
            <w:tcW w:w="3408" w:type="dxa"/>
            <w:shd w:val="clear" w:color="auto" w:fill="FFFFFF" w:themeFill="background1"/>
            <w:vAlign w:val="center"/>
          </w:tcPr>
          <w:p w14:paraId="5B1AF037" w14:textId="77777777" w:rsidR="000D19A0" w:rsidRPr="00475DA1" w:rsidRDefault="00000000">
            <w:pPr>
              <w:spacing w:after="0"/>
              <w:rPr>
                <w:color w:val="000000" w:themeColor="text1"/>
              </w:rPr>
            </w:pPr>
            <w:r w:rsidRPr="00475DA1">
              <w:rPr>
                <w:color w:val="000000" w:themeColor="text1"/>
                <w:sz w:val="17"/>
              </w:rPr>
              <w:t>Nhắc mục tiêu tương tự và giới thiệu 4 câu hỏi: Loved, Learned, Lacked, Longed for.</w:t>
            </w:r>
          </w:p>
        </w:tc>
      </w:tr>
      <w:tr w:rsidR="00475DA1" w:rsidRPr="00475DA1" w14:paraId="3D2C4BBC" w14:textId="77777777" w:rsidTr="00475DA1">
        <w:trPr>
          <w:jc w:val="center"/>
        </w:trPr>
        <w:tc>
          <w:tcPr>
            <w:tcW w:w="3408" w:type="dxa"/>
            <w:shd w:val="clear" w:color="auto" w:fill="FFFFFF" w:themeFill="background1"/>
            <w:vAlign w:val="center"/>
          </w:tcPr>
          <w:p w14:paraId="11EBCE8E" w14:textId="77777777" w:rsidR="000D19A0" w:rsidRPr="00475DA1" w:rsidRDefault="00000000">
            <w:pPr>
              <w:spacing w:after="0"/>
              <w:rPr>
                <w:color w:val="000000" w:themeColor="text1"/>
              </w:rPr>
            </w:pPr>
            <w:r w:rsidRPr="00475DA1">
              <w:rPr>
                <w:color w:val="000000" w:themeColor="text1"/>
                <w:sz w:val="17"/>
              </w:rPr>
              <w:t>2. Thu thập ý kiến</w:t>
            </w:r>
            <w:r w:rsidRPr="00475DA1">
              <w:rPr>
                <w:color w:val="000000" w:themeColor="text1"/>
                <w:sz w:val="17"/>
              </w:rPr>
              <w:br/>
              <w:t>(10 phút)</w:t>
            </w:r>
          </w:p>
        </w:tc>
        <w:tc>
          <w:tcPr>
            <w:tcW w:w="3408" w:type="dxa"/>
            <w:shd w:val="clear" w:color="auto" w:fill="FFFFFF" w:themeFill="background1"/>
            <w:vAlign w:val="center"/>
          </w:tcPr>
          <w:p w14:paraId="1E5FD449" w14:textId="77777777" w:rsidR="000D19A0" w:rsidRPr="00475DA1" w:rsidRDefault="00000000">
            <w:pPr>
              <w:spacing w:after="0"/>
              <w:rPr>
                <w:color w:val="000000" w:themeColor="text1"/>
              </w:rPr>
            </w:pPr>
            <w:r w:rsidRPr="00475DA1">
              <w:rPr>
                <w:color w:val="000000" w:themeColor="text1"/>
                <w:sz w:val="17"/>
              </w:rPr>
              <w:t>Mỗi người viết riêng, ẩn danh nếu cần, các việc nên bắt đầu, dừng lại hoặc tiếp tục. Mỗi thẻ chỉ có một ý.</w:t>
            </w:r>
          </w:p>
        </w:tc>
        <w:tc>
          <w:tcPr>
            <w:tcW w:w="3408" w:type="dxa"/>
            <w:shd w:val="clear" w:color="auto" w:fill="FFFFFF" w:themeFill="background1"/>
            <w:vAlign w:val="center"/>
          </w:tcPr>
          <w:p w14:paraId="5D5FBEEC" w14:textId="77777777" w:rsidR="000D19A0" w:rsidRPr="00475DA1" w:rsidRDefault="00000000">
            <w:pPr>
              <w:spacing w:after="0"/>
              <w:rPr>
                <w:color w:val="000000" w:themeColor="text1"/>
              </w:rPr>
            </w:pPr>
            <w:r w:rsidRPr="00475DA1">
              <w:rPr>
                <w:color w:val="000000" w:themeColor="text1"/>
                <w:sz w:val="17"/>
              </w:rPr>
              <w:t>Mỗi người viết riêng điều mình thích, đã học được, còn thiếu và mong muốn có trong lần tới. Chưa trao đổi công khai.</w:t>
            </w:r>
          </w:p>
        </w:tc>
      </w:tr>
      <w:tr w:rsidR="00475DA1" w:rsidRPr="00475DA1" w14:paraId="06D7B974" w14:textId="77777777" w:rsidTr="00475DA1">
        <w:trPr>
          <w:jc w:val="center"/>
        </w:trPr>
        <w:tc>
          <w:tcPr>
            <w:tcW w:w="3408" w:type="dxa"/>
            <w:shd w:val="clear" w:color="auto" w:fill="FFFFFF" w:themeFill="background1"/>
            <w:vAlign w:val="center"/>
          </w:tcPr>
          <w:p w14:paraId="676249A1" w14:textId="77777777" w:rsidR="000D19A0" w:rsidRPr="00475DA1" w:rsidRDefault="00000000">
            <w:pPr>
              <w:spacing w:after="0"/>
              <w:rPr>
                <w:color w:val="000000" w:themeColor="text1"/>
              </w:rPr>
            </w:pPr>
            <w:r w:rsidRPr="00475DA1">
              <w:rPr>
                <w:color w:val="000000" w:themeColor="text1"/>
                <w:sz w:val="17"/>
              </w:rPr>
              <w:t>3. Chia sẻ và gom nhóm</w:t>
            </w:r>
            <w:r w:rsidRPr="00475DA1">
              <w:rPr>
                <w:color w:val="000000" w:themeColor="text1"/>
                <w:sz w:val="17"/>
              </w:rPr>
              <w:br/>
              <w:t>(10 phút)</w:t>
            </w:r>
          </w:p>
        </w:tc>
        <w:tc>
          <w:tcPr>
            <w:tcW w:w="3408" w:type="dxa"/>
            <w:shd w:val="clear" w:color="auto" w:fill="FFFFFF" w:themeFill="background1"/>
            <w:vAlign w:val="center"/>
          </w:tcPr>
          <w:p w14:paraId="40AF99A1" w14:textId="77777777" w:rsidR="000D19A0" w:rsidRPr="00475DA1" w:rsidRDefault="00000000">
            <w:pPr>
              <w:spacing w:after="0"/>
              <w:rPr>
                <w:color w:val="000000" w:themeColor="text1"/>
              </w:rPr>
            </w:pPr>
            <w:r w:rsidRPr="00475DA1">
              <w:rPr>
                <w:color w:val="000000" w:themeColor="text1"/>
                <w:sz w:val="17"/>
              </w:rPr>
              <w:t>Đọc thẻ, làm rõ ý và gom các ý giống nhau thành Theme như kiểm thử, quy tắc chuyển người, phối hợp.</w:t>
            </w:r>
          </w:p>
        </w:tc>
        <w:tc>
          <w:tcPr>
            <w:tcW w:w="3408" w:type="dxa"/>
            <w:shd w:val="clear" w:color="auto" w:fill="FFFFFF" w:themeFill="background1"/>
            <w:vAlign w:val="center"/>
          </w:tcPr>
          <w:p w14:paraId="2BA57DCC" w14:textId="77777777" w:rsidR="000D19A0" w:rsidRPr="00475DA1" w:rsidRDefault="00000000">
            <w:pPr>
              <w:spacing w:after="0"/>
              <w:rPr>
                <w:color w:val="000000" w:themeColor="text1"/>
              </w:rPr>
            </w:pPr>
            <w:r w:rsidRPr="00475DA1">
              <w:rPr>
                <w:color w:val="000000" w:themeColor="text1"/>
                <w:sz w:val="17"/>
              </w:rPr>
              <w:t>Chia sẻ lần lượt theo 4Ls, sau đó gom các thẻ cùng chủ đề thành Theme. Dành chỗ cho điều học được của thành viên mới.</w:t>
            </w:r>
          </w:p>
        </w:tc>
      </w:tr>
      <w:tr w:rsidR="00475DA1" w:rsidRPr="00475DA1" w14:paraId="6C822DA9" w14:textId="77777777" w:rsidTr="00475DA1">
        <w:trPr>
          <w:jc w:val="center"/>
        </w:trPr>
        <w:tc>
          <w:tcPr>
            <w:tcW w:w="3408" w:type="dxa"/>
            <w:shd w:val="clear" w:color="auto" w:fill="FFFFFF" w:themeFill="background1"/>
            <w:vAlign w:val="center"/>
          </w:tcPr>
          <w:p w14:paraId="1CF24F6A" w14:textId="77777777" w:rsidR="000D19A0" w:rsidRPr="00475DA1" w:rsidRDefault="00000000">
            <w:pPr>
              <w:spacing w:after="0"/>
              <w:rPr>
                <w:color w:val="000000" w:themeColor="text1"/>
              </w:rPr>
            </w:pPr>
            <w:r w:rsidRPr="00475DA1">
              <w:rPr>
                <w:color w:val="000000" w:themeColor="text1"/>
                <w:sz w:val="17"/>
              </w:rPr>
              <w:t>4. Thảo luận và tìm Insight</w:t>
            </w:r>
            <w:r w:rsidRPr="00475DA1">
              <w:rPr>
                <w:color w:val="000000" w:themeColor="text1"/>
                <w:sz w:val="17"/>
              </w:rPr>
              <w:br/>
              <w:t>(15 phút)</w:t>
            </w:r>
          </w:p>
        </w:tc>
        <w:tc>
          <w:tcPr>
            <w:tcW w:w="3408" w:type="dxa"/>
            <w:shd w:val="clear" w:color="auto" w:fill="FFFFFF" w:themeFill="background1"/>
            <w:vAlign w:val="center"/>
          </w:tcPr>
          <w:p w14:paraId="16DD58CC" w14:textId="77777777" w:rsidR="000D19A0" w:rsidRPr="00475DA1" w:rsidRDefault="00000000">
            <w:pPr>
              <w:spacing w:after="0"/>
              <w:rPr>
                <w:color w:val="000000" w:themeColor="text1"/>
              </w:rPr>
            </w:pPr>
            <w:r w:rsidRPr="00475DA1">
              <w:rPr>
                <w:color w:val="000000" w:themeColor="text1"/>
                <w:sz w:val="17"/>
              </w:rPr>
              <w:t>Thảo luận các Theme nổi bật, tìm nguyên nhân dựa trên dữ liệu Sprint 13, tránh quy trách nhiệm cho cá nhân.</w:t>
            </w:r>
          </w:p>
        </w:tc>
        <w:tc>
          <w:tcPr>
            <w:tcW w:w="3408" w:type="dxa"/>
            <w:shd w:val="clear" w:color="auto" w:fill="FFFFFF" w:themeFill="background1"/>
            <w:vAlign w:val="center"/>
          </w:tcPr>
          <w:p w14:paraId="44A441EE" w14:textId="77777777" w:rsidR="000D19A0" w:rsidRPr="00475DA1" w:rsidRDefault="00000000">
            <w:pPr>
              <w:spacing w:after="0"/>
              <w:rPr>
                <w:color w:val="000000" w:themeColor="text1"/>
              </w:rPr>
            </w:pPr>
            <w:r w:rsidRPr="00475DA1">
              <w:rPr>
                <w:color w:val="000000" w:themeColor="text1"/>
                <w:sz w:val="17"/>
              </w:rPr>
              <w:t>Thảo luận điều nhóm thích, học được, còn thiếu và mong muốn. Liên hệ dữ liệu để tìm nguyên nhân và bài học.</w:t>
            </w:r>
          </w:p>
        </w:tc>
      </w:tr>
      <w:tr w:rsidR="00475DA1" w:rsidRPr="00475DA1" w14:paraId="4E08B356" w14:textId="77777777" w:rsidTr="00475DA1">
        <w:trPr>
          <w:jc w:val="center"/>
        </w:trPr>
        <w:tc>
          <w:tcPr>
            <w:tcW w:w="3408" w:type="dxa"/>
            <w:shd w:val="clear" w:color="auto" w:fill="FFFFFF" w:themeFill="background1"/>
            <w:vAlign w:val="center"/>
          </w:tcPr>
          <w:p w14:paraId="591EA34E" w14:textId="77777777" w:rsidR="000D19A0" w:rsidRPr="00475DA1" w:rsidRDefault="00000000">
            <w:pPr>
              <w:spacing w:after="0"/>
              <w:rPr>
                <w:color w:val="000000" w:themeColor="text1"/>
              </w:rPr>
            </w:pPr>
            <w:r w:rsidRPr="00475DA1">
              <w:rPr>
                <w:color w:val="000000" w:themeColor="text1"/>
                <w:sz w:val="17"/>
              </w:rPr>
              <w:t>5. Chọn Improvement</w:t>
            </w:r>
            <w:r w:rsidRPr="00475DA1">
              <w:rPr>
                <w:color w:val="000000" w:themeColor="text1"/>
                <w:sz w:val="17"/>
              </w:rPr>
              <w:br/>
              <w:t>(10 phút)</w:t>
            </w:r>
          </w:p>
        </w:tc>
        <w:tc>
          <w:tcPr>
            <w:tcW w:w="3408" w:type="dxa"/>
            <w:shd w:val="clear" w:color="auto" w:fill="FFFFFF" w:themeFill="background1"/>
            <w:vAlign w:val="center"/>
          </w:tcPr>
          <w:p w14:paraId="076BCB5E" w14:textId="77777777" w:rsidR="000D19A0" w:rsidRPr="00475DA1" w:rsidRDefault="00000000">
            <w:pPr>
              <w:spacing w:after="0"/>
              <w:rPr>
                <w:color w:val="000000" w:themeColor="text1"/>
              </w:rPr>
            </w:pPr>
            <w:r w:rsidRPr="00475DA1">
              <w:rPr>
                <w:color w:val="000000" w:themeColor="text1"/>
                <w:sz w:val="17"/>
              </w:rPr>
              <w:t>Chọn tối đa 1–2 hành động cụ thể, có người theo dõi và thời điểm kiểm tra.</w:t>
            </w:r>
          </w:p>
        </w:tc>
        <w:tc>
          <w:tcPr>
            <w:tcW w:w="3408" w:type="dxa"/>
            <w:shd w:val="clear" w:color="auto" w:fill="FFFFFF" w:themeFill="background1"/>
            <w:vAlign w:val="center"/>
          </w:tcPr>
          <w:p w14:paraId="4D659B6E" w14:textId="77777777" w:rsidR="000D19A0" w:rsidRPr="00475DA1" w:rsidRDefault="00000000">
            <w:pPr>
              <w:spacing w:after="0"/>
              <w:rPr>
                <w:color w:val="000000" w:themeColor="text1"/>
              </w:rPr>
            </w:pPr>
            <w:r w:rsidRPr="00475DA1">
              <w:rPr>
                <w:color w:val="000000" w:themeColor="text1"/>
                <w:sz w:val="17"/>
              </w:rPr>
              <w:t>Chọn tối đa 1–2 hành động từ các Theme, ưu tiên việc có thể kiểm tra được trong Sprint sau.</w:t>
            </w:r>
          </w:p>
        </w:tc>
      </w:tr>
      <w:tr w:rsidR="00475DA1" w:rsidRPr="00475DA1" w14:paraId="0DB48AA6" w14:textId="77777777" w:rsidTr="00475DA1">
        <w:trPr>
          <w:jc w:val="center"/>
        </w:trPr>
        <w:tc>
          <w:tcPr>
            <w:tcW w:w="3408" w:type="dxa"/>
            <w:shd w:val="clear" w:color="auto" w:fill="FFFFFF" w:themeFill="background1"/>
            <w:vAlign w:val="center"/>
          </w:tcPr>
          <w:p w14:paraId="3ED4C50E" w14:textId="77777777" w:rsidR="000D19A0" w:rsidRPr="00475DA1" w:rsidRDefault="00000000">
            <w:pPr>
              <w:spacing w:after="0"/>
              <w:rPr>
                <w:color w:val="000000" w:themeColor="text1"/>
              </w:rPr>
            </w:pPr>
            <w:r w:rsidRPr="00475DA1">
              <w:rPr>
                <w:color w:val="000000" w:themeColor="text1"/>
                <w:sz w:val="17"/>
              </w:rPr>
              <w:t>6. Kết thúc</w:t>
            </w:r>
            <w:r w:rsidRPr="00475DA1">
              <w:rPr>
                <w:color w:val="000000" w:themeColor="text1"/>
                <w:sz w:val="17"/>
              </w:rPr>
              <w:br/>
              <w:t>(5 phút)</w:t>
            </w:r>
          </w:p>
        </w:tc>
        <w:tc>
          <w:tcPr>
            <w:tcW w:w="3408" w:type="dxa"/>
            <w:shd w:val="clear" w:color="auto" w:fill="FFFFFF" w:themeFill="background1"/>
            <w:vAlign w:val="center"/>
          </w:tcPr>
          <w:p w14:paraId="039889A0" w14:textId="77777777" w:rsidR="000D19A0" w:rsidRPr="00475DA1" w:rsidRDefault="00000000">
            <w:pPr>
              <w:spacing w:after="0"/>
              <w:rPr>
                <w:color w:val="000000" w:themeColor="text1"/>
              </w:rPr>
            </w:pPr>
            <w:r w:rsidRPr="00475DA1">
              <w:rPr>
                <w:color w:val="000000" w:themeColor="text1"/>
                <w:sz w:val="17"/>
              </w:rPr>
              <w:t>Đọc lại hành động, người theo dõi và bằng chứng cần có; hỏi nhanh mức độ hữu ích của buổi họp.</w:t>
            </w:r>
          </w:p>
        </w:tc>
        <w:tc>
          <w:tcPr>
            <w:tcW w:w="3408" w:type="dxa"/>
            <w:shd w:val="clear" w:color="auto" w:fill="FFFFFF" w:themeFill="background1"/>
            <w:vAlign w:val="center"/>
          </w:tcPr>
          <w:p w14:paraId="0DE462F2" w14:textId="77777777" w:rsidR="000D19A0" w:rsidRPr="00475DA1" w:rsidRDefault="00000000">
            <w:pPr>
              <w:spacing w:after="0"/>
              <w:rPr>
                <w:color w:val="000000" w:themeColor="text1"/>
              </w:rPr>
            </w:pPr>
            <w:r w:rsidRPr="00475DA1">
              <w:rPr>
                <w:color w:val="000000" w:themeColor="text1"/>
                <w:sz w:val="17"/>
              </w:rPr>
              <w:t>Đọc lại hành động và ghi nhận điều nhóm học được. Hỏi nhanh xem mọi người có thấy dễ chia sẻ không.</w:t>
            </w:r>
          </w:p>
        </w:tc>
      </w:tr>
    </w:tbl>
    <w:p w14:paraId="6237C6A3" w14:textId="77777777" w:rsidR="000D19A0" w:rsidRPr="00475DA1" w:rsidRDefault="00000000">
      <w:pPr>
        <w:rPr>
          <w:color w:val="000000" w:themeColor="text1"/>
        </w:rPr>
      </w:pPr>
      <w:r w:rsidRPr="00475DA1">
        <w:rPr>
          <w:color w:val="000000" w:themeColor="text1"/>
        </w:rPr>
        <w:t xml:space="preserve">Lưu ý: </w:t>
      </w:r>
      <w:proofErr w:type="spellStart"/>
      <w:r w:rsidRPr="00475DA1">
        <w:rPr>
          <w:color w:val="000000" w:themeColor="text1"/>
        </w:rPr>
        <w:t>Một</w:t>
      </w:r>
      <w:proofErr w:type="spellEnd"/>
      <w:r w:rsidRPr="00475DA1">
        <w:rPr>
          <w:color w:val="000000" w:themeColor="text1"/>
        </w:rPr>
        <w:t xml:space="preserve"> </w:t>
      </w:r>
      <w:proofErr w:type="spellStart"/>
      <w:r w:rsidRPr="00475DA1">
        <w:rPr>
          <w:color w:val="000000" w:themeColor="text1"/>
        </w:rPr>
        <w:t>thành</w:t>
      </w:r>
      <w:proofErr w:type="spellEnd"/>
      <w:r w:rsidRPr="00475DA1">
        <w:rPr>
          <w:color w:val="000000" w:themeColor="text1"/>
        </w:rPr>
        <w:t xml:space="preserve"> </w:t>
      </w:r>
      <w:proofErr w:type="spellStart"/>
      <w:r w:rsidRPr="00475DA1">
        <w:rPr>
          <w:color w:val="000000" w:themeColor="text1"/>
        </w:rPr>
        <w:t>viên</w:t>
      </w:r>
      <w:proofErr w:type="spellEnd"/>
      <w:r w:rsidRPr="00475DA1">
        <w:rPr>
          <w:color w:val="000000" w:themeColor="text1"/>
        </w:rPr>
        <w:t xml:space="preserve"> chỉ tham gia 45 phút đầu, nên nhóm có thể cho người này viết ý kiến ở giai đoạn đầu và đọc lại phần kết luận/hành động sau buổi họp. Không mời quản lý vào phần trao đổi nội bộ.</w:t>
      </w:r>
    </w:p>
    <w:p w14:paraId="10CC4E3C" w14:textId="77777777" w:rsidR="000D19A0" w:rsidRPr="00475DA1" w:rsidRDefault="00000000">
      <w:pPr>
        <w:pStyle w:val="Heading1"/>
        <w:rPr>
          <w:color w:val="000000" w:themeColor="text1"/>
        </w:rPr>
      </w:pPr>
      <w:r w:rsidRPr="00475DA1">
        <w:rPr>
          <w:color w:val="000000" w:themeColor="text1"/>
        </w:rPr>
        <w:t>Phần 2. So sánh hai kỹ thuật</w:t>
      </w:r>
    </w:p>
    <w:tbl>
      <w:tblPr>
        <w:tblStyle w:val="TableGrid"/>
        <w:tblW w:w="0" w:type="auto"/>
        <w:jc w:val="center"/>
        <w:shd w:val="clear" w:color="auto" w:fill="FFFFFF" w:themeFill="background1"/>
        <w:tblLook w:val="04A0" w:firstRow="1" w:lastRow="0" w:firstColumn="1" w:lastColumn="0" w:noHBand="0" w:noVBand="1"/>
      </w:tblPr>
      <w:tblGrid>
        <w:gridCol w:w="2556"/>
        <w:gridCol w:w="2556"/>
        <w:gridCol w:w="2556"/>
        <w:gridCol w:w="2556"/>
      </w:tblGrid>
      <w:tr w:rsidR="00475DA1" w:rsidRPr="00475DA1" w14:paraId="051B2B89" w14:textId="77777777" w:rsidTr="00475DA1">
        <w:trPr>
          <w:jc w:val="center"/>
        </w:trPr>
        <w:tc>
          <w:tcPr>
            <w:tcW w:w="2556" w:type="dxa"/>
            <w:shd w:val="clear" w:color="auto" w:fill="FFFFFF" w:themeFill="background1"/>
            <w:vAlign w:val="center"/>
          </w:tcPr>
          <w:p w14:paraId="08E2004F" w14:textId="77777777" w:rsidR="000D19A0" w:rsidRPr="00475DA1" w:rsidRDefault="00000000">
            <w:pPr>
              <w:spacing w:after="0"/>
              <w:rPr>
                <w:color w:val="000000" w:themeColor="text1"/>
              </w:rPr>
            </w:pPr>
            <w:r w:rsidRPr="00475DA1">
              <w:rPr>
                <w:b/>
                <w:color w:val="000000" w:themeColor="text1"/>
                <w:sz w:val="17"/>
              </w:rPr>
              <w:t>Tiêu chí</w:t>
            </w:r>
          </w:p>
        </w:tc>
        <w:tc>
          <w:tcPr>
            <w:tcW w:w="2556" w:type="dxa"/>
            <w:shd w:val="clear" w:color="auto" w:fill="FFFFFF" w:themeFill="background1"/>
            <w:vAlign w:val="center"/>
          </w:tcPr>
          <w:p w14:paraId="61328621" w14:textId="77777777" w:rsidR="000D19A0" w:rsidRPr="00475DA1" w:rsidRDefault="00000000">
            <w:pPr>
              <w:spacing w:after="0"/>
              <w:rPr>
                <w:color w:val="000000" w:themeColor="text1"/>
              </w:rPr>
            </w:pPr>
            <w:r w:rsidRPr="00475DA1">
              <w:rPr>
                <w:b/>
                <w:color w:val="000000" w:themeColor="text1"/>
                <w:sz w:val="17"/>
              </w:rPr>
              <w:t>Start–Stop–Continue</w:t>
            </w:r>
          </w:p>
        </w:tc>
        <w:tc>
          <w:tcPr>
            <w:tcW w:w="2556" w:type="dxa"/>
            <w:shd w:val="clear" w:color="auto" w:fill="FFFFFF" w:themeFill="background1"/>
            <w:vAlign w:val="center"/>
          </w:tcPr>
          <w:p w14:paraId="6A507900" w14:textId="77777777" w:rsidR="000D19A0" w:rsidRPr="00475DA1" w:rsidRDefault="00000000">
            <w:pPr>
              <w:spacing w:after="0"/>
              <w:rPr>
                <w:color w:val="000000" w:themeColor="text1"/>
              </w:rPr>
            </w:pPr>
            <w:r w:rsidRPr="00475DA1">
              <w:rPr>
                <w:b/>
                <w:color w:val="000000" w:themeColor="text1"/>
                <w:sz w:val="17"/>
              </w:rPr>
              <w:t>4Ls</w:t>
            </w:r>
          </w:p>
        </w:tc>
        <w:tc>
          <w:tcPr>
            <w:tcW w:w="2556" w:type="dxa"/>
            <w:shd w:val="clear" w:color="auto" w:fill="FFFFFF" w:themeFill="background1"/>
            <w:vAlign w:val="center"/>
          </w:tcPr>
          <w:p w14:paraId="2C3EED1D" w14:textId="77777777" w:rsidR="000D19A0" w:rsidRPr="00475DA1" w:rsidRDefault="00000000">
            <w:pPr>
              <w:spacing w:after="0"/>
              <w:rPr>
                <w:color w:val="000000" w:themeColor="text1"/>
              </w:rPr>
            </w:pPr>
            <w:r w:rsidRPr="00475DA1">
              <w:rPr>
                <w:b/>
                <w:color w:val="000000" w:themeColor="text1"/>
                <w:sz w:val="17"/>
              </w:rPr>
              <w:t>Dữ liệu làm căn cứ</w:t>
            </w:r>
          </w:p>
        </w:tc>
      </w:tr>
      <w:tr w:rsidR="00475DA1" w:rsidRPr="00475DA1" w14:paraId="0C7629A5" w14:textId="77777777" w:rsidTr="00475DA1">
        <w:trPr>
          <w:jc w:val="center"/>
        </w:trPr>
        <w:tc>
          <w:tcPr>
            <w:tcW w:w="2556" w:type="dxa"/>
            <w:shd w:val="clear" w:color="auto" w:fill="FFFFFF" w:themeFill="background1"/>
            <w:vAlign w:val="center"/>
          </w:tcPr>
          <w:p w14:paraId="7E61CA82" w14:textId="77777777" w:rsidR="000D19A0" w:rsidRPr="00475DA1" w:rsidRDefault="00000000">
            <w:pPr>
              <w:spacing w:after="0"/>
              <w:rPr>
                <w:color w:val="000000" w:themeColor="text1"/>
              </w:rPr>
            </w:pPr>
            <w:proofErr w:type="spellStart"/>
            <w:r w:rsidRPr="00475DA1">
              <w:rPr>
                <w:color w:val="000000" w:themeColor="text1"/>
                <w:sz w:val="16"/>
              </w:rPr>
              <w:t>Tìm</w:t>
            </w:r>
            <w:proofErr w:type="spellEnd"/>
            <w:r w:rsidRPr="00475DA1">
              <w:rPr>
                <w:color w:val="000000" w:themeColor="text1"/>
                <w:sz w:val="16"/>
              </w:rPr>
              <w:t xml:space="preserve"> </w:t>
            </w:r>
            <w:proofErr w:type="spellStart"/>
            <w:r w:rsidRPr="00475DA1">
              <w:rPr>
                <w:color w:val="000000" w:themeColor="text1"/>
                <w:sz w:val="16"/>
              </w:rPr>
              <w:t>nguyên</w:t>
            </w:r>
            <w:proofErr w:type="spellEnd"/>
            <w:r w:rsidRPr="00475DA1">
              <w:rPr>
                <w:color w:val="000000" w:themeColor="text1"/>
                <w:sz w:val="16"/>
              </w:rPr>
              <w:t xml:space="preserve"> </w:t>
            </w:r>
            <w:proofErr w:type="spellStart"/>
            <w:r w:rsidRPr="00475DA1">
              <w:rPr>
                <w:color w:val="000000" w:themeColor="text1"/>
                <w:sz w:val="16"/>
              </w:rPr>
              <w:t>nhân</w:t>
            </w:r>
            <w:proofErr w:type="spellEnd"/>
            <w:r w:rsidRPr="00475DA1">
              <w:rPr>
                <w:color w:val="000000" w:themeColor="text1"/>
                <w:sz w:val="16"/>
              </w:rPr>
              <w:t xml:space="preserve"> </w:t>
            </w:r>
            <w:proofErr w:type="spellStart"/>
            <w:r w:rsidRPr="00475DA1">
              <w:rPr>
                <w:color w:val="000000" w:themeColor="text1"/>
                <w:sz w:val="16"/>
              </w:rPr>
              <w:t>và</w:t>
            </w:r>
            <w:proofErr w:type="spellEnd"/>
            <w:r w:rsidRPr="00475DA1">
              <w:rPr>
                <w:color w:val="000000" w:themeColor="text1"/>
                <w:sz w:val="16"/>
              </w:rPr>
              <w:t xml:space="preserve"> </w:t>
            </w:r>
            <w:proofErr w:type="spellStart"/>
            <w:r w:rsidRPr="00475DA1">
              <w:rPr>
                <w:color w:val="000000" w:themeColor="text1"/>
                <w:sz w:val="16"/>
              </w:rPr>
              <w:t>điều</w:t>
            </w:r>
            <w:proofErr w:type="spellEnd"/>
            <w:r w:rsidRPr="00475DA1">
              <w:rPr>
                <w:color w:val="000000" w:themeColor="text1"/>
                <w:sz w:val="16"/>
              </w:rPr>
              <w:t xml:space="preserve"> học được</w:t>
            </w:r>
          </w:p>
        </w:tc>
        <w:tc>
          <w:tcPr>
            <w:tcW w:w="2556" w:type="dxa"/>
            <w:shd w:val="clear" w:color="auto" w:fill="FFFFFF" w:themeFill="background1"/>
            <w:vAlign w:val="center"/>
          </w:tcPr>
          <w:p w14:paraId="08A2CFB8" w14:textId="77777777" w:rsidR="000D19A0" w:rsidRPr="00475DA1" w:rsidRDefault="00000000">
            <w:pPr>
              <w:spacing w:after="0"/>
              <w:rPr>
                <w:color w:val="000000" w:themeColor="text1"/>
              </w:rPr>
            </w:pPr>
            <w:r w:rsidRPr="00475DA1">
              <w:rPr>
                <w:color w:val="000000" w:themeColor="text1"/>
                <w:sz w:val="16"/>
              </w:rPr>
              <w:t>Dễ chỉ ra việc nên bắt đầu, dừng hoặc tiếp tục; có thể tập trung vào hành động nên đôi khi ít nói sâu về trải nghiệm.</w:t>
            </w:r>
          </w:p>
        </w:tc>
        <w:tc>
          <w:tcPr>
            <w:tcW w:w="2556" w:type="dxa"/>
            <w:shd w:val="clear" w:color="auto" w:fill="FFFFFF" w:themeFill="background1"/>
            <w:vAlign w:val="center"/>
          </w:tcPr>
          <w:p w14:paraId="69078E4C" w14:textId="77777777" w:rsidR="000D19A0" w:rsidRPr="00475DA1" w:rsidRDefault="00000000">
            <w:pPr>
              <w:spacing w:after="0"/>
              <w:rPr>
                <w:color w:val="000000" w:themeColor="text1"/>
              </w:rPr>
            </w:pPr>
            <w:r w:rsidRPr="00475DA1">
              <w:rPr>
                <w:color w:val="000000" w:themeColor="text1"/>
                <w:sz w:val="16"/>
              </w:rPr>
              <w:t>Có mục Learned và Lacked nên dễ nói về bài học và điều còn thiếu, phù hợp với người mới.</w:t>
            </w:r>
          </w:p>
        </w:tc>
        <w:tc>
          <w:tcPr>
            <w:tcW w:w="2556" w:type="dxa"/>
            <w:shd w:val="clear" w:color="auto" w:fill="FFFFFF" w:themeFill="background1"/>
            <w:vAlign w:val="center"/>
          </w:tcPr>
          <w:p w14:paraId="61EAEC3F" w14:textId="77777777" w:rsidR="000D19A0" w:rsidRPr="00475DA1" w:rsidRDefault="00000000">
            <w:pPr>
              <w:spacing w:after="0"/>
              <w:rPr>
                <w:color w:val="000000" w:themeColor="text1"/>
              </w:rPr>
            </w:pPr>
            <w:r w:rsidRPr="00475DA1">
              <w:rPr>
                <w:color w:val="000000" w:themeColor="text1"/>
                <w:sz w:val="16"/>
              </w:rPr>
              <w:t>Thành viên mới không hiểu từ “nghiêm trọng” nhưng không dám hỏi (O-04). Hai người muốn nói về trải nghiệm và điều học được.</w:t>
            </w:r>
          </w:p>
        </w:tc>
      </w:tr>
      <w:tr w:rsidR="00475DA1" w:rsidRPr="00475DA1" w14:paraId="2A22919A" w14:textId="77777777" w:rsidTr="00475DA1">
        <w:trPr>
          <w:jc w:val="center"/>
        </w:trPr>
        <w:tc>
          <w:tcPr>
            <w:tcW w:w="2556" w:type="dxa"/>
            <w:shd w:val="clear" w:color="auto" w:fill="FFFFFF" w:themeFill="background1"/>
            <w:vAlign w:val="center"/>
          </w:tcPr>
          <w:p w14:paraId="2C2862FA" w14:textId="77777777" w:rsidR="000D19A0" w:rsidRPr="00475DA1" w:rsidRDefault="00000000">
            <w:pPr>
              <w:spacing w:after="0"/>
              <w:rPr>
                <w:color w:val="000000" w:themeColor="text1"/>
              </w:rPr>
            </w:pPr>
            <w:proofErr w:type="spellStart"/>
            <w:r w:rsidRPr="00475DA1">
              <w:rPr>
                <w:color w:val="000000" w:themeColor="text1"/>
                <w:sz w:val="16"/>
              </w:rPr>
              <w:t>Chuyển</w:t>
            </w:r>
            <w:proofErr w:type="spellEnd"/>
            <w:r w:rsidRPr="00475DA1">
              <w:rPr>
                <w:color w:val="000000" w:themeColor="text1"/>
                <w:sz w:val="16"/>
              </w:rPr>
              <w:t xml:space="preserve"> </w:t>
            </w:r>
            <w:proofErr w:type="spellStart"/>
            <w:r w:rsidRPr="00475DA1">
              <w:rPr>
                <w:color w:val="000000" w:themeColor="text1"/>
                <w:sz w:val="16"/>
              </w:rPr>
              <w:t>thành</w:t>
            </w:r>
            <w:proofErr w:type="spellEnd"/>
            <w:r w:rsidRPr="00475DA1">
              <w:rPr>
                <w:color w:val="000000" w:themeColor="text1"/>
                <w:sz w:val="16"/>
              </w:rPr>
              <w:t xml:space="preserve"> </w:t>
            </w:r>
            <w:proofErr w:type="spellStart"/>
            <w:r w:rsidRPr="00475DA1">
              <w:rPr>
                <w:color w:val="000000" w:themeColor="text1"/>
                <w:sz w:val="16"/>
              </w:rPr>
              <w:t>hành</w:t>
            </w:r>
            <w:proofErr w:type="spellEnd"/>
            <w:r w:rsidRPr="00475DA1">
              <w:rPr>
                <w:color w:val="000000" w:themeColor="text1"/>
                <w:sz w:val="16"/>
              </w:rPr>
              <w:t xml:space="preserve"> </w:t>
            </w:r>
            <w:proofErr w:type="spellStart"/>
            <w:r w:rsidRPr="00475DA1">
              <w:rPr>
                <w:color w:val="000000" w:themeColor="text1"/>
                <w:sz w:val="16"/>
              </w:rPr>
              <w:t>động</w:t>
            </w:r>
            <w:proofErr w:type="spellEnd"/>
          </w:p>
        </w:tc>
        <w:tc>
          <w:tcPr>
            <w:tcW w:w="2556" w:type="dxa"/>
            <w:shd w:val="clear" w:color="auto" w:fill="FFFFFF" w:themeFill="background1"/>
            <w:vAlign w:val="center"/>
          </w:tcPr>
          <w:p w14:paraId="2469E7F7" w14:textId="77777777" w:rsidR="000D19A0" w:rsidRPr="00475DA1" w:rsidRDefault="00000000">
            <w:pPr>
              <w:spacing w:after="0"/>
              <w:rPr>
                <w:color w:val="000000" w:themeColor="text1"/>
              </w:rPr>
            </w:pPr>
            <w:r w:rsidRPr="00475DA1">
              <w:rPr>
                <w:color w:val="000000" w:themeColor="text1"/>
                <w:sz w:val="16"/>
              </w:rPr>
              <w:t>Khá thuận lợi vì ba nhóm ý gắn trực tiếp với việc cần làm.</w:t>
            </w:r>
          </w:p>
        </w:tc>
        <w:tc>
          <w:tcPr>
            <w:tcW w:w="2556" w:type="dxa"/>
            <w:shd w:val="clear" w:color="auto" w:fill="FFFFFF" w:themeFill="background1"/>
            <w:vAlign w:val="center"/>
          </w:tcPr>
          <w:p w14:paraId="0DF4ABBA" w14:textId="77777777" w:rsidR="000D19A0" w:rsidRPr="00475DA1" w:rsidRDefault="00000000">
            <w:pPr>
              <w:spacing w:after="0"/>
              <w:rPr>
                <w:color w:val="000000" w:themeColor="text1"/>
              </w:rPr>
            </w:pPr>
            <w:r w:rsidRPr="00475DA1">
              <w:rPr>
                <w:color w:val="000000" w:themeColor="text1"/>
                <w:sz w:val="16"/>
              </w:rPr>
              <w:t>Vẫn tạo được hành động nhưng cần thêm bước chọn ưu tiên để không dừng ở việc chia sẻ cảm nhận.</w:t>
            </w:r>
          </w:p>
        </w:tc>
        <w:tc>
          <w:tcPr>
            <w:tcW w:w="2556" w:type="dxa"/>
            <w:shd w:val="clear" w:color="auto" w:fill="FFFFFF" w:themeFill="background1"/>
            <w:vAlign w:val="center"/>
          </w:tcPr>
          <w:p w14:paraId="7E6CAC7F" w14:textId="77777777" w:rsidR="000D19A0" w:rsidRPr="00475DA1" w:rsidRDefault="00000000">
            <w:pPr>
              <w:spacing w:after="0"/>
              <w:rPr>
                <w:color w:val="000000" w:themeColor="text1"/>
              </w:rPr>
            </w:pPr>
            <w:r w:rsidRPr="00475DA1">
              <w:rPr>
                <w:color w:val="000000" w:themeColor="text1"/>
                <w:sz w:val="16"/>
              </w:rPr>
              <w:t>5/7 người muốn buổi họp tập trung vào hành động; Improvement cũ chỉ được kiểm tra 2,1/5 và chưa có kết quả.</w:t>
            </w:r>
          </w:p>
        </w:tc>
      </w:tr>
      <w:tr w:rsidR="00475DA1" w:rsidRPr="00475DA1" w14:paraId="51569FFD" w14:textId="77777777" w:rsidTr="00475DA1">
        <w:trPr>
          <w:jc w:val="center"/>
        </w:trPr>
        <w:tc>
          <w:tcPr>
            <w:tcW w:w="2556" w:type="dxa"/>
            <w:shd w:val="clear" w:color="auto" w:fill="FFFFFF" w:themeFill="background1"/>
            <w:vAlign w:val="center"/>
          </w:tcPr>
          <w:p w14:paraId="0B389864" w14:textId="77777777" w:rsidR="000D19A0" w:rsidRPr="00475DA1" w:rsidRDefault="00000000">
            <w:pPr>
              <w:spacing w:after="0"/>
              <w:rPr>
                <w:color w:val="000000" w:themeColor="text1"/>
              </w:rPr>
            </w:pPr>
            <w:proofErr w:type="spellStart"/>
            <w:r w:rsidRPr="00475DA1">
              <w:rPr>
                <w:color w:val="000000" w:themeColor="text1"/>
                <w:sz w:val="16"/>
              </w:rPr>
              <w:t>Phù</w:t>
            </w:r>
            <w:proofErr w:type="spellEnd"/>
            <w:r w:rsidRPr="00475DA1">
              <w:rPr>
                <w:color w:val="000000" w:themeColor="text1"/>
                <w:sz w:val="16"/>
              </w:rPr>
              <w:t xml:space="preserve"> </w:t>
            </w:r>
            <w:proofErr w:type="spellStart"/>
            <w:r w:rsidRPr="00475DA1">
              <w:rPr>
                <w:color w:val="000000" w:themeColor="text1"/>
                <w:sz w:val="16"/>
              </w:rPr>
              <w:t>hợp</w:t>
            </w:r>
            <w:proofErr w:type="spellEnd"/>
            <w:r w:rsidRPr="00475DA1">
              <w:rPr>
                <w:color w:val="000000" w:themeColor="text1"/>
                <w:sz w:val="16"/>
              </w:rPr>
              <w:t xml:space="preserve"> </w:t>
            </w:r>
            <w:proofErr w:type="spellStart"/>
            <w:r w:rsidRPr="00475DA1">
              <w:rPr>
                <w:color w:val="000000" w:themeColor="text1"/>
                <w:sz w:val="16"/>
              </w:rPr>
              <w:t>thời</w:t>
            </w:r>
            <w:proofErr w:type="spellEnd"/>
            <w:r w:rsidRPr="00475DA1">
              <w:rPr>
                <w:color w:val="000000" w:themeColor="text1"/>
                <w:sz w:val="16"/>
              </w:rPr>
              <w:t xml:space="preserve"> </w:t>
            </w:r>
            <w:proofErr w:type="spellStart"/>
            <w:r w:rsidRPr="00475DA1">
              <w:rPr>
                <w:color w:val="000000" w:themeColor="text1"/>
                <w:sz w:val="16"/>
              </w:rPr>
              <w:t>lượng</w:t>
            </w:r>
            <w:proofErr w:type="spellEnd"/>
            <w:r w:rsidRPr="00475DA1">
              <w:rPr>
                <w:color w:val="000000" w:themeColor="text1"/>
                <w:sz w:val="16"/>
              </w:rPr>
              <w:t xml:space="preserve"> </w:t>
            </w:r>
            <w:proofErr w:type="spellStart"/>
            <w:r w:rsidRPr="00475DA1">
              <w:rPr>
                <w:color w:val="000000" w:themeColor="text1"/>
                <w:sz w:val="16"/>
              </w:rPr>
              <w:t>và</w:t>
            </w:r>
            <w:proofErr w:type="spellEnd"/>
            <w:r w:rsidRPr="00475DA1">
              <w:rPr>
                <w:color w:val="000000" w:themeColor="text1"/>
                <w:sz w:val="16"/>
              </w:rPr>
              <w:t xml:space="preserve"> thành viên mới</w:t>
            </w:r>
          </w:p>
        </w:tc>
        <w:tc>
          <w:tcPr>
            <w:tcW w:w="2556" w:type="dxa"/>
            <w:shd w:val="clear" w:color="auto" w:fill="FFFFFF" w:themeFill="background1"/>
            <w:vAlign w:val="center"/>
          </w:tcPr>
          <w:p w14:paraId="153AE6D5" w14:textId="77777777" w:rsidR="000D19A0" w:rsidRPr="00475DA1" w:rsidRDefault="00000000">
            <w:pPr>
              <w:spacing w:after="0"/>
              <w:rPr>
                <w:color w:val="000000" w:themeColor="text1"/>
              </w:rPr>
            </w:pPr>
            <w:r w:rsidRPr="00475DA1">
              <w:rPr>
                <w:color w:val="000000" w:themeColor="text1"/>
                <w:sz w:val="16"/>
              </w:rPr>
              <w:t>Dễ hiểu, nhanh, phù hợp 60 phút; nhưng nếu công khai ý kiến sớm thì người ít nói có thể bỏ qua vấn đề nhạy cảm.</w:t>
            </w:r>
          </w:p>
        </w:tc>
        <w:tc>
          <w:tcPr>
            <w:tcW w:w="2556" w:type="dxa"/>
            <w:shd w:val="clear" w:color="auto" w:fill="FFFFFF" w:themeFill="background1"/>
            <w:vAlign w:val="center"/>
          </w:tcPr>
          <w:p w14:paraId="0FB63D31" w14:textId="77777777" w:rsidR="000D19A0" w:rsidRPr="00475DA1" w:rsidRDefault="00000000">
            <w:pPr>
              <w:spacing w:after="0"/>
              <w:rPr>
                <w:color w:val="000000" w:themeColor="text1"/>
              </w:rPr>
            </w:pPr>
            <w:r w:rsidRPr="00475DA1">
              <w:rPr>
                <w:color w:val="000000" w:themeColor="text1"/>
                <w:sz w:val="16"/>
              </w:rPr>
              <w:t>Có cấu trúc rõ và nhiều góc nhìn, nhưng bốn nhóm câu hỏi có thể tốn thời gian hơn.</w:t>
            </w:r>
          </w:p>
        </w:tc>
        <w:tc>
          <w:tcPr>
            <w:tcW w:w="2556" w:type="dxa"/>
            <w:shd w:val="clear" w:color="auto" w:fill="FFFFFF" w:themeFill="background1"/>
            <w:vAlign w:val="center"/>
          </w:tcPr>
          <w:p w14:paraId="5D564309" w14:textId="77777777" w:rsidR="000D19A0" w:rsidRPr="00475DA1" w:rsidRDefault="00000000">
            <w:pPr>
              <w:spacing w:after="0"/>
              <w:rPr>
                <w:color w:val="000000" w:themeColor="text1"/>
              </w:rPr>
            </w:pPr>
            <w:r w:rsidRPr="00475DA1">
              <w:rPr>
                <w:color w:val="000000" w:themeColor="text1"/>
                <w:sz w:val="16"/>
              </w:rPr>
              <w:t>Nhóm có 7 người, 60 phút; 2/7 người chấm mức dễ nói thẳng là 1 hoặc 2; thành viên mới ngại hỏi (O-04).</w:t>
            </w:r>
          </w:p>
        </w:tc>
      </w:tr>
    </w:tbl>
    <w:p w14:paraId="03448016" w14:textId="77777777" w:rsidR="000D19A0" w:rsidRPr="00475DA1" w:rsidRDefault="00000000">
      <w:pPr>
        <w:pStyle w:val="Heading1"/>
        <w:rPr>
          <w:color w:val="000000" w:themeColor="text1"/>
        </w:rPr>
      </w:pPr>
      <w:proofErr w:type="spellStart"/>
      <w:r w:rsidRPr="00475DA1">
        <w:rPr>
          <w:color w:val="000000" w:themeColor="text1"/>
        </w:rPr>
        <w:t>Phần</w:t>
      </w:r>
      <w:proofErr w:type="spellEnd"/>
      <w:r w:rsidRPr="00475DA1">
        <w:rPr>
          <w:color w:val="000000" w:themeColor="text1"/>
        </w:rPr>
        <w:t xml:space="preserve"> 3. Chọn phương án và làm thử</w:t>
      </w:r>
    </w:p>
    <w:p w14:paraId="75F270EE" w14:textId="77777777" w:rsidR="000D19A0" w:rsidRPr="00475DA1" w:rsidRDefault="00000000">
      <w:pPr>
        <w:rPr>
          <w:color w:val="000000" w:themeColor="text1"/>
        </w:rPr>
      </w:pPr>
      <w:r w:rsidRPr="00475DA1">
        <w:rPr>
          <w:b/>
          <w:color w:val="000000" w:themeColor="text1"/>
        </w:rPr>
        <w:t xml:space="preserve">Lựa chọn: Phương án B – 4Ls. </w:t>
      </w:r>
      <w:r w:rsidRPr="00475DA1">
        <w:rPr>
          <w:color w:val="000000" w:themeColor="text1"/>
        </w:rPr>
        <w:t>Em chọn 4Ls vì nhóm có người ít nói và thành viên mới chưa dám hỏi, nên cần thời gian để chia sẻ điều đã học và điều còn thiếu trước khi chọn hành động. Tuy nhiên, 4Ls có thể mất nhiều thời gian hơn Start–Stop–Continue, vì vậy Scrum Master cần giới hạn thời gian thảo luận và chỉ chọn một Improvement chính.</w:t>
      </w:r>
    </w:p>
    <w:p w14:paraId="70E3495B" w14:textId="77777777" w:rsidR="000D19A0" w:rsidRPr="00475DA1" w:rsidRDefault="00000000">
      <w:pPr>
        <w:pStyle w:val="Heading2"/>
        <w:rPr>
          <w:color w:val="000000" w:themeColor="text1"/>
        </w:rPr>
      </w:pPr>
      <w:r w:rsidRPr="00475DA1">
        <w:rPr>
          <w:color w:val="000000" w:themeColor="text1"/>
        </w:rPr>
        <w:t>3.1. Ba thẻ mẫu</w:t>
      </w:r>
    </w:p>
    <w:tbl>
      <w:tblPr>
        <w:tblStyle w:val="TableGrid"/>
        <w:tblW w:w="0" w:type="auto"/>
        <w:shd w:val="clear" w:color="auto" w:fill="FFFFFF" w:themeFill="background1"/>
        <w:tblLook w:val="04A0" w:firstRow="1" w:lastRow="0" w:firstColumn="1" w:lastColumn="0" w:noHBand="0" w:noVBand="1"/>
      </w:tblPr>
      <w:tblGrid>
        <w:gridCol w:w="5112"/>
        <w:gridCol w:w="5112"/>
      </w:tblGrid>
      <w:tr w:rsidR="00475DA1" w:rsidRPr="00475DA1" w14:paraId="0E6EB848" w14:textId="77777777" w:rsidTr="00475DA1">
        <w:tc>
          <w:tcPr>
            <w:tcW w:w="5112" w:type="dxa"/>
            <w:shd w:val="clear" w:color="auto" w:fill="FFFFFF" w:themeFill="background1"/>
            <w:vAlign w:val="center"/>
          </w:tcPr>
          <w:p w14:paraId="5A821261" w14:textId="77777777" w:rsidR="000D19A0" w:rsidRPr="00475DA1" w:rsidRDefault="00000000">
            <w:pPr>
              <w:spacing w:after="0"/>
              <w:rPr>
                <w:color w:val="000000" w:themeColor="text1"/>
              </w:rPr>
            </w:pPr>
            <w:r w:rsidRPr="00475DA1">
              <w:rPr>
                <w:b/>
                <w:color w:val="000000" w:themeColor="text1"/>
                <w:sz w:val="18"/>
              </w:rPr>
              <w:t>Thẻ</w:t>
            </w:r>
          </w:p>
        </w:tc>
        <w:tc>
          <w:tcPr>
            <w:tcW w:w="5112" w:type="dxa"/>
            <w:shd w:val="clear" w:color="auto" w:fill="FFFFFF" w:themeFill="background1"/>
            <w:vAlign w:val="center"/>
          </w:tcPr>
          <w:p w14:paraId="4B0809D9" w14:textId="77777777" w:rsidR="000D19A0" w:rsidRPr="00475DA1" w:rsidRDefault="00000000">
            <w:pPr>
              <w:spacing w:after="0"/>
              <w:rPr>
                <w:color w:val="000000" w:themeColor="text1"/>
              </w:rPr>
            </w:pPr>
            <w:r w:rsidRPr="00475DA1">
              <w:rPr>
                <w:b/>
                <w:color w:val="000000" w:themeColor="text1"/>
                <w:sz w:val="18"/>
              </w:rPr>
              <w:t>Nội dung</w:t>
            </w:r>
          </w:p>
        </w:tc>
      </w:tr>
      <w:tr w:rsidR="00475DA1" w:rsidRPr="00475DA1" w14:paraId="0FF2F5B9" w14:textId="77777777" w:rsidTr="00475DA1">
        <w:tc>
          <w:tcPr>
            <w:tcW w:w="5112" w:type="dxa"/>
            <w:shd w:val="clear" w:color="auto" w:fill="FFFFFF" w:themeFill="background1"/>
            <w:vAlign w:val="center"/>
          </w:tcPr>
          <w:p w14:paraId="48A04B97" w14:textId="77777777" w:rsidR="000D19A0" w:rsidRPr="00475DA1" w:rsidRDefault="00000000">
            <w:pPr>
              <w:spacing w:after="0"/>
              <w:rPr>
                <w:color w:val="000000" w:themeColor="text1"/>
              </w:rPr>
            </w:pPr>
            <w:proofErr w:type="spellStart"/>
            <w:r w:rsidRPr="00475DA1">
              <w:rPr>
                <w:color w:val="000000" w:themeColor="text1"/>
                <w:sz w:val="18"/>
              </w:rPr>
              <w:t>Thẻ</w:t>
            </w:r>
            <w:proofErr w:type="spellEnd"/>
            <w:r w:rsidRPr="00475DA1">
              <w:rPr>
                <w:color w:val="000000" w:themeColor="text1"/>
                <w:sz w:val="18"/>
              </w:rPr>
              <w:t xml:space="preserve"> 1 – Lacked</w:t>
            </w:r>
          </w:p>
        </w:tc>
        <w:tc>
          <w:tcPr>
            <w:tcW w:w="5112" w:type="dxa"/>
            <w:shd w:val="clear" w:color="auto" w:fill="FFFFFF" w:themeFill="background1"/>
            <w:vAlign w:val="center"/>
          </w:tcPr>
          <w:p w14:paraId="4880CADA" w14:textId="77777777" w:rsidR="000D19A0" w:rsidRPr="00475DA1" w:rsidRDefault="00000000">
            <w:pPr>
              <w:spacing w:after="0"/>
              <w:rPr>
                <w:color w:val="000000" w:themeColor="text1"/>
              </w:rPr>
            </w:pPr>
            <w:r w:rsidRPr="00475DA1">
              <w:rPr>
                <w:color w:val="000000" w:themeColor="text1"/>
                <w:sz w:val="18"/>
              </w:rPr>
              <w:t>Quyền môi trường thử nghiệm có sớm nhưng Integration Test bắt đầu muộn.</w:t>
            </w:r>
          </w:p>
        </w:tc>
      </w:tr>
      <w:tr w:rsidR="00475DA1" w:rsidRPr="00475DA1" w14:paraId="49432E98" w14:textId="77777777" w:rsidTr="00475DA1">
        <w:tc>
          <w:tcPr>
            <w:tcW w:w="5112" w:type="dxa"/>
            <w:shd w:val="clear" w:color="auto" w:fill="FFFFFF" w:themeFill="background1"/>
            <w:vAlign w:val="center"/>
          </w:tcPr>
          <w:p w14:paraId="76C97C97" w14:textId="77777777" w:rsidR="000D19A0" w:rsidRPr="00475DA1" w:rsidRDefault="00000000">
            <w:pPr>
              <w:spacing w:after="0"/>
              <w:rPr>
                <w:color w:val="000000" w:themeColor="text1"/>
              </w:rPr>
            </w:pPr>
            <w:proofErr w:type="spellStart"/>
            <w:r w:rsidRPr="00475DA1">
              <w:rPr>
                <w:color w:val="000000" w:themeColor="text1"/>
                <w:sz w:val="18"/>
              </w:rPr>
              <w:t>Thẻ</w:t>
            </w:r>
            <w:proofErr w:type="spellEnd"/>
            <w:r w:rsidRPr="00475DA1">
              <w:rPr>
                <w:color w:val="000000" w:themeColor="text1"/>
                <w:sz w:val="18"/>
              </w:rPr>
              <w:t xml:space="preserve"> 2 – Lacked</w:t>
            </w:r>
          </w:p>
        </w:tc>
        <w:tc>
          <w:tcPr>
            <w:tcW w:w="5112" w:type="dxa"/>
            <w:shd w:val="clear" w:color="auto" w:fill="FFFFFF" w:themeFill="background1"/>
            <w:vAlign w:val="center"/>
          </w:tcPr>
          <w:p w14:paraId="2ABDAA83" w14:textId="77777777" w:rsidR="000D19A0" w:rsidRPr="00475DA1" w:rsidRDefault="00000000">
            <w:pPr>
              <w:spacing w:after="0"/>
              <w:rPr>
                <w:color w:val="000000" w:themeColor="text1"/>
              </w:rPr>
            </w:pPr>
            <w:r w:rsidRPr="00475DA1">
              <w:rPr>
                <w:color w:val="000000" w:themeColor="text1"/>
                <w:sz w:val="18"/>
              </w:rPr>
              <w:t>Quy tắc chuyển người thay đổi nhưng chỉ được gửi qua tin nhắn riêng.</w:t>
            </w:r>
          </w:p>
        </w:tc>
      </w:tr>
      <w:tr w:rsidR="00475DA1" w:rsidRPr="00475DA1" w14:paraId="091F569B" w14:textId="77777777" w:rsidTr="00475DA1">
        <w:tc>
          <w:tcPr>
            <w:tcW w:w="5112" w:type="dxa"/>
            <w:shd w:val="clear" w:color="auto" w:fill="FFFFFF" w:themeFill="background1"/>
            <w:vAlign w:val="center"/>
          </w:tcPr>
          <w:p w14:paraId="315F503E" w14:textId="77777777" w:rsidR="000D19A0" w:rsidRPr="00475DA1" w:rsidRDefault="00000000">
            <w:pPr>
              <w:spacing w:after="0"/>
              <w:rPr>
                <w:color w:val="000000" w:themeColor="text1"/>
              </w:rPr>
            </w:pPr>
            <w:proofErr w:type="spellStart"/>
            <w:r w:rsidRPr="00475DA1">
              <w:rPr>
                <w:color w:val="000000" w:themeColor="text1"/>
                <w:sz w:val="18"/>
              </w:rPr>
              <w:t>Thẻ</w:t>
            </w:r>
            <w:proofErr w:type="spellEnd"/>
            <w:r w:rsidRPr="00475DA1">
              <w:rPr>
                <w:color w:val="000000" w:themeColor="text1"/>
                <w:sz w:val="18"/>
              </w:rPr>
              <w:t xml:space="preserve"> 3 – Learned</w:t>
            </w:r>
          </w:p>
        </w:tc>
        <w:tc>
          <w:tcPr>
            <w:tcW w:w="5112" w:type="dxa"/>
            <w:shd w:val="clear" w:color="auto" w:fill="FFFFFF" w:themeFill="background1"/>
            <w:vAlign w:val="center"/>
          </w:tcPr>
          <w:p w14:paraId="309617E4" w14:textId="77777777" w:rsidR="000D19A0" w:rsidRPr="00475DA1" w:rsidRDefault="00000000">
            <w:pPr>
              <w:spacing w:after="0"/>
              <w:rPr>
                <w:color w:val="000000" w:themeColor="text1"/>
              </w:rPr>
            </w:pPr>
            <w:r w:rsidRPr="00475DA1">
              <w:rPr>
                <w:color w:val="000000" w:themeColor="text1"/>
                <w:sz w:val="18"/>
              </w:rPr>
              <w:t>Pairing giúp tái hiện và sửa một lỗi trong 45 phút.</w:t>
            </w:r>
          </w:p>
        </w:tc>
      </w:tr>
    </w:tbl>
    <w:p w14:paraId="124A2472" w14:textId="77777777" w:rsidR="000D19A0" w:rsidRPr="00475DA1" w:rsidRDefault="00000000">
      <w:pPr>
        <w:pStyle w:val="Heading2"/>
        <w:rPr>
          <w:color w:val="000000" w:themeColor="text1"/>
        </w:rPr>
      </w:pPr>
      <w:r w:rsidRPr="00475DA1">
        <w:rPr>
          <w:color w:val="000000" w:themeColor="text1"/>
        </w:rPr>
        <w:t>3.2. Gom thẻ thành Theme và Insight</w:t>
      </w:r>
    </w:p>
    <w:p w14:paraId="4164DC5E" w14:textId="77777777" w:rsidR="000D19A0" w:rsidRPr="00475DA1" w:rsidRDefault="00000000">
      <w:pPr>
        <w:rPr>
          <w:color w:val="000000" w:themeColor="text1"/>
        </w:rPr>
      </w:pPr>
      <w:r w:rsidRPr="00475DA1">
        <w:rPr>
          <w:b/>
          <w:color w:val="000000" w:themeColor="text1"/>
        </w:rPr>
        <w:t xml:space="preserve">Theme: </w:t>
      </w:r>
      <w:r w:rsidRPr="00475DA1">
        <w:rPr>
          <w:color w:val="000000" w:themeColor="text1"/>
        </w:rPr>
        <w:t>Phối hợp và chia sẻ thông tin trong nhóm.</w:t>
      </w:r>
    </w:p>
    <w:p w14:paraId="5566C967" w14:textId="77777777" w:rsidR="000D19A0" w:rsidRPr="00475DA1" w:rsidRDefault="00000000">
      <w:pPr>
        <w:rPr>
          <w:color w:val="000000" w:themeColor="text1"/>
        </w:rPr>
      </w:pPr>
      <w:r w:rsidRPr="00475DA1">
        <w:rPr>
          <w:b/>
          <w:color w:val="000000" w:themeColor="text1"/>
        </w:rPr>
        <w:t xml:space="preserve">Insight: </w:t>
      </w:r>
      <w:r w:rsidRPr="00475DA1">
        <w:rPr>
          <w:color w:val="000000" w:themeColor="text1"/>
        </w:rPr>
        <w:t>Nhóm xử lý lỗi tốt khi phối hợp trực tiếp, nhưng thông tin về môi trường kiểm thử và quy tắc chuyển người chưa được chia sẻ đủ sớm, làm tăng nguy cơ kiểm thử muộn và xử lý ca khiếu nại chậm.</w:t>
      </w:r>
    </w:p>
    <w:p w14:paraId="63496AA7" w14:textId="77777777" w:rsidR="000D19A0" w:rsidRPr="00475DA1" w:rsidRDefault="00000000">
      <w:pPr>
        <w:pStyle w:val="Heading2"/>
        <w:rPr>
          <w:color w:val="000000" w:themeColor="text1"/>
        </w:rPr>
      </w:pPr>
      <w:r w:rsidRPr="00475DA1">
        <w:rPr>
          <w:color w:val="000000" w:themeColor="text1"/>
        </w:rPr>
        <w:lastRenderedPageBreak/>
        <w:t>3.3. Improvement</w:t>
      </w:r>
    </w:p>
    <w:tbl>
      <w:tblPr>
        <w:tblStyle w:val="TableGrid"/>
        <w:tblW w:w="0" w:type="auto"/>
        <w:jc w:val="center"/>
        <w:shd w:val="clear" w:color="auto" w:fill="FFFFFF" w:themeFill="background1"/>
        <w:tblLook w:val="04A0" w:firstRow="1" w:lastRow="0" w:firstColumn="1" w:lastColumn="0" w:noHBand="0" w:noVBand="1"/>
      </w:tblPr>
      <w:tblGrid>
        <w:gridCol w:w="2556"/>
        <w:gridCol w:w="2556"/>
        <w:gridCol w:w="2556"/>
        <w:gridCol w:w="2556"/>
      </w:tblGrid>
      <w:tr w:rsidR="00475DA1" w:rsidRPr="00475DA1" w14:paraId="3FF2EDA6" w14:textId="77777777" w:rsidTr="00475DA1">
        <w:trPr>
          <w:jc w:val="center"/>
        </w:trPr>
        <w:tc>
          <w:tcPr>
            <w:tcW w:w="2556" w:type="dxa"/>
            <w:shd w:val="clear" w:color="auto" w:fill="FFFFFF" w:themeFill="background1"/>
            <w:vAlign w:val="center"/>
          </w:tcPr>
          <w:p w14:paraId="128D7AA3" w14:textId="77777777" w:rsidR="000D19A0" w:rsidRPr="00475DA1" w:rsidRDefault="00000000">
            <w:pPr>
              <w:spacing w:after="0"/>
              <w:rPr>
                <w:color w:val="000000" w:themeColor="text1"/>
              </w:rPr>
            </w:pPr>
            <w:r w:rsidRPr="00475DA1">
              <w:rPr>
                <w:b/>
                <w:color w:val="000000" w:themeColor="text1"/>
                <w:sz w:val="17"/>
              </w:rPr>
              <w:t>Hành động</w:t>
            </w:r>
          </w:p>
        </w:tc>
        <w:tc>
          <w:tcPr>
            <w:tcW w:w="2556" w:type="dxa"/>
            <w:shd w:val="clear" w:color="auto" w:fill="FFFFFF" w:themeFill="background1"/>
            <w:vAlign w:val="center"/>
          </w:tcPr>
          <w:p w14:paraId="58A67D41" w14:textId="77777777" w:rsidR="000D19A0" w:rsidRPr="00475DA1" w:rsidRDefault="00000000">
            <w:pPr>
              <w:spacing w:after="0"/>
              <w:rPr>
                <w:color w:val="000000" w:themeColor="text1"/>
              </w:rPr>
            </w:pPr>
            <w:r w:rsidRPr="00475DA1">
              <w:rPr>
                <w:b/>
                <w:color w:val="000000" w:themeColor="text1"/>
                <w:sz w:val="17"/>
              </w:rPr>
              <w:t>Người/nhóm theo dõi</w:t>
            </w:r>
          </w:p>
        </w:tc>
        <w:tc>
          <w:tcPr>
            <w:tcW w:w="2556" w:type="dxa"/>
            <w:shd w:val="clear" w:color="auto" w:fill="FFFFFF" w:themeFill="background1"/>
            <w:vAlign w:val="center"/>
          </w:tcPr>
          <w:p w14:paraId="06200FBE" w14:textId="77777777" w:rsidR="000D19A0" w:rsidRPr="00475DA1" w:rsidRDefault="00000000">
            <w:pPr>
              <w:spacing w:after="0"/>
              <w:rPr>
                <w:color w:val="000000" w:themeColor="text1"/>
              </w:rPr>
            </w:pPr>
            <w:r w:rsidRPr="00475DA1">
              <w:rPr>
                <w:b/>
                <w:color w:val="000000" w:themeColor="text1"/>
                <w:sz w:val="17"/>
              </w:rPr>
              <w:t>Khi kiểm tra</w:t>
            </w:r>
          </w:p>
        </w:tc>
        <w:tc>
          <w:tcPr>
            <w:tcW w:w="2556" w:type="dxa"/>
            <w:shd w:val="clear" w:color="auto" w:fill="FFFFFF" w:themeFill="background1"/>
            <w:vAlign w:val="center"/>
          </w:tcPr>
          <w:p w14:paraId="1708996F" w14:textId="77777777" w:rsidR="000D19A0" w:rsidRPr="00475DA1" w:rsidRDefault="00000000">
            <w:pPr>
              <w:spacing w:after="0"/>
              <w:rPr>
                <w:color w:val="000000" w:themeColor="text1"/>
              </w:rPr>
            </w:pPr>
            <w:r w:rsidRPr="00475DA1">
              <w:rPr>
                <w:b/>
                <w:color w:val="000000" w:themeColor="text1"/>
                <w:sz w:val="17"/>
              </w:rPr>
              <w:t>Bằng chứng</w:t>
            </w:r>
          </w:p>
        </w:tc>
      </w:tr>
      <w:tr w:rsidR="00475DA1" w:rsidRPr="00475DA1" w14:paraId="59378F0D" w14:textId="77777777" w:rsidTr="00475DA1">
        <w:trPr>
          <w:jc w:val="center"/>
        </w:trPr>
        <w:tc>
          <w:tcPr>
            <w:tcW w:w="2556" w:type="dxa"/>
            <w:shd w:val="clear" w:color="auto" w:fill="FFFFFF" w:themeFill="background1"/>
            <w:vAlign w:val="center"/>
          </w:tcPr>
          <w:p w14:paraId="6593C73A" w14:textId="77777777" w:rsidR="000D19A0" w:rsidRPr="00475DA1" w:rsidRDefault="00000000">
            <w:pPr>
              <w:spacing w:after="0"/>
              <w:rPr>
                <w:color w:val="000000" w:themeColor="text1"/>
              </w:rPr>
            </w:pPr>
            <w:proofErr w:type="spellStart"/>
            <w:r w:rsidRPr="00475DA1">
              <w:rPr>
                <w:color w:val="000000" w:themeColor="text1"/>
                <w:sz w:val="16"/>
              </w:rPr>
              <w:t>Tạo</w:t>
            </w:r>
            <w:proofErr w:type="spellEnd"/>
            <w:r w:rsidRPr="00475DA1">
              <w:rPr>
                <w:color w:val="000000" w:themeColor="text1"/>
                <w:sz w:val="16"/>
              </w:rPr>
              <w:t xml:space="preserve"> </w:t>
            </w:r>
            <w:proofErr w:type="spellStart"/>
            <w:r w:rsidRPr="00475DA1">
              <w:rPr>
                <w:color w:val="000000" w:themeColor="text1"/>
                <w:sz w:val="16"/>
              </w:rPr>
              <w:t>một</w:t>
            </w:r>
            <w:proofErr w:type="spellEnd"/>
            <w:r w:rsidRPr="00475DA1">
              <w:rPr>
                <w:color w:val="000000" w:themeColor="text1"/>
                <w:sz w:val="16"/>
              </w:rPr>
              <w:t xml:space="preserve"> checklist </w:t>
            </w:r>
            <w:proofErr w:type="spellStart"/>
            <w:r w:rsidRPr="00475DA1">
              <w:rPr>
                <w:color w:val="000000" w:themeColor="text1"/>
                <w:sz w:val="16"/>
              </w:rPr>
              <w:t>chung</w:t>
            </w:r>
            <w:proofErr w:type="spellEnd"/>
            <w:r w:rsidRPr="00475DA1">
              <w:rPr>
                <w:color w:val="000000" w:themeColor="text1"/>
                <w:sz w:val="16"/>
              </w:rPr>
              <w:t xml:space="preserve"> </w:t>
            </w:r>
            <w:proofErr w:type="spellStart"/>
            <w:r w:rsidRPr="00475DA1">
              <w:rPr>
                <w:color w:val="000000" w:themeColor="text1"/>
                <w:sz w:val="16"/>
              </w:rPr>
              <w:t>về</w:t>
            </w:r>
            <w:proofErr w:type="spellEnd"/>
            <w:r w:rsidRPr="00475DA1">
              <w:rPr>
                <w:color w:val="000000" w:themeColor="text1"/>
                <w:sz w:val="16"/>
              </w:rPr>
              <w:t xml:space="preserve"> quy tắc chuyển người và thời điểm bắt đầu Integration Test; cập nhật khi có thay đổi và thông báo trong kênh chung.</w:t>
            </w:r>
          </w:p>
        </w:tc>
        <w:tc>
          <w:tcPr>
            <w:tcW w:w="2556" w:type="dxa"/>
            <w:shd w:val="clear" w:color="auto" w:fill="FFFFFF" w:themeFill="background1"/>
            <w:vAlign w:val="center"/>
          </w:tcPr>
          <w:p w14:paraId="714EF8AC" w14:textId="77777777" w:rsidR="000D19A0" w:rsidRPr="00475DA1" w:rsidRDefault="00000000">
            <w:pPr>
              <w:spacing w:after="0"/>
              <w:rPr>
                <w:color w:val="000000" w:themeColor="text1"/>
              </w:rPr>
            </w:pPr>
            <w:r w:rsidRPr="00475DA1">
              <w:rPr>
                <w:color w:val="000000" w:themeColor="text1"/>
                <w:sz w:val="16"/>
              </w:rPr>
              <w:t>Developers và đại diện CSKH cùng theo dõi; Scrum Master nhắc kiểm tra.</w:t>
            </w:r>
          </w:p>
        </w:tc>
        <w:tc>
          <w:tcPr>
            <w:tcW w:w="2556" w:type="dxa"/>
            <w:shd w:val="clear" w:color="auto" w:fill="FFFFFF" w:themeFill="background1"/>
            <w:vAlign w:val="center"/>
          </w:tcPr>
          <w:p w14:paraId="7DA6E14E" w14:textId="77777777" w:rsidR="000D19A0" w:rsidRPr="00475DA1" w:rsidRDefault="00000000">
            <w:pPr>
              <w:spacing w:after="0"/>
              <w:rPr>
                <w:color w:val="000000" w:themeColor="text1"/>
              </w:rPr>
            </w:pPr>
            <w:r w:rsidRPr="00475DA1">
              <w:rPr>
                <w:color w:val="000000" w:themeColor="text1"/>
                <w:sz w:val="16"/>
              </w:rPr>
              <w:t>Trong Daily Scrum giữa Sprint 14 và tại Retrospective cuối Sprint 14.</w:t>
            </w:r>
          </w:p>
        </w:tc>
        <w:tc>
          <w:tcPr>
            <w:tcW w:w="2556" w:type="dxa"/>
            <w:shd w:val="clear" w:color="auto" w:fill="FFFFFF" w:themeFill="background1"/>
            <w:vAlign w:val="center"/>
          </w:tcPr>
          <w:p w14:paraId="061E733D" w14:textId="77777777" w:rsidR="000D19A0" w:rsidRPr="00475DA1" w:rsidRDefault="00000000">
            <w:pPr>
              <w:spacing w:after="0"/>
              <w:rPr>
                <w:color w:val="000000" w:themeColor="text1"/>
              </w:rPr>
            </w:pPr>
            <w:r w:rsidRPr="00475DA1">
              <w:rPr>
                <w:color w:val="000000" w:themeColor="text1"/>
                <w:sz w:val="16"/>
              </w:rPr>
              <w:t>Checklist được cập nhật trong kênh chung; Integration Test có ngày bắt đầu rõ ràng; nhóm kiểm tra được việc mọi người đã đọc quy tắc.</w:t>
            </w:r>
          </w:p>
        </w:tc>
      </w:tr>
    </w:tbl>
    <w:p w14:paraId="3E8A829C" w14:textId="3BE54472" w:rsidR="000D19A0" w:rsidRPr="00475DA1" w:rsidRDefault="00000000">
      <w:pPr>
        <w:rPr>
          <w:color w:val="000000" w:themeColor="text1"/>
        </w:rPr>
      </w:pPr>
      <w:proofErr w:type="spellStart"/>
      <w:r w:rsidRPr="00475DA1">
        <w:rPr>
          <w:b/>
          <w:color w:val="000000" w:themeColor="text1"/>
        </w:rPr>
        <w:t>Xử</w:t>
      </w:r>
      <w:proofErr w:type="spellEnd"/>
      <w:r w:rsidRPr="00475DA1">
        <w:rPr>
          <w:b/>
          <w:color w:val="000000" w:themeColor="text1"/>
        </w:rPr>
        <w:t xml:space="preserve"> </w:t>
      </w:r>
      <w:proofErr w:type="spellStart"/>
      <w:r w:rsidRPr="00475DA1">
        <w:rPr>
          <w:b/>
          <w:color w:val="000000" w:themeColor="text1"/>
        </w:rPr>
        <w:t>lý</w:t>
      </w:r>
      <w:proofErr w:type="spellEnd"/>
      <w:r w:rsidRPr="00475DA1">
        <w:rPr>
          <w:b/>
          <w:color w:val="000000" w:themeColor="text1"/>
        </w:rPr>
        <w:t xml:space="preserve"> O-05: </w:t>
      </w:r>
      <w:proofErr w:type="spellStart"/>
      <w:r w:rsidRPr="00475DA1">
        <w:rPr>
          <w:color w:val="000000" w:themeColor="text1"/>
        </w:rPr>
        <w:t>Phản</w:t>
      </w:r>
      <w:proofErr w:type="spellEnd"/>
      <w:r w:rsidRPr="00475DA1">
        <w:rPr>
          <w:color w:val="000000" w:themeColor="text1"/>
        </w:rPr>
        <w:t xml:space="preserve"> </w:t>
      </w:r>
      <w:proofErr w:type="spellStart"/>
      <w:r w:rsidRPr="00475DA1">
        <w:rPr>
          <w:color w:val="000000" w:themeColor="text1"/>
        </w:rPr>
        <w:t>hồi</w:t>
      </w:r>
      <w:proofErr w:type="spellEnd"/>
      <w:r w:rsidRPr="00475DA1">
        <w:rPr>
          <w:color w:val="000000" w:themeColor="text1"/>
        </w:rPr>
        <w:t xml:space="preserve"> về nút báo câu trả lời sai và lo ngại 3 ca khiếu nại bị chuyển muộn là phản hồi sản phẩm/nghiệp vụ. Scrum Master chuyển nội dung này cho Product Owner xem xét và đưa vào Product Backlog nếu phù hợp. Không gộp O-05 vào Theme về cách làm việc của nhóm.</w:t>
      </w:r>
    </w:p>
    <w:sectPr w:rsidR="000D19A0" w:rsidRPr="00475DA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84AC7" w14:textId="77777777" w:rsidR="0010390C" w:rsidRDefault="0010390C">
      <w:pPr>
        <w:spacing w:after="0" w:line="240" w:lineRule="auto"/>
      </w:pPr>
      <w:r>
        <w:separator/>
      </w:r>
    </w:p>
  </w:endnote>
  <w:endnote w:type="continuationSeparator" w:id="0">
    <w:p w14:paraId="42521CAA" w14:textId="77777777" w:rsidR="0010390C" w:rsidRDefault="00103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F2E16" w14:textId="6402F475" w:rsidR="000D19A0" w:rsidRDefault="000D19A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0D1D" w14:textId="77777777" w:rsidR="0010390C" w:rsidRDefault="0010390C">
      <w:pPr>
        <w:spacing w:after="0" w:line="240" w:lineRule="auto"/>
      </w:pPr>
      <w:r>
        <w:separator/>
      </w:r>
    </w:p>
  </w:footnote>
  <w:footnote w:type="continuationSeparator" w:id="0">
    <w:p w14:paraId="63CFC552" w14:textId="77777777" w:rsidR="0010390C" w:rsidRDefault="001039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792881">
    <w:abstractNumId w:val="8"/>
  </w:num>
  <w:num w:numId="2" w16cid:durableId="1563833150">
    <w:abstractNumId w:val="6"/>
  </w:num>
  <w:num w:numId="3" w16cid:durableId="2041011992">
    <w:abstractNumId w:val="5"/>
  </w:num>
  <w:num w:numId="4" w16cid:durableId="1077555611">
    <w:abstractNumId w:val="4"/>
  </w:num>
  <w:num w:numId="5" w16cid:durableId="1248808588">
    <w:abstractNumId w:val="7"/>
  </w:num>
  <w:num w:numId="6" w16cid:durableId="149909890">
    <w:abstractNumId w:val="3"/>
  </w:num>
  <w:num w:numId="7" w16cid:durableId="1834952511">
    <w:abstractNumId w:val="2"/>
  </w:num>
  <w:num w:numId="8" w16cid:durableId="830751615">
    <w:abstractNumId w:val="1"/>
  </w:num>
  <w:num w:numId="9" w16cid:durableId="41139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9A0"/>
    <w:rsid w:val="0010390C"/>
    <w:rsid w:val="0015074B"/>
    <w:rsid w:val="0029639D"/>
    <w:rsid w:val="00313569"/>
    <w:rsid w:val="00326F90"/>
    <w:rsid w:val="00475D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8856F"/>
  <w14:defaultImageDpi w14:val="300"/>
  <w15:docId w15:val="{ED880AA0-887C-4467-9F35-0B5F5CFD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2026-10-26T14:05:00Z</dcterms:modified>
  <cp:category/>
</cp:coreProperties>
</file>