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205" w:name="__RefHeading___Toc3637_366427591"/>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bookmarkEnd w:id="205"/>
    </w:p>
    <w:sdt>
      <w:sdtPr>
        <w:docPartObj>
          <w:docPartGallery w:val="Table of Contents"/>
          <w:docPartUnique w:val="true"/>
        </w:docPartObj>
        <w:id w:val="195307380"/>
      </w:sdtPr>
      <w:sdtContent>
        <w:p>
          <w:pPr>
            <w:pStyle w:val="TOCHeading"/>
            <w:spacing w:before="0" w:after="0"/>
            <w:rPr>
              <w:sz w:val="28"/>
              <w:szCs w:val="28"/>
              <w:lang w:val="vi-VN"/>
            </w:rPr>
          </w:pPr>
          <w:r>
            <w:rPr>
              <w:sz w:val="28"/>
              <w:szCs w:val="28"/>
              <w:lang w:val="vi-VN"/>
            </w:rPr>
          </w:r>
        </w:p>
        <w:p>
          <w:pPr>
            <w:pStyle w:val="TOC1"/>
            <w:tabs>
              <w:tab w:val="clear" w:pos="8783"/>
              <w:tab w:val="right" w:pos="878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37_366427591">
            <w:r>
              <w:rPr>
                <w:webHidden/>
                <w:rStyle w:val="IndexLink"/>
              </w:rPr>
              <w:t>MỤC LỤC</w:t>
              <w:tab/>
              <w:t>2</w:t>
            </w:r>
          </w:hyperlink>
        </w:p>
        <w:p>
          <w:pPr>
            <w:pStyle w:val="TOC1"/>
            <w:tabs>
              <w:tab w:val="clear" w:pos="8783"/>
              <w:tab w:val="right" w:pos="8789" w:leader="dot"/>
            </w:tabs>
            <w:rPr/>
          </w:pPr>
          <w:hyperlink w:anchor="__RefHeading___Toc3639_366427591">
            <w:r>
              <w:rPr>
                <w:webHidden/>
                <w:rStyle w:val="IndexLink"/>
              </w:rPr>
              <w:t>DANH MỤC HÌNH ẢNH</w:t>
              <w:tab/>
              <w:t>5</w:t>
            </w:r>
          </w:hyperlink>
        </w:p>
        <w:p>
          <w:pPr>
            <w:pStyle w:val="TOC1"/>
            <w:tabs>
              <w:tab w:val="clear" w:pos="8783"/>
              <w:tab w:val="right" w:pos="8789" w:leader="dot"/>
            </w:tabs>
            <w:rPr/>
          </w:pPr>
          <w:hyperlink w:anchor="__RefHeading___Toc3641_366427591">
            <w:r>
              <w:rPr>
                <w:webHidden/>
                <w:rStyle w:val="IndexLink"/>
              </w:rPr>
              <w:t>DANH MỤC BẢNG</w:t>
              <w:tab/>
              <w:t>6</w:t>
            </w:r>
          </w:hyperlink>
        </w:p>
        <w:p>
          <w:pPr>
            <w:pStyle w:val="TOC1"/>
            <w:tabs>
              <w:tab w:val="clear" w:pos="8783"/>
              <w:tab w:val="right" w:pos="8789" w:leader="dot"/>
            </w:tabs>
            <w:rPr/>
          </w:pPr>
          <w:hyperlink w:anchor="__RefHeading___Toc3643_366427591">
            <w:r>
              <w:rPr>
                <w:webHidden/>
                <w:rStyle w:val="IndexLink"/>
              </w:rPr>
              <w:t>DANH MỤC TỪ VIẾT TẮT</w:t>
              <w:tab/>
              <w:t>7</w:t>
            </w:r>
          </w:hyperlink>
        </w:p>
        <w:p>
          <w:pPr>
            <w:pStyle w:val="TOC1"/>
            <w:tabs>
              <w:tab w:val="clear" w:pos="8783"/>
              <w:tab w:val="right" w:pos="8789" w:leader="dot"/>
            </w:tabs>
            <w:rPr/>
          </w:pPr>
          <w:hyperlink w:anchor="__RefHeading___Toc3645_366427591">
            <w:r>
              <w:rPr>
                <w:webHidden/>
                <w:rStyle w:val="IndexLink"/>
              </w:rPr>
              <w:t>MỞ ĐẦU</w:t>
              <w:tab/>
              <w:t>8</w:t>
            </w:r>
          </w:hyperlink>
        </w:p>
        <w:p>
          <w:pPr>
            <w:pStyle w:val="TOC1"/>
            <w:tabs>
              <w:tab w:val="clear" w:pos="8783"/>
              <w:tab w:val="right" w:pos="8789" w:leader="dot"/>
            </w:tabs>
            <w:rPr/>
          </w:pPr>
          <w:hyperlink w:anchor="__RefHeading___Toc3647_366427591">
            <w:r>
              <w:rPr>
                <w:webHidden/>
                <w:rStyle w:val="IndexLink"/>
              </w:rPr>
              <w:t>CHƯƠNG 1: GIỚI THIỆU</w:t>
              <w:tab/>
              <w:t>1</w:t>
            </w:r>
          </w:hyperlink>
        </w:p>
        <w:p>
          <w:pPr>
            <w:pStyle w:val="TOC2"/>
            <w:tabs>
              <w:tab w:val="clear" w:pos="8783"/>
              <w:tab w:val="right" w:pos="8789" w:leader="dot"/>
            </w:tabs>
            <w:rPr/>
          </w:pPr>
          <w:hyperlink w:anchor="__RefHeading___Toc3649_366427591">
            <w:r>
              <w:rPr>
                <w:webHidden/>
                <w:rStyle w:val="IndexLink"/>
              </w:rPr>
              <w:t>1.1. Giới thiệu bài toán</w:t>
              <w:tab/>
              <w:t>1</w:t>
            </w:r>
          </w:hyperlink>
        </w:p>
        <w:p>
          <w:pPr>
            <w:pStyle w:val="TOC3"/>
            <w:tabs>
              <w:tab w:val="clear" w:pos="8783"/>
              <w:tab w:val="right" w:pos="8789" w:leader="dot"/>
            </w:tabs>
            <w:rPr/>
          </w:pPr>
          <w:hyperlink w:anchor="__RefHeading___Toc3651_366427591">
            <w:r>
              <w:rPr>
                <w:webHidden/>
                <w:rStyle w:val="IndexLink"/>
              </w:rPr>
              <w:t>1.1.1. Bối cảnh chung</w:t>
              <w:tab/>
              <w:t>1</w:t>
            </w:r>
          </w:hyperlink>
        </w:p>
        <w:p>
          <w:pPr>
            <w:pStyle w:val="TOC3"/>
            <w:tabs>
              <w:tab w:val="clear" w:pos="8783"/>
              <w:tab w:val="right" w:pos="8789" w:leader="dot"/>
            </w:tabs>
            <w:rPr/>
          </w:pPr>
          <w:hyperlink w:anchor="__RefHeading___Toc3653_366427591">
            <w:r>
              <w:rPr>
                <w:webHidden/>
                <w:rStyle w:val="IndexLink"/>
              </w:rPr>
              <w:t>1.1.2. Thực trạng và những khó khăn tồn tại</w:t>
              <w:tab/>
              <w:t>1</w:t>
            </w:r>
          </w:hyperlink>
        </w:p>
        <w:p>
          <w:pPr>
            <w:pStyle w:val="TOC3"/>
            <w:tabs>
              <w:tab w:val="clear" w:pos="8783"/>
              <w:tab w:val="right" w:pos="8789" w:leader="dot"/>
            </w:tabs>
            <w:rPr/>
          </w:pPr>
          <w:hyperlink w:anchor="__RefHeading___Toc3655_366427591">
            <w:r>
              <w:rPr>
                <w:webHidden/>
                <w:rStyle w:val="IndexLink"/>
              </w:rPr>
              <w:t>1.1.3. Phát biểu bài toán phát triển</w:t>
              <w:tab/>
              <w:t>2</w:t>
            </w:r>
          </w:hyperlink>
        </w:p>
        <w:p>
          <w:pPr>
            <w:pStyle w:val="TOC3"/>
            <w:tabs>
              <w:tab w:val="clear" w:pos="8783"/>
              <w:tab w:val="right" w:pos="8789" w:leader="dot"/>
            </w:tabs>
            <w:rPr/>
          </w:pPr>
          <w:hyperlink w:anchor="__RefHeading___Toc3657_366427591">
            <w:r>
              <w:rPr>
                <w:webHidden/>
                <w:rStyle w:val="IndexLink"/>
              </w:rPr>
              <w:t>1.1.4. Phát biểu bài toán kiểm định chất lượng</w:t>
              <w:tab/>
              <w:t>3</w:t>
            </w:r>
          </w:hyperlink>
        </w:p>
        <w:p>
          <w:pPr>
            <w:pStyle w:val="TOC2"/>
            <w:tabs>
              <w:tab w:val="clear" w:pos="8783"/>
              <w:tab w:val="right" w:pos="8789" w:leader="dot"/>
            </w:tabs>
            <w:rPr/>
          </w:pPr>
          <w:hyperlink w:anchor="__RefHeading___Toc3659_366427591">
            <w:r>
              <w:rPr>
                <w:webHidden/>
                <w:rStyle w:val="IndexLink"/>
              </w:rPr>
              <w:t>1.2. Mục tiêu đề tài</w:t>
              <w:tab/>
              <w:t>3</w:t>
            </w:r>
          </w:hyperlink>
        </w:p>
        <w:p>
          <w:pPr>
            <w:pStyle w:val="TOC3"/>
            <w:tabs>
              <w:tab w:val="clear" w:pos="8783"/>
              <w:tab w:val="right" w:pos="8789" w:leader="dot"/>
            </w:tabs>
            <w:rPr/>
          </w:pPr>
          <w:hyperlink w:anchor="__RefHeading___Toc3661_366427591">
            <w:r>
              <w:rPr>
                <w:webHidden/>
                <w:rStyle w:val="IndexLink"/>
              </w:rPr>
              <w:t>1.2.1. Mục tiêu chung</w:t>
              <w:tab/>
              <w:t>3</w:t>
            </w:r>
          </w:hyperlink>
        </w:p>
        <w:p>
          <w:pPr>
            <w:pStyle w:val="TOC3"/>
            <w:tabs>
              <w:tab w:val="clear" w:pos="8783"/>
              <w:tab w:val="right" w:pos="8789" w:leader="dot"/>
            </w:tabs>
            <w:rPr/>
          </w:pPr>
          <w:hyperlink w:anchor="__RefHeading___Toc3663_366427591">
            <w:r>
              <w:rPr>
                <w:webHidden/>
                <w:rStyle w:val="IndexLink"/>
              </w:rPr>
              <w:t>1.2.2. Mục tiêu cụ thể</w:t>
              <w:tab/>
              <w:t>3</w:t>
            </w:r>
          </w:hyperlink>
        </w:p>
        <w:p>
          <w:pPr>
            <w:pStyle w:val="TOC2"/>
            <w:tabs>
              <w:tab w:val="clear" w:pos="8783"/>
              <w:tab w:val="right" w:pos="8789" w:leader="dot"/>
            </w:tabs>
            <w:rPr/>
          </w:pPr>
          <w:hyperlink w:anchor="__RefHeading___Toc3665_366427591">
            <w:r>
              <w:rPr>
                <w:webHidden/>
                <w:rStyle w:val="IndexLink"/>
              </w:rPr>
              <w:t>1.3. Phạm vi đề tài</w:t>
              <w:tab/>
              <w:t>4</w:t>
            </w:r>
          </w:hyperlink>
        </w:p>
        <w:p>
          <w:pPr>
            <w:pStyle w:val="TOC3"/>
            <w:tabs>
              <w:tab w:val="clear" w:pos="8783"/>
              <w:tab w:val="right" w:pos="8789" w:leader="dot"/>
            </w:tabs>
            <w:rPr/>
          </w:pPr>
          <w:hyperlink w:anchor="__RefHeading___Toc3667_366427591">
            <w:r>
              <w:rPr>
                <w:webHidden/>
                <w:rStyle w:val="IndexLink"/>
              </w:rPr>
              <w:t>1.3.1. Phạm vi chức năng được kiểm định</w:t>
              <w:tab/>
              <w:t>4</w:t>
            </w:r>
          </w:hyperlink>
        </w:p>
        <w:p>
          <w:pPr>
            <w:pStyle w:val="TOC3"/>
            <w:tabs>
              <w:tab w:val="clear" w:pos="8783"/>
              <w:tab w:val="right" w:pos="8789" w:leader="dot"/>
            </w:tabs>
            <w:rPr/>
          </w:pPr>
          <w:hyperlink w:anchor="__RefHeading___Toc3669_366427591">
            <w:r>
              <w:rPr>
                <w:webHidden/>
                <w:rStyle w:val="IndexLink"/>
              </w:rPr>
              <w:t>1.3.2. Phạm vi hoạt động kiểm định</w:t>
              <w:tab/>
              <w:t>4</w:t>
            </w:r>
          </w:hyperlink>
        </w:p>
        <w:p>
          <w:pPr>
            <w:pStyle w:val="TOC3"/>
            <w:tabs>
              <w:tab w:val="clear" w:pos="8783"/>
              <w:tab w:val="right" w:pos="8789" w:leader="dot"/>
            </w:tabs>
            <w:rPr/>
          </w:pPr>
          <w:hyperlink w:anchor="__RefHeading___Toc3671_366427591">
            <w:r>
              <w:rPr>
                <w:webHidden/>
                <w:rStyle w:val="IndexLink"/>
              </w:rPr>
              <w:t>1.3.3. Đối tượng người dùng và môi trường kiểm định</w:t>
              <w:tab/>
              <w:t>4</w:t>
            </w:r>
          </w:hyperlink>
        </w:p>
        <w:p>
          <w:pPr>
            <w:pStyle w:val="TOC3"/>
            <w:tabs>
              <w:tab w:val="clear" w:pos="8783"/>
              <w:tab w:val="right" w:pos="8789" w:leader="dot"/>
            </w:tabs>
            <w:rPr/>
          </w:pPr>
          <w:hyperlink w:anchor="__RefHeading___Toc3673_366427591">
            <w:r>
              <w:rPr>
                <w:webHidden/>
                <w:rStyle w:val="IndexLink"/>
              </w:rPr>
              <w:t>1.3.4. Giới hạn và ngoài phạm vi (Out-of-Scope)</w:t>
              <w:tab/>
              <w:t>4</w:t>
            </w:r>
          </w:hyperlink>
        </w:p>
        <w:p>
          <w:pPr>
            <w:pStyle w:val="TOC2"/>
            <w:tabs>
              <w:tab w:val="clear" w:pos="8783"/>
              <w:tab w:val="right" w:pos="8789" w:leader="dot"/>
            </w:tabs>
            <w:rPr/>
          </w:pPr>
          <w:hyperlink w:anchor="__RefHeading___Toc3675_366427591">
            <w:r>
              <w:rPr>
                <w:webHidden/>
                <w:rStyle w:val="IndexLink"/>
              </w:rPr>
              <w:t>1.4. Công nghệ sử dụng</w:t>
              <w:tab/>
              <w:t>5</w:t>
            </w:r>
          </w:hyperlink>
        </w:p>
        <w:p>
          <w:pPr>
            <w:pStyle w:val="TOC3"/>
            <w:tabs>
              <w:tab w:val="clear" w:pos="8783"/>
              <w:tab w:val="right" w:pos="8789" w:leader="dot"/>
            </w:tabs>
            <w:rPr/>
          </w:pPr>
          <w:hyperlink w:anchor="__RefHeading___Toc3677_366427591">
            <w:r>
              <w:rPr>
                <w:webHidden/>
                <w:rStyle w:val="IndexLink"/>
              </w:rPr>
              <w:t>1.4.1. Kiến trúc tổng thể</w:t>
              <w:tab/>
              <w:t>5</w:t>
            </w:r>
          </w:hyperlink>
        </w:p>
        <w:p>
          <w:pPr>
            <w:pStyle w:val="TOC3"/>
            <w:tabs>
              <w:tab w:val="clear" w:pos="8783"/>
              <w:tab w:val="right" w:pos="8789" w:leader="dot"/>
            </w:tabs>
            <w:rPr/>
          </w:pPr>
          <w:hyperlink w:anchor="__RefHeading___Toc3679_366427591">
            <w:r>
              <w:rPr>
                <w:webHidden/>
                <w:rStyle w:val="IndexLink"/>
              </w:rPr>
              <w:t>1.4.2. Công nghệ phát triển Frontend</w:t>
              <w:tab/>
              <w:t>5</w:t>
            </w:r>
          </w:hyperlink>
        </w:p>
        <w:p>
          <w:pPr>
            <w:pStyle w:val="TOC3"/>
            <w:tabs>
              <w:tab w:val="clear" w:pos="8783"/>
              <w:tab w:val="right" w:pos="8789" w:leader="dot"/>
            </w:tabs>
            <w:rPr/>
          </w:pPr>
          <w:hyperlink w:anchor="__RefHeading___Toc3681_366427591">
            <w:r>
              <w:rPr>
                <w:webHidden/>
                <w:rStyle w:val="IndexLink"/>
              </w:rPr>
              <w:t>1.4.3. Công nghệ phát triển Backend và Cơ sở dữ liệu</w:t>
              <w:tab/>
              <w:t>5</w:t>
            </w:r>
          </w:hyperlink>
        </w:p>
        <w:p>
          <w:pPr>
            <w:pStyle w:val="TOC3"/>
            <w:tabs>
              <w:tab w:val="clear" w:pos="8783"/>
              <w:tab w:val="right" w:pos="8789" w:leader="dot"/>
            </w:tabs>
            <w:rPr/>
          </w:pPr>
          <w:hyperlink w:anchor="__RefHeading___Toc3683_366427591">
            <w:r>
              <w:rPr>
                <w:webHidden/>
                <w:rStyle w:val="IndexLink"/>
              </w:rPr>
              <w:t>1.4.4. Công nghệ và công cụ phục vụ đánh giá - kiểm định</w:t>
              <w:tab/>
              <w:t>6</w:t>
            </w:r>
          </w:hyperlink>
        </w:p>
        <w:p>
          <w:pPr>
            <w:pStyle w:val="TOC1"/>
            <w:tabs>
              <w:tab w:val="clear" w:pos="8783"/>
              <w:tab w:val="right" w:pos="8789" w:leader="dot"/>
            </w:tabs>
            <w:rPr/>
          </w:pPr>
          <w:hyperlink w:anchor="__RefHeading___Toc3685_366427591">
            <w:r>
              <w:rPr>
                <w:webHidden/>
                <w:rStyle w:val="IndexLink"/>
              </w:rPr>
              <w:t>CHƯƠNG 2: PHÂN TÍCH VÀ XÂY DỰNG HỆ THỐNG</w:t>
              <w:tab/>
              <w:t>7</w:t>
            </w:r>
          </w:hyperlink>
        </w:p>
        <w:p>
          <w:pPr>
            <w:pStyle w:val="TOC2"/>
            <w:tabs>
              <w:tab w:val="clear" w:pos="8783"/>
              <w:tab w:val="right" w:pos="8789" w:leader="dot"/>
            </w:tabs>
            <w:rPr/>
          </w:pPr>
          <w:hyperlink w:anchor="__RefHeading___Toc3687_366427591">
            <w:r>
              <w:rPr>
                <w:webHidden/>
                <w:rStyle w:val="IndexLink"/>
              </w:rPr>
              <w:t>2.1. Mô tả hệ thống</w:t>
              <w:tab/>
              <w:t>7</w:t>
            </w:r>
          </w:hyperlink>
        </w:p>
        <w:p>
          <w:pPr>
            <w:pStyle w:val="TOC3"/>
            <w:tabs>
              <w:tab w:val="clear" w:pos="8783"/>
              <w:tab w:val="right" w:pos="8789" w:leader="dot"/>
            </w:tabs>
            <w:rPr/>
          </w:pPr>
          <w:hyperlink w:anchor="__RefHeading___Toc3689_366427591">
            <w:r>
              <w:rPr>
                <w:webHidden/>
                <w:rStyle w:val="IndexLink"/>
              </w:rPr>
              <w:t>2.1.1. Tổng quan hệ thống</w:t>
              <w:tab/>
              <w:t>7</w:t>
            </w:r>
          </w:hyperlink>
        </w:p>
        <w:p>
          <w:pPr>
            <w:pStyle w:val="TOC3"/>
            <w:tabs>
              <w:tab w:val="clear" w:pos="8783"/>
              <w:tab w:val="right" w:pos="8789" w:leader="dot"/>
            </w:tabs>
            <w:rPr/>
          </w:pPr>
          <w:hyperlink w:anchor="__RefHeading___Toc3691_366427591">
            <w:r>
              <w:rPr>
                <w:webHidden/>
                <w:rStyle w:val="IndexLink"/>
              </w:rPr>
              <w:t>2.1.2. Người dùng và vai trò</w:t>
              <w:tab/>
              <w:t>7</w:t>
            </w:r>
          </w:hyperlink>
        </w:p>
        <w:p>
          <w:pPr>
            <w:pStyle w:val="TOC3"/>
            <w:tabs>
              <w:tab w:val="clear" w:pos="8783"/>
              <w:tab w:val="right" w:pos="8789" w:leader="dot"/>
            </w:tabs>
            <w:rPr/>
          </w:pPr>
          <w:hyperlink w:anchor="__RefHeading___Toc3693_366427591">
            <w:r>
              <w:rPr>
                <w:webHidden/>
                <w:rStyle w:val="IndexLink"/>
              </w:rPr>
              <w:t>2.1.3. Mô hình dữ liệu và quy trình trọng yếu</w:t>
              <w:tab/>
              <w:t>8</w:t>
            </w:r>
          </w:hyperlink>
        </w:p>
        <w:p>
          <w:pPr>
            <w:pStyle w:val="TOC2"/>
            <w:tabs>
              <w:tab w:val="clear" w:pos="8783"/>
              <w:tab w:val="right" w:pos="8789" w:leader="dot"/>
            </w:tabs>
            <w:rPr/>
          </w:pPr>
          <w:hyperlink w:anchor="__RefHeading___Toc3695_366427591">
            <w:r>
              <w:rPr>
                <w:webHidden/>
                <w:rStyle w:val="IndexLink"/>
              </w:rPr>
              <w:t>2.2. Các chức năng chính</w:t>
              <w:tab/>
              <w:t>8</w:t>
            </w:r>
          </w:hyperlink>
        </w:p>
        <w:p>
          <w:pPr>
            <w:pStyle w:val="TOC3"/>
            <w:tabs>
              <w:tab w:val="clear" w:pos="8783"/>
              <w:tab w:val="right" w:pos="8789" w:leader="dot"/>
            </w:tabs>
            <w:rPr/>
          </w:pPr>
          <w:hyperlink w:anchor="__RefHeading___Toc3697_366427591">
            <w:r>
              <w:rPr>
                <w:webHidden/>
                <w:rStyle w:val="IndexLink"/>
              </w:rPr>
              <w:t>2.2.1. Quản lý Đầu sách và Danh mục</w:t>
              <w:tab/>
              <w:t>8</w:t>
            </w:r>
          </w:hyperlink>
        </w:p>
        <w:p>
          <w:pPr>
            <w:pStyle w:val="TOC3"/>
            <w:tabs>
              <w:tab w:val="clear" w:pos="8783"/>
              <w:tab w:val="right" w:pos="8789" w:leader="dot"/>
            </w:tabs>
            <w:rPr/>
          </w:pPr>
          <w:hyperlink w:anchor="__RefHeading___Toc3699_366427591">
            <w:r>
              <w:rPr>
                <w:webHidden/>
                <w:rStyle w:val="IndexLink"/>
              </w:rPr>
              <w:t>2.2.2. Quản lý Kho vật lý và Nhập liệu thông minh</w:t>
              <w:tab/>
              <w:t>9</w:t>
            </w:r>
          </w:hyperlink>
        </w:p>
        <w:p>
          <w:pPr>
            <w:pStyle w:val="TOC3"/>
            <w:tabs>
              <w:tab w:val="clear" w:pos="8783"/>
              <w:tab w:val="right" w:pos="8789" w:leader="dot"/>
            </w:tabs>
            <w:rPr/>
          </w:pPr>
          <w:hyperlink w:anchor="__RefHeading___Toc3701_366427591">
            <w:r>
              <w:rPr>
                <w:webHidden/>
                <w:rStyle w:val="IndexLink"/>
              </w:rPr>
              <w:t>2.2.3. Quản lý Mượn - Trả</w:t>
              <w:tab/>
              <w:t>9</w:t>
            </w:r>
          </w:hyperlink>
        </w:p>
        <w:p>
          <w:pPr>
            <w:pStyle w:val="TOC3"/>
            <w:tabs>
              <w:tab w:val="clear" w:pos="8783"/>
              <w:tab w:val="right" w:pos="8789" w:leader="dot"/>
            </w:tabs>
            <w:rPr/>
          </w:pPr>
          <w:hyperlink w:anchor="__RefHeading___Toc3703_366427591">
            <w:r>
              <w:rPr>
                <w:webHidden/>
                <w:rStyle w:val="IndexLink"/>
              </w:rPr>
              <w:t>2.2.4. Gia hạn và Đặt trước</w:t>
              <w:tab/>
              <w:t>9</w:t>
            </w:r>
          </w:hyperlink>
        </w:p>
        <w:p>
          <w:pPr>
            <w:pStyle w:val="TOC3"/>
            <w:tabs>
              <w:tab w:val="clear" w:pos="8783"/>
              <w:tab w:val="right" w:pos="8789" w:leader="dot"/>
            </w:tabs>
            <w:rPr/>
          </w:pPr>
          <w:hyperlink w:anchor="__RefHeading___Toc3705_366427591">
            <w:r>
              <w:rPr>
                <w:webHidden/>
                <w:rStyle w:val="IndexLink"/>
              </w:rPr>
              <w:t>2.2.5. Quản lý Thành viên và Phân quyền</w:t>
              <w:tab/>
              <w:t>10</w:t>
            </w:r>
          </w:hyperlink>
        </w:p>
        <w:p>
          <w:pPr>
            <w:pStyle w:val="TOC3"/>
            <w:tabs>
              <w:tab w:val="clear" w:pos="8783"/>
              <w:tab w:val="right" w:pos="8789" w:leader="dot"/>
            </w:tabs>
            <w:rPr/>
          </w:pPr>
          <w:hyperlink w:anchor="__RefHeading___Toc3707_366427591">
            <w:r>
              <w:rPr>
                <w:webHidden/>
                <w:rStyle w:val="IndexLink"/>
              </w:rPr>
              <w:t>2.2.6. Tài chính, Thông báo đa kênh</w:t>
              <w:tab/>
              <w:t>10</w:t>
            </w:r>
          </w:hyperlink>
        </w:p>
        <w:p>
          <w:pPr>
            <w:pStyle w:val="TOC3"/>
            <w:tabs>
              <w:tab w:val="clear" w:pos="8783"/>
              <w:tab w:val="right" w:pos="8789" w:leader="dot"/>
            </w:tabs>
            <w:rPr/>
          </w:pPr>
          <w:hyperlink w:anchor="__RefHeading___Toc3709_366427591">
            <w:r>
              <w:rPr>
                <w:webHidden/>
                <w:rStyle w:val="IndexLink"/>
              </w:rPr>
              <w:t>2.2.7. Dashboard, Thống kê và Báo cáo</w:t>
              <w:tab/>
              <w:t>10</w:t>
            </w:r>
          </w:hyperlink>
        </w:p>
        <w:p>
          <w:pPr>
            <w:pStyle w:val="TOC2"/>
            <w:tabs>
              <w:tab w:val="clear" w:pos="8783"/>
              <w:tab w:val="right" w:pos="8789" w:leader="dot"/>
            </w:tabs>
            <w:rPr/>
          </w:pPr>
          <w:hyperlink w:anchor="__RefHeading___Toc3711_366427591">
            <w:r>
              <w:rPr>
                <w:webHidden/>
                <w:rStyle w:val="IndexLink"/>
              </w:rPr>
              <w:t>2.3. Thiết kế cơ sở dữ liệu</w:t>
              <w:tab/>
              <w:t>10</w:t>
            </w:r>
          </w:hyperlink>
        </w:p>
        <w:p>
          <w:pPr>
            <w:pStyle w:val="TOC2"/>
            <w:tabs>
              <w:tab w:val="clear" w:pos="8783"/>
              <w:tab w:val="right" w:pos="8789" w:leader="dot"/>
            </w:tabs>
            <w:rPr/>
          </w:pPr>
          <w:hyperlink w:anchor="__RefHeading___Toc3713_366427591">
            <w:r>
              <w:rPr>
                <w:webHidden/>
                <w:rStyle w:val="IndexLink"/>
              </w:rPr>
              <w:t>2.4. Giao diện chương trình</w:t>
              <w:tab/>
              <w:t>10</w:t>
            </w:r>
          </w:hyperlink>
        </w:p>
        <w:p>
          <w:pPr>
            <w:pStyle w:val="TOC1"/>
            <w:tabs>
              <w:tab w:val="clear" w:pos="8783"/>
              <w:tab w:val="right" w:pos="8789" w:leader="dot"/>
            </w:tabs>
            <w:rPr/>
          </w:pPr>
          <w:hyperlink w:anchor="__RefHeading___Toc3715_366427591">
            <w:r>
              <w:rPr>
                <w:webHidden/>
                <w:rStyle w:val="IndexLink"/>
              </w:rPr>
              <w:t>CHƯƠNG 3: KIỂM THỬ HỘP ĐEN</w:t>
              <w:tab/>
              <w:t>11</w:t>
            </w:r>
          </w:hyperlink>
        </w:p>
        <w:p>
          <w:pPr>
            <w:pStyle w:val="TOC2"/>
            <w:tabs>
              <w:tab w:val="clear" w:pos="8783"/>
              <w:tab w:val="right" w:pos="8789" w:leader="dot"/>
            </w:tabs>
            <w:rPr/>
          </w:pPr>
          <w:hyperlink w:anchor="__RefHeading___Toc3717_366427591">
            <w:r>
              <w:rPr>
                <w:webHidden/>
                <w:rStyle w:val="IndexLink"/>
              </w:rPr>
              <w:t>3.1. Kế hoạch và quy ước kiểm thử hộp đen</w:t>
              <w:tab/>
              <w:t>11</w:t>
            </w:r>
          </w:hyperlink>
        </w:p>
        <w:p>
          <w:pPr>
            <w:pStyle w:val="TOC2"/>
            <w:tabs>
              <w:tab w:val="clear" w:pos="8783"/>
              <w:tab w:val="right" w:pos="8789" w:leader="dot"/>
            </w:tabs>
            <w:rPr/>
          </w:pPr>
          <w:hyperlink w:anchor="__RefHeading___Toc3719_366427591">
            <w:r>
              <w:rPr>
                <w:webHidden/>
                <w:rStyle w:val="IndexLink"/>
              </w:rPr>
              <w:t>3.2. Ma trận kịch bản kiểm thử</w:t>
              <w:tab/>
              <w:t>11</w:t>
            </w:r>
          </w:hyperlink>
        </w:p>
        <w:p>
          <w:pPr>
            <w:pStyle w:val="TOC2"/>
            <w:tabs>
              <w:tab w:val="clear" w:pos="8783"/>
              <w:tab w:val="right" w:pos="8789" w:leader="dot"/>
            </w:tabs>
            <w:rPr/>
          </w:pPr>
          <w:hyperlink w:anchor="__RefHeading___Toc3721_366427591">
            <w:r>
              <w:rPr>
                <w:webHidden/>
                <w:rStyle w:val="IndexLink"/>
                <w:i w:val="false"/>
              </w:rPr>
              <w:t>3.3. Danh sách testcase và vùng ghi kết quả</w:t>
            </w:r>
            <w:r>
              <w:rPr>
                <w:rStyle w:val="IndexLink"/>
              </w:rPr>
              <w:tab/>
              <w:t>12</w:t>
            </w:r>
          </w:hyperlink>
        </w:p>
        <w:p>
          <w:pPr>
            <w:pStyle w:val="TOC3"/>
            <w:tabs>
              <w:tab w:val="clear" w:pos="8783"/>
              <w:tab w:val="right" w:pos="8789" w:leader="dot"/>
            </w:tabs>
            <w:rPr/>
          </w:pPr>
          <w:hyperlink w:anchor="__RefHeading___Toc3723_366427591">
            <w:r>
              <w:rPr>
                <w:webHidden/>
                <w:rStyle w:val="IndexLink"/>
                <w:i w:val="false"/>
              </w:rPr>
              <w:t>3.3.1. Xác thực và tài khoản</w:t>
            </w:r>
            <w:r>
              <w:rPr>
                <w:rStyle w:val="IndexLink"/>
              </w:rPr>
              <w:tab/>
              <w:t>12</w:t>
            </w:r>
          </w:hyperlink>
        </w:p>
        <w:p>
          <w:pPr>
            <w:pStyle w:val="TOC3"/>
            <w:tabs>
              <w:tab w:val="clear" w:pos="8783"/>
              <w:tab w:val="right" w:pos="8789" w:leader="dot"/>
            </w:tabs>
            <w:rPr/>
          </w:pPr>
          <w:hyperlink w:anchor="__RefHeading___Toc3725_366427591">
            <w:r>
              <w:rPr>
                <w:webHidden/>
                <w:rStyle w:val="IndexLink"/>
                <w:i w:val="false"/>
              </w:rPr>
              <w:t>3.3.2. Danh mục và quản lý sách</w:t>
            </w:r>
            <w:r>
              <w:rPr>
                <w:rStyle w:val="IndexLink"/>
              </w:rPr>
              <w:tab/>
              <w:t>13</w:t>
            </w:r>
          </w:hyperlink>
        </w:p>
        <w:p>
          <w:pPr>
            <w:pStyle w:val="TOC3"/>
            <w:tabs>
              <w:tab w:val="clear" w:pos="8783"/>
              <w:tab w:val="right" w:pos="8789" w:leader="dot"/>
            </w:tabs>
            <w:rPr/>
          </w:pPr>
          <w:hyperlink w:anchor="__RefHeading___Toc3727_366427591">
            <w:r>
              <w:rPr>
                <w:webHidden/>
                <w:rStyle w:val="IndexLink"/>
                <w:i w:val="false"/>
              </w:rPr>
              <w:t>3.3.3. Nhập sách từ Excel</w:t>
            </w:r>
            <w:r>
              <w:rPr>
                <w:rStyle w:val="IndexLink"/>
              </w:rPr>
              <w:tab/>
              <w:t>15</w:t>
            </w:r>
          </w:hyperlink>
        </w:p>
        <w:p>
          <w:pPr>
            <w:pStyle w:val="TOC3"/>
            <w:tabs>
              <w:tab w:val="clear" w:pos="8783"/>
              <w:tab w:val="right" w:pos="8789" w:leader="dot"/>
            </w:tabs>
            <w:rPr/>
          </w:pPr>
          <w:hyperlink w:anchor="__RefHeading___Toc3729_366427591">
            <w:r>
              <w:rPr>
                <w:webHidden/>
                <w:rStyle w:val="IndexLink"/>
                <w:i w:val="false"/>
              </w:rPr>
              <w:t>3.3.4. Đặt trước sách</w:t>
            </w:r>
            <w:r>
              <w:rPr>
                <w:rStyle w:val="IndexLink"/>
              </w:rPr>
              <w:tab/>
              <w:t>15</w:t>
            </w:r>
          </w:hyperlink>
        </w:p>
        <w:p>
          <w:pPr>
            <w:pStyle w:val="TOC3"/>
            <w:tabs>
              <w:tab w:val="clear" w:pos="8783"/>
              <w:tab w:val="right" w:pos="8789" w:leader="dot"/>
            </w:tabs>
            <w:rPr/>
          </w:pPr>
          <w:hyperlink w:anchor="__RefHeading___Toc3731_366427591">
            <w:r>
              <w:rPr>
                <w:webHidden/>
                <w:rStyle w:val="IndexLink"/>
                <w:i w:val="false"/>
              </w:rPr>
              <w:t>3.3.5. Thành viên</w:t>
            </w:r>
            <w:r>
              <w:rPr>
                <w:rStyle w:val="IndexLink"/>
              </w:rPr>
              <w:tab/>
              <w:t>16</w:t>
            </w:r>
          </w:hyperlink>
        </w:p>
        <w:p>
          <w:pPr>
            <w:pStyle w:val="TOC3"/>
            <w:tabs>
              <w:tab w:val="clear" w:pos="8783"/>
              <w:tab w:val="right" w:pos="8789" w:leader="dot"/>
            </w:tabs>
            <w:rPr/>
          </w:pPr>
          <w:hyperlink w:anchor="__RefHeading___Toc3733_366427591">
            <w:r>
              <w:rPr>
                <w:webHidden/>
                <w:rStyle w:val="IndexLink"/>
                <w:i w:val="false"/>
              </w:rPr>
              <w:t>3.3.6. Kiểm kê kho</w:t>
            </w:r>
            <w:r>
              <w:rPr>
                <w:rStyle w:val="IndexLink"/>
              </w:rPr>
              <w:tab/>
              <w:t>17</w:t>
            </w:r>
          </w:hyperlink>
        </w:p>
        <w:p>
          <w:pPr>
            <w:pStyle w:val="TOC3"/>
            <w:tabs>
              <w:tab w:val="clear" w:pos="8783"/>
              <w:tab w:val="right" w:pos="8789" w:leader="dot"/>
            </w:tabs>
            <w:rPr/>
          </w:pPr>
          <w:hyperlink w:anchor="__RefHeading___Toc3735_366427591">
            <w:r>
              <w:rPr>
                <w:webHidden/>
                <w:rStyle w:val="IndexLink"/>
                <w:i w:val="false"/>
              </w:rPr>
              <w:t>3.3.7. Dashboard, thông báo và cài đặt</w:t>
            </w:r>
            <w:r>
              <w:rPr>
                <w:rStyle w:val="IndexLink"/>
              </w:rPr>
              <w:tab/>
              <w:t>18</w:t>
            </w:r>
          </w:hyperlink>
        </w:p>
        <w:p>
          <w:pPr>
            <w:pStyle w:val="TOC3"/>
            <w:tabs>
              <w:tab w:val="clear" w:pos="8783"/>
              <w:tab w:val="right" w:pos="8789" w:leader="dot"/>
            </w:tabs>
            <w:rPr/>
          </w:pPr>
          <w:hyperlink w:anchor="__RefHeading___Toc3737_366427591">
            <w:r>
              <w:rPr>
                <w:webHidden/>
                <w:rStyle w:val="IndexLink"/>
                <w:i w:val="false"/>
              </w:rPr>
              <w:t>3.3.8. Ca phụ thuộc dữ liệu/cấu hình</w:t>
            </w:r>
            <w:r>
              <w:rPr>
                <w:rStyle w:val="IndexLink"/>
              </w:rPr>
              <w:tab/>
              <w:t>19</w:t>
            </w:r>
          </w:hyperlink>
        </w:p>
        <w:p>
          <w:pPr>
            <w:pStyle w:val="TOC2"/>
            <w:tabs>
              <w:tab w:val="clear" w:pos="8783"/>
              <w:tab w:val="right" w:pos="8789" w:leader="dot"/>
            </w:tabs>
            <w:rPr/>
          </w:pPr>
          <w:hyperlink w:anchor="__RefHeading___Toc3739_366427591">
            <w:r>
              <w:rPr>
                <w:webHidden/>
                <w:rStyle w:val="IndexLink"/>
                <w:i w:val="false"/>
              </w:rPr>
              <w:t>3.4. Bảng tổng hợp sau khi thực thi</w:t>
            </w:r>
            <w:r>
              <w:rPr>
                <w:rStyle w:val="IndexLink"/>
              </w:rPr>
              <w:tab/>
              <w:t>20</w:t>
            </w:r>
          </w:hyperlink>
        </w:p>
        <w:p>
          <w:pPr>
            <w:pStyle w:val="TOC3"/>
            <w:tabs>
              <w:tab w:val="clear" w:pos="8783"/>
              <w:tab w:val="right" w:pos="8789" w:leader="dot"/>
            </w:tabs>
            <w:rPr/>
          </w:pPr>
          <w:hyperlink w:anchor="__RefHeading___Toc3741_366427591">
            <w:r>
              <w:rPr>
                <w:webHidden/>
                <w:rStyle w:val="IndexLink"/>
                <w:i w:val="false"/>
              </w:rPr>
              <w:t>3.5. Kết quả thực thi và bằng chứng</w:t>
            </w:r>
            <w:r>
              <w:rPr>
                <w:rStyle w:val="IndexLink"/>
              </w:rPr>
              <w:tab/>
              <w:t>20</w:t>
            </w:r>
          </w:hyperlink>
        </w:p>
        <w:p>
          <w:pPr>
            <w:pStyle w:val="TOC3"/>
            <w:tabs>
              <w:tab w:val="clear" w:pos="8783"/>
              <w:tab w:val="right" w:pos="8789" w:leader="dot"/>
            </w:tabs>
            <w:rPr/>
          </w:pPr>
          <w:hyperlink w:anchor="__RefHeading___Toc3743_366427591">
            <w:r>
              <w:rPr>
                <w:webHidden/>
                <w:rStyle w:val="IndexLink"/>
                <w:i w:val="false"/>
              </w:rPr>
              <w:t>3.6. Tổng hợp defect đã xác nhận</w:t>
            </w:r>
            <w:r>
              <w:rPr>
                <w:rStyle w:val="IndexLink"/>
              </w:rPr>
              <w:tab/>
              <w:t>21</w:t>
            </w:r>
          </w:hyperlink>
        </w:p>
        <w:p>
          <w:pPr>
            <w:pStyle w:val="TOC3"/>
            <w:tabs>
              <w:tab w:val="clear" w:pos="8783"/>
              <w:tab w:val="right" w:pos="8789" w:leader="dot"/>
            </w:tabs>
            <w:rPr/>
          </w:pPr>
          <w:hyperlink w:anchor="__RefHeading___Toc3745_366427591">
            <w:r>
              <w:rPr>
                <w:webHidden/>
                <w:rStyle w:val="IndexLink"/>
                <w:i w:val="false"/>
              </w:rPr>
              <w:t>3.7. Testcase chưa kết luận và giới hạn evidence</w:t>
            </w:r>
            <w:r>
              <w:rPr>
                <w:rStyle w:val="IndexLink"/>
              </w:rPr>
              <w:tab/>
              <w:t>21</w:t>
            </w:r>
          </w:hyperlink>
        </w:p>
        <w:p>
          <w:pPr>
            <w:pStyle w:val="TOC1"/>
            <w:tabs>
              <w:tab w:val="clear" w:pos="8783"/>
              <w:tab w:val="right" w:pos="8789" w:leader="dot"/>
            </w:tabs>
            <w:rPr/>
          </w:pPr>
          <w:hyperlink w:anchor="__RefHeading___Toc3747_366427591">
            <w:r>
              <w:rPr>
                <w:webHidden/>
                <w:rStyle w:val="IndexLink"/>
              </w:rPr>
              <w:t>CHƯƠNG 4: KIỂM THỬ HỘP TRẮNG</w:t>
              <w:tab/>
              <w:t>22</w:t>
            </w:r>
          </w:hyperlink>
        </w:p>
        <w:p>
          <w:pPr>
            <w:pStyle w:val="TOC2"/>
            <w:tabs>
              <w:tab w:val="clear" w:pos="8783"/>
              <w:tab w:val="right" w:pos="8789" w:leader="dot"/>
            </w:tabs>
            <w:rPr/>
          </w:pPr>
          <w:hyperlink w:anchor="__RefHeading___Toc3749_366427591">
            <w:r>
              <w:rPr>
                <w:webHidden/>
                <w:rStyle w:val="IndexLink"/>
              </w:rPr>
              <w:t>4.1. Mục tiêu kiểm thử hộp trắng</w:t>
              <w:tab/>
              <w:t>22</w:t>
            </w:r>
          </w:hyperlink>
        </w:p>
        <w:p>
          <w:pPr>
            <w:pStyle w:val="TOC2"/>
            <w:tabs>
              <w:tab w:val="clear" w:pos="8783"/>
              <w:tab w:val="right" w:pos="8789" w:leader="dot"/>
            </w:tabs>
            <w:rPr/>
          </w:pPr>
          <w:hyperlink w:anchor="__RefHeading___Toc3751_366427591">
            <w:r>
              <w:rPr>
                <w:webHidden/>
                <w:rStyle w:val="IndexLink"/>
              </w:rPr>
              <w:t>4.2. Phạm vi và đối tượng kiểm thử</w:t>
              <w:tab/>
              <w:t>22</w:t>
            </w:r>
          </w:hyperlink>
        </w:p>
        <w:p>
          <w:pPr>
            <w:pStyle w:val="TOC2"/>
            <w:tabs>
              <w:tab w:val="clear" w:pos="8783"/>
              <w:tab w:val="right" w:pos="8789" w:leader="dot"/>
            </w:tabs>
            <w:rPr/>
          </w:pPr>
          <w:hyperlink w:anchor="__RefHeading___Toc3753_366427591">
            <w:r>
              <w:rPr>
                <w:webHidden/>
                <w:rStyle w:val="IndexLink"/>
              </w:rPr>
              <w:t>4.3. Công cụ và môi trường thực thi</w:t>
              <w:tab/>
              <w:t>22</w:t>
            </w:r>
          </w:hyperlink>
        </w:p>
        <w:p>
          <w:pPr>
            <w:pStyle w:val="TOC2"/>
            <w:tabs>
              <w:tab w:val="clear" w:pos="8783"/>
              <w:tab w:val="right" w:pos="8789" w:leader="dot"/>
            </w:tabs>
            <w:rPr/>
          </w:pPr>
          <w:hyperlink w:anchor="__RefHeading___Toc3755_366427591">
            <w:r>
              <w:rPr>
                <w:webHidden/>
                <w:rStyle w:val="IndexLink"/>
              </w:rPr>
              <w:t>4.4. Mock Prisma và cách ly database</w:t>
              <w:tab/>
              <w:t>22</w:t>
            </w:r>
          </w:hyperlink>
        </w:p>
        <w:p>
          <w:pPr>
            <w:pStyle w:val="TOC2"/>
            <w:tabs>
              <w:tab w:val="clear" w:pos="8783"/>
              <w:tab w:val="right" w:pos="8789" w:leader="dot"/>
            </w:tabs>
            <w:rPr/>
          </w:pPr>
          <w:hyperlink w:anchor="__RefHeading___Toc3757_366427591">
            <w:r>
              <w:rPr>
                <w:webHidden/>
                <w:rStyle w:val="IndexLink"/>
              </w:rPr>
              <w:t>4.5. Phân tích mã nguồn và đường đi ưu tiên</w:t>
              <w:tab/>
              <w:t>23</w:t>
            </w:r>
          </w:hyperlink>
        </w:p>
        <w:p>
          <w:pPr>
            <w:pStyle w:val="TOC2"/>
            <w:tabs>
              <w:tab w:val="clear" w:pos="8783"/>
              <w:tab w:val="right" w:pos="8789" w:leader="dot"/>
            </w:tabs>
            <w:rPr/>
          </w:pPr>
          <w:hyperlink w:anchor="__RefHeading___Toc3759_366427591">
            <w:r>
              <w:rPr>
                <w:webHidden/>
                <w:rStyle w:val="IndexLink"/>
              </w:rPr>
              <w:t>4.6. Control Flow Graph</w:t>
              <w:tab/>
              <w:t>23</w:t>
            </w:r>
          </w:hyperlink>
        </w:p>
        <w:p>
          <w:pPr>
            <w:pStyle w:val="TOC2"/>
            <w:tabs>
              <w:tab w:val="clear" w:pos="8783"/>
              <w:tab w:val="right" w:pos="8789" w:leader="dot"/>
            </w:tabs>
            <w:rPr/>
          </w:pPr>
          <w:hyperlink w:anchor="__RefHeading___Toc3761_366427591">
            <w:r>
              <w:rPr>
                <w:webHidden/>
                <w:rStyle w:val="IndexLink"/>
              </w:rPr>
              <w:t>4.7. Thiết kế Unit Test</w:t>
              <w:tab/>
              <w:t>24</w:t>
            </w:r>
          </w:hyperlink>
        </w:p>
        <w:p>
          <w:pPr>
            <w:pStyle w:val="TOC2"/>
            <w:tabs>
              <w:tab w:val="clear" w:pos="8783"/>
              <w:tab w:val="right" w:pos="8789" w:leader="dot"/>
            </w:tabs>
            <w:rPr/>
          </w:pPr>
          <w:hyperlink w:anchor="__RefHeading___Toc3763_366427591">
            <w:r>
              <w:rPr>
                <w:webHidden/>
                <w:rStyle w:val="IndexLink"/>
              </w:rPr>
              <w:t>4.8. Kết quả thực thi</w:t>
              <w:tab/>
              <w:t>24</w:t>
            </w:r>
          </w:hyperlink>
        </w:p>
        <w:p>
          <w:pPr>
            <w:pStyle w:val="TOC2"/>
            <w:tabs>
              <w:tab w:val="clear" w:pos="8783"/>
              <w:tab w:val="right" w:pos="8789" w:leader="dot"/>
            </w:tabs>
            <w:rPr/>
          </w:pPr>
          <w:hyperlink w:anchor="__RefHeading___Toc3765_366427591">
            <w:r>
              <w:rPr>
                <w:webHidden/>
                <w:rStyle w:val="IndexLink"/>
              </w:rPr>
              <w:t>4.9. Code Coverage</w:t>
              <w:tab/>
              <w:t>24</w:t>
            </w:r>
          </w:hyperlink>
        </w:p>
        <w:p>
          <w:pPr>
            <w:pStyle w:val="TOC2"/>
            <w:tabs>
              <w:tab w:val="clear" w:pos="8783"/>
              <w:tab w:val="right" w:pos="8789" w:leader="dot"/>
            </w:tabs>
            <w:rPr/>
          </w:pPr>
          <w:hyperlink w:anchor="__RefHeading___Toc3767_366427591">
            <w:r>
              <w:rPr>
                <w:webHidden/>
                <w:rStyle w:val="IndexLink"/>
              </w:rPr>
              <w:t>4.10. Condition Coverage</w:t>
              <w:tab/>
              <w:t>25</w:t>
            </w:r>
          </w:hyperlink>
        </w:p>
        <w:p>
          <w:pPr>
            <w:pStyle w:val="TOC2"/>
            <w:tabs>
              <w:tab w:val="clear" w:pos="8783"/>
              <w:tab w:val="right" w:pos="8789" w:leader="dot"/>
            </w:tabs>
            <w:rPr/>
          </w:pPr>
          <w:hyperlink w:anchor="__RefHeading___Toc3769_366427591">
            <w:r>
              <w:rPr>
                <w:webHidden/>
                <w:rStyle w:val="IndexLink"/>
              </w:rPr>
              <w:t>4.11. Phân tích DEF-002 / MEM-05</w:t>
              <w:tab/>
              <w:t>25</w:t>
            </w:r>
          </w:hyperlink>
        </w:p>
        <w:p>
          <w:pPr>
            <w:pStyle w:val="TOC2"/>
            <w:tabs>
              <w:tab w:val="clear" w:pos="8783"/>
              <w:tab w:val="right" w:pos="8789" w:leader="dot"/>
            </w:tabs>
            <w:rPr/>
          </w:pPr>
          <w:hyperlink w:anchor="__RefHeading___Toc3771_366427591">
            <w:r>
              <w:rPr>
                <w:webHidden/>
                <w:rStyle w:val="IndexLink"/>
              </w:rPr>
              <w:t>4.12. Hạn chế và công việc tiếp theo</w:t>
              <w:tab/>
              <w:t>25</w:t>
            </w:r>
          </w:hyperlink>
        </w:p>
        <w:p>
          <w:pPr>
            <w:pStyle w:val="TOC1"/>
            <w:tabs>
              <w:tab w:val="clear" w:pos="8783"/>
              <w:tab w:val="right" w:pos="8789" w:leader="dot"/>
            </w:tabs>
            <w:rPr/>
          </w:pPr>
          <w:hyperlink w:anchor="__RefHeading___Toc3773_366427591">
            <w:r>
              <w:rPr>
                <w:webHidden/>
                <w:rStyle w:val="IndexLink"/>
              </w:rPr>
              <w:t>CHƯƠNG 5: KIỂM THỬ TỰ ĐỘNG</w:t>
              <w:tab/>
              <w:t>27</w:t>
            </w:r>
          </w:hyperlink>
        </w:p>
        <w:p>
          <w:pPr>
            <w:pStyle w:val="TOC2"/>
            <w:tabs>
              <w:tab w:val="clear" w:pos="8783"/>
              <w:tab w:val="right" w:pos="8789" w:leader="dot"/>
            </w:tabs>
            <w:rPr/>
          </w:pPr>
          <w:hyperlink w:anchor="__RefHeading___Toc3775_366427591">
            <w:r>
              <w:rPr>
                <w:webHidden/>
                <w:rStyle w:val="IndexLink"/>
              </w:rPr>
              <w:t>5.1.</w:t>
              <w:tab/>
              <w:t>27</w:t>
            </w:r>
          </w:hyperlink>
        </w:p>
        <w:p>
          <w:pPr>
            <w:pStyle w:val="TOC2"/>
            <w:tabs>
              <w:tab w:val="clear" w:pos="8783"/>
              <w:tab w:val="right" w:pos="8789" w:leader="dot"/>
            </w:tabs>
            <w:rPr/>
          </w:pPr>
          <w:hyperlink w:anchor="__RefHeading___Toc3777_366427591">
            <w:r>
              <w:rPr>
                <w:webHidden/>
                <w:rStyle w:val="IndexLink"/>
              </w:rPr>
              <w:t>5.2.</w:t>
              <w:tab/>
              <w:t>27</w:t>
            </w:r>
          </w:hyperlink>
        </w:p>
        <w:p>
          <w:pPr>
            <w:pStyle w:val="TOC1"/>
            <w:tabs>
              <w:tab w:val="clear" w:pos="8783"/>
              <w:tab w:val="right" w:pos="8789" w:leader="dot"/>
            </w:tabs>
            <w:rPr/>
          </w:pPr>
          <w:hyperlink w:anchor="__RefHeading___Toc3779_366427591">
            <w:r>
              <w:rPr>
                <w:webHidden/>
                <w:rStyle w:val="IndexLink"/>
              </w:rPr>
              <w:t>CHƯƠNG 6: KIỂM THỬ NÂNG CAO</w:t>
              <w:tab/>
              <w:t>28</w:t>
            </w:r>
          </w:hyperlink>
        </w:p>
        <w:p>
          <w:pPr>
            <w:pStyle w:val="TOC1"/>
            <w:tabs>
              <w:tab w:val="clear" w:pos="8783"/>
              <w:tab w:val="right" w:pos="8789" w:leader="dot"/>
            </w:tabs>
            <w:rPr/>
          </w:pPr>
          <w:hyperlink w:anchor="__RefHeading___Toc3781_366427591">
            <w:r>
              <w:rPr>
                <w:webHidden/>
                <w:rStyle w:val="IndexLink"/>
              </w:rPr>
              <w:t>CHƯƠNG 7: ĐÁNH GIÁ VÀ NHẬN XÉT</w:t>
              <w:tab/>
              <w:t>29</w:t>
            </w:r>
          </w:hyperlink>
        </w:p>
        <w:p>
          <w:pPr>
            <w:pStyle w:val="TOC2"/>
            <w:tabs>
              <w:tab w:val="clear" w:pos="8783"/>
              <w:tab w:val="right" w:pos="8789" w:leader="dot"/>
            </w:tabs>
            <w:rPr/>
          </w:pPr>
          <w:hyperlink w:anchor="__RefHeading___Toc3783_366427591">
            <w:r>
              <w:rPr>
                <w:webHidden/>
                <w:rStyle w:val="IndexLink"/>
              </w:rPr>
              <w:t>7.1. Đánh giá hiệu quả bộ test</w:t>
              <w:tab/>
              <w:t>29</w:t>
            </w:r>
          </w:hyperlink>
        </w:p>
        <w:p>
          <w:pPr>
            <w:pStyle w:val="TOC2"/>
            <w:tabs>
              <w:tab w:val="clear" w:pos="8783"/>
              <w:tab w:val="right" w:pos="8789" w:leader="dot"/>
            </w:tabs>
            <w:rPr/>
          </w:pPr>
          <w:hyperlink w:anchor="__RefHeading___Toc3785_366427591">
            <w:r>
              <w:rPr>
                <w:webHidden/>
                <w:rStyle w:val="IndexLink"/>
              </w:rPr>
              <w:t>7.2. Các lỗi phát hiện được</w:t>
              <w:tab/>
              <w:t>29</w:t>
            </w:r>
          </w:hyperlink>
        </w:p>
        <w:p>
          <w:pPr>
            <w:pStyle w:val="TOC2"/>
            <w:tabs>
              <w:tab w:val="clear" w:pos="8783"/>
              <w:tab w:val="right" w:pos="8789" w:leader="dot"/>
            </w:tabs>
            <w:rPr/>
          </w:pPr>
          <w:hyperlink w:anchor="__RefHeading___Toc3787_366427591">
            <w:r>
              <w:rPr>
                <w:webHidden/>
                <w:rStyle w:val="IndexLink"/>
              </w:rPr>
              <w:t>7.3. Ưu điểm của hệ thống</w:t>
              <w:tab/>
              <w:t>29</w:t>
            </w:r>
          </w:hyperlink>
        </w:p>
        <w:p>
          <w:pPr>
            <w:pStyle w:val="TOC2"/>
            <w:tabs>
              <w:tab w:val="clear" w:pos="8783"/>
              <w:tab w:val="right" w:pos="8789" w:leader="dot"/>
            </w:tabs>
            <w:rPr/>
          </w:pPr>
          <w:hyperlink w:anchor="__RefHeading___Toc3789_366427591">
            <w:r>
              <w:rPr>
                <w:webHidden/>
                <w:rStyle w:val="IndexLink"/>
              </w:rPr>
              <w:t>7.4. Hạn chế của hệ thống</w:t>
              <w:tab/>
              <w:t>30</w:t>
            </w:r>
          </w:hyperlink>
        </w:p>
        <w:p>
          <w:pPr>
            <w:pStyle w:val="TOC2"/>
            <w:tabs>
              <w:tab w:val="clear" w:pos="8783"/>
              <w:tab w:val="right" w:pos="8789" w:leader="dot"/>
            </w:tabs>
            <w:rPr/>
          </w:pPr>
          <w:hyperlink w:anchor="__RefHeading___Toc3791_366427591">
            <w:r>
              <w:rPr>
                <w:webHidden/>
                <w:rStyle w:val="IndexLink"/>
              </w:rPr>
              <w:t>7.5. Hướng phát triển</w:t>
              <w:tab/>
              <w:t>30</w:t>
            </w:r>
          </w:hyperlink>
        </w:p>
        <w:p>
          <w:pPr>
            <w:pStyle w:val="TOC1"/>
            <w:tabs>
              <w:tab w:val="clear" w:pos="8783"/>
              <w:tab w:val="right" w:pos="8789" w:leader="dot"/>
            </w:tabs>
            <w:rPr/>
          </w:pPr>
          <w:hyperlink w:anchor="__RefHeading___Toc3793_366427591">
            <w:r>
              <w:rPr>
                <w:webHidden/>
                <w:rStyle w:val="IndexLink"/>
              </w:rPr>
              <w:t>KẾT LUẬN</w:t>
              <w:tab/>
              <w:t>31</w:t>
            </w:r>
          </w:hyperlink>
        </w:p>
        <w:p>
          <w:pPr>
            <w:pStyle w:val="TOC1"/>
            <w:tabs>
              <w:tab w:val="clear" w:pos="8783"/>
              <w:tab w:val="right" w:pos="8789" w:leader="dot"/>
            </w:tabs>
            <w:rPr/>
          </w:pPr>
          <w:hyperlink w:anchor="__RefHeading___Toc3795_366427591">
            <w:r>
              <w:rPr>
                <w:webHidden/>
                <w:rStyle w:val="IndexLink"/>
              </w:rPr>
              <w:t>PHÂN CÔNG NHIỆM VỤ</w:t>
              <w:tab/>
              <w:t>32</w:t>
            </w:r>
          </w:hyperlink>
        </w:p>
        <w:p>
          <w:pPr>
            <w:pStyle w:val="TOC1"/>
            <w:tabs>
              <w:tab w:val="clear" w:pos="8783"/>
              <w:tab w:val="right" w:pos="8789" w:leader="dot"/>
            </w:tabs>
            <w:rPr/>
          </w:pPr>
          <w:hyperlink w:anchor="__RefHeading___Toc3797_366427591">
            <w:r>
              <w:rPr>
                <w:webHidden/>
                <w:rStyle w:val="IndexLink"/>
              </w:rPr>
              <w:t>PHỤ LỤC</w:t>
              <w:tab/>
              <w:t>33</w:t>
            </w:r>
          </w:hyperlink>
          <w:r>
            <w:rPr>
              <w:rStyle w:val="IndexLink"/>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206" w:name="__RefHeading___Toc3639_366427591"/>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bookmarkEnd w:id="206"/>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207" w:name="__RefHeading___Toc3641_366427591"/>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bookmarkEnd w:id="207"/>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208" w:name="__RefHeading___Toc3643_366427591"/>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bookmarkEnd w:id="208"/>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9" w:name="__RefHeading___Toc3645_366427591"/>
      <w:bookmarkStart w:id="20" w:name="_Toc242045496"/>
      <w:r>
        <w:rPr>
          <w:sz w:val="32"/>
          <w:szCs w:val="32"/>
        </w:rPr>
        <w:lastRenderedPageBreak/>
        <w:t>MỞ ĐẦU</w:t>
      </w:r>
      <w:bookmarkEnd w:id="18"/>
      <w:bookmarkEnd w:id="19"/>
      <w:bookmarkEnd w:id="20"/>
      <w:bookmarkEnd w:id="209"/>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kiểm thử, thiết kế Testcase, thực thi kiểm thử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Khảo sát nghiệp vụ thực tế, mô hình hóa bằng sơ đồ State Machine và ERD, phát triển theo kiến trúc RESTful API, kiểm thử hộp đen (Black-box) kết hợp kiểm thử hộp trắng tại các logic trọng yếu như State Machine và tính phí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 Node.js + Prisma cho phát triển; Postman, Excel Testcase Management và kiểm thử thủ công có hỗ trợ tự động cho kiểm thử.</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10" w:name="__RefHeading___Toc3647_366427591"/>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bookmarkEnd w:id="210"/>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1" w:name="__RefHeading___Toc3649_366427591"/>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bookmarkEnd w:id="211"/>
    </w:p>
    <w:p w14:paraId="1625CA4A" w14:textId="278942A2" w:rsidR="00862CB8" w:rsidRPr="009B5986" w:rsidRDefault="00FA133D">
      <w:pPr>
        <w:pStyle w:val="Heading3"/>
        <w:keepNext/>
        <w:numPr>
          <w:ilvl w:val="2"/>
          <w:numId w:val="2"/>
        </w:numPr>
        <w:spacing w:after="160" w:line="312" w:lineRule="auto"/>
        <w:jc w:val="left"/>
        <w:rPr>
          <w:lang w:val="vi-VN"/>
        </w:rPr>
      </w:pPr>
      <w:bookmarkStart w:id="212" w:name="__RefHeading___Toc3651_366427591"/>
      <w:bookmarkStart w:id="30" w:name="_Toc242045499"/>
      <w:r w:rsidRPr="00862CB8">
        <w:rPr>
          <w:lang w:val="vi-VN"/>
        </w:rPr>
        <w:t>Bối cảnh chung</w:t>
      </w:r>
      <w:bookmarkEnd w:id="30"/>
      <w:bookmarkEnd w:id="212"/>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213" w:name="__RefHeading___Toc3653_366427591"/>
      <w:bookmarkStart w:id="31" w:name="_Toc242045500"/>
      <w:r w:rsidRPr="00862CB8">
        <w:t>Thực trạng và những khó khăn tồn tại</w:t>
      </w:r>
      <w:bookmarkEnd w:id="31"/>
      <w:bookmarkEnd w:id="213"/>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Về mặt chất lượng phần mềm, các rủi ro điển hình nếu không kiểm định là: tính sai phí phạt ở ngày biên, cho phép chuyển trạng thái phiếu mượn bất hợp pháp (từ ACTIVE nhảy thẳng sang COMPLETED), User thường gọi được API của Admin để xóa sách, email nhắc hạn không gửi do lỗi Cronjob hoặc SMTP mà không ai phát hiện.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214" w:name="__RefHeading___Toc3655_366427591"/>
      <w:bookmarkStart w:id="32" w:name="_Toc242045501"/>
      <w:r w:rsidRPr="00862CB8">
        <w:t>Phát biểu bài toán phát triển</w:t>
      </w:r>
      <w:bookmarkEnd w:id="32"/>
      <w:bookmarkEnd w:id="214"/>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215" w:name="__RefHeading___Toc3657_366427591"/>
      <w:bookmarkStart w:id="33" w:name="_Toc242045502"/>
      <w:r w:rsidRPr="00862CB8">
        <w:t>Phát biểu bài toán kiểm định chất lượng</w:t>
      </w:r>
      <w:bookmarkEnd w:id="33"/>
      <w:bookmarkEnd w:id="215"/>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đủ tin cậy và an toàn không? Khi nhập sai, mất mạng, gọi API trái phép, hệ thống có chịu đựng và bảo vệ dữ liệu được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6" w:name="__RefHeading___Toc3659_366427591"/>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bookmarkEnd w:id="216"/>
    </w:p>
    <w:p w14:paraId="07F9550C" w14:textId="395FD076" w:rsidR="00862CB8" w:rsidRDefault="00862CB8">
      <w:pPr>
        <w:pStyle w:val="Heading3"/>
        <w:keepNext/>
        <w:numPr>
          <w:ilvl w:val="2"/>
          <w:numId w:val="2"/>
        </w:numPr>
        <w:spacing w:after="160" w:line="312" w:lineRule="auto"/>
        <w:jc w:val="left"/>
        <w:rPr>
          <w:lang w:val="vi-VN"/>
        </w:rPr>
      </w:pPr>
      <w:bookmarkStart w:id="217" w:name="__RefHeading___Toc3661_366427591"/>
      <w:bookmarkStart w:id="35" w:name="_Toc242045504"/>
      <w:r>
        <w:rPr>
          <w:lang w:val="vi-VN"/>
        </w:rPr>
        <w:t>Mục tiêu chung</w:t>
      </w:r>
      <w:bookmarkEnd w:id="35"/>
      <w:bookmarkEnd w:id="217"/>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218" w:name="__RefHeading___Toc3663_366427591"/>
      <w:bookmarkStart w:id="36" w:name="_Toc242045505"/>
      <w:r>
        <w:t>Mục</w:t>
      </w:r>
      <w:r>
        <w:rPr>
          <w:lang w:val="vi-VN"/>
        </w:rPr>
        <w:t xml:space="preserve"> tiêu cụ thể</w:t>
      </w:r>
      <w:bookmarkEnd w:id="36"/>
      <w:bookmarkEnd w:id="218"/>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219" w:name="__RefHeading___Toc3665_366427591"/>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bookmarkEnd w:id="219"/>
    </w:p>
    <w:p w14:paraId="3CECD20A" w14:textId="014637E9" w:rsidR="00862CB8" w:rsidRDefault="00862CB8">
      <w:pPr>
        <w:pStyle w:val="Heading3"/>
        <w:keepNext/>
        <w:numPr>
          <w:ilvl w:val="2"/>
          <w:numId w:val="2"/>
        </w:numPr>
        <w:spacing w:after="160" w:line="312" w:lineRule="auto"/>
        <w:jc w:val="left"/>
        <w:rPr>
          <w:lang w:val="vi-VN"/>
        </w:rPr>
      </w:pPr>
      <w:bookmarkStart w:id="220" w:name="__RefHeading___Toc3667_366427591"/>
      <w:bookmarkStart w:id="38" w:name="_Toc242045507"/>
      <w:r w:rsidRPr="00862CB8">
        <w:t>Phạm vi chức năng được kiểm định</w:t>
      </w:r>
      <w:bookmarkEnd w:id="38"/>
      <w:bookmarkEnd w:id="220"/>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221" w:name="__RefHeading___Toc3669_366427591"/>
      <w:bookmarkStart w:id="39" w:name="_Toc242045508"/>
      <w:r w:rsidRPr="00862CB8">
        <w:lastRenderedPageBreak/>
        <w:t>Phạm vi hoạt động kiểm định</w:t>
      </w:r>
      <w:bookmarkEnd w:id="39"/>
      <w:bookmarkEnd w:id="221"/>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thử đơn vị cho hàm tính phạt và validator State Machine, kiểm thử tích hợp Frontend-Backend-DB qua API, kiểm thử hệ thống end-to-end và kiểm thử chấp nhận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Kiểm thử chức năng (chủ đạo), kiểm thử giao diện, kiểm thử API, kiểm thử phân quyền/bảo mật cơ bản, kiểm thử dữ liệu biên và kiểm thử hồi quy sau sửa lỗi. Bổ sung rà soát tĩnh tài liệu yêu cầu và code module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Testcase chỉ được đánh dấu Pass khi kết quả thực tế trùng khớp kết quả mong đợi và không gây lỗi lan truyền. Hệ thống chỉ đề xuất nghiệm thu khi 100% testcase Critical/High đã Pass và tỷ lệ Pass toàn bộ </w:t>
      </w:r>
      <w:r w:rsidR="002A1597">
        <w:rPr>
          <w:sz w:val="26"/>
          <w:szCs w:val="26"/>
          <w:lang w:val="vi-VN"/>
        </w:rPr>
        <w:t>&gt;</w:t>
      </w:r>
      <w:r w:rsidRPr="009B5986">
        <w:rPr>
          <w:sz w:val="26"/>
          <w:szCs w:val="26"/>
          <w:lang w:val="vi-VN"/>
        </w:rPr>
        <w:t>= 95%.</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222" w:name="__RefHeading___Toc3671_366427591"/>
      <w:bookmarkStart w:id="40" w:name="_Toc242045509"/>
      <w:r w:rsidRPr="00862CB8">
        <w:t>Đối tượng người dùng và môi trường kiểm định</w:t>
      </w:r>
      <w:bookmarkEnd w:id="40"/>
      <w:bookmarkEnd w:id="222"/>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Frontend http://localhost:5173, Backend http://localhost:5000, CSDL SQLite (thiết kế sẵn sàng chuyển PostgreSQL), trình duyệt Chrome/Edge mới nhất trên desktop và mobile </w:t>
      </w:r>
      <w:r w:rsidRPr="009B5986">
        <w:rPr>
          <w:sz w:val="26"/>
          <w:szCs w:val="26"/>
          <w:lang w:val="vi-VN"/>
        </w:rPr>
        <w:t>responsive.</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223" w:name="__RefHeading___Toc3673_366427591"/>
      <w:bookmarkStart w:id="41" w:name="_Toc242045510"/>
      <w:r w:rsidRPr="00862CB8">
        <w:t>Giới hạn và ngoài phạm vi (Out-of-Scope)</w:t>
      </w:r>
      <w:bookmarkEnd w:id="41"/>
      <w:bookmarkEnd w:id="223"/>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định thanh toán trực tuyến (VNPay/MoMo), app mobile native, phần cứng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kiểm định ở mức gửi/nhận thành công qua Gmail SMTP hoặc Ethereal Mail giả lập, không kiểm định hạ tầng mail server riêng.</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224" w:name="__RefHeading___Toc3675_366427591"/>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bookmarkEnd w:id="224"/>
    </w:p>
    <w:p w14:paraId="7AA8A4B7" w14:textId="77062CAD" w:rsidR="00862CB8" w:rsidRDefault="00862CB8">
      <w:pPr>
        <w:pStyle w:val="Heading3"/>
        <w:keepNext/>
        <w:numPr>
          <w:ilvl w:val="2"/>
          <w:numId w:val="2"/>
        </w:numPr>
        <w:spacing w:after="160" w:line="312" w:lineRule="auto"/>
        <w:jc w:val="left"/>
        <w:rPr>
          <w:lang w:val="vi-VN"/>
        </w:rPr>
      </w:pPr>
      <w:bookmarkStart w:id="225" w:name="__RefHeading___Toc3677_366427591"/>
      <w:bookmarkStart w:id="43" w:name="_Toc242045512"/>
      <w:r w:rsidRPr="00862CB8">
        <w:lastRenderedPageBreak/>
        <w:t>Kiến trúc tổng thể</w:t>
      </w:r>
      <w:bookmarkEnd w:id="43"/>
      <w:bookmarkEnd w:id="225"/>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tuân thủ kiến trúc phân tầng Client-Server (RESTful API), đồng nhất ngôn ngữ TypeScript trên cả hai phía:</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SPA React -</w:t>
      </w:r>
      <w:r w:rsidR="002A1597">
        <w:rPr>
          <w:sz w:val="26"/>
          <w:szCs w:val="26"/>
          <w:lang w:val="vi-VN"/>
        </w:rPr>
        <w:t>&gt;</w:t>
      </w:r>
      <w:r w:rsidRPr="007D48D4">
        <w:rPr>
          <w:sz w:val="26"/>
          <w:szCs w:val="26"/>
          <w:lang w:val="vi-VN"/>
        </w:rPr>
        <w:t xml:space="preserve"> HTTP/REST (Axios + JWT Bearer) -</w:t>
      </w:r>
      <w:r w:rsidR="002A1597">
        <w:rPr>
          <w:sz w:val="26"/>
          <w:szCs w:val="26"/>
          <w:lang w:val="vi-VN"/>
        </w:rPr>
        <w:t>&gt;</w:t>
      </w:r>
      <w:r w:rsidRPr="007D48D4">
        <w:rPr>
          <w:sz w:val="26"/>
          <w:szCs w:val="26"/>
          <w:lang w:val="vi-VN"/>
        </w:rPr>
        <w:t xml:space="preserve"> Express API (Controllers + State Machine + Cronjob) -</w:t>
      </w:r>
      <w:r w:rsidR="002A1597">
        <w:rPr>
          <w:sz w:val="26"/>
          <w:szCs w:val="26"/>
          <w:lang w:val="vi-VN"/>
        </w:rPr>
        <w:t>&gt;</w:t>
      </w:r>
      <w:r w:rsidRPr="007D48D4">
        <w:rPr>
          <w:sz w:val="26"/>
          <w:szCs w:val="26"/>
          <w:lang w:val="vi-VN"/>
        </w:rPr>
        <w:t xml:space="preserve"> Prisma ORM -</w:t>
      </w:r>
      <w:r w:rsidR="002A1597">
        <w:rPr>
          <w:sz w:val="26"/>
          <w:szCs w:val="26"/>
          <w:lang w:val="vi-VN"/>
        </w:rPr>
        <w:t>&gt;</w:t>
      </w:r>
      <w:r w:rsidRPr="007D48D4">
        <w:rPr>
          <w:sz w:val="26"/>
          <w:szCs w:val="26"/>
          <w:lang w:val="vi-VN"/>
        </w:rPr>
        <w:t xml:space="preserve"> SQLite/PostgreSQL</w:t>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Kiến trúc này giúp việc kiểm định được tách bạch: kiểm định Frontend độc lập bằng giao diện, kiểm định Backend độc lập bằng Postman gọi API, kiểm định tích hợp bằng luồng end-to-end.</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226" w:name="__RefHeading___Toc3679_366427591"/>
      <w:bookmarkStart w:id="44" w:name="_Toc242045513"/>
      <w:r w:rsidRPr="00862CB8">
        <w:t>Công nghệ phát triển Frontend</w:t>
      </w:r>
      <w:bookmarkEnd w:id="44"/>
      <w:bookmarkEnd w:id="226"/>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Core: React 18.3 + Vite 6 + TypeScript 5.9 xây dựng SPA phản hồi tức thì.</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@tanstack/react-query v5 caching, auto refetch và invalidate khi cập nhật; axios gắn Bearer Token; react-router-dom v7 Route Guard theo vai trò.</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227" w:name="__RefHeading___Toc3681_366427591"/>
      <w:bookmarkStart w:id="45" w:name="_Toc242045514"/>
      <w:r w:rsidRPr="00862CB8">
        <w:t>Công nghệ phát triển Backend và Cơ sở dữ liệu</w:t>
      </w:r>
      <w:bookmarkEnd w:id="45"/>
      <w:bookmarkEnd w:id="227"/>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Node.js 20 LTS + Express 5 + TypeScript tổ chức theo Controllers, Routes, Services, Middleware.</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ORM 5.22 quản lý schema/migration, CSDL quan hệ gồm User, Token, Book, BookItem, Category, Author, Publisher, Loan, Fine, Reservation, Notification, AuditLog; mặc định SQLite local, sẵn sàng chuyển PostgreSQL/MySQL khi production.</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jsonwebtoken cấp JWT, bcryptjs băm mật khẩu (salt 10 rounds), middleware RBAC ADMIN/USER.</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Nghiệp vụ nền: node-cron lập lịch quét hạn 0 8 * * *, nodemailer gửi HTML mail, multer (memoryStorage) + xlsx nhập Excel không sinh file rác.</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228" w:name="__RefHeading___Toc3683_366427591"/>
      <w:bookmarkStart w:id="46" w:name="_Toc242045515"/>
      <w:r w:rsidRPr="00BB179B">
        <w:t xml:space="preserve">Công nghệ và công cụ phục vụ đánh giá </w:t>
      </w:r>
      <w:r>
        <w:rPr>
          <w:lang w:val="vi-VN"/>
        </w:rPr>
        <w:t>-</w:t>
      </w:r>
      <w:r w:rsidRPr="00BB179B">
        <w:t xml:space="preserve"> kiểm định</w:t>
      </w:r>
      <w:bookmarkEnd w:id="46"/>
      <w:bookmarkEnd w:id="228"/>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API</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229" w:name="__RefHeading___Toc3685_366427591"/>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bookmarkEnd w:id="229"/>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230" w:name="__RefHeading___Toc3687_366427591"/>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bookmarkEnd w:id="230"/>
    </w:p>
    <w:p w14:paraId="289A2977" w14:textId="353084B2" w:rsidR="003B3959" w:rsidRDefault="003B3959" w:rsidP="003B3959">
      <w:pPr>
        <w:pStyle w:val="Heading3"/>
        <w:keepNext/>
        <w:spacing w:after="160" w:line="312" w:lineRule="auto"/>
        <w:ind w:left="0"/>
        <w:jc w:val="left"/>
        <w:rPr>
          <w:lang w:val="vi-VN"/>
        </w:rPr>
      </w:pPr>
      <w:bookmarkStart w:id="231" w:name="__RefHeading___Toc3689_366427591"/>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bookmarkEnd w:id="231"/>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phát triển theo kiến trúc phân tầng Client-Server (RESTful API), đồng nhất ngôn ngữ TypeScript, đảm bảo tính tách biệt để dễ kiểm định từng tầng:</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(Server): RESTful API phân tầng Controllers - Routes - Services - Middleware. Tích hợp State Machine Validator kiểm soát vòng đời phiếu mượn, Risk Engine đánh giá rủi ro độc giả, Background Job quét hạn hàng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232" w:name="__RefHeading___Toc3691_366427591"/>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bookmarkEnd w:id="232"/>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233" w:name="__RefHeading___Toc3693_366427591"/>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bookmarkEnd w:id="233"/>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234" w:name="__RefHeading___Toc3695_366427591"/>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bookmarkEnd w:id="234"/>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235" w:name="__RefHeading___Toc3697_366427591"/>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bookmarkEnd w:id="235"/>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236" w:name="__RefHeading___Toc3699_366427591"/>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bookmarkEnd w:id="236"/>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Bulk Import Excel: Nhận file .xlsx/.xls qua multer memoryStorage, tự động nhận diện header Việt/Anh (Tên sách/title, Tác giả/author, Số lượng/copies...), báo lỗi dòng sai định dạng mà không rollback toàn bộ file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237" w:name="__RefHeading___Toc3701_366427591"/>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bookmarkEnd w:id="237"/>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238" w:name="__RefHeading___Toc3703_366427591"/>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bookmarkEnd w:id="238"/>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239" w:name="__RefHeading___Toc3705_366427591"/>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bookmarkEnd w:id="239"/>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Blacklist: khóa tạm thời/vĩnh viễn độc giả vi phạm; tài khoản bị khóa không đăng nhập mượn được, mọi API admin đều trả 403 cho role USER.</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JWT Bearer + bcrypt (salt 10), middleware chặn truy cập trái phép ở Backend và Route Guard ở Frontend.</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240" w:name="__RefHeading___Toc3707_366427591"/>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bookmarkEnd w:id="240"/>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Cronjob: Quét 08:00 sáng, gửi HTML chuyên nghiệp qua Gmail SMTP hoặc Ethereal giả lập khi test.</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241" w:name="__RefHeading___Toc3709_366427591"/>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bookmarkEnd w:id="241"/>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242" w:name="__RefHeading___Toc3711_366427591"/>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bookmarkEnd w:id="242"/>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243" w:name="__RefHeading___Toc3713_366427591"/>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bookmarkEnd w:id="243"/>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244" w:name="__RefHeading___Toc3715_366427591"/>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bookmarkEnd w:id="244"/>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5" w:name="__RefHeading___Toc3717_366427591"/>
      <w:bookmarkStart w:id="201" w:name="_TocWork31"/>
      <w:r>
        <w:t>3.1. Kế hoạch và quy ước kiểm thử hộp đen</w:t>
      </w:r>
      <w:bookmarkEnd w:id="201"/>
      <w:bookmarkEnd w:id="245"/>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75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 Run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hiện tượng lỗi, mã defect và bằng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Blocked</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testcase có sẵn vùng 'Kết quả thực tế', 'Trạng thái' và 'Bằng chứng/Mã lỗi'. Sau khi chạy, chỉ cần thay nội dung mặc định; bằng chứng nên đặt tên theo Test ID (ví dụ AUTH-01_01.png, BOOK-04_barcode.png) để thuận tiện đối chiếu.</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6" w:name="__RefHeading___Toc3719_366427591"/>
      <w:bookmarkStart w:id="202" w:name="_TocWork32"/>
      <w:r>
        <w:t>3.2. Ma trận kịch bản kiểm thử</w:t>
      </w:r>
      <w:bookmarkEnd w:id="202"/>
      <w:bookmarkEnd w:id="246"/>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94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Mã testcase</w:t>
            </w:r>
          </w:p>
        </w:tc>
        <w:tc>
          <w:tcPr>
            <w:tcW w:type="dxa" w:w="300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EAF2F8"/>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EAF2F8"/>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47" w:name="__RefHeading___Toc3721_366427591"/>
      <w:bookmarkStart w:id="203" w:name="_TocWork33"/>
      <w:r>
        <w:rPr>
          <w:rFonts w:ascii="Times New Roman" w:hAnsi="Times New Roman"/>
          <w:b w:val="0"/>
          <w:i w:val="0"/>
          <w:sz w:val="26"/>
        </w:rPr>
        <w:t>3.3. Danh sách testcase và vùng ghi kết quả</w:t>
      </w:r>
      <w:bookmarkEnd w:id="203"/>
      <w:bookmarkEnd w:id="247"/>
    </w:p>
    <w:p>
      <w:pPr>
        <w:spacing w:after="80" w:line="276" w:lineRule="auto"/>
      </w:pPr>
      <w:r>
        <w:rPr>
          <w:rFonts w:ascii="Times New Roman" w:hAnsi="Times New Roman"/>
          <w:b w:val="0"/>
          <w:i w:val="0"/>
          <w:sz w:val="26"/>
        </w:rPr>
        <w:t>Các bảng sau giữ nguyên Test ID và kỳ vọng của bộ kịch bản đã xây dựng. Hai điểm cần phân biệt khi thực thi: BOOK-06 cho phép cộng bản sao khi thêm lại cùng ISBN, trong khi EXCEL-03 kỳ vọng dòng ISBN trùng bị bỏ qua; MEM-05 là ca cần chú ý vì có khả năng phát hiện sai lệch giữa dữ liệu gửi từ form và dữ liệu API lưu thực tế.</w:t>
      </w:r>
    </w:p>
    <w:p>
      <w:pPr>
        <w:pStyle w:val="Heading3"/>
        <w:keepNext/>
        <w:spacing w:after="80" w:line="276" w:lineRule="auto"/>
        <w:jc w:val="left"/>
      </w:pPr>
      <w:bookmarkStart w:id="248" w:name="__RefHeading___Toc3723_366427591"/>
      <w:r>
        <w:rPr>
          <w:rFonts w:ascii="Times New Roman" w:hAnsi="Times New Roman"/>
          <w:b w:val="0"/>
          <w:i w:val="0"/>
          <w:sz w:val="26"/>
        </w:rPr>
        <w:t>3.3.1. Xác thực và tài khoản</w:t>
      </w:r>
      <w:bookmarkEnd w:id="248"/>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đúng thì vào trang theo vai trò; sai thì có thông báo và không vào được.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 cờ: POTENTIAL_DEFECT</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lần đầu thành công, lần sau bị từ chối.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truy cập trang bảo vệ bị chuyển về /login.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cho thấy trang /login; Tester ghi chữ trắng chìm vào nền. Không có ghi nhận riêng việc phiên bị hủy và thử mở lại trang bảo vệ.</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evidence/AUTH-03_rId6_image8.png;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User rồi mở trực tiếp /members, /borrowed, /inventory.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hiện trang 403.</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trường hợp sai bị từ chối; mật khẩu mới đăng nhập được, mật khẩu cũ không được.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Checklist mới xanh xác nhận OTP sai bị từ chối và OTP đúng đặt lại mật khẩu được; không có ghi nhận đăng nhập bằng mật khẩu mới.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 cờ: NEEDS_REVIEW; PARTIAL_BRANCH; EVIDENCE_MISSING</w:t>
            </w:r>
          </w:p>
        </w:tc>
      </w:tr>
    </w:tbl>
    <w:p>
      <w:pPr>
        <w:spacing w:after="80" w:line="276" w:lineRule="auto"/>
      </w:pPr>
    </w:p>
    <w:p>
      <w:pPr>
        <w:pStyle w:val="Heading3"/>
        <w:keepNext/>
        <w:spacing w:after="80" w:line="276" w:lineRule="auto"/>
        <w:jc w:val="left"/>
      </w:pPr>
      <w:bookmarkStart w:id="249" w:name="__RefHeading___Toc3725_366427591"/>
      <w:r>
        <w:rPr>
          <w:rFonts w:ascii="Times New Roman" w:hAnsi="Times New Roman"/>
          <w:b w:val="0"/>
          <w:i w:val="0"/>
          <w:sz w:val="26"/>
        </w:rPr>
        <w:t>3.3.2. Danh mục và quản lý sách</w:t>
      </w:r>
      <w:bookmarkEnd w:id="249"/>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ghi: “thanh tìm kiếm trên cùng không có tác dụng.” Ảnh có ô tìm kiếm Header và ô tìm/lọc danh mục; chưa có kết quả từng nhánh của ô danh mục.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evidence/BOOK-01_rId7_image23.png;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tác giả, ISBN, thể loại, số bản còn lại và thông tin từng bản sao hiển thị đúng.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ghi hai tài khoản có/không có lịch sử đều được gợi ý giống nhau, không theo lịch sử cá nhân. Hai ảnh hiện cùng danh sách Thịnh hành.</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evidence/v2/BOOK-03_rId8_image29.png; evidence/v2/BOOK-03_rId9_image27.png; cờ: NEEDS_REVIEW; REQUIREMENT_CLARIFICATION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chỉ có form thêm sách (Số lượng 4, Còn lại 1); ghi chú đề nghị bỏ trường/tự điền NXB. Không có ảnh kết quả tạo sách với 2 bản.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evidence/BOOK-04_rId8_image14.png;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không tạo sách và hiện lỗi.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cộng bản sao vào đầu sách cũ, không tạo đầu sách thứ hai.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thông tin được lưu, có thêm barcode mới, barcode cũ giữ nguyên.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file mở được. Thử file định dạng khác và ghi nhận thông báo lỗi.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 cờ: NEEDS_REVIEW; PARTIAL_BRANCH;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barcode trên bản xem trước khớp dữ liệu trong chi tiết.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sách không còn trong danh mục.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bl>
    <w:p>
      <w:pPr>
        <w:spacing w:after="80" w:line="276" w:lineRule="auto"/>
      </w:pPr>
    </w:p>
    <w:p>
      <w:pPr>
        <w:pStyle w:val="Heading3"/>
        <w:keepNext/>
        <w:spacing w:after="80" w:line="276" w:lineRule="auto"/>
        <w:jc w:val="left"/>
      </w:pPr>
      <w:bookmarkStart w:id="250" w:name="__RefHeading___Toc3727_366427591"/>
      <w:r>
        <w:rPr>
          <w:rFonts w:ascii="Times New Roman" w:hAnsi="Times New Roman"/>
          <w:b w:val="0"/>
          <w:i w:val="0"/>
          <w:sz w:val="26"/>
        </w:rPr>
        <w:t>3.3.3. Nhập sách từ Excel</w:t>
      </w:r>
      <w:bookmarkEnd w:id="250"/>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nhận được .xlsx mở được, có các cột hướng dẫn.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báo nhập thành công; danh mục có sách và 2 bản sao.</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báo các dòng bị bỏ qua kèm lý do; không tạo dữ liệu trùng.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giao diện từ chối file.</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w:t>
            </w:r>
          </w:p>
        </w:tc>
      </w:tr>
    </w:tbl>
    <w:p>
      <w:pPr>
        <w:spacing w:after="80" w:line="276" w:lineRule="auto"/>
      </w:pPr>
    </w:p>
    <w:p>
      <w:pPr>
        <w:pStyle w:val="Heading3"/>
        <w:keepNext/>
        <w:spacing w:after="80" w:line="276" w:lineRule="auto"/>
        <w:jc w:val="left"/>
      </w:pPr>
      <w:bookmarkStart w:id="251" w:name="__RefHeading___Toc3729_366427591"/>
      <w:r>
        <w:rPr>
          <w:rFonts w:ascii="Times New Roman" w:hAnsi="Times New Roman"/>
          <w:b w:val="0"/>
          <w:i w:val="0"/>
          <w:sz w:val="26"/>
        </w:rPr>
        <w:t>3.3.4. Đặt trước sách</w:t>
      </w:r>
      <w:bookmarkEnd w:id="251"/>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tạo yêu cầu WAITING, thấy trong Hồ sơ và có thông báo.</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evidence/RES-01_rId9_image10.png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ghi “(không có chức năng này)”. Không có ảnh hoặc ghi nhận thử tạo yêu cầu cho sách đang khả dụng.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Manual_Test_Results_v2.xlsx;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không tạo thêm yêu cầu.</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evidence/RES-03_rId10_image22.png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Admin: tại /borrowed?tab=reservations, tìm/lọc yêu cầu và chuyển WAITING -&gt; NOTIFIED -&gt; FULFILLED.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Hồ sơ hiển thị “Đã nhận sách”; Tester ghi không cập nhật lịch sử mượn trả của sách đó sau nhận sách đặt trước.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evidence/RES-04_rId11_image3.png;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trạng thái chuyển CANCELLED.</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evidence/RES-05_rId12_image9.png</w:t>
            </w:r>
          </w:p>
        </w:tc>
      </w:tr>
    </w:tbl>
    <w:p>
      <w:pPr>
        <w:spacing w:after="80" w:line="276" w:lineRule="auto"/>
      </w:pPr>
    </w:p>
    <w:p>
      <w:pPr>
        <w:pStyle w:val="Heading3"/>
        <w:keepNext/>
        <w:spacing w:after="80" w:line="276" w:lineRule="auto"/>
        <w:jc w:val="left"/>
      </w:pPr>
      <w:bookmarkStart w:id="252" w:name="__RefHeading___Toc3731_366427591"/>
      <w:r>
        <w:rPr>
          <w:rFonts w:ascii="Times New Roman" w:hAnsi="Times New Roman"/>
          <w:b w:val="0"/>
          <w:i w:val="0"/>
          <w:sz w:val="26"/>
        </w:rPr>
        <w:t>3.3.5. Thành viên</w:t>
      </w:r>
      <w:bookmarkEnd w:id="252"/>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kết quả và số lượng hiển thị khớp.</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evidence/MEM-01_rId13_image2.png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xác nhận email không có @ vẫn tạo được thành viên nhưng thành viên đó không đăng nhập được. Ảnh form cho thấy thiếu dấu *; chưa có ảnh gửi email sai và lỗi đăng nhập.</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DEF-001; evidence/MEM-02_rId14_image24.png; cờ: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bị từ chối, danh sách không có hai tài khoản cùng email.</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evidence/MEM-03_rId15_image18.png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và ghi chú xác nhận tài khoản bị chặn mượn; Tester ghi thiếu mục liên hệ Admin để yêu cầu gỡ chặn.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evidence/MEM-04_rId16_image20.png;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trò/hạng thẻ: khi thêm thành viên, chọn ADMIN hoặc PREMIUM rồi kiểm tra dữ liệu tài khoản được lưu. Đây là ca cần chú ý vì form gửi các trường này nhưng API đăng ký có dấu hiệu tạo USER và dùng hạng mặc định STANDARD.</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form. Nếu hệ thống vẫn lưu USER/STANDARD thì ghi nhận defect kèm bằng chứng.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xác nhận chọn hạng thành viên không có tác dụng, thành viên tạo ra vẫn STANDARD. Hai ảnh cùng tên/email cho thấy chọn Lecturer (15 cuốn) nhưng thẻ thành viên hiển thị STANDARD (5 cuốn). Chưa xác nhận nhánh ADMIN/PREMIUM.</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DEF-002; evidence/MEM-05_rId17_image12.png; evidence/MEM-05_rId18_image16.png; cờ: TEST_DATA_DEVIATION; PARTIAL_BRANCH</w:t>
            </w:r>
          </w:p>
        </w:tc>
      </w:tr>
    </w:tbl>
    <w:p>
      <w:pPr>
        <w:spacing w:after="80" w:line="276" w:lineRule="auto"/>
      </w:pPr>
    </w:p>
    <w:p>
      <w:pPr>
        <w:pStyle w:val="Heading3"/>
        <w:keepNext/>
        <w:spacing w:after="80" w:line="276" w:lineRule="auto"/>
        <w:jc w:val="left"/>
      </w:pPr>
      <w:bookmarkStart w:id="253" w:name="__RefHeading___Toc3733_366427591"/>
      <w:r>
        <w:rPr>
          <w:rFonts w:ascii="Times New Roman" w:hAnsi="Times New Roman"/>
          <w:b w:val="0"/>
          <w:i w:val="0"/>
          <w:sz w:val="26"/>
        </w:rPr>
        <w:t>3.3.6. Kiểm kê kho</w:t>
      </w:r>
      <w:bookmarkEnd w:id="253"/>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Admin mở /inventory, bấm 'Xem chi tiết' và tìm một barcode.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chỉ các bản đang AVAILABLE được tính là dự kiến trên kệ.</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evidence/INV-01_rId19_image15.png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nằm trong nhóm “Sách hợp lệ”.</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evidence/INV-02_rId20_image11.png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danh sách quét không tính trùng.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evidence/INV-03_rId21_image21.png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ghi “chức năng ổn nhưng chế độ tối hơi khó nhìn”. Ảnh kết quả: 2 sách hợp lệ, 164 thiếu, 1 bất thường; mã lạ thuộc danh sách quét. Hai nhóm Thiếu/Bất thường được hiển thị.</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evidence/INV-04_rId22_image19.png; cờ: IMPROVEMENT_NOTE</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Excel và PDF đã mở; số liệu cùng khớp màn hình kiểm kê: dự kiến 166, đã quét 3, hợp lệ 2, thiếu 164, bất thường 1. PDF có chữ tiếng Việt lỗi; Tester ghi “excel ổn nhưng PDF thì không”.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POT-006; evidence/INV-05_rId23_image13.png; evidence/INV-05_rId24_image4.png; cờ: POTENTIAL_DEFECT; REQUIREMENT_CLARIFICATION</w:t>
            </w:r>
          </w:p>
        </w:tc>
      </w:tr>
    </w:tbl>
    <w:p>
      <w:pPr>
        <w:spacing w:after="80" w:line="276" w:lineRule="auto"/>
      </w:pPr>
    </w:p>
    <w:p>
      <w:pPr>
        <w:pStyle w:val="Heading3"/>
        <w:keepNext/>
        <w:spacing w:after="80" w:line="276" w:lineRule="auto"/>
        <w:jc w:val="left"/>
      </w:pPr>
      <w:bookmarkStart w:id="254" w:name="__RefHeading___Toc3735_366427591"/>
      <w:r>
        <w:rPr>
          <w:rFonts w:ascii="Times New Roman" w:hAnsi="Times New Roman"/>
          <w:b w:val="0"/>
          <w:i w:val="0"/>
          <w:sz w:val="26"/>
        </w:rPr>
        <w:t>3.3.7. Dashboard, thông báo và cài đặt</w:t>
      </w:r>
      <w:bookmarkEnd w:id="254"/>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Ảnh Dashboard có thẻ số liệu và biểu đồ; Tester ghi số độc giả hoạt động không khớp tab thành viên, đề nghị kiểm tra thêm tổng đầu sách/đang cho mượn.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evidence/DASH-01_rId25_image7.png; evidence/DASH-01_rId26_image5.png; cờ: NEEDS_REVIEW</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Tester ghi PDF mở được nhưng lỗi font, tương tự INV-05. Chưa có ảnh/file PDF Dashboard riêng; ảnh PDF kiểm kê chỉ là bằng chứng tham chiếu triệu chứng.</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FAIL</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DEF-003; cờ: EVIDENCE_MISSING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Checklist mới xanh xác nhận tài khoản tạo sự kiện thấy đúng thông báo; screenshot clone có 2 mới, thông báo đổi mật khẩu vừa xong và đặt lại mật khẩu 7 phút trước.</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evidence/v2/NOTI-01_rId29_image22.png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số chưa đọc và danh sách cập nhật.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evidence/NOTI-02_rId27_image17.png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Theo xác nhận màu xanh trên toàn bộ phần mô tả/kỳ vọng của Tester: lựa chọn được giữ sau khi tải lại.</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evidence/SET-01_rId28_image1.png; evidence/SET-01_rId29_image6.png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User và mở /settings.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Checklist mới xanh xác nhận User chỉ thấy phần dành cho tài khoản/giao diện, không có nút quản trị nhắc hạn. Tester ghi giao diện Thủ thư/Admin và Độc giả/User khác nhau; có hai screenshot.</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evidence/v2/SET-02_rId33_image32.png; evidence/v2/SET-02_rId34_image30.png; cờ: PARTIAL_SCREENSHOT</w:t>
            </w:r>
          </w:p>
        </w:tc>
      </w:tr>
    </w:tbl>
    <w:p>
      <w:pPr>
        <w:spacing w:after="80" w:line="276" w:lineRule="auto"/>
      </w:pPr>
    </w:p>
    <w:p>
      <w:pPr>
        <w:pStyle w:val="Heading3"/>
        <w:keepNext/>
        <w:spacing w:after="80" w:line="276" w:lineRule="auto"/>
        <w:jc w:val="left"/>
      </w:pPr>
      <w:bookmarkStart w:id="255" w:name="__RefHeading___Toc3737_366427591"/>
      <w:r>
        <w:rPr>
          <w:rFonts w:ascii="Times New Roman" w:hAnsi="Times New Roman"/>
          <w:b w:val="0"/>
          <w:i w:val="0"/>
          <w:sz w:val="26"/>
        </w:rPr>
        <w:t>3.3.8. Ca phụ thuộc dữ liệu/cấu hình</w:t>
      </w:r>
      <w:bookmarkEnd w:id="255"/>
    </w:p>
    <w:p>
      <w:pPr>
        <w:spacing w:after="80" w:line="276" w:lineRule="auto"/>
      </w:pPr>
      <w:r>
        <w:rPr>
          <w:rFonts w:ascii="Times New Roman" w:hAnsi="Times New Roman"/>
          <w:b w:val="0"/>
          <w:i/>
          <w:sz w:val="22"/>
        </w:rPr>
        <w:t>Điều kiện chung: PAY-01/PAY-02 cần phiếu có tiền phạt và cổng giả lập; MAIL-01 cần SMTP/Ethereal hoặc hộp thư thử được cấu hình trước.</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1134"/>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Test ID</w:t>
            </w:r>
          </w:p>
        </w:tc>
        <w:tc>
          <w:tcPr>
            <w:tcW w:type="dxa" w:w="3459"/>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Sau hủy, screenshot hiện Đã hủy phiên thanh toán; Số Đỏ vẫn Quá hạn, phạt 25.000đ và còn nút Thanh toán nợ phạt. Checklist xanh xác nhận chưa đánh dấu đã trả tiền.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evidence/v2/PAY-01_rId35_image31.png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Checklist mới xanh xác nhận giao dịch thành công và tiền phạt được đánh dấu đã thanh toán. Screenshot Số Đỏ cùng hồ sơ clone hiển thị Đã trả/Đã nộp phạt, không còn nút thanh toán.</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PASS</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evidence/v2/PAY-02_rId36_image24.png; cờ: TEST_DATA_TO_CONFIRM; PARTIAL_SCREENSHOT</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hạn/email: Admin kích hoạt tác vụ từ Cài đặt và kiểm tra báo cáo xử lý. Chỉ thực thi khi server/.env đã cấu hình hộp thư thử hoặc Ethereal/SMTP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Kết quả thực tế: Checklist mới xanh; screenshot log ghi ReminderJob phát hiện khoản sắp đến hạn 1 ngày, dùng Ethereal giả lập và sinh nhiều preview mail gửi user@library.com.</w:t>
            </w:r>
          </w:p>
        </w:tc>
        <w:tc>
          <w:tcPr>
            <w:tcW w:type="dxa" w:w="2325"/>
            <w:tcMar>
              <w:top w:w="70" w:type="dxa"/>
              <w:start w:w="85" w:type="dxa"/>
              <w:bottom w:w="70" w:type="dxa"/>
              <w:end w:w="85" w:type="dxa"/>
            </w:tcMar>
            <w:vAlign w:val="center"/>
            <w:shd w:fill="F7F7F7"/>
          </w:tcPr>
          <w:p>
            <w:pPr>
              <w:spacing w:after="0" w:line="240" w:lineRule="auto"/>
              <w:jc w:val="center"/>
            </w:pPr>
            <w:r>
              <w:rPr>
                <w:rFonts w:ascii="Times New Roman" w:hAnsi="Times New Roman"/>
                <w:i w:val="0"/>
                <w:sz w:val="19"/>
              </w:rPr>
              <w:t>Trạng thái chính thức: Chưa xác nhận; Cờ: NEEDS REVIEW</w:t>
            </w:r>
          </w:p>
        </w:tc>
        <w:tc>
          <w:tcPr>
            <w:tcW w:type="dxa" w:w="3232"/>
            <w:tcMar>
              <w:top w:w="70" w:type="dxa"/>
              <w:start w:w="85" w:type="dxa"/>
              <w:bottom w:w="70" w:type="dxa"/>
              <w:end w:w="85" w:type="dxa"/>
            </w:tcMar>
            <w:vAlign w:val="center"/>
            <w:shd w:fill="F7F7F7"/>
          </w:tcPr>
          <w:p>
            <w:pPr>
              <w:spacing w:after="0" w:line="240" w:lineRule="auto"/>
              <w:jc w:val="left"/>
            </w:pPr>
            <w:r>
              <w:rPr>
                <w:rFonts w:ascii="Times New Roman" w:hAnsi="Times New Roman"/>
                <w:i/>
                <w:sz w:val="19"/>
              </w:rPr>
              <w:t>Bằng chứng / Mã lỗi: evidence/v2/MAIL-01_rId37_image28.png; cờ: NEEDS_REVIEW; PARTIAL_EVIDENCE</w:t>
            </w:r>
          </w:p>
        </w:tc>
      </w:tr>
    </w:tbl>
    <w:p>
      <w:pPr>
        <w:spacing w:after="80" w:line="276" w:lineRule="auto"/>
      </w:pPr>
    </w:p>
    <w:p>
      <w:pPr>
        <w:pStyle w:val="Heading2"/>
        <w:keepNext/>
        <w:spacing w:after="80" w:line="276" w:lineRule="auto"/>
      </w:pPr>
      <w:bookmarkStart w:id="256" w:name="__RefHeading___Toc3739_366427591"/>
      <w:bookmarkStart w:id="204" w:name="_TocWork34"/>
      <w:r>
        <w:rPr>
          <w:rFonts w:ascii="Times New Roman" w:hAnsi="Times New Roman"/>
          <w:b w:val="0"/>
          <w:i w:val="0"/>
          <w:sz w:val="26"/>
        </w:rPr>
        <w:t>3.4. Bảng tổng hợp sau khi thực thi</w:t>
      </w:r>
      <w:bookmarkEnd w:id="204"/>
      <w:bookmarkEnd w:id="256"/>
    </w:p>
    <w:p>
      <w:pPr>
        <w:spacing w:after="80" w:line="276" w:lineRule="auto"/>
      </w:pPr>
      <w:r>
        <w:rPr>
          <w:rFonts w:ascii="Times New Roman" w:hAnsi="Times New Roman"/>
          <w:b w:val="0"/>
          <w:i w:val="0"/>
          <w:sz w:val="26"/>
        </w:rPr>
        <w:t>Baseline v2 ghi nhận 44 testcase trong phạm vi Tester hiện tại: 30 PASS, 3 FAIL, 0 BLOCKED, 0 NOT RUN và 11 testcase chưa có trạng thái chính thức, được gắn cờ NEEDS REVIEW. NEEDS REVIEW là cờ xem xét riêng, không phải trạng thái thực thi thứ năm và không được tự chuyển thành PASS.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42"/>
        <w:gridCol w:w="1466"/>
        <w:gridCol w:w="4885"/>
      </w:tblGrid>
      <w:tr>
        <w:trPr>
          <w:tblHeader w:val="true"/>
        </w:trPr>
        <w:tc>
          <w:tcPr>
            <w:tcW w:type="dxa" w:w="2442"/>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Chỉ số</w:t>
            </w:r>
          </w:p>
        </w:tc>
        <w:tc>
          <w:tcPr>
            <w:tcW w:type="dxa" w:w="146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Giá trị</w:t>
            </w:r>
          </w:p>
        </w:tc>
        <w:tc>
          <w:tcPr>
            <w:tcW w:type="dxa" w:w="488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Ghi chú</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 testcase</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44</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Phạm vi Tester hiện tại; không phải kết quả cuối toàn nhóm</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Actual khớp Expected theo baseline v2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FAIL</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MEM-02, MEM-05, DASH-02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BLOCKED</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có ca được xác nhận Blocked</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NOT RUN</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có ghi nhận mới nhưng chưa đủ căn cứ được để trạng thái trống</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xác nhận / NEEDS REVIEW</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 / toàn phạm vi</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30/44 = 68,18%</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dùng tỷ lệ này để che 11 ca chưa kết luận</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PASS / ca có trạng thái chính thức</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30/33 = 90,91%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33 ca gồm PASS + FAIL; báo song song với toàn phạm vi</w:t>
            </w:r>
          </w:p>
        </w:tc>
      </w:tr>
    </w:tbl>
    <w:p>
      <w:pPr>
        <w:pStyle w:val="Heading3"/>
        <w:keepNext/>
        <w:spacing w:after="80" w:line="276" w:lineRule="auto"/>
        <w:jc w:val="left"/>
      </w:pPr>
      <w:bookmarkStart w:id="257" w:name="__RefHeading___Toc3741_366427591"/>
      <w:r>
        <w:rPr>
          <w:rFonts w:ascii="Times New Roman" w:hAnsi="Times New Roman"/>
          <w:i w:val="0"/>
          <w:sz w:val="26"/>
          <w:b/>
        </w:rPr>
        <w:t>3.5. Kết quả thực thi và bằng chứng</w:t>
      </w:r>
      <w:bookmarkEnd w:id="257"/>
    </w:p>
    <w:p>
      <w:pPr>
        <w:spacing w:after="80" w:line="276" w:lineRule="auto"/>
      </w:pPr>
      <w:r>
        <w:rPr>
          <w:rFonts w:ascii="Times New Roman" w:hAnsi="Times New Roman"/>
          <w:sz w:val="26"/>
        </w:rPr>
        <w:t>Kết quả dưới đây được chuẩn hóa từ Manual_Test_Results_v2.xlsx và Defect_Log_v2.xlsx; đây là ghi nhận của Tester, không phải một lượt thực thi mới khi cập nhật báo cáo. Expected Result trong 44 testcase được giữ nguyên.</w:t>
      </w:r>
    </w:p>
    <w:p>
      <w:pPr>
        <w:spacing w:after="80" w:line="276" w:lineRule="auto"/>
        <w:jc w:val="center"/>
      </w:pPr>
      <w:r>
        <w:rPr>
          <w:rFonts w:ascii="Times New Roman" w:hAnsi="Times New Roman"/>
          <w:sz w:val="26"/>
          <w:b/>
          <w:i/>
        </w:rPr>
        <w:t>Bảng 3.5. Phân loại kết quả Manual Testing baseline v2</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59"/>
        <w:gridCol w:w="1256"/>
        <w:gridCol w:w="5778"/>
      </w:tblGrid>
      <w:tr>
        <w:trPr>
          <w:tblHeader w:val="true"/>
        </w:trPr>
        <w:tc>
          <w:tcPr>
            <w:tcW w:type="dxa" w:w="175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Phân loại</w:t>
            </w:r>
          </w:p>
        </w:tc>
        <w:tc>
          <w:tcPr>
            <w:tcW w:type="dxa" w:w="125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Số lượng</w:t>
            </w:r>
          </w:p>
        </w:tc>
        <w:tc>
          <w:tcPr>
            <w:tcW w:type="dxa" w:w="5778"/>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Test ID / diễn giải</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PASS</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có Actual phù hợp Expected theo baseline v2</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FAIL</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MEM-02, MEM-05, DASH-02</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xác nhận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BLOCKED / NOT RUN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0 / 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ép 11 ca NEEDS REVIEW thành một trạng thái chính thức</w:t>
            </w:r>
          </w:p>
        </w:tc>
      </w:tr>
    </w:tbl>
    <w:p>
      <w:pPr>
        <w:pStyle w:val="Heading3"/>
        <w:keepNext/>
        <w:spacing w:after="80" w:line="276" w:lineRule="auto"/>
        <w:jc w:val="left"/>
      </w:pPr>
      <w:bookmarkStart w:id="258" w:name="__RefHeading___Toc3743_366427591"/>
      <w:r>
        <w:rPr>
          <w:rFonts w:ascii="Times New Roman" w:hAnsi="Times New Roman"/>
          <w:i w:val="0"/>
          <w:sz w:val="26"/>
          <w:b/>
        </w:rPr>
        <w:t>3.6. Tổng hợp defect đã xác nhận</w:t>
      </w:r>
      <w:bookmarkEnd w:id="258"/>
    </w:p>
    <w:p>
      <w:pPr>
        <w:spacing w:after="80" w:line="276" w:lineRule="auto"/>
        <w:jc w:val="center"/>
      </w:pPr>
      <w:r>
        <w:rPr>
          <w:rFonts w:ascii="Times New Roman" w:hAnsi="Times New Roman"/>
          <w:sz w:val="26"/>
          <w:b/>
          <w:i/>
        </w:rPr>
        <w:t>Bảng 3.6. Defect Summary trong phạm vi 44 testcase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Defect</w:t>
            </w:r>
          </w:p>
        </w:tc>
        <w:tc>
          <w:tcPr>
            <w:tcW w:type="dxa" w:w="109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Test ID</w:t>
            </w:r>
          </w:p>
        </w:tc>
        <w:tc>
          <w:tcPr>
            <w:tcW w:type="dxa" w:w="3297"/>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Tóm tắt</w:t>
            </w:r>
          </w:p>
        </w:tc>
        <w:tc>
          <w:tcPr>
            <w:tcW w:type="dxa" w:w="3298"/>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Trạng thái / bằng chứng</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Form chấp nhận email sai định dạng; Tester ghi tài khoản tạo ra không đăng nhập được.</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evidence/MEM-02_rId14_image24.png; thiếu ảnh thao tác lưu/login</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LECTURER nhưng thẻ thành viên cùng email hiển thị STANDARD.</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evidence/MEM-05_rId17_image12.png và MEM-05_rId18_image16.png</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DASH-02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PDF Dashboard mở được nhưng lỗi font tiếng Việt.</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OPEN; ghi nhận Tester; thiếu file/screenshot PDF Dashboard riêng</w:t>
            </w:r>
          </w:p>
        </w:tc>
      </w:tr>
    </w:tbl>
    <w:p>
      <w:pPr>
        <w:spacing w:after="80" w:line="276" w:lineRule="auto"/>
      </w:pPr>
      <w:r>
        <w:rPr>
          <w:rFonts w:ascii="Times New Roman" w:hAnsi="Times New Roman"/>
          <w:sz w:val="26"/>
        </w:rPr>
        <w:t>Liên kết DEF-002: Manual Testing xác nhận sai lệch LECTURER → STANDARD. White-box Phase 3 tiếp tục kiểm chứng WB-RG-04/WB-RG-05 ở boundary controller → Prisma call; phân tích chi tiết tại mục 4.11.</w:t>
      </w:r>
    </w:p>
    <w:p>
      <w:pPr>
        <w:pStyle w:val="Heading3"/>
        <w:keepNext/>
        <w:spacing w:after="80" w:line="276" w:lineRule="auto"/>
        <w:jc w:val="left"/>
      </w:pPr>
      <w:bookmarkStart w:id="259" w:name="__RefHeading___Toc3745_366427591"/>
      <w:r>
        <w:rPr>
          <w:rFonts w:ascii="Times New Roman" w:hAnsi="Times New Roman"/>
          <w:i w:val="0"/>
          <w:sz w:val="26"/>
          <w:b/>
        </w:rPr>
        <w:t>3.7. Testcase chưa kết luận và giới hạn evidence</w:t>
      </w:r>
      <w:bookmarkEnd w:id="259"/>
    </w:p>
    <w:p>
      <w:pPr>
        <w:spacing w:after="80" w:line="276" w:lineRule="auto"/>
      </w:pPr>
      <w:r>
        <w:rPr>
          <w:rFonts w:ascii="Times New Roman" w:hAnsi="Times New Roman"/>
          <w:sz w:val="26"/>
        </w:rPr>
        <w:t>11 testcase chưa có trạng thái chính thức vì thiếu nhánh thao tác, dữ liệu đối chiếu, metadata hoặc yêu cầu nghiệp vụ. Các cờ NEEDS REVIEW được giữ nguyên; không chuyển thành PASS/FAIL khi chưa đủ căn cứ.</w:t>
      </w:r>
    </w:p>
    <w:p>
      <w:pPr>
        <w:spacing w:after="80" w:line="276" w:lineRule="auto"/>
      </w:pPr>
      <w:r>
        <w:rPr>
          <w:rFonts w:ascii="Times New Roman" w:hAnsi="Times New Roman"/>
          <w:sz w:val="26"/>
        </w:rPr>
        <w:t>• AUTH-03, AUTH-06: thiếu bằng chứng đầy đủ cho hủy phiên/đăng nhập sau reset.</w:t>
      </w:r>
    </w:p>
    <w:p>
      <w:pPr>
        <w:spacing w:after="80" w:line="276" w:lineRule="auto"/>
      </w:pPr>
      <w:r>
        <w:rPr>
          <w:rFonts w:ascii="Times New Roman" w:hAnsi="Times New Roman"/>
          <w:sz w:val="26"/>
        </w:rPr>
        <w:t>• BOOK-01, BOOK-03, BOOK-04, BOOK-08: cần xác nhận phạm vi tìm kiếm, dữ liệu gợi ý và các nhánh input/file.</w:t>
      </w:r>
    </w:p>
    <w:p>
      <w:pPr>
        <w:spacing w:after="80" w:line="276" w:lineRule="auto"/>
      </w:pPr>
      <w:r>
        <w:rPr>
          <w:rFonts w:ascii="Times New Roman" w:hAnsi="Times New Roman"/>
          <w:sz w:val="26"/>
        </w:rPr>
        <w:t>• RES-02, RES-04, MEM-04, DASH-01, MAIL-01: cần dữ liệu cùng thời điểm, policy nghiệp vụ hoặc evidence đầu-cuối.</w:t>
      </w:r>
    </w:p>
    <w:p>
      <w:pPr>
        <w:spacing w:after="80" w:line="276" w:lineRule="auto"/>
      </w:pPr>
      <w:r>
        <w:rPr>
          <w:rFonts w:ascii="Times New Roman" w:hAnsi="Times New Roman"/>
          <w:sz w:val="26"/>
        </w:rPr>
        <w:t>Evidence chi tiết nằm trong docs/qa/output/evidence/ và các cột Evidence/QA Assessment của Manual_Test_Results_v2.xlsx. Ảnh chỉ chứng minh nội dung quan sát được trong ảnh; không thay cho bước hoặc nhánh không được ghi nhận.</w:t>
      </w:r>
    </w:p>
    <w:p w14:paraId="747E2293" w14:textId="4C12B031" w:rsidR="00534ABD" w:rsidRPr="00534ABD" w:rsidRDefault="00534ABD" w:rsidP="00534ABD">
      <w:pPr>
        <w:rPr>
          <w:lang w:val="vi-VN"/>
        </w:rPr>
      </w:pPr>
      <w:r>
        <w:rPr>
          <w:lang w:val="vi-VN"/>
        </w:rPr>
        <w:br w:type="page"/>
      </w:r>
    </w:p>
    <w:p w14:paraId="0C41A7B2" w14:textId="0AD4C5D4" w:rsidR="00BC13BF" w:rsidRPr="00531DA2" w:rsidRDefault="0011075F" w:rsidP="00531DA2">
      <w:pPr>
        <w:pStyle w:val="Heading1"/>
        <w:keepNext/>
        <w:widowControl/>
        <w:spacing w:after="160" w:line="336" w:lineRule="auto"/>
        <w:jc w:val="center"/>
        <w:rPr>
          <w:sz w:val="32"/>
          <w:szCs w:val="32"/>
        </w:rPr>
      </w:pPr>
      <w:bookmarkStart w:id="260" w:name="__RefHeading___Toc3747_366427591"/>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bookmarkEnd w:id="260"/>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1" w:name="__RefHeading___Toc3749_366427591"/>
      <w:bookmarkStart w:id="93" w:name="_Toc232079169"/>
      <w:bookmarkStart w:id="94" w:name="_Toc232082500"/>
      <w:bookmarkStart w:id="95" w:name="_Toc232082596"/>
      <w:bookmarkStart w:id="96" w:name="_Toc242045535"/>
      <w:r>
        <w:rPr>
          <w:rFonts w:ascii="Times New Roman" w:eastAsia="Times New Roman" w:hAnsi="Times New Roman" w:cs="Times New Roman"/>
          <w:bCs/>
          <w:sz w:val="30"/>
          <w:szCs w:val="30"/>
          <w:lang w:val="vi-VN"/>
          <w:b/>
        </w:rPr>
        <w:t>4.1. Mục tiêu kiểm thử hộp trắng</w:t>
      </w:r>
      <w:bookmarkEnd w:id="96"/>
      <w:bookmarkEnd w:id="93"/>
      <w:bookmarkEnd w:id="94"/>
      <w:bookmarkEnd w:id="95"/>
      <w:bookmarkEnd w:id="261"/>
    </w:p>
    <w:p>
      <w:pPr>
        <w:spacing w:after="80" w:line="276" w:lineRule="auto"/>
      </w:pPr>
      <w:r>
        <w:rPr>
          <w:rFonts w:ascii="Times New Roman" w:hAnsi="Times New Roman"/>
          <w:sz w:val="26"/>
        </w:rPr>
        <w:t>Kiểm thử hộp trắng đánh giá các đường đi, nhánh, điều kiện và fault paths trong source thật; ưu tiên logic rủi ro cao và các khu vực đã có defect manual. Kết quả chỉ được công bố từ runner/evidence thực, không đổi Expected hoặc assertion để làm test PASS.</w:t>
      </w:r>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2" w:name="__RefHeading___Toc3751_366427591"/>
      <w:bookmarkStart w:id="97" w:name="_Toc232079170"/>
      <w:bookmarkStart w:id="98" w:name="_Toc232082501"/>
      <w:bookmarkStart w:id="99" w:name="_Toc232082597"/>
      <w:bookmarkStart w:id="100" w:name="_Toc242045536"/>
      <w:r>
        <w:rPr>
          <w:rFonts w:ascii="Times New Roman" w:eastAsia="Times New Roman" w:hAnsi="Times New Roman" w:cs="Times New Roman"/>
          <w:bCs/>
          <w:sz w:val="30"/>
          <w:szCs w:val="30"/>
          <w:b/>
        </w:rPr>
        <w:t>4.2. Phạm vi và đối tượng kiểm thử</w:t>
      </w:r>
      <w:bookmarkEnd w:id="100"/>
      <w:bookmarkEnd w:id="97"/>
      <w:bookmarkEnd w:id="98"/>
      <w:bookmarkEnd w:id="99"/>
      <w:bookmarkEnd w:id="262"/>
    </w:p>
    <w:p>
      <w:pPr>
        <w:spacing w:after="80" w:line="276" w:lineRule="auto"/>
      </w:pPr>
      <w:r>
        <w:rPr>
          <w:rFonts w:ascii="Times New Roman" w:hAnsi="Times New Roman"/>
          <w:sz w:val="26"/>
        </w:rPr>
        <w:t>Phạm vi triển khai gồm Authentication và Member Management trong server/src/controllers/authController.ts, server/src/middleware/auth.ts và server/src/routes/authRoutes.ts. Phase 1–2 có 40 testcase Authentication; Phase 3 thêm 25 testcase Member, tạo tổng 65 Test ID distinct. Book/Excel, frontend UI và toàn hệ thống chưa nằm trong coverage này.</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3" w:name="__RefHeading___Toc3753_366427591"/>
      <w:r>
        <w:rPr>
          <w:rFonts w:ascii="Times New Roman" w:eastAsia="Times New Roman" w:hAnsi="Times New Roman" w:cs="Times New Roman"/>
          <w:bCs/>
          <w:sz w:val="30"/>
          <w:szCs w:val="30"/>
          <w:lang w:val="vi-VN"/>
          <w:b/>
        </w:rPr>
        <w:t>4.3. Công cụ và môi trường thực thi</w:t>
      </w:r>
      <w:bookmarkEnd w:id="263"/>
    </w:p>
    <w:p>
      <w:pPr>
        <w:spacing w:after="80" w:line="276" w:lineRule="auto"/>
        <w:jc w:val="center"/>
      </w:pPr>
      <w:r>
        <w:rPr>
          <w:rFonts w:ascii="Times New Roman" w:hAnsi="Times New Roman"/>
          <w:sz w:val="26"/>
          <w:b/>
          <w:i/>
        </w:rPr>
        <w:t>Bảng 4.1. Công cụ White-box Testing</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759"/>
        <w:gridCol w:w="2931"/>
        <w:gridCol w:w="4103"/>
      </w:tblGrid>
      <w:tr>
        <w:trPr>
          <w:tblHeader w:val="true"/>
        </w:trPr>
        <w:tc>
          <w:tcPr>
            <w:tcW w:type="dxa" w:w="175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Công cụ</w:t>
            </w:r>
          </w:p>
        </w:tc>
        <w:tc>
          <w:tcPr>
            <w:tcW w:type="dxa" w:w="293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Phiên bản / cấu hình</w:t>
            </w:r>
          </w:p>
        </w:tc>
        <w:tc>
          <w:tcPr>
            <w:tcW w:type="dxa" w:w="4103"/>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Mục đích</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Node.js / npm</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22.23.3 / 10.9.9</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Runtime và thực thi scripts từ repository root</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Vitest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4.1.0; forks, 1 worker, isolate, retry=0</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Unit runner, JSON/log result và shuffle</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@vitest/coverage-v8</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4.1.0</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Statement, Branch, Function, Line Coverage; HTML/JSON/LCOV</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TypeScript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server/tsconfig.tests.json; noEmit</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Type-check riêng cho test</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Evidence</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run directory riêng qua LMS_WB_RUN_DIR</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Giữ log, metadata, trace, coverage và isolation gate của từng lượt</w:t>
            </w:r>
          </w:p>
        </w:tc>
      </w:tr>
    </w:tbl>
    <w:p>
      <w:pPr>
        <w:spacing w:after="80" w:line="276" w:lineRule="auto"/>
      </w:pPr>
      <w:r>
        <w:rPr>
          <w:rFonts w:ascii="Times New Roman" w:hAnsi="Times New Roman"/>
          <w:sz w:val="26"/>
        </w:rPr>
        <w:t>Canonical Phase 3 ghi nhận HEAD 3623171535cde61d8fb8dd7f02d248da3864e2e5 trong workspace dirty. Hash source/config/test được lưu trong run-metadata; HEAD không được hiểu là commit chứa toàn bộ test mới.</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4" w:name="__RefHeading___Toc3755_366427591"/>
      <w:r>
        <w:rPr>
          <w:rFonts w:ascii="Times New Roman" w:eastAsia="Times New Roman" w:hAnsi="Times New Roman" w:cs="Times New Roman"/>
          <w:bCs/>
          <w:sz w:val="30"/>
          <w:szCs w:val="30"/>
          <w:lang w:val="vi-VN"/>
          <w:b/>
        </w:rPr>
        <w:t>4.4. Mock Prisma và cách ly database</w:t>
      </w:r>
      <w:bookmarkEnd w:id="264"/>
    </w:p>
    <w:p>
      <w:pPr>
        <w:spacing w:after="80" w:line="276" w:lineRule="auto"/>
        <w:jc w:val="center"/>
      </w:pPr>
      <w:r>
        <w:rPr>
          <w:rFonts w:ascii="Times New Roman" w:hAnsi="Times New Roman"/>
          <w:sz w:val="26"/>
          <w:b/>
          <w:i/>
        </w:rPr>
        <w:t>Bảng 4.2. Boundary và cơ chế cách ly</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64"/>
        <w:gridCol w:w="3565"/>
        <w:gridCol w:w="3564"/>
      </w:tblGrid>
      <w:tr>
        <w:trPr>
          <w:tblHeader w:val="true"/>
        </w:trPr>
        <w:tc>
          <w:tcPr>
            <w:tcW w:type="dxa" w:w="1664"/>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Boundary</w:t>
            </w:r>
          </w:p>
        </w:tc>
        <w:tc>
          <w:tcPr>
            <w:tcW w:type="dxa" w:w="356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Cơ chế</w:t>
            </w:r>
          </w:p>
        </w:tc>
        <w:tc>
          <w:tcPr>
            <w:tcW w:type="dxa" w:w="3564"/>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Bằng chứng / giới hạn</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Prisma</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vi.hoisted/vi.mock trước import; alias prismaGuard fail-closed; delegate chưa arrange phải throw</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gọi $connect, $disconnect hoặc $transaction; mock không chứng minh SQLite persistence</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Network/mail</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Guard fetch, HTTP/HTTPS, net và TLS; mock mail/notification</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0 network attempt trong các run; không chứng minh SMTP delivery</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JWT/bcrypt</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Mock theo từng case và assert call/output</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Xác minh điều phối; không chứng minh cryptography thật</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Production bootstrap</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import server/src/index.ts, cron hoặc seed</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Scoped strace combined coverage không match bootstrap hoặc dev.db</w:t>
            </w:r>
          </w:p>
        </w:tc>
      </w:tr>
    </w:tbl>
    <w:p>
      <w:pPr>
        <w:spacing w:after="80" w:line="276" w:lineRule="auto"/>
      </w:pPr>
      <w:r>
        <w:rPr>
          <w:rFonts w:ascii="Times New Roman" w:hAnsi="Times New Roman"/>
          <w:sz w:val="26"/>
        </w:rPr>
        <w:t>Không seed, migration, reset hoặc truy cập database chính. Fixture tổng hợp chỉ tồn tại trong RAM. Integration test với database disposable là công việc riêng và chưa được thực hiện trong Phase 3.</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5" w:name="__RefHeading___Toc3757_366427591"/>
      <w:r>
        <w:rPr>
          <w:rFonts w:ascii="Times New Roman" w:eastAsia="Times New Roman" w:hAnsi="Times New Roman" w:cs="Times New Roman"/>
          <w:bCs/>
          <w:sz w:val="30"/>
          <w:szCs w:val="30"/>
          <w:lang w:val="vi-VN"/>
          <w:b/>
        </w:rPr>
        <w:t>4.5. Phân tích mã nguồn và đường đi ưu tiên</w:t>
      </w:r>
      <w:bookmarkEnd w:id="265"/>
    </w:p>
    <w:p>
      <w:pPr>
        <w:spacing w:after="80" w:line="276" w:lineRule="auto"/>
        <w:jc w:val="center"/>
      </w:pPr>
      <w:r>
        <w:rPr>
          <w:rFonts w:ascii="Times New Roman" w:hAnsi="Times New Roman"/>
          <w:sz w:val="26"/>
          <w:b/>
          <w:i/>
        </w:rPr>
        <w:t>Bảng 4.3. Hàm và nhánh được kiểm thử</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284"/>
        <w:gridCol w:w="3654"/>
        <w:gridCol w:w="2855"/>
      </w:tblGrid>
      <w:tr>
        <w:trPr>
          <w:tblHeader w:val="true"/>
        </w:trPr>
        <w:tc>
          <w:tcPr>
            <w:tcW w:type="dxa" w:w="2284"/>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Module / hàm</w:t>
            </w:r>
          </w:p>
        </w:tc>
        <w:tc>
          <w:tcPr>
            <w:tcW w:type="dxa" w:w="3654"/>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Nhánh hoặc điều kiện trọng yếu</w:t>
            </w:r>
          </w:p>
        </w:tc>
        <w:tc>
          <w:tcPr>
            <w:tcW w:type="dxa" w:w="285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Ưu tiên và boundary</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register/login/changePassword/forgot/reset</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Input guard, identity, password/OTP TTL và reuse, dependency error</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1–2; Prisma/JWT/bcrypt/mail được mock</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register</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Hash reject; create success/error; payload role/tier</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Rủi ro DEF-002; kiểm tra exact prisma.user.create.data</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getMe</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!req.user; !user; query reject; safe DTO</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Identity 401/404/200 và exception boundary</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getAllUsers</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Empty/mixed list; safe select/order; query reject</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ghi secret hoặc write ngoài ý muốn</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toggleBlacklist</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Missing/self; explicit/toggle flag; lookup/update reject; response message</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Guard và state transition có nhiều nhánh</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Route permission chain</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No token; verify error; USER; ADMIN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Unit wiring theo handler references; chưa full Express dispatch</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6" w:name="__RefHeading___Toc3759_366427591"/>
      <w:r>
        <w:rPr>
          <w:rFonts w:ascii="Times New Roman" w:eastAsia="Times New Roman" w:hAnsi="Times New Roman" w:cs="Times New Roman"/>
          <w:bCs/>
          <w:sz w:val="30"/>
          <w:szCs w:val="30"/>
          <w:lang w:val="vi-VN"/>
          <w:b/>
        </w:rPr>
        <w:t>4.6. Control Flow Graph</w:t>
      </w:r>
      <w:bookmarkEnd w:id="266"/>
    </w:p>
    <w:p>
      <w:pPr>
        <w:spacing w:after="80" w:line="276" w:lineRule="auto"/>
      </w:pPr>
      <w:r>
        <w:rPr>
          <w:rFonts w:ascii="Times New Roman" w:hAnsi="Times New Roman"/>
          <w:sz w:val="26"/>
        </w:rPr>
        <w:t>CFG dưới đây được dựng từ source đã kiểm tra; biểu diễn bằng danh sách nút/cạnh để giữ tính truy vết trong DOCX. E là kết thúc response; X là exception boundary.</w:t>
      </w:r>
    </w:p>
    <w:p>
      <w:pPr>
        <w:spacing w:after="80" w:line="276" w:lineRule="auto"/>
        <w:jc w:val="center"/>
      </w:pPr>
      <w:r>
        <w:rPr>
          <w:rFonts w:ascii="Times New Roman" w:hAnsi="Times New Roman"/>
          <w:sz w:val="26"/>
          <w:b/>
          <w:i/>
        </w:rPr>
        <w:t>Bảng 4.4. CFG getMe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6"/>
        <w:gridCol w:w="4396"/>
        <w:gridCol w:w="3141"/>
      </w:tblGrid>
      <w:tr>
        <w:trPr>
          <w:tblHeader w:val="true"/>
        </w:trPr>
        <w:tc>
          <w:tcPr>
            <w:tcW w:type="dxa" w:w="125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Nút</w:t>
            </w:r>
          </w:p>
        </w:tc>
        <w:tc>
          <w:tcPr>
            <w:tcW w:type="dxa" w:w="439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Điều kiện / thao tác</w:t>
            </w:r>
          </w:p>
        </w:tc>
        <w:tc>
          <w:tcPr>
            <w:tcW w:type="dxa" w:w="314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Cạnh điều khiển</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 ME1</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!req.user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E401; F → ME2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prisma.user.findUnique(userId, safe select)</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ME3; reject → X</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E404; F → E200 DTO</w:t>
            </w:r>
          </w:p>
        </w:tc>
      </w:tr>
    </w:tbl>
    <w:p>
      <w:pPr>
        <w:spacing w:after="80" w:line="276" w:lineRule="auto"/>
        <w:jc w:val="center"/>
      </w:pPr>
      <w:r>
        <w:rPr>
          <w:rFonts w:ascii="Times New Roman" w:hAnsi="Times New Roman"/>
          <w:sz w:val="26"/>
          <w:b/>
          <w:i/>
        </w:rPr>
        <w:t>Bảng 4.5. CFG toggleBlacklist</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56"/>
        <w:gridCol w:w="4396"/>
        <w:gridCol w:w="3141"/>
      </w:tblGrid>
      <w:tr>
        <w:trPr>
          <w:tblHeader w:val="true"/>
        </w:trPr>
        <w:tc>
          <w:tcPr>
            <w:tcW w:type="dxa" w:w="125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Nút</w:t>
            </w:r>
          </w:p>
        </w:tc>
        <w:tc>
          <w:tcPr>
            <w:tcW w:type="dxa" w:w="439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Điều kiện / thao tác</w:t>
            </w:r>
          </w:p>
        </w:tc>
        <w:tc>
          <w:tcPr>
            <w:tcW w:type="dxa" w:w="314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Cạnh điều khiển</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 trong try; findUnique(Number(id))</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TB1; reject → E500</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!targetUser</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E404; F → TB2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targetUser.id === req.user?.userId</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E400; F → TB3</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typeof isBlacklisted === boolean</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 → TB4 dùng flag; F → TB4 dùng !old</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TB4</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prisma.user.update</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resolve → TB5; reject → E500</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TB5</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newStatus</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T/F chọn thông báo → E200</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7" w:name="__RefHeading___Toc3761_366427591"/>
      <w:r>
        <w:rPr>
          <w:rFonts w:ascii="Times New Roman" w:eastAsia="Times New Roman" w:hAnsi="Times New Roman" w:cs="Times New Roman"/>
          <w:bCs/>
          <w:sz w:val="30"/>
          <w:szCs w:val="30"/>
          <w:lang w:val="vi-VN"/>
          <w:b/>
        </w:rPr>
        <w:t>4.7. Thiết kế Unit Test</w:t>
      </w:r>
      <w:bookmarkEnd w:id="267"/>
    </w:p>
    <w:p>
      <w:pPr>
        <w:spacing w:after="80" w:line="276" w:lineRule="auto"/>
        <w:jc w:val="center"/>
      </w:pPr>
      <w:r>
        <w:rPr>
          <w:rFonts w:ascii="Times New Roman" w:hAnsi="Times New Roman"/>
          <w:sz w:val="26"/>
          <w:b/>
          <w:i/>
        </w:rPr>
        <w:t>Bảng 4.6. Thiết kế theo phase</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Phase</w:t>
            </w:r>
          </w:p>
        </w:tc>
        <w:tc>
          <w:tcPr>
            <w:tcW w:type="dxa" w:w="109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Số Test ID</w:t>
            </w:r>
          </w:p>
        </w:tc>
        <w:tc>
          <w:tcPr>
            <w:tcW w:type="dxa" w:w="3297"/>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Phạm vi</w:t>
            </w:r>
          </w:p>
        </w:tc>
        <w:tc>
          <w:tcPr>
            <w:tcW w:type="dxa" w:w="3298"/>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Kỹ thuật / oracle</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controller cơ bản</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Statement/branch, equivalence/boundary;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mới</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branches, middleware, OTP/fault paths</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Branch + condition ledger, state/time boundary;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mới</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controllers và registered permission chains</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Branch/condition, state transition, fault injection; B/S</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65 distinct</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 Member</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Oracle R chưa chốt được giữ pending ngoài runner, không tính SKIPPED</w:t>
            </w:r>
          </w:p>
        </w:tc>
      </w:tr>
    </w:tbl>
    <w:p>
      <w:pPr>
        <w:spacing w:after="80" w:line="276" w:lineRule="auto"/>
      </w:pPr>
      <w:r>
        <w:rPr>
          <w:rFonts w:ascii="Times New Roman" w:hAnsi="Times New Roman"/>
          <w:sz w:val="26"/>
        </w:rPr>
        <w:t>Mỗi testcase có ID duy nhất, input, Expected, branch/condition và lý do chọn dữ liệu. Fault injection PASS chỉ chứng minh behavior mong đợi tại boundary; không được ghi thành lỗi database thật.</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8" w:name="__RefHeading___Toc3763_366427591"/>
      <w:r>
        <w:rPr>
          <w:rFonts w:ascii="Times New Roman" w:eastAsia="Times New Roman" w:hAnsi="Times New Roman" w:cs="Times New Roman"/>
          <w:bCs/>
          <w:sz w:val="30"/>
          <w:szCs w:val="30"/>
          <w:lang w:val="vi-VN"/>
          <w:b/>
        </w:rPr>
        <w:t>4.8. Kết quả thực thi</w:t>
      </w:r>
      <w:bookmarkEnd w:id="268"/>
    </w:p>
    <w:p>
      <w:pPr>
        <w:spacing w:after="80" w:line="276" w:lineRule="auto"/>
        <w:jc w:val="center"/>
      </w:pPr>
      <w:r>
        <w:rPr>
          <w:rFonts w:ascii="Times New Roman" w:hAnsi="Times New Roman"/>
          <w:sz w:val="26"/>
          <w:b/>
          <w:i/>
        </w:rPr>
        <w:t>Bảng 4.7. Test Execution Results</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73"/>
        <w:gridCol w:w="1205"/>
        <w:gridCol w:w="1205"/>
        <w:gridCol w:w="1205"/>
        <w:gridCol w:w="1805"/>
      </w:tblGrid>
      <w:tr>
        <w:trPr>
          <w:tblHeader w:val="true"/>
        </w:trPr>
        <w:tc>
          <w:tcPr>
            <w:tcW w:type="dxa" w:w="3373"/>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Lượt chạy</w:t>
            </w:r>
          </w:p>
        </w:tc>
        <w:tc>
          <w:tcPr>
            <w:tcW w:type="dxa" w:w="120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Tổng</w:t>
            </w:r>
          </w:p>
        </w:tc>
        <w:tc>
          <w:tcPr>
            <w:tcW w:type="dxa" w:w="120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PASS</w:t>
            </w:r>
          </w:p>
        </w:tc>
        <w:tc>
          <w:tcPr>
            <w:tcW w:type="dxa" w:w="120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FAIL</w:t>
            </w:r>
          </w:p>
        </w:tc>
        <w:tc>
          <w:tcPr>
            <w:tcW w:type="dxa" w:w="1805"/>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SKIPPED / TODO</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1</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2 mới</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Phase 3 Member</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regression</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 canonical</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 shuffle, seed 20261012</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bl>
    <w:p>
      <w:pPr>
        <w:spacing w:after="80" w:line="276" w:lineRule="auto"/>
      </w:pPr>
      <w:r>
        <w:rPr>
          <w:rFonts w:ascii="Times New Roman" w:hAnsi="Times New Roman"/>
          <w:sz w:val="26"/>
        </w:rPr>
        <w:t>Hai FAIL duy nhất là WB-RG-04 và WB-RG-05, cùng liên kết DEF-002. Exit code 1 của các run có Member phản ánh assertion defect hợp lệ, không phải lỗi harness hoặc dịch vụ AI.</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9" w:name="__RefHeading___Toc3765_366427591"/>
      <w:r>
        <w:rPr>
          <w:rFonts w:ascii="Times New Roman" w:eastAsia="Times New Roman" w:hAnsi="Times New Roman" w:cs="Times New Roman"/>
          <w:bCs/>
          <w:sz w:val="30"/>
          <w:szCs w:val="30"/>
          <w:lang w:val="vi-VN"/>
          <w:b/>
        </w:rPr>
        <w:t>4.9. Code Coverage</w:t>
      </w:r>
      <w:bookmarkEnd w:id="269"/>
    </w:p>
    <w:p>
      <w:pPr>
        <w:spacing w:after="80" w:line="276" w:lineRule="auto"/>
        <w:jc w:val="center"/>
      </w:pPr>
      <w:r>
        <w:rPr>
          <w:rFonts w:ascii="Times New Roman" w:hAnsi="Times New Roman"/>
          <w:sz w:val="26"/>
          <w:b/>
          <w:i/>
        </w:rPr>
        <w:t>Bảng 4.8. Coverage V8 đã xác minh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788"/>
        <w:gridCol w:w="1501"/>
        <w:gridCol w:w="1501"/>
        <w:gridCol w:w="1501"/>
        <w:gridCol w:w="1502"/>
      </w:tblGrid>
      <w:tr>
        <w:trPr>
          <w:tblHeader w:val="true"/>
          <w:cantSplit/>
        </w:trPr>
        <w:tc>
          <w:tcPr>
            <w:tcW w:type="dxa" w:w="2788"/>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Execution scope</w:t>
            </w:r>
          </w:p>
        </w:tc>
        <w:tc>
          <w:tcPr>
            <w:tcW w:type="dxa" w:w="150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Statement</w:t>
            </w:r>
          </w:p>
        </w:tc>
        <w:tc>
          <w:tcPr>
            <w:tcW w:type="dxa" w:w="150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Branch</w:t>
            </w:r>
          </w:p>
        </w:tc>
        <w:tc>
          <w:tcPr>
            <w:tcW w:type="dxa" w:w="150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Function</w:t>
            </w:r>
          </w:p>
        </w:tc>
        <w:tc>
          <w:tcPr>
            <w:tcW w:type="dxa" w:w="1502"/>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Line</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Authentication regression</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101/133 = 75,93%</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58/71 = 81,69%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10/13 = 76,92%</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98/128 = 76,56%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run — toàn ba source files</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59/133 = 44,36%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20/71 = 28,16%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7/13 = 53,84%</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55/128 = 42,96%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Combined</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131/133 = 98,49%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70/71 = 98,59%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13/13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126/128 = 98,43%</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Selected Member function bodies</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26/27 = 96,29%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12/12 = 100%</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4/4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24/25 = 96%</w:t>
            </w:r>
          </w:p>
        </w:tc>
      </w:tr>
    </w:tbl>
    <w:p>
      <w:pPr>
        <w:spacing w:after="80" w:line="276" w:lineRule="auto"/>
      </w:pPr>
      <w:r>
        <w:rPr>
          <w:rFonts w:ascii="Times New Roman" w:hAnsi="Times New Roman"/>
          <w:sz w:val="26"/>
        </w:rPr>
        <w:t>Ba execution scopes dùng cùng include: toàn bộ authController.ts, middleware/auth.ts và authRoutes.ts. Selected Member function bodies là số suy dẫn từ raw V8 maps theo location của bốn hàm, không phải report V8 whole-file độc lập. Combined Coverage không phải coverage toàn ứng dụng và không được dùng để kết luận lỗi đã sửa.</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0" w:name="__RefHeading___Toc3767_366427591"/>
      <w:r>
        <w:rPr>
          <w:rFonts w:ascii="Times New Roman" w:eastAsia="Times New Roman" w:hAnsi="Times New Roman" w:cs="Times New Roman"/>
          <w:bCs/>
          <w:sz w:val="30"/>
          <w:szCs w:val="30"/>
          <w:lang w:val="vi-VN"/>
          <w:b/>
        </w:rPr>
        <w:t>4.10. Condition Coverage</w:t>
      </w:r>
      <w:bookmarkEnd w:id="270"/>
    </w:p>
    <w:p>
      <w:pPr>
        <w:spacing w:after="80" w:line="276" w:lineRule="auto"/>
        <w:jc w:val="center"/>
      </w:pPr>
      <w:r>
        <w:rPr>
          <w:rFonts w:ascii="Times New Roman" w:hAnsi="Times New Roman"/>
          <w:sz w:val="26"/>
          <w:b/>
          <w:i/>
        </w:rPr>
        <w:t>Bảng 4.9. Condition ledger Phase 3</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198"/>
        <w:gridCol w:w="1099"/>
        <w:gridCol w:w="1649"/>
        <w:gridCol w:w="3847"/>
      </w:tblGrid>
      <w:tr>
        <w:trPr>
          <w:tblHeader w:val="true"/>
        </w:trPr>
        <w:tc>
          <w:tcPr>
            <w:tcW w:type="dxa" w:w="2198"/>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Catalog</w:t>
            </w:r>
          </w:p>
        </w:tc>
        <w:tc>
          <w:tcPr>
            <w:tcW w:type="dxa" w:w="109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Predicate</w:t>
            </w:r>
          </w:p>
        </w:tc>
        <w:tc>
          <w:tcPr>
            <w:tcW w:type="dxa" w:w="1649"/>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Outcome quan sát</w:t>
            </w:r>
          </w:p>
        </w:tc>
        <w:tc>
          <w:tcPr>
            <w:tcW w:type="dxa" w:w="3847"/>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Phương pháp / giới hạn</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Member controller</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7</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14/14 T/F</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getMe/toggleBlacklist; QA inference từ captured values và source order</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Permission chain</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4</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8/8 T/F</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authenticateToken/authorizeAdmin trong unit wiring</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Toàn module Member</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Chưa xác định</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công bố</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NE do short-circuit không phải F; không phải MC/DC hoặc V8 metric</w:t>
            </w:r>
          </w:p>
        </w:tc>
      </w:tr>
    </w:tbl>
    <w:p>
      <w:pPr>
        <w:spacing w:after="80" w:line="276" w:lineRule="auto"/>
      </w:pPr>
      <w:r>
        <w:rPr>
          <w:rFonts w:ascii="Times New Roman" w:hAnsi="Times New Roman"/>
          <w:sz w:val="26"/>
        </w:rPr>
        <w:t>Branch Coverage và Condition Coverage được báo riêng. Tỷ lệ 100% của catalog hẹp không chứng minh mọi condition của module hoặc business rule đã được kiểm thử.</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1" w:name="__RefHeading___Toc3769_366427591"/>
      <w:r>
        <w:rPr>
          <w:rFonts w:ascii="Times New Roman" w:eastAsia="Times New Roman" w:hAnsi="Times New Roman" w:cs="Times New Roman"/>
          <w:bCs/>
          <w:sz w:val="30"/>
          <w:szCs w:val="30"/>
          <w:lang w:val="vi-VN"/>
          <w:b/>
        </w:rPr>
        <w:t>4.11. Phân tích DEF-002 / MEM-05</w:t>
      </w:r>
      <w:bookmarkEnd w:id="271"/>
    </w:p>
    <w:p>
      <w:pPr>
        <w:spacing w:after="80" w:line="276" w:lineRule="auto"/>
        <w:jc w:val="center"/>
      </w:pPr>
      <w:r>
        <w:rPr>
          <w:rFonts w:ascii="Times New Roman" w:hAnsi="Times New Roman"/>
          <w:sz w:val="26"/>
          <w:b/>
          <w:i/>
        </w:rPr>
        <w:t>Bảng 4.10. Truy vết DEF-002 giữa Black-box và White-box</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3"/>
        <w:gridCol w:w="1353"/>
        <w:gridCol w:w="2416"/>
        <w:gridCol w:w="3091"/>
      </w:tblGrid>
      <w:tr>
        <w:trPr>
          <w:tblHeader w:val="true"/>
        </w:trPr>
        <w:tc>
          <w:tcPr>
            <w:tcW w:type="dxa" w:w="1933"/>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Nguồn</w:t>
            </w:r>
          </w:p>
        </w:tc>
        <w:tc>
          <w:tcPr>
            <w:tcW w:type="dxa" w:w="1353"/>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Test ID</w:t>
            </w:r>
          </w:p>
        </w:tc>
        <w:tc>
          <w:tcPr>
            <w:tcW w:type="dxa" w:w="2416"/>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Expected</w:t>
            </w:r>
          </w:p>
        </w:tc>
        <w:tc>
          <w:tcPr>
            <w:tcW w:type="dxa" w:w="3091"/>
            <w:tcMar>
              <w:top w:w="70" w:type="dxa"/>
              <w:start w:w="85" w:type="dxa"/>
              <w:bottom w:w="70" w:type="dxa"/>
              <w:end w:w="85" w:type="dxa"/>
            </w:tcMar>
            <w:vAlign w:val="center"/>
            <w:shd w:fill="D9EAF7"/>
          </w:tcPr>
          <w:p>
            <w:pPr>
              <w:spacing w:after="0" w:line="240" w:lineRule="auto"/>
              <w:jc w:val="center"/>
            </w:pPr>
            <w:r>
              <w:rPr>
                <w:rFonts w:ascii="Times New Roman" w:hAnsi="Times New Roman"/>
                <w:i w:val="0"/>
                <w:sz w:val="20"/>
                <w:b/>
              </w:rPr>
              <w:t>Actual / kết luận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Manual Testing</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Vai trò và hạng thẻ lưu đúng lựa chọn</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LECTURER nhưng thẻ cùng email hiển thị STANDARD; DEF-002 OPEN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White-box Phase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WB-RG-04</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create data giữ LECTURER</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FAIL: prisma.user.create.data thiếu membershipTier</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White-box Phase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create data giữ PREMIUM</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FAIL: prisma.user.create.data thiếu membershipTier</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Giới hạn</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Chỉ xác nhận controller → Prisma call; chưa chạy SQLite, native default, integration hoặc UI E2E</w:t>
            </w:r>
          </w:p>
        </w:tc>
      </w:tr>
    </w:tbl>
    <w:p>
      <w:pPr>
        <w:spacing w:after="80" w:line="276" w:lineRule="auto"/>
      </w:pPr>
      <w:r>
        <w:rPr>
          <w:rFonts w:ascii="Times New Roman" w:hAnsi="Times New Roman"/>
          <w:sz w:val="26"/>
        </w:rPr>
        <w:t>Source schema có default STANDARD, phù hợp với hiện tượng manual nhưng không được thực thi trong unit test. Vì vậy chưa kết luận persistence/default hoặc toàn bộ root cause giao diện. Không sửa source và không đánh dấu defect Fixed.</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2" w:name="__RefHeading___Toc3771_366427591"/>
      <w:r>
        <w:rPr>
          <w:rFonts w:ascii="Times New Roman" w:eastAsia="Times New Roman" w:hAnsi="Times New Roman" w:cs="Times New Roman"/>
          <w:bCs/>
          <w:sz w:val="30"/>
          <w:szCs w:val="30"/>
          <w:lang w:val="vi-VN"/>
          <w:b/>
        </w:rPr>
        <w:t>4.12. Hạn chế và công việc tiếp theo</w:t>
      </w:r>
      <w:bookmarkEnd w:id="272"/>
    </w:p>
    <w:p>
      <w:pPr>
        <w:spacing w:after="80" w:line="276" w:lineRule="auto"/>
      </w:pPr>
      <w:r>
        <w:rPr>
          <w:rFonts w:ascii="Times New Roman" w:hAnsi="Times New Roman"/>
          <w:sz w:val="26"/>
        </w:rPr>
        <w:t>• Chưa kiểm thử 13 case Member UI, full Express dispatch, native SQLite constraints/default, persistence, concurrency hoặc browser workflow.</w:t>
      </w:r>
    </w:p>
    <w:p>
      <w:pPr>
        <w:spacing w:after="80" w:line="276" w:lineRule="auto"/>
      </w:pPr>
      <w:r>
        <w:rPr>
          <w:rFonts w:ascii="Times New Roman" w:hAnsi="Times New Roman"/>
          <w:sz w:val="26"/>
        </w:rPr>
        <w:t>• Tám design items chờ oracle/policy không đăng ký runner và không tính SKIPPED: validation email/field/role/tier/boolean/id và ADMIN creation.</w:t>
      </w:r>
    </w:p>
    <w:p>
      <w:pPr>
        <w:spacing w:after="80" w:line="276" w:lineRule="auto"/>
      </w:pPr>
      <w:r>
        <w:rPr>
          <w:rFonts w:ascii="Times New Roman" w:hAnsi="Times New Roman"/>
          <w:sz w:val="26"/>
        </w:rPr>
        <w:t>• Combined còn resetPassword catch lines 298–299 và một branch fallback previewUrl chưa cover.</w:t>
      </w:r>
    </w:p>
    <w:p>
      <w:pPr>
        <w:spacing w:after="80" w:line="276" w:lineRule="auto"/>
      </w:pPr>
      <w:r>
        <w:rPr>
          <w:rFonts w:ascii="Times New Roman" w:hAnsi="Times New Roman"/>
          <w:sz w:val="26"/>
        </w:rPr>
        <w:t>• Phase tiếp theo ưu tiên Book Management/Excel Import; integration retest DEF-002 chỉ chạy sau khi Dev sửa trên disposable database có datasource override được xác minh.</w:t>
      </w:r>
    </w:p>
    <w:p>
      <w:pPr>
        <w:spacing w:after="80" w:line="276" w:lineRule="auto"/>
      </w:pPr>
      <w:r>
        <w:rPr>
          <w:rFonts w:ascii="Times New Roman" w:hAnsi="Times New Roman"/>
          <w:sz w:val="26"/>
        </w:rPr>
        <w:t>Evidence hiện có đủ để trình bày kết quả White-box của Tester trong Chương 4, nhưng không phải kết quả cuối toàn nhóm và không chứng minh toàn hệ thống production-ready.</w:t>
      </w:r>
    </w:p>
    <w:p>
      <w:pPr>
        <w:rPr>
          <w:sz w:val="26"/>
          <w:szCs w:val="26"/>
        </w:rPr>
      </w:pPr>
      <w:r>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273" w:name="__RefHeading___Toc3773_366427591"/>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bookmarkEnd w:id="273"/>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274" w:name="__RefHeading___Toc3775_366427591"/>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bookmarkEnd w:id="274"/>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275" w:name="__RefHeading___Toc3777_366427591"/>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bookmarkEnd w:id="275"/>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276" w:name="__RefHeading___Toc3779_366427591"/>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bookmarkEnd w:id="276"/>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277" w:name="__RefHeading___Toc3781_366427591"/>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bookmarkEnd w:id="277"/>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8" w:name="__RefHeading___Toc3783_366427591"/>
      <w:bookmarkStart w:id="115" w:name="_Toc242045542"/>
      <w:r w:rsidRPr="007C7814">
        <w:rPr>
          <w:rFonts w:ascii="Times New Roman" w:hAnsi="Times New Roman" w:cs="Times New Roman"/>
          <w:b/>
          <w:bCs/>
          <w:sz w:val="30"/>
          <w:szCs w:val="30"/>
          <w:lang w:val="vi-VN"/>
        </w:rPr>
        <w:t>7.1. Đánh giá hiệu quả bộ test</w:t>
      </w:r>
      <w:bookmarkEnd w:id="115"/>
      <w:bookmarkEnd w:id="278"/>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931"/>
        <w:gridCol w:w="2931"/>
        <w:gridCol w:w="2931"/>
      </w:tblGrid>
      <w:tr>
        <w:trPr>
          <w:tblHeader w:val="true"/>
        </w:trPr>
        <w:tc>
          <w:tcPr>
            <w:tcW w:type="dxa" w:w="2835"/>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D9EAF7"/>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testcase</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testcase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Pass + Fail + Blocked</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Blocked/Not Run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regression</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9" w:name="__RefHeading___Toc3785_366427591"/>
      <w:bookmarkStart w:id="116" w:name="_Toc242045543"/>
      <w:r w:rsidRPr="007C7814">
        <w:rPr>
          <w:rFonts w:ascii="Times New Roman" w:hAnsi="Times New Roman" w:cs="Times New Roman"/>
          <w:b/>
          <w:bCs/>
          <w:sz w:val="30"/>
          <w:szCs w:val="30"/>
          <w:lang w:val="vi-VN"/>
        </w:rPr>
        <w:t>7.2. Các lỗi phát hiện được</w:t>
      </w:r>
      <w:bookmarkEnd w:id="116"/>
      <w:bookmarkEnd w:id="279"/>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testcase Fail cần được ánh xạ sang một defect để theo dõi sửa lỗi và regression. MEM-05 chỉ được ghi là defect sau khi đã thực thi và có bằng chứng xác nhận sai lệch.</w:t>
      </w:r>
    </w:p>
    <w:tbl>
      <w:tblPr>
        <w:tblW w:type="auto" w:w="0"/>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Defect ID</w:t>
            </w:r>
          </w:p>
        </w:tc>
        <w:tc>
          <w:tcPr>
            <w:tcW w:type="dxa" w:w="102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Test ID</w:t>
            </w:r>
          </w:p>
        </w:tc>
        <w:tc>
          <w:tcPr>
            <w:tcW w:type="dxa" w:w="238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D9EAF7"/>
          </w:tcPr>
          <w:p>
            <w:pPr>
              <w:spacing w:after="0" w:line="240" w:lineRule="auto"/>
              <w:jc w:val="center"/>
            </w:pPr>
            <w:r/>
            <w:r>
              <w:rPr>
                <w:rFonts w:ascii="Times New Roman" w:hAnsi="Times New Roman"/>
                <w:b/>
                <w:i w:val="0"/>
                <w:sz w:val="19"/>
              </w:rPr>
              <w:t>Bằng chứng / commit</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Open / Fixed / Retest</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0" w:name="__RefHeading___Toc3787_366427591"/>
      <w:bookmarkStart w:id="117" w:name="_Toc242045544"/>
      <w:r w:rsidRPr="007C7814">
        <w:rPr>
          <w:rFonts w:ascii="Times New Roman" w:hAnsi="Times New Roman" w:cs="Times New Roman"/>
          <w:b/>
          <w:bCs/>
          <w:sz w:val="30"/>
          <w:szCs w:val="30"/>
          <w:lang w:val="vi-VN"/>
        </w:rPr>
        <w:t>7.3. Ưu điểm của hệ thống</w:t>
      </w:r>
      <w:bookmarkEnd w:id="117"/>
      <w:bookmarkEnd w:id="280"/>
    </w:p>
    <w:p>
      <w:pPr>
        <w:spacing w:after="80" w:line="276" w:lineRule="auto"/>
      </w:pPr>
      <w:r>
        <w:rPr>
          <w:rFonts w:ascii="Times New Roman" w:hAnsi="Times New Roman"/>
          <w:b w:val="0"/>
          <w:i/>
          <w:sz w:val="22"/>
        </w:rPr>
        <w:t>Tổng hợp các điểm hệ thống thực hiện tốt dựa trên testcase Pass, ví dụ tính đúng nghiệp vụ, phân quyền rõ ràng, dữ liệu nhất quán hoặc giao diện phản hồi đúng. Chỉ giữ các nhận xét có bằng chứng từ kết quả kiểm thử.</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1" w:name="__RefHeading___Toc3789_366427591"/>
      <w:bookmarkStart w:id="118" w:name="_Toc242045545"/>
      <w:r w:rsidRPr="007C7814">
        <w:rPr>
          <w:rFonts w:ascii="Times New Roman" w:hAnsi="Times New Roman" w:cs="Times New Roman"/>
          <w:b/>
          <w:bCs/>
          <w:sz w:val="30"/>
          <w:szCs w:val="30"/>
          <w:lang w:val="vi-VN"/>
        </w:rPr>
        <w:t>7.4. Hạn chế của hệ thống</w:t>
      </w:r>
      <w:bookmarkEnd w:id="118"/>
      <w:bookmarkEnd w:id="281"/>
    </w:p>
    <w:p>
      <w:pPr>
        <w:spacing w:after="80" w:line="276" w:lineRule="auto"/>
      </w:pPr>
      <w:r>
        <w:rPr>
          <w:rFonts w:ascii="Times New Roman" w:hAnsi="Times New Roman"/>
          <w:b w:val="0"/>
          <w:i/>
          <w:sz w:val="22"/>
        </w:rPr>
        <w:t>Tổng hợp các hạn chế còn lại dựa trên testcase Fail/Blocked, defect chưa đóng, phụ thuộc cấu hình và các chức năng chưa được kiểm thử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2" w:name="__RefHeading___Toc3791_366427591"/>
      <w:bookmarkStart w:id="119" w:name="_Toc242045546"/>
      <w:r w:rsidRPr="007C7814">
        <w:rPr>
          <w:rFonts w:ascii="Times New Roman" w:hAnsi="Times New Roman" w:cs="Times New Roman"/>
          <w:b/>
          <w:bCs/>
          <w:sz w:val="30"/>
          <w:szCs w:val="30"/>
          <w:lang w:val="vi-VN"/>
        </w:rPr>
        <w:t>7.5. Hướng phát triển</w:t>
      </w:r>
      <w:bookmarkEnd w:id="119"/>
      <w:bookmarkEnd w:id="282"/>
    </w:p>
    <w:p>
      <w:pPr>
        <w:spacing w:after="80" w:line="276" w:lineRule="auto"/>
      </w:pPr>
      <w:r>
        <w:rPr>
          <w:rFonts w:ascii="Times New Roman" w:hAnsi="Times New Roman"/>
          <w:b w:val="0"/>
          <w:i/>
          <w:sz w:val="22"/>
        </w:rPr>
        <w:t>Đề xuất hướng phát triển sau khi có kết quả cuối: ưu tiên sửa defect theo mức độ ảnh hưởng, bổ sung các testcase còn thiếu, thực hiện regression sau mỗi đợt sửa lỗi và mở rộng dần sang kiểm thử tự động/hiệu năng/bảo mật theo phạm vi môn học.</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283" w:name="__RefHeading___Toc3793_366427591"/>
      <w:bookmarkStart w:id="124" w:name="_Toc242045547"/>
      <w:r w:rsidRPr="00F7155F">
        <w:rPr>
          <w:sz w:val="32"/>
          <w:szCs w:val="32"/>
        </w:rPr>
        <w:lastRenderedPageBreak/>
        <w:t>KẾT LUẬN</w:t>
      </w:r>
      <w:bookmarkEnd w:id="121"/>
      <w:bookmarkEnd w:id="122"/>
      <w:bookmarkEnd w:id="123"/>
      <w:bookmarkEnd w:id="124"/>
      <w:bookmarkEnd w:id="283"/>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284" w:name="__RefHeading___Toc3795_366427591"/>
      <w:bookmarkStart w:id="125" w:name="_Toc242045548"/>
      <w:r>
        <w:rPr>
          <w:sz w:val="32"/>
          <w:szCs w:val="32"/>
        </w:rPr>
        <w:lastRenderedPageBreak/>
        <w:t>PHÂN</w:t>
      </w:r>
      <w:r>
        <w:rPr>
          <w:sz w:val="32"/>
          <w:szCs w:val="32"/>
          <w:lang w:val="vi-VN"/>
        </w:rPr>
        <w:t xml:space="preserve"> CÔNG NHIỆM VỤ</w:t>
      </w:r>
      <w:bookmarkEnd w:id="125"/>
      <w:bookmarkEnd w:id="284"/>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285" w:name="__RefHeading___Toc3797_366427591"/>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bookmarkEnd w:id="285"/>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FF" w:themeColor="hyperlink"/>
      <w:u w:val="single"/>
    </w:rPr>
  </w:style>
  <w:style w:type="character" w:styleId="UnresolvedMention">
    <w:name w:val="Unresolved Mention"/>
    <w:basedOn w:val="DefaultParagraphFont"/>
    <w:uiPriority w:val="99"/>
    <w:semiHidden/>
    <w:unhideWhenUsed/>
    <w:rsid w:val="00951F19"/>
    <w:rPr>
      <w:color w:val="605E5C"/>
      <w:shd w:val="clear" w:color="auto" w:fill="E1DFDD"/>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