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9EE" w:rsidRPr="002929EE" w:rsidRDefault="002929EE" w:rsidP="002929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29EE">
        <w:rPr>
          <w:rFonts w:ascii="Times New Roman" w:eastAsia="Times New Roman" w:hAnsi="Times New Roman" w:cs="Times New Roman"/>
          <w:b/>
          <w:bCs/>
          <w:kern w:val="36"/>
          <w:sz w:val="48"/>
          <w:szCs w:val="48"/>
        </w:rPr>
        <w:t>Cost Function</w:t>
      </w:r>
    </w:p>
    <w:p w:rsidR="002929EE" w:rsidRPr="002929EE" w:rsidRDefault="002929EE" w:rsidP="002929EE">
      <w:pPr>
        <w:spacing w:before="100" w:beforeAutospacing="1" w:after="100" w:afterAutospacing="1" w:line="240" w:lineRule="auto"/>
        <w:rPr>
          <w:rFonts w:ascii="Times New Roman" w:eastAsia="Times New Roman" w:hAnsi="Times New Roman" w:cs="Times New Roman"/>
          <w:sz w:val="24"/>
          <w:szCs w:val="24"/>
        </w:rPr>
      </w:pPr>
      <w:r w:rsidRPr="002929EE">
        <w:rPr>
          <w:rFonts w:ascii="Times New Roman" w:eastAsia="Times New Roman" w:hAnsi="Times New Roman" w:cs="Times New Roman"/>
          <w:sz w:val="24"/>
          <w:szCs w:val="24"/>
        </w:rPr>
        <w:t>We cannot use the same cost function that we use for linear regression because the Logistic Function will cause the output to be wavy, causing many local optima. In other words, it will not be a convex function.</w:t>
      </w:r>
    </w:p>
    <w:p w:rsidR="002929EE" w:rsidRPr="002929EE" w:rsidRDefault="002929EE" w:rsidP="002929EE">
      <w:pPr>
        <w:spacing w:before="100" w:beforeAutospacing="1" w:after="100" w:afterAutospacing="1" w:line="240" w:lineRule="auto"/>
        <w:rPr>
          <w:rFonts w:ascii="Times New Roman" w:eastAsia="Times New Roman" w:hAnsi="Times New Roman" w:cs="Times New Roman"/>
          <w:sz w:val="24"/>
          <w:szCs w:val="24"/>
        </w:rPr>
      </w:pPr>
      <w:r w:rsidRPr="002929EE">
        <w:rPr>
          <w:rFonts w:ascii="Times New Roman" w:eastAsia="Times New Roman" w:hAnsi="Times New Roman" w:cs="Times New Roman"/>
          <w:sz w:val="24"/>
          <w:szCs w:val="24"/>
        </w:rPr>
        <w:t>Instead, our cost function for logistic regression looks like:</w:t>
      </w:r>
    </w:p>
    <w:p w:rsidR="002929EE" w:rsidRDefault="002929EE" w:rsidP="002929EE">
      <w:pPr>
        <w:spacing w:before="100" w:beforeAutospacing="1" w:after="100" w:afterAutospacing="1" w:line="240" w:lineRule="auto"/>
        <w:rPr>
          <w:rFonts w:ascii="Times New Roman" w:eastAsia="Times New Roman" w:hAnsi="Times New Roman" w:cs="Times New Roman"/>
          <w:sz w:val="24"/>
          <w:szCs w:val="24"/>
        </w:rPr>
      </w:pPr>
      <w:r w:rsidRPr="002929EE">
        <w:rPr>
          <w:rFonts w:ascii="Times New Roman" w:eastAsia="Times New Roman" w:hAnsi="Times New Roman" w:cs="Times New Roman"/>
          <w:position w:val="-76"/>
          <w:sz w:val="24"/>
          <w:szCs w:val="24"/>
        </w:rPr>
        <w:object w:dxaOrig="4640" w:dyaOrig="1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15pt;height:88.9pt" o:ole="">
            <v:imagedata r:id="rId4" o:title=""/>
          </v:shape>
          <o:OLEObject Type="Embed" ProgID="Equation.DSMT4" ShapeID="_x0000_i1025" DrawAspect="Content" ObjectID="_1573646764" r:id="rId5"/>
        </w:object>
      </w:r>
    </w:p>
    <w:p w:rsidR="002929EE" w:rsidRPr="002929EE" w:rsidRDefault="002929EE" w:rsidP="002929EE">
      <w:pPr>
        <w:spacing w:before="100" w:beforeAutospacing="1" w:after="100" w:afterAutospacing="1" w:line="240" w:lineRule="auto"/>
        <w:rPr>
          <w:rFonts w:ascii="Times New Roman" w:eastAsia="Times New Roman" w:hAnsi="Times New Roman" w:cs="Times New Roman"/>
          <w:sz w:val="24"/>
          <w:szCs w:val="24"/>
        </w:rPr>
      </w:pPr>
      <w:r w:rsidRPr="002929EE">
        <w:rPr>
          <w:rFonts w:ascii="Times New Roman" w:eastAsia="Times New Roman" w:hAnsi="Times New Roman" w:cs="Times New Roman"/>
          <w:sz w:val="24"/>
          <w:szCs w:val="24"/>
        </w:rPr>
        <w:t xml:space="preserve">When y = 1, we get the following plot for </w:t>
      </w:r>
      <w:proofErr w:type="gramStart"/>
      <w:r w:rsidRPr="002929EE">
        <w:rPr>
          <w:rFonts w:ascii="Times New Roman" w:eastAsia="Times New Roman" w:hAnsi="Times New Roman" w:cs="Times New Roman"/>
          <w:sz w:val="27"/>
          <w:szCs w:val="27"/>
        </w:rPr>
        <w:t>J(</w:t>
      </w:r>
      <w:proofErr w:type="gramEnd"/>
      <w:r w:rsidRPr="002929EE">
        <w:rPr>
          <w:rFonts w:ascii="Times New Roman" w:eastAsia="Times New Roman" w:hAnsi="Times New Roman" w:cs="Times New Roman"/>
          <w:sz w:val="27"/>
          <w:szCs w:val="27"/>
        </w:rPr>
        <w:t>θ)</w:t>
      </w:r>
      <w:r w:rsidRPr="002929EE">
        <w:rPr>
          <w:rFonts w:ascii="Times New Roman" w:eastAsia="Times New Roman" w:hAnsi="Times New Roman" w:cs="Times New Roman"/>
          <w:sz w:val="24"/>
          <w:szCs w:val="24"/>
        </w:rPr>
        <w:t xml:space="preserve"> vs </w:t>
      </w:r>
      <w:proofErr w:type="spellStart"/>
      <w:r w:rsidRPr="002929EE">
        <w:rPr>
          <w:rFonts w:ascii="Times New Roman" w:eastAsia="Times New Roman" w:hAnsi="Times New Roman" w:cs="Times New Roman"/>
          <w:sz w:val="27"/>
          <w:szCs w:val="27"/>
        </w:rPr>
        <w:t>h</w:t>
      </w:r>
      <w:r w:rsidRPr="002929EE">
        <w:rPr>
          <w:rFonts w:ascii="Times New Roman" w:eastAsia="Times New Roman" w:hAnsi="Times New Roman" w:cs="Times New Roman"/>
          <w:sz w:val="27"/>
          <w:szCs w:val="27"/>
          <w:vertAlign w:val="subscript"/>
        </w:rPr>
        <w:t>θ</w:t>
      </w:r>
      <w:proofErr w:type="spellEnd"/>
      <w:r w:rsidRPr="002929EE">
        <w:rPr>
          <w:rFonts w:ascii="Times New Roman" w:eastAsia="Times New Roman" w:hAnsi="Times New Roman" w:cs="Times New Roman"/>
          <w:sz w:val="27"/>
          <w:szCs w:val="27"/>
        </w:rPr>
        <w:t>(x)</w:t>
      </w:r>
      <w:r w:rsidRPr="002929EE">
        <w:rPr>
          <w:rFonts w:ascii="Times New Roman" w:eastAsia="Times New Roman" w:hAnsi="Times New Roman" w:cs="Times New Roman"/>
          <w:sz w:val="24"/>
          <w:szCs w:val="24"/>
        </w:rPr>
        <w:t>:</w:t>
      </w:r>
    </w:p>
    <w:p w:rsidR="002929EE" w:rsidRPr="002929EE" w:rsidRDefault="002929EE" w:rsidP="002929EE">
      <w:pPr>
        <w:spacing w:after="0" w:line="240" w:lineRule="auto"/>
        <w:rPr>
          <w:rFonts w:ascii="Times New Roman" w:eastAsia="Times New Roman" w:hAnsi="Times New Roman" w:cs="Times New Roman"/>
          <w:sz w:val="24"/>
          <w:szCs w:val="24"/>
        </w:rPr>
      </w:pPr>
      <w:r w:rsidRPr="002929EE">
        <w:rPr>
          <w:rFonts w:ascii="Times New Roman" w:eastAsia="Times New Roman" w:hAnsi="Times New Roman" w:cs="Times New Roman"/>
          <w:noProof/>
          <w:sz w:val="24"/>
          <w:szCs w:val="24"/>
        </w:rPr>
        <w:drawing>
          <wp:inline distT="0" distB="0" distL="0" distR="0">
            <wp:extent cx="2857500" cy="2324100"/>
            <wp:effectExtent l="0" t="0" r="0" b="0"/>
            <wp:docPr id="2" name="Picture 2" descr="https://d3c33hcgiwev3.cloudfront.net/imageAssetProxy.v1/Q9sX8nnxEeamDApmnD43Fw_1cb67ecfac77b134606532f5caf98ee4_Logistic_regression_cost_function_positive_class.png?expiry=1512259200000&amp;hmac=oI97lqSebp87MDqW9h5uZ56e96s7ay2-r1A-N8UA6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Q9sX8nnxEeamDApmnD43Fw_1cb67ecfac77b134606532f5caf98ee4_Logistic_regression_cost_function_positive_class.png?expiry=1512259200000&amp;hmac=oI97lqSebp87MDqW9h5uZ56e96s7ay2-r1A-N8UA6F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p>
    <w:p w:rsidR="002929EE" w:rsidRPr="002929EE" w:rsidRDefault="002929EE" w:rsidP="002929EE">
      <w:pPr>
        <w:spacing w:before="100" w:beforeAutospacing="1" w:after="100" w:afterAutospacing="1" w:line="240" w:lineRule="auto"/>
        <w:rPr>
          <w:rFonts w:ascii="Times New Roman" w:eastAsia="Times New Roman" w:hAnsi="Times New Roman" w:cs="Times New Roman"/>
          <w:sz w:val="24"/>
          <w:szCs w:val="24"/>
        </w:rPr>
      </w:pPr>
      <w:r w:rsidRPr="002929EE">
        <w:rPr>
          <w:rFonts w:ascii="Times New Roman" w:eastAsia="Times New Roman" w:hAnsi="Times New Roman" w:cs="Times New Roman"/>
          <w:sz w:val="24"/>
          <w:szCs w:val="24"/>
        </w:rPr>
        <w:t xml:space="preserve">Similarly, when y = 0, we get the following plot for </w:t>
      </w:r>
      <w:proofErr w:type="gramStart"/>
      <w:r w:rsidRPr="002929EE">
        <w:rPr>
          <w:rFonts w:ascii="Times New Roman" w:eastAsia="Times New Roman" w:hAnsi="Times New Roman" w:cs="Times New Roman"/>
          <w:sz w:val="27"/>
          <w:szCs w:val="27"/>
        </w:rPr>
        <w:t>J(</w:t>
      </w:r>
      <w:proofErr w:type="gramEnd"/>
      <w:r w:rsidRPr="002929EE">
        <w:rPr>
          <w:rFonts w:ascii="Times New Roman" w:eastAsia="Times New Roman" w:hAnsi="Times New Roman" w:cs="Times New Roman"/>
          <w:sz w:val="27"/>
          <w:szCs w:val="27"/>
        </w:rPr>
        <w:t>θ)</w:t>
      </w:r>
      <w:r w:rsidRPr="002929EE">
        <w:rPr>
          <w:rFonts w:ascii="Times New Roman" w:eastAsia="Times New Roman" w:hAnsi="Times New Roman" w:cs="Times New Roman"/>
          <w:sz w:val="24"/>
          <w:szCs w:val="24"/>
        </w:rPr>
        <w:t xml:space="preserve"> vs </w:t>
      </w:r>
      <w:proofErr w:type="spellStart"/>
      <w:r w:rsidRPr="002929EE">
        <w:rPr>
          <w:rFonts w:ascii="Times New Roman" w:eastAsia="Times New Roman" w:hAnsi="Times New Roman" w:cs="Times New Roman"/>
          <w:sz w:val="27"/>
          <w:szCs w:val="27"/>
        </w:rPr>
        <w:t>h</w:t>
      </w:r>
      <w:r w:rsidRPr="00587915">
        <w:rPr>
          <w:rFonts w:ascii="Times New Roman" w:eastAsia="Times New Roman" w:hAnsi="Times New Roman" w:cs="Times New Roman"/>
          <w:sz w:val="27"/>
          <w:szCs w:val="27"/>
          <w:vertAlign w:val="subscript"/>
        </w:rPr>
        <w:t>θ</w:t>
      </w:r>
      <w:proofErr w:type="spellEnd"/>
      <w:r w:rsidRPr="002929EE">
        <w:rPr>
          <w:rFonts w:ascii="Times New Roman" w:eastAsia="Times New Roman" w:hAnsi="Times New Roman" w:cs="Times New Roman"/>
          <w:sz w:val="27"/>
          <w:szCs w:val="27"/>
        </w:rPr>
        <w:t>(x)</w:t>
      </w:r>
      <w:r w:rsidRPr="002929EE">
        <w:rPr>
          <w:rFonts w:ascii="Times New Roman" w:eastAsia="Times New Roman" w:hAnsi="Times New Roman" w:cs="Times New Roman"/>
          <w:sz w:val="24"/>
          <w:szCs w:val="24"/>
        </w:rPr>
        <w:t>:</w:t>
      </w:r>
    </w:p>
    <w:p w:rsidR="002929EE" w:rsidRPr="002929EE" w:rsidRDefault="002929EE" w:rsidP="002929EE">
      <w:pPr>
        <w:spacing w:after="0" w:line="240" w:lineRule="auto"/>
        <w:rPr>
          <w:rFonts w:ascii="Times New Roman" w:eastAsia="Times New Roman" w:hAnsi="Times New Roman" w:cs="Times New Roman"/>
          <w:sz w:val="24"/>
          <w:szCs w:val="24"/>
        </w:rPr>
      </w:pPr>
      <w:r w:rsidRPr="002929EE">
        <w:rPr>
          <w:rFonts w:ascii="Times New Roman" w:eastAsia="Times New Roman" w:hAnsi="Times New Roman" w:cs="Times New Roman"/>
          <w:noProof/>
          <w:sz w:val="24"/>
          <w:szCs w:val="24"/>
        </w:rPr>
        <w:lastRenderedPageBreak/>
        <w:drawing>
          <wp:inline distT="0" distB="0" distL="0" distR="0">
            <wp:extent cx="2847975" cy="2667000"/>
            <wp:effectExtent l="0" t="0" r="9525" b="0"/>
            <wp:docPr id="1" name="Picture 1" descr="https://d3c33hcgiwev3.cloudfront.net/imageAssetProxy.v1/Ut7vvXnxEead-BJkoDOYOw_f719f2858d78dd66d80c5ec0d8e6b3fa_Logistic_regression_cost_function_negative_class.png?expiry=1512259200000&amp;hmac=bS6dvzGHeVFtFNfyiz2ZxLRMBV530-_paHDVcXDnt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Ut7vvXnxEead-BJkoDOYOw_f719f2858d78dd66d80c5ec0d8e6b3fa_Logistic_regression_cost_function_negative_class.png?expiry=1512259200000&amp;hmac=bS6dvzGHeVFtFNfyiz2ZxLRMBV530-_paHDVcXDnt0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26670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0"/>
      </w:tblGrid>
      <w:tr w:rsidR="002929EE" w:rsidRPr="002929EE" w:rsidTr="002929EE">
        <w:trPr>
          <w:tblCellSpacing w:w="15" w:type="dxa"/>
        </w:trPr>
        <w:tc>
          <w:tcPr>
            <w:tcW w:w="0" w:type="auto"/>
            <w:vAlign w:val="center"/>
            <w:hideMark/>
          </w:tcPr>
          <w:p w:rsidR="00587915" w:rsidRDefault="002929EE" w:rsidP="002929EE">
            <w:pPr>
              <w:spacing w:after="0" w:line="240" w:lineRule="auto"/>
              <w:rPr>
                <w:rFonts w:ascii="Times New Roman" w:eastAsia="Times New Roman" w:hAnsi="Times New Roman" w:cs="Times New Roman"/>
                <w:sz w:val="27"/>
                <w:szCs w:val="27"/>
              </w:rPr>
            </w:pPr>
            <w:r w:rsidRPr="002929EE">
              <w:rPr>
                <w:rFonts w:ascii="Times New Roman" w:eastAsia="Times New Roman" w:hAnsi="Times New Roman" w:cs="Times New Roman"/>
                <w:sz w:val="27"/>
                <w:szCs w:val="27"/>
              </w:rPr>
              <w:t>Cost(</w:t>
            </w:r>
            <w:proofErr w:type="spellStart"/>
            <w:r w:rsidRPr="002929EE">
              <w:rPr>
                <w:rFonts w:ascii="Times New Roman" w:eastAsia="Times New Roman" w:hAnsi="Times New Roman" w:cs="Times New Roman"/>
                <w:sz w:val="27"/>
                <w:szCs w:val="27"/>
              </w:rPr>
              <w:t>h</w:t>
            </w:r>
            <w:r w:rsidRPr="00587915">
              <w:rPr>
                <w:rFonts w:ascii="Times New Roman" w:eastAsia="Times New Roman" w:hAnsi="Times New Roman" w:cs="Times New Roman"/>
                <w:sz w:val="27"/>
                <w:szCs w:val="27"/>
                <w:vertAlign w:val="subscript"/>
              </w:rPr>
              <w:t>θ</w:t>
            </w:r>
            <w:proofErr w:type="spellEnd"/>
            <w:r w:rsidRPr="002929EE">
              <w:rPr>
                <w:rFonts w:ascii="Times New Roman" w:eastAsia="Times New Roman" w:hAnsi="Times New Roman" w:cs="Times New Roman"/>
                <w:sz w:val="27"/>
                <w:szCs w:val="27"/>
              </w:rPr>
              <w:t>(x),y)</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0 if </w:t>
            </w:r>
            <w:proofErr w:type="spellStart"/>
            <w:r w:rsidRPr="002929EE">
              <w:rPr>
                <w:rFonts w:ascii="Times New Roman" w:eastAsia="Times New Roman" w:hAnsi="Times New Roman" w:cs="Times New Roman"/>
                <w:sz w:val="27"/>
                <w:szCs w:val="27"/>
              </w:rPr>
              <w:t>h</w:t>
            </w:r>
            <w:r w:rsidRPr="00587915">
              <w:rPr>
                <w:rFonts w:ascii="Times New Roman" w:eastAsia="Times New Roman" w:hAnsi="Times New Roman" w:cs="Times New Roman"/>
                <w:sz w:val="27"/>
                <w:szCs w:val="27"/>
                <w:vertAlign w:val="subscript"/>
              </w:rPr>
              <w:t>θ</w:t>
            </w:r>
            <w:proofErr w:type="spellEnd"/>
            <w:r w:rsidRPr="002929EE">
              <w:rPr>
                <w:rFonts w:ascii="Times New Roman" w:eastAsia="Times New Roman" w:hAnsi="Times New Roman" w:cs="Times New Roman"/>
                <w:sz w:val="27"/>
                <w:szCs w:val="27"/>
              </w:rPr>
              <w:t>(x)</w:t>
            </w:r>
            <w:r w:rsidR="00822CA4">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w:t>
            </w:r>
            <w:r w:rsidR="00822CA4">
              <w:rPr>
                <w:rFonts w:ascii="Times New Roman" w:eastAsia="Times New Roman" w:hAnsi="Times New Roman" w:cs="Times New Roman"/>
                <w:sz w:val="27"/>
                <w:szCs w:val="27"/>
              </w:rPr>
              <w:t xml:space="preserve"> </w:t>
            </w:r>
            <w:bookmarkStart w:id="0" w:name="_GoBack"/>
            <w:bookmarkEnd w:id="0"/>
            <w:r w:rsidRPr="002929EE">
              <w:rPr>
                <w:rFonts w:ascii="Times New Roman" w:eastAsia="Times New Roman" w:hAnsi="Times New Roman" w:cs="Times New Roman"/>
                <w:sz w:val="27"/>
                <w:szCs w:val="27"/>
              </w:rPr>
              <w:t>y</w:t>
            </w:r>
          </w:p>
          <w:p w:rsidR="00587915" w:rsidRDefault="002929EE" w:rsidP="002929EE">
            <w:pPr>
              <w:spacing w:after="0" w:line="240" w:lineRule="auto"/>
              <w:rPr>
                <w:rFonts w:ascii="Times New Roman" w:eastAsia="Times New Roman" w:hAnsi="Times New Roman" w:cs="Times New Roman"/>
                <w:sz w:val="27"/>
                <w:szCs w:val="27"/>
              </w:rPr>
            </w:pPr>
            <w:r w:rsidRPr="002929EE">
              <w:rPr>
                <w:rFonts w:ascii="Times New Roman" w:eastAsia="Times New Roman" w:hAnsi="Times New Roman" w:cs="Times New Roman"/>
                <w:sz w:val="27"/>
                <w:szCs w:val="27"/>
              </w:rPr>
              <w:t>Cost(</w:t>
            </w:r>
            <w:proofErr w:type="spellStart"/>
            <w:r w:rsidRPr="002929EE">
              <w:rPr>
                <w:rFonts w:ascii="Times New Roman" w:eastAsia="Times New Roman" w:hAnsi="Times New Roman" w:cs="Times New Roman"/>
                <w:sz w:val="27"/>
                <w:szCs w:val="27"/>
              </w:rPr>
              <w:t>h</w:t>
            </w:r>
            <w:r w:rsidRPr="00587915">
              <w:rPr>
                <w:rFonts w:ascii="Times New Roman" w:eastAsia="Times New Roman" w:hAnsi="Times New Roman" w:cs="Times New Roman"/>
                <w:sz w:val="27"/>
                <w:szCs w:val="27"/>
                <w:vertAlign w:val="subscript"/>
              </w:rPr>
              <w:t>θ</w:t>
            </w:r>
            <w:proofErr w:type="spellEnd"/>
            <w:r w:rsidRPr="002929EE">
              <w:rPr>
                <w:rFonts w:ascii="Times New Roman" w:eastAsia="Times New Roman" w:hAnsi="Times New Roman" w:cs="Times New Roman"/>
                <w:sz w:val="27"/>
                <w:szCs w:val="27"/>
              </w:rPr>
              <w:t>(x),y)</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 if y</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0</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and</w:t>
            </w:r>
            <w:r w:rsidR="00587915">
              <w:rPr>
                <w:rFonts w:ascii="Times New Roman" w:eastAsia="Times New Roman" w:hAnsi="Times New Roman" w:cs="Times New Roman"/>
                <w:sz w:val="27"/>
                <w:szCs w:val="27"/>
              </w:rPr>
              <w:t xml:space="preserve"> </w:t>
            </w:r>
            <w:proofErr w:type="spellStart"/>
            <w:r w:rsidRPr="002929EE">
              <w:rPr>
                <w:rFonts w:ascii="Times New Roman" w:eastAsia="Times New Roman" w:hAnsi="Times New Roman" w:cs="Times New Roman"/>
                <w:sz w:val="27"/>
                <w:szCs w:val="27"/>
              </w:rPr>
              <w:t>h</w:t>
            </w:r>
            <w:r w:rsidRPr="00587915">
              <w:rPr>
                <w:rFonts w:ascii="Times New Roman" w:eastAsia="Times New Roman" w:hAnsi="Times New Roman" w:cs="Times New Roman"/>
                <w:sz w:val="27"/>
                <w:szCs w:val="27"/>
                <w:vertAlign w:val="subscript"/>
              </w:rPr>
              <w:t>θ</w:t>
            </w:r>
            <w:proofErr w:type="spellEnd"/>
            <w:r w:rsidRPr="002929EE">
              <w:rPr>
                <w:rFonts w:ascii="Times New Roman" w:eastAsia="Times New Roman" w:hAnsi="Times New Roman" w:cs="Times New Roman"/>
                <w:sz w:val="27"/>
                <w:szCs w:val="27"/>
              </w:rPr>
              <w:t>(x)</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1</w:t>
            </w:r>
          </w:p>
          <w:p w:rsidR="002929EE" w:rsidRPr="002929EE" w:rsidRDefault="002929EE" w:rsidP="002929EE">
            <w:pPr>
              <w:spacing w:after="0" w:line="240" w:lineRule="auto"/>
              <w:rPr>
                <w:rFonts w:ascii="Times New Roman" w:eastAsia="Times New Roman" w:hAnsi="Times New Roman" w:cs="Times New Roman"/>
                <w:sz w:val="24"/>
                <w:szCs w:val="24"/>
              </w:rPr>
            </w:pPr>
            <w:r w:rsidRPr="002929EE">
              <w:rPr>
                <w:rFonts w:ascii="Times New Roman" w:eastAsia="Times New Roman" w:hAnsi="Times New Roman" w:cs="Times New Roman"/>
                <w:sz w:val="27"/>
                <w:szCs w:val="27"/>
              </w:rPr>
              <w:t>Cost(</w:t>
            </w:r>
            <w:proofErr w:type="spellStart"/>
            <w:r w:rsidRPr="002929EE">
              <w:rPr>
                <w:rFonts w:ascii="Times New Roman" w:eastAsia="Times New Roman" w:hAnsi="Times New Roman" w:cs="Times New Roman"/>
                <w:sz w:val="27"/>
                <w:szCs w:val="27"/>
              </w:rPr>
              <w:t>h</w:t>
            </w:r>
            <w:r w:rsidRPr="00587915">
              <w:rPr>
                <w:rFonts w:ascii="Times New Roman" w:eastAsia="Times New Roman" w:hAnsi="Times New Roman" w:cs="Times New Roman"/>
                <w:sz w:val="27"/>
                <w:szCs w:val="27"/>
                <w:vertAlign w:val="subscript"/>
              </w:rPr>
              <w:t>θ</w:t>
            </w:r>
            <w:proofErr w:type="spellEnd"/>
            <w:r w:rsidRPr="002929EE">
              <w:rPr>
                <w:rFonts w:ascii="Times New Roman" w:eastAsia="Times New Roman" w:hAnsi="Times New Roman" w:cs="Times New Roman"/>
                <w:sz w:val="27"/>
                <w:szCs w:val="27"/>
              </w:rPr>
              <w:t>(x),y)</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 if y</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1</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and</w:t>
            </w:r>
            <w:r w:rsidR="00587915">
              <w:rPr>
                <w:rFonts w:ascii="Times New Roman" w:eastAsia="Times New Roman" w:hAnsi="Times New Roman" w:cs="Times New Roman"/>
                <w:sz w:val="27"/>
                <w:szCs w:val="27"/>
              </w:rPr>
              <w:t xml:space="preserve"> </w:t>
            </w:r>
            <w:proofErr w:type="spellStart"/>
            <w:r w:rsidRPr="002929EE">
              <w:rPr>
                <w:rFonts w:ascii="Times New Roman" w:eastAsia="Times New Roman" w:hAnsi="Times New Roman" w:cs="Times New Roman"/>
                <w:sz w:val="27"/>
                <w:szCs w:val="27"/>
              </w:rPr>
              <w:t>h</w:t>
            </w:r>
            <w:r w:rsidRPr="00587915">
              <w:rPr>
                <w:rFonts w:ascii="Times New Roman" w:eastAsia="Times New Roman" w:hAnsi="Times New Roman" w:cs="Times New Roman"/>
                <w:sz w:val="27"/>
                <w:szCs w:val="27"/>
                <w:vertAlign w:val="subscript"/>
              </w:rPr>
              <w:t>θ</w:t>
            </w:r>
            <w:proofErr w:type="spellEnd"/>
            <w:r w:rsidRPr="002929EE">
              <w:rPr>
                <w:rFonts w:ascii="Times New Roman" w:eastAsia="Times New Roman" w:hAnsi="Times New Roman" w:cs="Times New Roman"/>
                <w:sz w:val="27"/>
                <w:szCs w:val="27"/>
              </w:rPr>
              <w:t>(x)</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w:t>
            </w:r>
            <w:r w:rsidR="00587915">
              <w:rPr>
                <w:rFonts w:ascii="Times New Roman" w:eastAsia="Times New Roman" w:hAnsi="Times New Roman" w:cs="Times New Roman"/>
                <w:sz w:val="27"/>
                <w:szCs w:val="27"/>
              </w:rPr>
              <w:t xml:space="preserve"> </w:t>
            </w:r>
            <w:r w:rsidRPr="002929EE">
              <w:rPr>
                <w:rFonts w:ascii="Times New Roman" w:eastAsia="Times New Roman" w:hAnsi="Times New Roman" w:cs="Times New Roman"/>
                <w:sz w:val="27"/>
                <w:szCs w:val="27"/>
              </w:rPr>
              <w:t>0</w:t>
            </w:r>
          </w:p>
        </w:tc>
      </w:tr>
    </w:tbl>
    <w:p w:rsidR="002929EE" w:rsidRPr="002929EE" w:rsidRDefault="002929EE" w:rsidP="002929EE">
      <w:pPr>
        <w:spacing w:before="100" w:beforeAutospacing="1" w:after="100" w:afterAutospacing="1" w:line="240" w:lineRule="auto"/>
        <w:rPr>
          <w:rFonts w:ascii="Times New Roman" w:eastAsia="Times New Roman" w:hAnsi="Times New Roman" w:cs="Times New Roman"/>
          <w:sz w:val="24"/>
          <w:szCs w:val="24"/>
        </w:rPr>
      </w:pPr>
      <w:r w:rsidRPr="002929EE">
        <w:rPr>
          <w:rFonts w:ascii="Times New Roman" w:eastAsia="Times New Roman" w:hAnsi="Times New Roman" w:cs="Times New Roman"/>
          <w:sz w:val="24"/>
          <w:szCs w:val="24"/>
        </w:rPr>
        <w:t>If our correct answer 'y' is 0, then the cost function will be 0 if our hypothesis function also outputs 0. If our hypothesis approaches 1, then the cost function will approach infinity.</w:t>
      </w:r>
    </w:p>
    <w:p w:rsidR="002929EE" w:rsidRPr="002929EE" w:rsidRDefault="002929EE" w:rsidP="002929EE">
      <w:pPr>
        <w:spacing w:before="100" w:beforeAutospacing="1" w:after="100" w:afterAutospacing="1" w:line="240" w:lineRule="auto"/>
        <w:rPr>
          <w:rFonts w:ascii="Times New Roman" w:eastAsia="Times New Roman" w:hAnsi="Times New Roman" w:cs="Times New Roman"/>
          <w:sz w:val="24"/>
          <w:szCs w:val="24"/>
        </w:rPr>
      </w:pPr>
      <w:r w:rsidRPr="002929EE">
        <w:rPr>
          <w:rFonts w:ascii="Times New Roman" w:eastAsia="Times New Roman" w:hAnsi="Times New Roman" w:cs="Times New Roman"/>
          <w:sz w:val="24"/>
          <w:szCs w:val="24"/>
        </w:rPr>
        <w:t>If our correct answer 'y' is 1, then the cost function will be 0 if our hypothesis function outputs 1. If our hypothesis approaches 0, then the cost function will approach infinity.</w:t>
      </w:r>
    </w:p>
    <w:p w:rsidR="002929EE" w:rsidRPr="002929EE" w:rsidRDefault="002929EE" w:rsidP="002929EE">
      <w:pPr>
        <w:spacing w:before="100" w:beforeAutospacing="1" w:after="100" w:afterAutospacing="1" w:line="240" w:lineRule="auto"/>
        <w:rPr>
          <w:rFonts w:ascii="Times New Roman" w:eastAsia="Times New Roman" w:hAnsi="Times New Roman" w:cs="Times New Roman"/>
          <w:sz w:val="24"/>
          <w:szCs w:val="24"/>
        </w:rPr>
      </w:pPr>
      <w:r w:rsidRPr="002929EE">
        <w:rPr>
          <w:rFonts w:ascii="Times New Roman" w:eastAsia="Times New Roman" w:hAnsi="Times New Roman" w:cs="Times New Roman"/>
          <w:sz w:val="24"/>
          <w:szCs w:val="24"/>
        </w:rPr>
        <w:t xml:space="preserve">Note that writing the cost function in this way guarantees that </w:t>
      </w:r>
      <w:proofErr w:type="gramStart"/>
      <w:r w:rsidRPr="002929EE">
        <w:rPr>
          <w:rFonts w:ascii="Times New Roman" w:eastAsia="Times New Roman" w:hAnsi="Times New Roman" w:cs="Times New Roman"/>
          <w:sz w:val="24"/>
          <w:szCs w:val="24"/>
        </w:rPr>
        <w:t>J(</w:t>
      </w:r>
      <w:proofErr w:type="gramEnd"/>
      <w:r w:rsidRPr="002929EE">
        <w:rPr>
          <w:rFonts w:ascii="Times New Roman" w:eastAsia="Times New Roman" w:hAnsi="Times New Roman" w:cs="Times New Roman"/>
          <w:sz w:val="24"/>
          <w:szCs w:val="24"/>
        </w:rPr>
        <w:t>θ) is convex for logistic regression.</w:t>
      </w:r>
    </w:p>
    <w:p w:rsidR="000C5DA3" w:rsidRDefault="00822CA4"/>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F0"/>
    <w:rsid w:val="001A1A0D"/>
    <w:rsid w:val="002929EE"/>
    <w:rsid w:val="00587915"/>
    <w:rsid w:val="00673BF0"/>
    <w:rsid w:val="00822CA4"/>
    <w:rsid w:val="00D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0ABFC-CC6D-4E68-8EB8-371EC8EE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2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9E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29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mathcontainer">
    <w:name w:val="mathjax_mathcontainer"/>
    <w:basedOn w:val="DefaultParagraphFont"/>
    <w:rsid w:val="00292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855244">
      <w:bodyDiv w:val="1"/>
      <w:marLeft w:val="0"/>
      <w:marRight w:val="0"/>
      <w:marTop w:val="0"/>
      <w:marBottom w:val="0"/>
      <w:divBdr>
        <w:top w:val="none" w:sz="0" w:space="0" w:color="auto"/>
        <w:left w:val="none" w:sz="0" w:space="0" w:color="auto"/>
        <w:bottom w:val="none" w:sz="0" w:space="0" w:color="auto"/>
        <w:right w:val="none" w:sz="0" w:space="0" w:color="auto"/>
      </w:divBdr>
      <w:divsChild>
        <w:div w:id="122694515">
          <w:marLeft w:val="0"/>
          <w:marRight w:val="0"/>
          <w:marTop w:val="0"/>
          <w:marBottom w:val="0"/>
          <w:divBdr>
            <w:top w:val="none" w:sz="0" w:space="0" w:color="auto"/>
            <w:left w:val="none" w:sz="0" w:space="0" w:color="auto"/>
            <w:bottom w:val="none" w:sz="0" w:space="0" w:color="auto"/>
            <w:right w:val="none" w:sz="0" w:space="0" w:color="auto"/>
          </w:divBdr>
          <w:divsChild>
            <w:div w:id="1206603658">
              <w:marLeft w:val="0"/>
              <w:marRight w:val="0"/>
              <w:marTop w:val="0"/>
              <w:marBottom w:val="0"/>
              <w:divBdr>
                <w:top w:val="none" w:sz="0" w:space="0" w:color="auto"/>
                <w:left w:val="none" w:sz="0" w:space="0" w:color="auto"/>
                <w:bottom w:val="none" w:sz="0" w:space="0" w:color="auto"/>
                <w:right w:val="none" w:sz="0" w:space="0" w:color="auto"/>
              </w:divBdr>
              <w:divsChild>
                <w:div w:id="2108310421">
                  <w:marLeft w:val="0"/>
                  <w:marRight w:val="0"/>
                  <w:marTop w:val="0"/>
                  <w:marBottom w:val="0"/>
                  <w:divBdr>
                    <w:top w:val="none" w:sz="0" w:space="0" w:color="auto"/>
                    <w:left w:val="none" w:sz="0" w:space="0" w:color="auto"/>
                    <w:bottom w:val="none" w:sz="0" w:space="0" w:color="auto"/>
                    <w:right w:val="none" w:sz="0" w:space="0" w:color="auto"/>
                  </w:divBdr>
                  <w:divsChild>
                    <w:div w:id="986784023">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5</cp:revision>
  <dcterms:created xsi:type="dcterms:W3CDTF">2017-12-01T08:14:00Z</dcterms:created>
  <dcterms:modified xsi:type="dcterms:W3CDTF">2017-12-01T08:20:00Z</dcterms:modified>
</cp:coreProperties>
</file>