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591" w:rsidRPr="00524591" w:rsidRDefault="00524591" w:rsidP="00524591">
      <w:pPr>
        <w:spacing w:before="100" w:beforeAutospacing="1" w:after="100" w:afterAutospacing="1"/>
        <w:outlineLvl w:val="0"/>
        <w:rPr>
          <w:rFonts w:ascii="Times New Roman" w:eastAsia="Times New Roman" w:hAnsi="Times New Roman" w:cs="Times New Roman"/>
          <w:b/>
          <w:bCs/>
          <w:kern w:val="36"/>
          <w:sz w:val="48"/>
          <w:szCs w:val="48"/>
          <w:lang w:eastAsia="en-US" w:bidi="ar-SA"/>
        </w:rPr>
      </w:pPr>
      <w:r w:rsidRPr="00524591">
        <w:rPr>
          <w:rFonts w:ascii="Times New Roman" w:eastAsia="Times New Roman" w:hAnsi="Times New Roman" w:cs="Times New Roman"/>
          <w:b/>
          <w:bCs/>
          <w:kern w:val="36"/>
          <w:sz w:val="48"/>
          <w:szCs w:val="48"/>
          <w:lang w:eastAsia="en-US" w:bidi="ar-SA"/>
        </w:rPr>
        <w:t>Model Representation I</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Let's examine how we will represent a hypothesis function using neural networks. At a very simple level, neurons are basically computational units that take inputs (</w:t>
      </w:r>
      <w:r w:rsidRPr="00524591">
        <w:rPr>
          <w:rFonts w:ascii="Times New Roman" w:eastAsia="Times New Roman" w:hAnsi="Times New Roman" w:cs="Times New Roman"/>
          <w:b/>
          <w:bCs/>
          <w:lang w:eastAsia="en-US" w:bidi="ar-SA"/>
        </w:rPr>
        <w:t>dendrites</w:t>
      </w:r>
      <w:r w:rsidRPr="00524591">
        <w:rPr>
          <w:rFonts w:ascii="Times New Roman" w:eastAsia="Times New Roman" w:hAnsi="Times New Roman" w:cs="Times New Roman"/>
          <w:lang w:eastAsia="en-US" w:bidi="ar-SA"/>
        </w:rPr>
        <w:t>) as electrical inputs (called "spikes") that are channeled to outputs (</w:t>
      </w:r>
      <w:r w:rsidRPr="00524591">
        <w:rPr>
          <w:rFonts w:ascii="Times New Roman" w:eastAsia="Times New Roman" w:hAnsi="Times New Roman" w:cs="Times New Roman"/>
          <w:b/>
          <w:bCs/>
          <w:lang w:eastAsia="en-US" w:bidi="ar-SA"/>
        </w:rPr>
        <w:t>axons</w:t>
      </w:r>
      <w:r w:rsidRPr="00524591">
        <w:rPr>
          <w:rFonts w:ascii="Times New Roman" w:eastAsia="Times New Roman" w:hAnsi="Times New Roman" w:cs="Times New Roman"/>
          <w:lang w:eastAsia="en-US" w:bidi="ar-SA"/>
        </w:rPr>
        <w:t xml:space="preserve">). In our model, our dendrites are like the input features </w:t>
      </w:r>
      <w:r w:rsidRPr="00524591">
        <w:rPr>
          <w:rFonts w:ascii="Times New Roman" w:eastAsia="Times New Roman" w:hAnsi="Times New Roman" w:cs="Times New Roman"/>
          <w:sz w:val="27"/>
          <w:szCs w:val="27"/>
          <w:lang w:eastAsia="en-US" w:bidi="ar-SA"/>
        </w:rPr>
        <w:t>x1</w:t>
      </w:r>
      <w:r w:rsidRPr="00524591">
        <w:rPr>
          <w:rFonts w:ascii="Cambria Math" w:eastAsia="Times New Roman" w:hAnsi="Cambria Math" w:cs="Cambria Math"/>
          <w:sz w:val="27"/>
          <w:szCs w:val="27"/>
          <w:lang w:eastAsia="en-US" w:bidi="ar-SA"/>
        </w:rPr>
        <w:t>⋯</w:t>
      </w:r>
      <w:r w:rsidRPr="00524591">
        <w:rPr>
          <w:rFonts w:ascii="Times New Roman" w:eastAsia="Times New Roman" w:hAnsi="Times New Roman" w:cs="Times New Roman"/>
          <w:sz w:val="27"/>
          <w:szCs w:val="27"/>
          <w:lang w:eastAsia="en-US" w:bidi="ar-SA"/>
        </w:rPr>
        <w:t>xn</w:t>
      </w:r>
      <w:r w:rsidRPr="00524591">
        <w:rPr>
          <w:rFonts w:ascii="Times New Roman" w:eastAsia="Times New Roman" w:hAnsi="Times New Roman" w:cs="Times New Roman"/>
          <w:lang w:eastAsia="en-US" w:bidi="ar-SA"/>
        </w:rPr>
        <w:t xml:space="preserve">, and the output is the result of our hypothesis function. In this model our </w:t>
      </w:r>
      <w:r w:rsidRPr="00524591">
        <w:rPr>
          <w:rFonts w:ascii="Times New Roman" w:eastAsia="Times New Roman" w:hAnsi="Times New Roman" w:cs="Times New Roman"/>
          <w:sz w:val="27"/>
          <w:szCs w:val="27"/>
          <w:lang w:eastAsia="en-US" w:bidi="ar-SA"/>
        </w:rPr>
        <w:t>x0</w:t>
      </w:r>
      <w:r w:rsidRPr="00524591">
        <w:rPr>
          <w:rFonts w:ascii="Times New Roman" w:eastAsia="Times New Roman" w:hAnsi="Times New Roman" w:cs="Times New Roman"/>
          <w:lang w:eastAsia="en-US" w:bidi="ar-SA"/>
        </w:rPr>
        <w:t xml:space="preserve"> input node is sometimes called the "bias unit." It is always equal to 1. In neural networks, we use the same logistic function as in classification</w:t>
      </w:r>
      <w:proofErr w:type="gramStart"/>
      <w:r w:rsidRPr="00524591">
        <w:rPr>
          <w:rFonts w:ascii="Times New Roman" w:eastAsia="Times New Roman" w:hAnsi="Times New Roman" w:cs="Times New Roman"/>
          <w:lang w:eastAsia="en-US" w:bidi="ar-SA"/>
        </w:rPr>
        <w:t xml:space="preserve">, </w:t>
      </w:r>
      <w:proofErr w:type="gramEnd"/>
      <w:r w:rsidRPr="00524591">
        <w:rPr>
          <w:rFonts w:ascii="Times New Roman" w:eastAsia="Times New Roman" w:hAnsi="Times New Roman" w:cs="Times New Roman"/>
          <w:position w:val="-26"/>
          <w:lang w:eastAsia="en-US" w:bidi="ar-SA"/>
        </w:rPr>
        <w:object w:dxaOrig="8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31.9pt" o:ole="">
            <v:imagedata r:id="rId4" o:title=""/>
          </v:shape>
          <o:OLEObject Type="Embed" ProgID="Equation.DSMT4" ShapeID="_x0000_i1025" DrawAspect="Content" ObjectID="_1574003207" r:id="rId5"/>
        </w:object>
      </w:r>
      <w:r w:rsidRPr="00524591">
        <w:rPr>
          <w:rFonts w:ascii="Times New Roman" w:eastAsia="Times New Roman" w:hAnsi="Times New Roman" w:cs="Times New Roman"/>
          <w:lang w:eastAsia="en-US" w:bidi="ar-SA"/>
        </w:rPr>
        <w:t xml:space="preserve">, yet we sometimes call it a sigmoid (logistic) </w:t>
      </w:r>
      <w:r w:rsidRPr="00524591">
        <w:rPr>
          <w:rFonts w:ascii="Times New Roman" w:eastAsia="Times New Roman" w:hAnsi="Times New Roman" w:cs="Times New Roman"/>
          <w:b/>
          <w:bCs/>
          <w:lang w:eastAsia="en-US" w:bidi="ar-SA"/>
        </w:rPr>
        <w:t>activation</w:t>
      </w:r>
      <w:r w:rsidRPr="00524591">
        <w:rPr>
          <w:rFonts w:ascii="Times New Roman" w:eastAsia="Times New Roman" w:hAnsi="Times New Roman" w:cs="Times New Roman"/>
          <w:lang w:eastAsia="en-US" w:bidi="ar-SA"/>
        </w:rPr>
        <w:t xml:space="preserve"> function. In this situation, our "theta" parameters are sometimes called "weights".</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Visually, a simplistic representation looks like:</w:t>
      </w:r>
    </w:p>
    <w:p w:rsid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position w:val="-50"/>
          <w:lang w:eastAsia="en-US" w:bidi="ar-SA"/>
        </w:rPr>
        <w:object w:dxaOrig="1980" w:dyaOrig="1120">
          <v:shape id="_x0000_i1026" type="#_x0000_t75" style="width:99.15pt;height:55.7pt" o:ole="">
            <v:imagedata r:id="rId6" o:title=""/>
          </v:shape>
          <o:OLEObject Type="Embed" ProgID="Equation.DSMT4" ShapeID="_x0000_i1026" DrawAspect="Content" ObjectID="_1574003208" r:id="rId7"/>
        </w:objec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Our input nodes (layer 1), also known as the "input layer", go into another node (layer 2), which finally outputs the hypothesis function, known as the "output layer".</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We can have intermediate layers of nodes between the input and output layers called the "hidden layers."</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 xml:space="preserve">In this example, we label these intermediate or "hidden" layer nodes </w:t>
      </w:r>
      <w:r w:rsidRPr="00524591">
        <w:rPr>
          <w:rFonts w:ascii="Times New Roman" w:eastAsia="Times New Roman" w:hAnsi="Times New Roman" w:cs="Times New Roman"/>
          <w:sz w:val="27"/>
          <w:szCs w:val="27"/>
          <w:lang w:eastAsia="en-US" w:bidi="ar-SA"/>
        </w:rPr>
        <w:t>a02</w:t>
      </w:r>
      <w:r w:rsidRPr="00524591">
        <w:rPr>
          <w:rFonts w:ascii="Cambria Math" w:eastAsia="Times New Roman" w:hAnsi="Cambria Math" w:cs="Cambria Math"/>
          <w:sz w:val="27"/>
          <w:szCs w:val="27"/>
          <w:lang w:eastAsia="en-US" w:bidi="ar-SA"/>
        </w:rPr>
        <w:t>⋯</w:t>
      </w:r>
      <w:r w:rsidRPr="00524591">
        <w:rPr>
          <w:rFonts w:ascii="Times New Roman" w:eastAsia="Times New Roman" w:hAnsi="Times New Roman" w:cs="Times New Roman"/>
          <w:sz w:val="27"/>
          <w:szCs w:val="27"/>
          <w:lang w:eastAsia="en-US" w:bidi="ar-SA"/>
        </w:rPr>
        <w:t>an2</w:t>
      </w:r>
      <w:r w:rsidRPr="00524591">
        <w:rPr>
          <w:rFonts w:ascii="Times New Roman" w:eastAsia="Times New Roman" w:hAnsi="Times New Roman" w:cs="Times New Roman"/>
          <w:lang w:eastAsia="en-US" w:bidi="ar-SA"/>
        </w:rPr>
        <w:t xml:space="preserve"> and call them "activation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6"/>
      </w:tblGrid>
      <w:tr w:rsidR="00524591" w:rsidRPr="00524591" w:rsidTr="00524591">
        <w:trPr>
          <w:tblCellSpacing w:w="15" w:type="dxa"/>
        </w:trPr>
        <w:tc>
          <w:tcPr>
            <w:tcW w:w="0" w:type="auto"/>
            <w:vAlign w:val="center"/>
            <w:hideMark/>
          </w:tcPr>
          <w:p w:rsidR="00524591" w:rsidRDefault="00524591" w:rsidP="00524591">
            <w:pPr>
              <w:rPr>
                <w:rFonts w:ascii="Times New Roman" w:eastAsia="Times New Roman" w:hAnsi="Times New Roman" w:cs="Times New Roman"/>
                <w:sz w:val="27"/>
                <w:szCs w:val="27"/>
                <w:lang w:eastAsia="en-US" w:bidi="ar-SA"/>
              </w:rPr>
            </w:pPr>
            <w:proofErr w:type="spellStart"/>
            <w:r w:rsidRPr="00524591">
              <w:rPr>
                <w:rFonts w:ascii="Times New Roman" w:eastAsia="Times New Roman" w:hAnsi="Times New Roman" w:cs="Times New Roman"/>
                <w:i/>
                <w:sz w:val="27"/>
                <w:szCs w:val="27"/>
                <w:lang w:eastAsia="en-US" w:bidi="ar-SA"/>
              </w:rPr>
              <w:t>a</w:t>
            </w:r>
            <w:r w:rsidRPr="00524591">
              <w:rPr>
                <w:rFonts w:ascii="Times New Roman" w:eastAsia="Times New Roman" w:hAnsi="Times New Roman" w:cs="Times New Roman"/>
                <w:i/>
                <w:sz w:val="27"/>
                <w:szCs w:val="27"/>
                <w:vertAlign w:val="subscript"/>
                <w:lang w:eastAsia="en-US" w:bidi="ar-SA"/>
              </w:rPr>
              <w:t>i</w:t>
            </w:r>
            <w:proofErr w:type="spellEnd"/>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Pr>
                <w:rFonts w:ascii="Times New Roman" w:eastAsia="Times New Roman" w:hAnsi="Times New Roman" w:cs="Times New Roman"/>
                <w:sz w:val="27"/>
                <w:szCs w:val="27"/>
                <w:vertAlign w:val="superscript"/>
                <w:lang w:eastAsia="en-US" w:bidi="ar-SA"/>
              </w:rPr>
              <w:t xml:space="preserve"> </w:t>
            </w:r>
            <w:r w:rsidRPr="00524591">
              <w:rPr>
                <w:rFonts w:ascii="Times New Roman" w:eastAsia="Times New Roman" w:hAnsi="Times New Roman" w:cs="Times New Roman"/>
                <w:sz w:val="27"/>
                <w:szCs w:val="27"/>
                <w:lang w:eastAsia="en-US" w:bidi="ar-SA"/>
              </w:rPr>
              <w:t>=</w:t>
            </w:r>
            <w:r>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"activation" of unit </w:t>
            </w:r>
            <w:proofErr w:type="spellStart"/>
            <w:r w:rsidRPr="00524591">
              <w:rPr>
                <w:rFonts w:ascii="Times New Roman" w:eastAsia="Times New Roman" w:hAnsi="Times New Roman" w:cs="Times New Roman"/>
                <w:i/>
                <w:sz w:val="27"/>
                <w:szCs w:val="27"/>
                <w:lang w:eastAsia="en-US" w:bidi="ar-SA"/>
              </w:rPr>
              <w:t>i</w:t>
            </w:r>
            <w:proofErr w:type="spellEnd"/>
            <w:r w:rsidRPr="00524591">
              <w:rPr>
                <w:rFonts w:ascii="Times New Roman" w:eastAsia="Times New Roman" w:hAnsi="Times New Roman" w:cs="Times New Roman"/>
                <w:sz w:val="27"/>
                <w:szCs w:val="27"/>
                <w:lang w:eastAsia="en-US" w:bidi="ar-SA"/>
              </w:rPr>
              <w:t> in layer </w:t>
            </w:r>
            <w:r w:rsidRPr="00524591">
              <w:rPr>
                <w:rFonts w:ascii="Times New Roman" w:eastAsia="Times New Roman" w:hAnsi="Times New Roman" w:cs="Times New Roman"/>
                <w:i/>
                <w:sz w:val="27"/>
                <w:szCs w:val="27"/>
                <w:lang w:eastAsia="en-US" w:bidi="ar-SA"/>
              </w:rPr>
              <w:t>j</w:t>
            </w:r>
          </w:p>
          <w:p w:rsidR="00524591" w:rsidRPr="00524591" w:rsidRDefault="00524591" w:rsidP="00524591">
            <w:pPr>
              <w:rPr>
                <w:rFonts w:ascii="Times New Roman" w:eastAsia="Times New Roman" w:hAnsi="Times New Roman" w:cs="Times New Roman"/>
                <w:lang w:eastAsia="en-US" w:bidi="ar-SA"/>
              </w:rPr>
            </w:pPr>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w:t>
            </w:r>
            <w:r>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matrix of weights controlling function mapping from layer </w:t>
            </w:r>
            <w:r w:rsidRPr="00524591">
              <w:rPr>
                <w:rFonts w:ascii="Times New Roman" w:eastAsia="Times New Roman" w:hAnsi="Times New Roman" w:cs="Times New Roman"/>
                <w:i/>
                <w:sz w:val="27"/>
                <w:szCs w:val="27"/>
                <w:lang w:eastAsia="en-US" w:bidi="ar-SA"/>
              </w:rPr>
              <w:t>j</w:t>
            </w:r>
            <w:r w:rsidRPr="00524591">
              <w:rPr>
                <w:rFonts w:ascii="Times New Roman" w:eastAsia="Times New Roman" w:hAnsi="Times New Roman" w:cs="Times New Roman"/>
                <w:sz w:val="27"/>
                <w:szCs w:val="27"/>
                <w:lang w:eastAsia="en-US" w:bidi="ar-SA"/>
              </w:rPr>
              <w:t> to layer </w:t>
            </w:r>
            <w:r w:rsidRPr="00524591">
              <w:rPr>
                <w:rFonts w:ascii="Times New Roman" w:eastAsia="Times New Roman" w:hAnsi="Times New Roman" w:cs="Times New Roman"/>
                <w:i/>
                <w:sz w:val="27"/>
                <w:szCs w:val="27"/>
                <w:lang w:eastAsia="en-US" w:bidi="ar-SA"/>
              </w:rPr>
              <w:t>j</w:t>
            </w:r>
            <w:r w:rsidRPr="00524591">
              <w:rPr>
                <w:rFonts w:ascii="Times New Roman" w:eastAsia="Times New Roman" w:hAnsi="Times New Roman" w:cs="Times New Roman"/>
                <w:sz w:val="27"/>
                <w:szCs w:val="27"/>
                <w:lang w:eastAsia="en-US" w:bidi="ar-SA"/>
              </w:rPr>
              <w:t>+1</w:t>
            </w:r>
          </w:p>
        </w:tc>
      </w:tr>
    </w:tbl>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If we had one hidden layer, it would look like:</w:t>
      </w:r>
    </w:p>
    <w:p w:rsidR="00F6360A" w:rsidRDefault="00F6360A" w:rsidP="00524591">
      <w:pPr>
        <w:spacing w:before="100" w:beforeAutospacing="1" w:after="100" w:afterAutospacing="1"/>
        <w:rPr>
          <w:rFonts w:ascii="Times New Roman" w:eastAsia="Times New Roman" w:hAnsi="Times New Roman" w:cs="Times New Roman"/>
          <w:lang w:eastAsia="en-US" w:bidi="ar-SA"/>
        </w:rPr>
      </w:pPr>
      <w:r w:rsidRPr="00F6360A">
        <w:rPr>
          <w:rFonts w:ascii="Times New Roman" w:eastAsia="Times New Roman" w:hAnsi="Times New Roman" w:cs="Times New Roman"/>
          <w:position w:val="-68"/>
          <w:lang w:eastAsia="en-US" w:bidi="ar-SA"/>
        </w:rPr>
        <w:object w:dxaOrig="2280" w:dyaOrig="1480">
          <v:shape id="_x0000_i1027" type="#_x0000_t75" style="width:114.1pt;height:74.05pt" o:ole="">
            <v:imagedata r:id="rId8" o:title=""/>
          </v:shape>
          <o:OLEObject Type="Embed" ProgID="Equation.DSMT4" ShapeID="_x0000_i1027" DrawAspect="Content" ObjectID="_1574003209" r:id="rId9"/>
        </w:object>
      </w:r>
    </w:p>
    <w:p w:rsid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The values for each of the "activation" nodes is obtained as follows:</w:t>
      </w:r>
    </w:p>
    <w:p w:rsidR="00F6360A" w:rsidRPr="00524591" w:rsidRDefault="00F6360A" w:rsidP="00524591">
      <w:pPr>
        <w:spacing w:before="100" w:beforeAutospacing="1" w:after="100" w:afterAutospacing="1"/>
        <w:rPr>
          <w:rFonts w:ascii="Times New Roman" w:eastAsia="Times New Roman" w:hAnsi="Times New Roman" w:cs="Times New Roman"/>
          <w:lang w:eastAsia="en-US" w:bidi="ar-SA"/>
        </w:rPr>
      </w:pPr>
      <w:r w:rsidRPr="00F6360A">
        <w:rPr>
          <w:rFonts w:ascii="Times New Roman" w:eastAsia="Times New Roman" w:hAnsi="Times New Roman" w:cs="Times New Roman"/>
          <w:position w:val="-96"/>
          <w:lang w:eastAsia="en-US" w:bidi="ar-SA"/>
        </w:rPr>
        <w:object w:dxaOrig="5160" w:dyaOrig="2040">
          <v:shape id="_x0000_i1028" type="#_x0000_t75" style="width:258.1pt;height:101.9pt" o:ole="">
            <v:imagedata r:id="rId10" o:title=""/>
          </v:shape>
          <o:OLEObject Type="Embed" ProgID="Equation.DSMT4" ShapeID="_x0000_i1028" DrawAspect="Content" ObjectID="_1574003210" r:id="rId11"/>
        </w:objec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 xml:space="preserve">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proofErr w:type="gramStart"/>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perscript"/>
          <w:lang w:eastAsia="en-US" w:bidi="ar-SA"/>
        </w:rPr>
        <w:t>(</w:t>
      </w:r>
      <w:proofErr w:type="gramEnd"/>
      <w:r w:rsidRPr="00524591">
        <w:rPr>
          <w:rFonts w:ascii="Times New Roman" w:eastAsia="Times New Roman" w:hAnsi="Times New Roman" w:cs="Times New Roman"/>
          <w:sz w:val="27"/>
          <w:szCs w:val="27"/>
          <w:vertAlign w:val="superscript"/>
          <w:lang w:eastAsia="en-US" w:bidi="ar-SA"/>
        </w:rPr>
        <w:t>2)</w:t>
      </w:r>
      <w:r w:rsidRPr="00524591">
        <w:rPr>
          <w:rFonts w:ascii="Times New Roman" w:eastAsia="Times New Roman" w:hAnsi="Times New Roman" w:cs="Times New Roman"/>
          <w:lang w:eastAsia="en-US" w:bidi="ar-SA"/>
        </w:rPr>
        <w:t xml:space="preserve"> containing the weights for our second layer of nodes.</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 xml:space="preserve">Each layer gets its own matrix of weights, </w:t>
      </w:r>
      <w:proofErr w:type="gramStart"/>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perscript"/>
          <w:lang w:eastAsia="en-US" w:bidi="ar-SA"/>
        </w:rPr>
        <w:t>(</w:t>
      </w:r>
      <w:proofErr w:type="gramEnd"/>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lang w:eastAsia="en-US" w:bidi="ar-SA"/>
        </w:rPr>
        <w:t>.</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The dimensions of these matrices of weights is determined as follows:</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sz w:val="27"/>
          <w:szCs w:val="27"/>
          <w:lang w:eastAsia="en-US" w:bidi="ar-SA"/>
        </w:rPr>
        <w:t>If network has </w:t>
      </w:r>
      <w:proofErr w:type="spellStart"/>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proofErr w:type="spellEnd"/>
      <w:r w:rsidRPr="00524591">
        <w:rPr>
          <w:rFonts w:ascii="Times New Roman" w:eastAsia="Times New Roman" w:hAnsi="Times New Roman" w:cs="Times New Roman"/>
          <w:sz w:val="27"/>
          <w:szCs w:val="27"/>
          <w:lang w:eastAsia="en-US" w:bidi="ar-SA"/>
        </w:rPr>
        <w:t> units in layer </w:t>
      </w:r>
      <w:r w:rsidRPr="00524591">
        <w:rPr>
          <w:rFonts w:ascii="Times New Roman" w:eastAsia="Times New Roman" w:hAnsi="Times New Roman" w:cs="Times New Roman"/>
          <w:i/>
          <w:sz w:val="27"/>
          <w:szCs w:val="27"/>
          <w:lang w:eastAsia="en-US" w:bidi="ar-SA"/>
        </w:rPr>
        <w:t>j</w:t>
      </w:r>
      <w:r w:rsidRPr="00524591">
        <w:rPr>
          <w:rFonts w:ascii="Times New Roman" w:eastAsia="Times New Roman" w:hAnsi="Times New Roman" w:cs="Times New Roman"/>
          <w:sz w:val="27"/>
          <w:szCs w:val="27"/>
          <w:lang w:eastAsia="en-US" w:bidi="ar-SA"/>
        </w:rPr>
        <w:t> and </w:t>
      </w:r>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r w:rsidRPr="00524591">
        <w:rPr>
          <w:rFonts w:ascii="Times New Roman" w:eastAsia="Times New Roman" w:hAnsi="Times New Roman" w:cs="Times New Roman"/>
          <w:sz w:val="27"/>
          <w:szCs w:val="27"/>
          <w:vertAlign w:val="subscript"/>
          <w:lang w:eastAsia="en-US" w:bidi="ar-SA"/>
        </w:rPr>
        <w:t>+1</w:t>
      </w:r>
      <w:r w:rsidRPr="00524591">
        <w:rPr>
          <w:rFonts w:ascii="Times New Roman" w:eastAsia="Times New Roman" w:hAnsi="Times New Roman" w:cs="Times New Roman"/>
          <w:sz w:val="27"/>
          <w:szCs w:val="27"/>
          <w:lang w:eastAsia="en-US" w:bidi="ar-SA"/>
        </w:rPr>
        <w:t> units in layer </w:t>
      </w:r>
      <w:r w:rsidRPr="00524591">
        <w:rPr>
          <w:rFonts w:ascii="Times New Roman" w:eastAsia="Times New Roman" w:hAnsi="Times New Roman" w:cs="Times New Roman"/>
          <w:i/>
          <w:sz w:val="27"/>
          <w:szCs w:val="27"/>
          <w:lang w:eastAsia="en-US" w:bidi="ar-SA"/>
        </w:rPr>
        <w:t>j</w:t>
      </w:r>
      <w:r w:rsidRPr="00524591">
        <w:rPr>
          <w:rFonts w:ascii="Times New Roman" w:eastAsia="Times New Roman" w:hAnsi="Times New Roman" w:cs="Times New Roman"/>
          <w:sz w:val="27"/>
          <w:szCs w:val="27"/>
          <w:lang w:eastAsia="en-US" w:bidi="ar-SA"/>
        </w:rPr>
        <w:t>+1, then Θ</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sz w:val="27"/>
          <w:szCs w:val="27"/>
          <w:lang w:eastAsia="en-US" w:bidi="ar-SA"/>
        </w:rPr>
        <w:t> will be of dimension </w:t>
      </w:r>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r w:rsidRPr="00524591">
        <w:rPr>
          <w:rFonts w:ascii="Times New Roman" w:eastAsia="Times New Roman" w:hAnsi="Times New Roman" w:cs="Times New Roman"/>
          <w:sz w:val="27"/>
          <w:szCs w:val="27"/>
          <w:vertAlign w:val="subscript"/>
          <w:lang w:eastAsia="en-US" w:bidi="ar-SA"/>
        </w:rPr>
        <w:t>+1</w:t>
      </w:r>
      <w:r w:rsidR="00C31695">
        <w:rPr>
          <w:rFonts w:ascii="Times New Roman" w:eastAsia="Times New Roman" w:hAnsi="Times New Roman" w:cs="Times New Roman"/>
          <w:sz w:val="27"/>
          <w:szCs w:val="27"/>
          <w:vertAlign w:val="subscript"/>
          <w:lang w:eastAsia="en-US" w:bidi="ar-SA"/>
        </w:rPr>
        <w:t> </w:t>
      </w:r>
      <w:r w:rsidRPr="00524591">
        <w:rPr>
          <w:rFonts w:ascii="Times New Roman" w:eastAsia="Times New Roman" w:hAnsi="Times New Roman" w:cs="Times New Roman"/>
          <w:sz w:val="27"/>
          <w:szCs w:val="27"/>
          <w:lang w:eastAsia="en-US" w:bidi="ar-SA"/>
        </w:rPr>
        <w:t>×</w:t>
      </w:r>
      <w:r w:rsidR="00C31695">
        <w:rPr>
          <w:rFonts w:ascii="Times New Roman" w:eastAsia="Times New Roman" w:hAnsi="Times New Roman" w:cs="Times New Roman"/>
          <w:sz w:val="27"/>
          <w:szCs w:val="27"/>
          <w:lang w:eastAsia="en-US" w:bidi="ar-SA"/>
        </w:rPr>
        <w:t> </w:t>
      </w:r>
      <w:r w:rsidRPr="00524591">
        <w:rPr>
          <w:rFonts w:ascii="Times New Roman" w:eastAsia="Times New Roman" w:hAnsi="Times New Roman" w:cs="Times New Roman"/>
          <w:sz w:val="27"/>
          <w:szCs w:val="27"/>
          <w:lang w:eastAsia="en-US" w:bidi="ar-SA"/>
        </w:rPr>
        <w:t>(</w:t>
      </w:r>
      <w:proofErr w:type="spellStart"/>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proofErr w:type="spellEnd"/>
      <w:r w:rsidR="00C31695">
        <w:rPr>
          <w:rFonts w:ascii="Times New Roman" w:eastAsia="Times New Roman" w:hAnsi="Times New Roman" w:cs="Times New Roman"/>
          <w:i/>
          <w:sz w:val="27"/>
          <w:szCs w:val="27"/>
          <w:vertAlign w:val="subscript"/>
          <w:lang w:eastAsia="en-US" w:bidi="ar-SA"/>
        </w:rPr>
        <w:t xml:space="preserve"> </w:t>
      </w:r>
      <w:r w:rsidRPr="00524591">
        <w:rPr>
          <w:rFonts w:ascii="Times New Roman" w:eastAsia="Times New Roman" w:hAnsi="Times New Roman" w:cs="Times New Roman"/>
          <w:sz w:val="27"/>
          <w:szCs w:val="27"/>
          <w:lang w:eastAsia="en-US" w:bidi="ar-SA"/>
        </w:rPr>
        <w:t>+</w:t>
      </w:r>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1).</w:t>
      </w:r>
    </w:p>
    <w:p w:rsidR="00524591" w:rsidRPr="00524591" w:rsidRDefault="00524591" w:rsidP="00524591">
      <w:pPr>
        <w:spacing w:before="100" w:beforeAutospacing="1" w:after="100" w:afterAutospacing="1"/>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t xml:space="preserve">The +1 comes from the addition in </w:t>
      </w:r>
      <w:proofErr w:type="gramStart"/>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perscript"/>
          <w:lang w:eastAsia="en-US" w:bidi="ar-SA"/>
        </w:rPr>
        <w:t>(</w:t>
      </w:r>
      <w:proofErr w:type="gramEnd"/>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lang w:eastAsia="en-US" w:bidi="ar-SA"/>
        </w:rPr>
        <w:t xml:space="preserve"> of the "bias nodes," </w:t>
      </w:r>
      <w:r w:rsidRPr="00524591">
        <w:rPr>
          <w:rFonts w:ascii="Times New Roman" w:eastAsia="Times New Roman" w:hAnsi="Times New Roman" w:cs="Times New Roman"/>
          <w:i/>
          <w:sz w:val="27"/>
          <w:szCs w:val="27"/>
          <w:lang w:eastAsia="en-US" w:bidi="ar-SA"/>
        </w:rPr>
        <w:t>x</w:t>
      </w:r>
      <w:r w:rsidRPr="00524591">
        <w:rPr>
          <w:rFonts w:ascii="Times New Roman" w:eastAsia="Times New Roman" w:hAnsi="Times New Roman" w:cs="Times New Roman"/>
          <w:sz w:val="27"/>
          <w:szCs w:val="27"/>
          <w:vertAlign w:val="subscript"/>
          <w:lang w:eastAsia="en-US" w:bidi="ar-SA"/>
        </w:rPr>
        <w:t>0</w:t>
      </w:r>
      <w:r w:rsidRPr="00524591">
        <w:rPr>
          <w:rFonts w:ascii="Times New Roman" w:eastAsia="Times New Roman" w:hAnsi="Times New Roman" w:cs="Times New Roman"/>
          <w:lang w:eastAsia="en-US" w:bidi="ar-SA"/>
        </w:rPr>
        <w:t xml:space="preserve"> and </w:t>
      </w:r>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bscript"/>
          <w:lang w:eastAsia="en-US" w:bidi="ar-SA"/>
        </w:rPr>
        <w:t>0</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i/>
          <w:sz w:val="27"/>
          <w:szCs w:val="27"/>
          <w:vertAlign w:val="superscript"/>
          <w:lang w:eastAsia="en-US" w:bidi="ar-SA"/>
        </w:rPr>
        <w:t>j</w:t>
      </w:r>
      <w:r w:rsidRPr="00524591">
        <w:rPr>
          <w:rFonts w:ascii="Times New Roman" w:eastAsia="Times New Roman" w:hAnsi="Times New Roman" w:cs="Times New Roman"/>
          <w:sz w:val="27"/>
          <w:szCs w:val="27"/>
          <w:vertAlign w:val="superscript"/>
          <w:lang w:eastAsia="en-US" w:bidi="ar-SA"/>
        </w:rPr>
        <w:t>)</w:t>
      </w:r>
      <w:r w:rsidRPr="00524591">
        <w:rPr>
          <w:rFonts w:ascii="Times New Roman" w:eastAsia="Times New Roman" w:hAnsi="Times New Roman" w:cs="Times New Roman"/>
          <w:lang w:eastAsia="en-US" w:bidi="ar-SA"/>
        </w:rPr>
        <w:t xml:space="preserve">. In other words the output nodes will not include the bias nodes while the inputs will. The following image summarizes our model representation: </w:t>
      </w:r>
    </w:p>
    <w:p w:rsidR="00524591" w:rsidRPr="00524591" w:rsidRDefault="00524591" w:rsidP="00524591">
      <w:pPr>
        <w:rPr>
          <w:rFonts w:ascii="Times New Roman" w:eastAsia="Times New Roman" w:hAnsi="Times New Roman" w:cs="Times New Roman"/>
          <w:lang w:eastAsia="en-US" w:bidi="ar-SA"/>
        </w:rPr>
      </w:pPr>
      <w:r w:rsidRPr="00524591">
        <w:rPr>
          <w:rFonts w:ascii="Times New Roman" w:eastAsia="Times New Roman" w:hAnsi="Times New Roman" w:cs="Times New Roman"/>
          <w:noProof/>
          <w:lang w:eastAsia="en-US" w:bidi="ar-SA"/>
        </w:rPr>
        <w:drawing>
          <wp:inline distT="0" distB="0" distL="0" distR="0" wp14:anchorId="56519FCA" wp14:editId="4629AE58">
            <wp:extent cx="6705600" cy="3752850"/>
            <wp:effectExtent l="0" t="0" r="0" b="0"/>
            <wp:docPr id="1" name="Picture 1" descr="https://d3c33hcgiwev3.cloudfront.net/imageAssetProxy.v1/0rgjYLDeEeajLxLfjQiSjg_0c07c56839f8d6e8d7b0d09acedc88fd_Screenshot-2016-11-22-10.08.51.png?expiry=1512604800000&amp;hmac=LdT1QJOjLHcjNbS8IHYIBLu4eBa-CwExuuPLUkDfw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12604800000&amp;hmac=LdT1QJOjLHcjNbS8IHYIBLu4eBa-CwExuuPLUkDfwg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3752850"/>
                    </a:xfrm>
                    <a:prstGeom prst="rect">
                      <a:avLst/>
                    </a:prstGeom>
                    <a:noFill/>
                    <a:ln>
                      <a:noFill/>
                    </a:ln>
                  </pic:spPr>
                </pic:pic>
              </a:graphicData>
            </a:graphic>
          </wp:inline>
        </w:drawing>
      </w:r>
    </w:p>
    <w:p w:rsidR="00524591" w:rsidRPr="00524591" w:rsidRDefault="00524591" w:rsidP="00C31695">
      <w:pPr>
        <w:spacing w:before="100" w:beforeAutospacing="1" w:after="100" w:afterAutospacing="1"/>
        <w:jc w:val="both"/>
        <w:rPr>
          <w:rFonts w:ascii="Times New Roman" w:eastAsia="Times New Roman" w:hAnsi="Times New Roman" w:cs="Times New Roman"/>
          <w:lang w:eastAsia="en-US" w:bidi="ar-SA"/>
        </w:rPr>
      </w:pPr>
      <w:r w:rsidRPr="00524591">
        <w:rPr>
          <w:rFonts w:ascii="Times New Roman" w:eastAsia="Times New Roman" w:hAnsi="Times New Roman" w:cs="Times New Roman"/>
          <w:lang w:eastAsia="en-US" w:bidi="ar-SA"/>
        </w:rPr>
        <w:lastRenderedPageBreak/>
        <w:t xml:space="preserve">Example: If layer 1 has 2 input nodes and layer 2 has 4 activation nodes. Dimension of </w:t>
      </w:r>
      <w:proofErr w:type="gramStart"/>
      <w:r w:rsidRPr="00524591">
        <w:rPr>
          <w:rFonts w:ascii="Times New Roman" w:eastAsia="Times New Roman" w:hAnsi="Times New Roman" w:cs="Times New Roman"/>
          <w:sz w:val="27"/>
          <w:szCs w:val="27"/>
          <w:lang w:eastAsia="en-US" w:bidi="ar-SA"/>
        </w:rPr>
        <w:t>Θ</w:t>
      </w:r>
      <w:r w:rsidRPr="00524591">
        <w:rPr>
          <w:rFonts w:ascii="Times New Roman" w:eastAsia="Times New Roman" w:hAnsi="Times New Roman" w:cs="Times New Roman"/>
          <w:sz w:val="27"/>
          <w:szCs w:val="27"/>
          <w:vertAlign w:val="superscript"/>
          <w:lang w:eastAsia="en-US" w:bidi="ar-SA"/>
        </w:rPr>
        <w:t>(</w:t>
      </w:r>
      <w:proofErr w:type="gramEnd"/>
      <w:r w:rsidRPr="00524591">
        <w:rPr>
          <w:rFonts w:ascii="Times New Roman" w:eastAsia="Times New Roman" w:hAnsi="Times New Roman" w:cs="Times New Roman"/>
          <w:sz w:val="27"/>
          <w:szCs w:val="27"/>
          <w:vertAlign w:val="superscript"/>
          <w:lang w:eastAsia="en-US" w:bidi="ar-SA"/>
        </w:rPr>
        <w:t>1)</w:t>
      </w:r>
      <w:r w:rsidRPr="00524591">
        <w:rPr>
          <w:rFonts w:ascii="Times New Roman" w:eastAsia="Times New Roman" w:hAnsi="Times New Roman" w:cs="Times New Roman"/>
          <w:lang w:eastAsia="en-US" w:bidi="ar-SA"/>
        </w:rPr>
        <w:t xml:space="preserve"> is going to be 4×3 where </w:t>
      </w:r>
      <w:proofErr w:type="spellStart"/>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proofErr w:type="spellEnd"/>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w:t>
      </w:r>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2</w:t>
      </w:r>
      <w:r w:rsidRPr="00524591">
        <w:rPr>
          <w:rFonts w:ascii="Times New Roman" w:eastAsia="Times New Roman" w:hAnsi="Times New Roman" w:cs="Times New Roman"/>
          <w:lang w:eastAsia="en-US" w:bidi="ar-SA"/>
        </w:rPr>
        <w:t xml:space="preserve"> and </w:t>
      </w:r>
      <w:proofErr w:type="spellStart"/>
      <w:r w:rsidRPr="00524591">
        <w:rPr>
          <w:rFonts w:ascii="Times New Roman" w:eastAsia="Times New Roman" w:hAnsi="Times New Roman" w:cs="Times New Roman"/>
          <w:i/>
          <w:sz w:val="27"/>
          <w:szCs w:val="27"/>
          <w:lang w:eastAsia="en-US" w:bidi="ar-SA"/>
        </w:rPr>
        <w:t>s</w:t>
      </w:r>
      <w:r w:rsidRPr="00524591">
        <w:rPr>
          <w:rFonts w:ascii="Times New Roman" w:eastAsia="Times New Roman" w:hAnsi="Times New Roman" w:cs="Times New Roman"/>
          <w:i/>
          <w:sz w:val="27"/>
          <w:szCs w:val="27"/>
          <w:vertAlign w:val="subscript"/>
          <w:lang w:eastAsia="en-US" w:bidi="ar-SA"/>
        </w:rPr>
        <w:t>j</w:t>
      </w:r>
      <w:proofErr w:type="spellEnd"/>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vertAlign w:val="subscript"/>
          <w:lang w:eastAsia="en-US" w:bidi="ar-SA"/>
        </w:rPr>
        <w:t>+</w:t>
      </w:r>
      <w:r w:rsidR="00C31695" w:rsidRPr="00C31695">
        <w:rPr>
          <w:rFonts w:ascii="Times New Roman" w:eastAsia="Times New Roman" w:hAnsi="Times New Roman" w:cs="Times New Roman"/>
          <w:sz w:val="27"/>
          <w:szCs w:val="27"/>
          <w:vertAlign w:val="subscript"/>
          <w:lang w:eastAsia="en-US" w:bidi="ar-SA"/>
        </w:rPr>
        <w:t xml:space="preserve"> </w:t>
      </w:r>
      <w:r w:rsidRPr="00524591">
        <w:rPr>
          <w:rFonts w:ascii="Times New Roman" w:eastAsia="Times New Roman" w:hAnsi="Times New Roman" w:cs="Times New Roman"/>
          <w:sz w:val="27"/>
          <w:szCs w:val="27"/>
          <w:vertAlign w:val="subscript"/>
          <w:lang w:eastAsia="en-US" w:bidi="ar-SA"/>
        </w:rPr>
        <w:t>1</w:t>
      </w:r>
      <w:r w:rsidR="00C31695" w:rsidRPr="00C31695">
        <w:rPr>
          <w:rFonts w:ascii="Times New Roman" w:eastAsia="Times New Roman" w:hAnsi="Times New Roman" w:cs="Times New Roman"/>
          <w:sz w:val="27"/>
          <w:szCs w:val="27"/>
          <w:vertAlign w:val="subscript"/>
          <w:lang w:eastAsia="en-US" w:bidi="ar-SA"/>
        </w:rPr>
        <w:t xml:space="preserve"> </w:t>
      </w:r>
      <w:r w:rsidRPr="00524591">
        <w:rPr>
          <w:rFonts w:ascii="Times New Roman" w:eastAsia="Times New Roman" w:hAnsi="Times New Roman" w:cs="Times New Roman"/>
          <w:sz w:val="27"/>
          <w:szCs w:val="27"/>
          <w:lang w:eastAsia="en-US" w:bidi="ar-SA"/>
        </w:rPr>
        <w:t>=</w:t>
      </w:r>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4</w:t>
      </w:r>
      <w:r w:rsidRPr="00524591">
        <w:rPr>
          <w:rFonts w:ascii="Times New Roman" w:eastAsia="Times New Roman" w:hAnsi="Times New Roman" w:cs="Times New Roman"/>
          <w:lang w:eastAsia="en-US" w:bidi="ar-SA"/>
        </w:rPr>
        <w:t xml:space="preserve">, so </w:t>
      </w:r>
      <w:proofErr w:type="spellStart"/>
      <w:r w:rsidR="00C31695" w:rsidRPr="00524591">
        <w:rPr>
          <w:rFonts w:ascii="Times New Roman" w:eastAsia="Times New Roman" w:hAnsi="Times New Roman" w:cs="Times New Roman"/>
          <w:i/>
          <w:sz w:val="27"/>
          <w:szCs w:val="27"/>
          <w:lang w:eastAsia="en-US" w:bidi="ar-SA"/>
        </w:rPr>
        <w:t>s</w:t>
      </w:r>
      <w:r w:rsidR="00C31695" w:rsidRPr="00524591">
        <w:rPr>
          <w:rFonts w:ascii="Times New Roman" w:eastAsia="Times New Roman" w:hAnsi="Times New Roman" w:cs="Times New Roman"/>
          <w:i/>
          <w:sz w:val="27"/>
          <w:szCs w:val="27"/>
          <w:vertAlign w:val="subscript"/>
          <w:lang w:eastAsia="en-US" w:bidi="ar-SA"/>
        </w:rPr>
        <w:t>j</w:t>
      </w:r>
      <w:proofErr w:type="spellEnd"/>
      <w:r w:rsidR="00C31695">
        <w:rPr>
          <w:rFonts w:ascii="Times New Roman" w:eastAsia="Times New Roman" w:hAnsi="Times New Roman" w:cs="Times New Roman"/>
          <w:sz w:val="27"/>
          <w:szCs w:val="27"/>
          <w:lang w:eastAsia="en-US" w:bidi="ar-SA"/>
        </w:rPr>
        <w:t xml:space="preserve"> </w:t>
      </w:r>
      <w:r w:rsidR="00C31695" w:rsidRPr="00524591">
        <w:rPr>
          <w:rFonts w:ascii="Times New Roman" w:eastAsia="Times New Roman" w:hAnsi="Times New Roman" w:cs="Times New Roman"/>
          <w:sz w:val="27"/>
          <w:szCs w:val="27"/>
          <w:vertAlign w:val="subscript"/>
          <w:lang w:eastAsia="en-US" w:bidi="ar-SA"/>
        </w:rPr>
        <w:t>+</w:t>
      </w:r>
      <w:r w:rsidR="00C31695" w:rsidRPr="00C31695">
        <w:rPr>
          <w:rFonts w:ascii="Times New Roman" w:eastAsia="Times New Roman" w:hAnsi="Times New Roman" w:cs="Times New Roman"/>
          <w:sz w:val="27"/>
          <w:szCs w:val="27"/>
          <w:vertAlign w:val="subscript"/>
          <w:lang w:eastAsia="en-US" w:bidi="ar-SA"/>
        </w:rPr>
        <w:t xml:space="preserve"> </w:t>
      </w:r>
      <w:r w:rsidR="00C31695" w:rsidRPr="00524591">
        <w:rPr>
          <w:rFonts w:ascii="Times New Roman" w:eastAsia="Times New Roman" w:hAnsi="Times New Roman" w:cs="Times New Roman"/>
          <w:sz w:val="27"/>
          <w:szCs w:val="27"/>
          <w:vertAlign w:val="subscript"/>
          <w:lang w:eastAsia="en-US" w:bidi="ar-SA"/>
        </w:rPr>
        <w:t>1</w:t>
      </w:r>
      <w:r w:rsidR="00C31695" w:rsidRPr="00C31695">
        <w:rPr>
          <w:rFonts w:ascii="Times New Roman" w:eastAsia="Times New Roman" w:hAnsi="Times New Roman" w:cs="Times New Roman"/>
          <w:sz w:val="27"/>
          <w:szCs w:val="27"/>
          <w:vertAlign w:val="subscript"/>
          <w:lang w:eastAsia="en-US" w:bidi="ar-SA"/>
        </w:rPr>
        <w:t xml:space="preserve"> </w:t>
      </w:r>
      <w:r w:rsidRPr="00524591">
        <w:rPr>
          <w:rFonts w:ascii="Times New Roman" w:eastAsia="Times New Roman" w:hAnsi="Times New Roman" w:cs="Times New Roman"/>
          <w:sz w:val="27"/>
          <w:szCs w:val="27"/>
          <w:lang w:eastAsia="en-US" w:bidi="ar-SA"/>
        </w:rPr>
        <w:t>×(</w:t>
      </w:r>
      <w:r w:rsidR="00C31695" w:rsidRPr="00C31695">
        <w:rPr>
          <w:rFonts w:ascii="Times New Roman" w:eastAsia="Times New Roman" w:hAnsi="Times New Roman" w:cs="Times New Roman"/>
          <w:i/>
          <w:sz w:val="27"/>
          <w:szCs w:val="27"/>
          <w:lang w:eastAsia="en-US" w:bidi="ar-SA"/>
        </w:rPr>
        <w:t xml:space="preserve"> </w:t>
      </w:r>
      <w:proofErr w:type="spellStart"/>
      <w:r w:rsidR="00C31695" w:rsidRPr="00524591">
        <w:rPr>
          <w:rFonts w:ascii="Times New Roman" w:eastAsia="Times New Roman" w:hAnsi="Times New Roman" w:cs="Times New Roman"/>
          <w:i/>
          <w:sz w:val="27"/>
          <w:szCs w:val="27"/>
          <w:lang w:eastAsia="en-US" w:bidi="ar-SA"/>
        </w:rPr>
        <w:t>s</w:t>
      </w:r>
      <w:r w:rsidR="00C31695" w:rsidRPr="00524591">
        <w:rPr>
          <w:rFonts w:ascii="Times New Roman" w:eastAsia="Times New Roman" w:hAnsi="Times New Roman" w:cs="Times New Roman"/>
          <w:i/>
          <w:sz w:val="27"/>
          <w:szCs w:val="27"/>
          <w:vertAlign w:val="subscript"/>
          <w:lang w:eastAsia="en-US" w:bidi="ar-SA"/>
        </w:rPr>
        <w:t>j</w:t>
      </w:r>
      <w:proofErr w:type="spellEnd"/>
      <w:r w:rsidR="00C31695" w:rsidRPr="00524591">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w:t>
      </w:r>
      <w:r w:rsidR="00C31695">
        <w:rPr>
          <w:rFonts w:ascii="Times New Roman" w:eastAsia="Times New Roman" w:hAnsi="Times New Roman" w:cs="Times New Roman"/>
          <w:sz w:val="27"/>
          <w:szCs w:val="27"/>
          <w:lang w:eastAsia="en-US" w:bidi="ar-SA"/>
        </w:rPr>
        <w:t xml:space="preserve"> </w:t>
      </w:r>
      <w:r w:rsidRPr="00524591">
        <w:rPr>
          <w:rFonts w:ascii="Times New Roman" w:eastAsia="Times New Roman" w:hAnsi="Times New Roman" w:cs="Times New Roman"/>
          <w:sz w:val="27"/>
          <w:szCs w:val="27"/>
          <w:lang w:eastAsia="en-US" w:bidi="ar-SA"/>
        </w:rPr>
        <w:t>1)=4×3</w:t>
      </w:r>
      <w:r w:rsidRPr="00524591">
        <w:rPr>
          <w:rFonts w:ascii="Times New Roman" w:eastAsia="Times New Roman" w:hAnsi="Times New Roman" w:cs="Times New Roman"/>
          <w:lang w:eastAsia="en-US" w:bidi="ar-SA"/>
        </w:rPr>
        <w:t>.</w:t>
      </w:r>
    </w:p>
    <w:p w:rsidR="00DF1199" w:rsidRDefault="00DF1199">
      <w:bookmarkStart w:id="0" w:name="_GoBack"/>
      <w:bookmarkEnd w:id="0"/>
    </w:p>
    <w:sectPr w:rsidR="00DF11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compat>
    <w:compatSetting w:name="compatibilityMode" w:uri="http://schemas.microsoft.com/office/word" w:val="12"/>
  </w:compat>
  <w:rsids>
    <w:rsidRoot w:val="00DF1199"/>
    <w:rsid w:val="00524591"/>
    <w:rsid w:val="00C31695"/>
    <w:rsid w:val="00DF1199"/>
    <w:rsid w:val="00F6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83444-46CF-488A-83AC-E251F001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2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Nguyen Bao Hung (FGA.R&amp;D)</cp:lastModifiedBy>
  <cp:revision>2</cp:revision>
  <dcterms:created xsi:type="dcterms:W3CDTF">2017-12-05T17:57:00Z</dcterms:created>
  <dcterms:modified xsi:type="dcterms:W3CDTF">2017-12-05T11:20:00Z</dcterms:modified>
  <dc:language>en-US</dc:language>
</cp:coreProperties>
</file>