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C4" w:rsidRPr="001E19C4" w:rsidRDefault="001E19C4" w:rsidP="001E19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19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Putting it Together</w:t>
      </w:r>
    </w:p>
    <w:p w:rsidR="001E19C4" w:rsidRPr="001E19C4" w:rsidRDefault="001E19C4" w:rsidP="001E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First, pick a network architecture; choose the layout of your neural network, including how many hidden units in each layer and how many layers in total you want to have.</w:t>
      </w:r>
    </w:p>
    <w:p w:rsidR="001E19C4" w:rsidRPr="001E19C4" w:rsidRDefault="001E19C4" w:rsidP="001E1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Number of input units = dimension of features </w:t>
      </w:r>
      <w:r w:rsidRPr="001E19C4">
        <w:rPr>
          <w:rFonts w:ascii="Times New Roman" w:eastAsia="Times New Roman" w:hAnsi="Times New Roman" w:cs="Times New Roman"/>
          <w:sz w:val="27"/>
          <w:szCs w:val="27"/>
        </w:rPr>
        <w:t>x</w:t>
      </w:r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i</w:t>
      </w:r>
      <w:proofErr w:type="spellEnd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</w:p>
    <w:p w:rsidR="001E19C4" w:rsidRPr="001E19C4" w:rsidRDefault="001E19C4" w:rsidP="001E1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Number of output units = number of classes</w:t>
      </w:r>
    </w:p>
    <w:p w:rsidR="001E19C4" w:rsidRPr="001E19C4" w:rsidRDefault="001E19C4" w:rsidP="001E1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Number of hidden units per layer = usually more the better (must balance with cost of computation as it increases with more hidden units)</w:t>
      </w:r>
    </w:p>
    <w:p w:rsidR="001E19C4" w:rsidRPr="001E19C4" w:rsidRDefault="001E19C4" w:rsidP="001E1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Defaults: 1 hidden layer. If you have more than 1 hidden layer, then it is recommended that you have the same number of units in every hidden layer.</w:t>
      </w:r>
    </w:p>
    <w:p w:rsidR="001E19C4" w:rsidRPr="001E19C4" w:rsidRDefault="001E19C4" w:rsidP="001E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 Neural Network</w:t>
      </w:r>
    </w:p>
    <w:p w:rsidR="001E19C4" w:rsidRPr="001E19C4" w:rsidRDefault="001E19C4" w:rsidP="001E1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Randomly initialize the weights</w:t>
      </w:r>
    </w:p>
    <w:p w:rsidR="001E19C4" w:rsidRPr="001E19C4" w:rsidRDefault="001E19C4" w:rsidP="001E1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Implement forward propagation to get </w:t>
      </w:r>
      <w:proofErr w:type="spellStart"/>
      <w:r w:rsidRPr="001E19C4">
        <w:rPr>
          <w:rFonts w:ascii="Times New Roman" w:eastAsia="Times New Roman" w:hAnsi="Times New Roman" w:cs="Times New Roman"/>
          <w:sz w:val="27"/>
          <w:szCs w:val="27"/>
        </w:rPr>
        <w:t>h</w:t>
      </w:r>
      <w:r w:rsidRPr="001E19C4">
        <w:rPr>
          <w:rFonts w:ascii="Times New Roman" w:eastAsia="Times New Roman" w:hAnsi="Times New Roman" w:cs="Times New Roman"/>
          <w:sz w:val="27"/>
          <w:szCs w:val="27"/>
          <w:vertAlign w:val="subscript"/>
        </w:rPr>
        <w:t>Θ</w:t>
      </w:r>
      <w:proofErr w:type="spellEnd"/>
      <w:r w:rsidRPr="001E19C4">
        <w:rPr>
          <w:rFonts w:ascii="Times New Roman" w:eastAsia="Times New Roman" w:hAnsi="Times New Roman" w:cs="Times New Roman"/>
          <w:sz w:val="27"/>
          <w:szCs w:val="27"/>
        </w:rPr>
        <w:t>(x</w:t>
      </w:r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i</w:t>
      </w:r>
      <w:proofErr w:type="spellEnd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1E19C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 for any </w:t>
      </w:r>
      <w:r w:rsidRPr="001E19C4">
        <w:rPr>
          <w:rFonts w:ascii="Times New Roman" w:eastAsia="Times New Roman" w:hAnsi="Times New Roman" w:cs="Times New Roman"/>
          <w:sz w:val="27"/>
          <w:szCs w:val="27"/>
        </w:rPr>
        <w:t>x</w:t>
      </w:r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i</w:t>
      </w:r>
      <w:proofErr w:type="spellEnd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</w:p>
    <w:p w:rsidR="001E19C4" w:rsidRPr="001E19C4" w:rsidRDefault="001E19C4" w:rsidP="001E1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Implement the cost function</w:t>
      </w:r>
    </w:p>
    <w:p w:rsidR="001E19C4" w:rsidRPr="001E19C4" w:rsidRDefault="001E19C4" w:rsidP="001E1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Implement backpropagation to compute partial derivatives</w:t>
      </w:r>
    </w:p>
    <w:p w:rsidR="001E19C4" w:rsidRPr="001E19C4" w:rsidRDefault="001E19C4" w:rsidP="001E1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Use gradient checking to confirm that your backpropagation works. Then disable gradient checking.</w:t>
      </w:r>
    </w:p>
    <w:p w:rsidR="001E19C4" w:rsidRPr="001E19C4" w:rsidRDefault="001E19C4" w:rsidP="001E1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Use gradient descent or a built-in optimization function to minimize the cost function with the weights in theta.</w:t>
      </w:r>
    </w:p>
    <w:p w:rsidR="001E19C4" w:rsidRPr="001E19C4" w:rsidRDefault="001E19C4" w:rsidP="001E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>When we perform forward and back propagation, we loop on every training example:</w:t>
      </w:r>
    </w:p>
    <w:p w:rsidR="001E19C4" w:rsidRPr="001E19C4" w:rsidRDefault="001E19C4" w:rsidP="001E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9C4">
        <w:rPr>
          <w:rFonts w:ascii="Courier New" w:eastAsia="Times New Roman" w:hAnsi="Courier New" w:cs="Courier New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6.5pt;height:58pt" o:ole="">
            <v:imagedata r:id="rId5" o:title=""/>
          </v:shape>
          <w:control r:id="rId6" w:name="DefaultOcxName" w:shapeid="_x0000_i1028"/>
        </w:object>
      </w:r>
    </w:p>
    <w:p w:rsidR="001E19C4" w:rsidRPr="001E19C4" w:rsidRDefault="001E19C4" w:rsidP="001E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The following image gives us an intuition of what is happening as we are implementing our neural network: </w:t>
      </w:r>
    </w:p>
    <w:p w:rsidR="001E19C4" w:rsidRPr="001E19C4" w:rsidRDefault="001E19C4" w:rsidP="001E1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41FB48" wp14:editId="57068A9C">
            <wp:extent cx="5086350" cy="2838450"/>
            <wp:effectExtent l="0" t="0" r="0" b="0"/>
            <wp:docPr id="1" name="Picture 1" descr="https://d3c33hcgiwev3.cloudfront.net/imageAssetProxy.v1/hGk18LsaEea7TQ6MHcgMPA_8de173808f362583eb39cdd0c89ef43e_Screen-Shot-2016-12-05-at-10.40.35-AM.png?expiry=1513814400000&amp;hmac=RVaAPxgsRetu18gd7rVWYHiMa3PrDldXR7_Q2hkwR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hGk18LsaEea7TQ6MHcgMPA_8de173808f362583eb39cdd0c89ef43e_Screen-Shot-2016-12-05-at-10.40.35-AM.png?expiry=1513814400000&amp;hmac=RVaAPxgsRetu18gd7rVWYHiMa3PrDldXR7_Q2hkwRL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9C4" w:rsidRPr="001E19C4" w:rsidRDefault="001E19C4" w:rsidP="001E1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Ideally, you want </w:t>
      </w:r>
      <w:proofErr w:type="spellStart"/>
      <w:r w:rsidRPr="001E19C4">
        <w:rPr>
          <w:rFonts w:ascii="Times New Roman" w:eastAsia="Times New Roman" w:hAnsi="Times New Roman" w:cs="Times New Roman"/>
          <w:sz w:val="27"/>
          <w:szCs w:val="27"/>
        </w:rPr>
        <w:t>h</w:t>
      </w:r>
      <w:r w:rsidRPr="001E19C4">
        <w:rPr>
          <w:rFonts w:ascii="Times New Roman" w:eastAsia="Times New Roman" w:hAnsi="Times New Roman" w:cs="Times New Roman"/>
          <w:sz w:val="27"/>
          <w:szCs w:val="27"/>
          <w:vertAlign w:val="subscript"/>
        </w:rPr>
        <w:t>Θ</w:t>
      </w:r>
      <w:proofErr w:type="spellEnd"/>
      <w:r w:rsidRPr="001E19C4">
        <w:rPr>
          <w:rFonts w:ascii="Times New Roman" w:eastAsia="Times New Roman" w:hAnsi="Times New Roman" w:cs="Times New Roman"/>
          <w:sz w:val="27"/>
          <w:szCs w:val="27"/>
        </w:rPr>
        <w:t>(x</w:t>
      </w:r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i</w:t>
      </w:r>
      <w:proofErr w:type="spellEnd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r w:rsidRPr="001E19C4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19C4">
        <w:rPr>
          <w:rFonts w:ascii="Times New Roman" w:eastAsia="Times New Roman" w:hAnsi="Times New Roman" w:cs="Times New Roman"/>
          <w:sz w:val="27"/>
          <w:szCs w:val="27"/>
        </w:rPr>
        <w:t>≈</w:t>
      </w: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19C4">
        <w:rPr>
          <w:rFonts w:ascii="Times New Roman" w:eastAsia="Times New Roman" w:hAnsi="Times New Roman" w:cs="Times New Roman"/>
          <w:sz w:val="27"/>
          <w:szCs w:val="27"/>
        </w:rPr>
        <w:t>y</w:t>
      </w:r>
      <w:bookmarkStart w:id="0" w:name="_GoBack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</w:t>
      </w:r>
      <w:proofErr w:type="spellStart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i</w:t>
      </w:r>
      <w:proofErr w:type="spellEnd"/>
      <w:r w:rsidRPr="001E19C4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)</w:t>
      </w:r>
      <w:bookmarkEnd w:id="0"/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. This will minimize our cost function. However, keep in mind that </w:t>
      </w:r>
      <w:r w:rsidRPr="001E19C4">
        <w:rPr>
          <w:rFonts w:ascii="Times New Roman" w:eastAsia="Times New Roman" w:hAnsi="Times New Roman" w:cs="Times New Roman"/>
          <w:sz w:val="27"/>
          <w:szCs w:val="27"/>
        </w:rPr>
        <w:t>J(Θ)</w:t>
      </w:r>
      <w:r w:rsidRPr="001E19C4">
        <w:rPr>
          <w:rFonts w:ascii="Times New Roman" w:eastAsia="Times New Roman" w:hAnsi="Times New Roman" w:cs="Times New Roman"/>
          <w:sz w:val="24"/>
          <w:szCs w:val="24"/>
        </w:rPr>
        <w:t xml:space="preserve"> is not convex and thus we can end up in a local minimum instead. </w:t>
      </w:r>
    </w:p>
    <w:p w:rsidR="00C0428E" w:rsidRDefault="001E19C4"/>
    <w:sectPr w:rsidR="00C0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C72F3"/>
    <w:multiLevelType w:val="multilevel"/>
    <w:tmpl w:val="5C3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17B3A"/>
    <w:multiLevelType w:val="multilevel"/>
    <w:tmpl w:val="77E8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18"/>
    <w:rsid w:val="001E19C4"/>
    <w:rsid w:val="00886CEE"/>
    <w:rsid w:val="00AE1454"/>
    <w:rsid w:val="00F4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A4A3D-FA47-4F44-BF95-FE4AD33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2017-12-19T13:03:00Z</dcterms:created>
  <dcterms:modified xsi:type="dcterms:W3CDTF">2017-12-19T13:04:00Z</dcterms:modified>
</cp:coreProperties>
</file>