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13FD9" w14:textId="77777777" w:rsidR="00B7635F" w:rsidRDefault="00B7635F">
      <w:pPr>
        <w:rPr>
          <w:noProof/>
        </w:rPr>
      </w:pPr>
    </w:p>
    <w:p w14:paraId="52AF7DA2" w14:textId="77777777" w:rsidR="00B7635F" w:rsidRDefault="00B7635F">
      <w:pPr>
        <w:rPr>
          <w:noProof/>
        </w:rPr>
      </w:pPr>
    </w:p>
    <w:p w14:paraId="7424340D" w14:textId="5F95A4C4" w:rsidR="000376D4" w:rsidRDefault="00D42617">
      <w:pPr>
        <w:rPr>
          <w:noProof/>
        </w:rPr>
      </w:pPr>
      <w:r w:rsidRPr="00D42617">
        <w:rPr>
          <w:noProof/>
        </w:rPr>
        <w:drawing>
          <wp:inline distT="0" distB="0" distL="0" distR="0" wp14:anchorId="6C199664" wp14:editId="28312674">
            <wp:extent cx="6393084" cy="3536950"/>
            <wp:effectExtent l="0" t="0" r="8255" b="6350"/>
            <wp:docPr id="593423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423374" name=""/>
                    <pic:cNvPicPr/>
                  </pic:nvPicPr>
                  <pic:blipFill>
                    <a:blip r:embed="rId6"/>
                    <a:stretch>
                      <a:fillRect/>
                    </a:stretch>
                  </pic:blipFill>
                  <pic:spPr>
                    <a:xfrm>
                      <a:off x="0" y="0"/>
                      <a:ext cx="6416805" cy="3550074"/>
                    </a:xfrm>
                    <a:prstGeom prst="rect">
                      <a:avLst/>
                    </a:prstGeom>
                  </pic:spPr>
                </pic:pic>
              </a:graphicData>
            </a:graphic>
          </wp:inline>
        </w:drawing>
      </w:r>
    </w:p>
    <w:p w14:paraId="629698F3" w14:textId="77777777" w:rsidR="00B7635F" w:rsidRPr="00B7635F" w:rsidRDefault="00B7635F" w:rsidP="00B7635F"/>
    <w:p w14:paraId="4EC00BD0" w14:textId="77777777" w:rsidR="00B7635F" w:rsidRPr="00B7635F" w:rsidRDefault="00B7635F" w:rsidP="00B7635F"/>
    <w:p w14:paraId="579134A1" w14:textId="77777777" w:rsidR="00B7635F" w:rsidRPr="00B7635F" w:rsidRDefault="00B7635F" w:rsidP="00B7635F"/>
    <w:p w14:paraId="352F6C82" w14:textId="77777777" w:rsidR="00B7635F" w:rsidRPr="00B7635F" w:rsidRDefault="00B7635F" w:rsidP="00B7635F"/>
    <w:p w14:paraId="190E25C0" w14:textId="77777777" w:rsidR="00B7635F" w:rsidRPr="00B7635F" w:rsidRDefault="00B7635F" w:rsidP="00B7635F"/>
    <w:p w14:paraId="5B76EE7F" w14:textId="77777777" w:rsidR="00B7635F" w:rsidRPr="00B7635F" w:rsidRDefault="00B7635F" w:rsidP="00B7635F"/>
    <w:p w14:paraId="6435019B" w14:textId="77777777" w:rsidR="00B7635F" w:rsidRPr="00B7635F" w:rsidRDefault="00B7635F" w:rsidP="00B7635F"/>
    <w:p w14:paraId="655A589B" w14:textId="77777777" w:rsidR="00B7635F" w:rsidRPr="00B7635F" w:rsidRDefault="00B7635F" w:rsidP="00B7635F"/>
    <w:p w14:paraId="446578F0" w14:textId="77777777" w:rsidR="00B7635F" w:rsidRPr="00B7635F" w:rsidRDefault="00B7635F" w:rsidP="00B7635F"/>
    <w:p w14:paraId="5FF084C4" w14:textId="77777777" w:rsidR="00B7635F" w:rsidRPr="00B7635F" w:rsidRDefault="00B7635F" w:rsidP="00B7635F"/>
    <w:p w14:paraId="20BEFE4E" w14:textId="77777777" w:rsidR="00B7635F" w:rsidRPr="00B7635F" w:rsidRDefault="00B7635F" w:rsidP="00B7635F"/>
    <w:p w14:paraId="4F6E319B" w14:textId="77777777" w:rsidR="00B7635F" w:rsidRDefault="00B7635F" w:rsidP="00B7635F">
      <w:pPr>
        <w:rPr>
          <w:noProof/>
        </w:rPr>
      </w:pPr>
    </w:p>
    <w:p w14:paraId="1C46D8E8" w14:textId="786B3C9B" w:rsidR="00B7635F" w:rsidRDefault="00B7635F" w:rsidP="00B7635F">
      <w:r>
        <w:t>1. Khối khuếch đại đo lường</w:t>
      </w:r>
    </w:p>
    <w:p w14:paraId="3A24CD1C" w14:textId="77777777" w:rsidR="00B7635F" w:rsidRPr="00B7635F" w:rsidRDefault="00B7635F" w:rsidP="00B7635F">
      <w:r w:rsidRPr="00B7635F">
        <w:t>Đầu vào:</w:t>
      </w:r>
    </w:p>
    <w:p w14:paraId="30DD811E" w14:textId="77777777" w:rsidR="00B7635F" w:rsidRPr="00B7635F" w:rsidRDefault="00B7635F" w:rsidP="00B7635F">
      <w:pPr>
        <w:numPr>
          <w:ilvl w:val="0"/>
          <w:numId w:val="15"/>
        </w:numPr>
      </w:pPr>
      <w:r w:rsidRPr="00B7635F">
        <w:t>Nguồn tín hiệu: Hai dây S+ và S- từ Loadcell.</w:t>
      </w:r>
    </w:p>
    <w:p w14:paraId="3CAF1C7D" w14:textId="65DF14C6" w:rsidR="00B7635F" w:rsidRDefault="00B7635F" w:rsidP="00B7635F">
      <w:pPr>
        <w:numPr>
          <w:ilvl w:val="0"/>
          <w:numId w:val="15"/>
        </w:numPr>
      </w:pPr>
      <w:r w:rsidRPr="00B7635F">
        <w:t>Thông số + Yêu cầu: Điện áp vi sai đầu vào rất nhỏ (chỉ cỡ vài MV). Yêu cầu khối mạch phải có trở kháng đầu vào cực lớn (để không hút dòng làm sai lệch cầu điện trở) và hệ số triệt nhiễu đồng pha (CMRR) cao.</w:t>
      </w:r>
    </w:p>
    <w:p w14:paraId="45CD103F" w14:textId="77777777" w:rsidR="00B7635F" w:rsidRPr="00B7635F" w:rsidRDefault="00B7635F" w:rsidP="00B7635F">
      <w:pPr>
        <w:ind w:left="360"/>
      </w:pPr>
      <w:r w:rsidRPr="00B7635F">
        <w:lastRenderedPageBreak/>
        <w:t>Đầu ra:</w:t>
      </w:r>
    </w:p>
    <w:p w14:paraId="66F51D45" w14:textId="77777777" w:rsidR="00B7635F" w:rsidRPr="00B7635F" w:rsidRDefault="00B7635F" w:rsidP="00B7635F">
      <w:pPr>
        <w:numPr>
          <w:ilvl w:val="0"/>
          <w:numId w:val="16"/>
        </w:numPr>
        <w:tabs>
          <w:tab w:val="num" w:pos="720"/>
        </w:tabs>
      </w:pPr>
      <w:r w:rsidRPr="00B7635F">
        <w:t>Nguồn tín hiệu: Nhãn ADC_OUT.</w:t>
      </w:r>
    </w:p>
    <w:p w14:paraId="6470DED8" w14:textId="648D2292" w:rsidR="00B7635F" w:rsidRPr="00B7635F" w:rsidRDefault="00B7635F" w:rsidP="00B7635F">
      <w:pPr>
        <w:numPr>
          <w:ilvl w:val="0"/>
          <w:numId w:val="16"/>
        </w:numPr>
        <w:tabs>
          <w:tab w:val="num" w:pos="720"/>
        </w:tabs>
      </w:pPr>
      <w:r w:rsidRPr="00B7635F">
        <w:t>Thông số + Yêu cầu: Tín hiệu analog đơn cực có biên độ nằm trong dải điện áp tham chiếu của ADC 0 – 3.3V. Yêu cầu trở kháng đầu ra thấp để duy trì sự ổn định khi kết nối với vi điều khiển.</w:t>
      </w:r>
    </w:p>
    <w:p w14:paraId="65E03E3C" w14:textId="321DA29B" w:rsidR="00B7635F" w:rsidRDefault="00B7635F" w:rsidP="00B7635F">
      <w:r>
        <w:t>Chức năng chính:</w:t>
      </w:r>
    </w:p>
    <w:p w14:paraId="67D372B1" w14:textId="5CC067EE" w:rsidR="00B7635F" w:rsidRPr="00B7635F" w:rsidRDefault="00D74607" w:rsidP="00D74607">
      <w:pPr>
        <w:pStyle w:val="ListParagraph"/>
        <w:numPr>
          <w:ilvl w:val="0"/>
          <w:numId w:val="17"/>
        </w:numPr>
      </w:pPr>
      <w:r w:rsidRPr="00D74607">
        <w:t>Khuếch đại tín hiệu điện áp vi sai cực nhỏ từ mạch cầu Wheatstone của Loadcell, loại bỏ tối đa nhiễu đồng pha (nhiễu tác động cùng lúc lên cả 2 dây tín hiệu) và nâng biên độ điện áp lên mức chuẩn để đưa vào bộ chuyển đổi ADC</w:t>
      </w:r>
      <w:r>
        <w:t>.</w:t>
      </w:r>
    </w:p>
    <w:p w14:paraId="4FA66C7A" w14:textId="2099D6B3" w:rsidR="00B7635F" w:rsidRDefault="00D74607" w:rsidP="00B7635F">
      <w:r>
        <w:t>2. Phân tích lựa chọn linh kiện</w:t>
      </w:r>
    </w:p>
    <w:p w14:paraId="2F6CF01D" w14:textId="057542A1" w:rsidR="00D74607" w:rsidRDefault="00D74607" w:rsidP="00D74607">
      <w:pPr>
        <w:pStyle w:val="ListParagraph"/>
        <w:numPr>
          <w:ilvl w:val="0"/>
          <w:numId w:val="18"/>
        </w:numPr>
      </w:pPr>
      <w:r w:rsidRPr="00D74607">
        <w:rPr>
          <w:b/>
          <w:bCs/>
        </w:rPr>
        <w:t>IC Khuếch đại (OP07CPZ):</w:t>
      </w:r>
      <w:r w:rsidRPr="00D74607">
        <w:t xml:space="preserve"> Khác với các dòng Op-amp thông dụng giá rẻ như LM358 hay LM324, OP07 là dòng khuếch đại độ xác cao (Precision Op-amp). Đặc trưng nổi bật nhất là điện áp bù đầu vào (Offset Voltage) cực kỳ thấp (</w:t>
      </w:r>
      <w:r>
        <w:t>uV</w:t>
      </w:r>
      <w:r w:rsidRPr="00D74607">
        <w:t>) và ít bị trôi theo nhiệt độ. Điều này mang ý nghĩa sống còn trong đo lường Loadcell, giúp mạch không bị sai số "0" khi không có tải.</w:t>
      </w:r>
    </w:p>
    <w:p w14:paraId="076771A4" w14:textId="2FEE17CB" w:rsidR="00D74607" w:rsidRDefault="00D74607" w:rsidP="00D74607">
      <w:pPr>
        <w:pStyle w:val="ListParagraph"/>
        <w:numPr>
          <w:ilvl w:val="0"/>
          <w:numId w:val="18"/>
        </w:numPr>
      </w:pPr>
      <w:r w:rsidRPr="00D74607">
        <w:rPr>
          <w:b/>
          <w:bCs/>
        </w:rPr>
        <w:t>Điện trở (R):</w:t>
      </w:r>
      <w:r w:rsidRPr="00D74607">
        <w:t xml:space="preserve"> </w:t>
      </w:r>
      <w:r w:rsidR="001269F8">
        <w:t>S</w:t>
      </w:r>
      <w:r w:rsidRPr="00D74607">
        <w:t xml:space="preserve">ử </w:t>
      </w:r>
      <w:r w:rsidRPr="001269F8">
        <w:t>dụng điện trở màng kim loại có sai số 1% hoặc 0.1%.</w:t>
      </w:r>
      <w:r w:rsidRPr="00D74607">
        <w:t xml:space="preserve"> Đặc biệt là cụm 4 điện trở tầng vi sai (R3, R4, R5, R6) cần có độ chính xác tuyệt đối để không phá vỡ tính đối xứng của mạch, giúp tối ưu hóa hệ số CMRR.</w:t>
      </w:r>
    </w:p>
    <w:p w14:paraId="43FA977B" w14:textId="4CFDF940" w:rsidR="00D74607" w:rsidRDefault="00E10A8D" w:rsidP="00E10A8D">
      <w:r>
        <w:t>3. Tính toán các thông số hoạt động</w:t>
      </w:r>
    </w:p>
    <w:p w14:paraId="4B9D8C3E" w14:textId="77777777" w:rsidR="00E10A8D" w:rsidRPr="00E10A8D" w:rsidRDefault="00E10A8D" w:rsidP="00E10A8D">
      <w:r w:rsidRPr="00E10A8D">
        <w:t>Khối mạch gồm 2 tầng. Ta tính hệ số khuếch đại (Gain) tổng của toàn mạch theo công thức chuẩn:</w:t>
      </w:r>
    </w:p>
    <w:p w14:paraId="03DE7F26" w14:textId="711D2C1B" w:rsidR="00E10A8D" w:rsidRPr="00E10A8D" w:rsidRDefault="00000000" w:rsidP="00E10A8D">
      <m:oMathPara>
        <m:oMath>
          <m:sSub>
            <m:sSubPr>
              <m:ctrlPr>
                <w:rPr>
                  <w:rFonts w:ascii="Cambria Math" w:hAnsi="Cambria Math"/>
                  <w:i/>
                </w:rPr>
              </m:ctrlPr>
            </m:sSubPr>
            <m:e>
              <m:r>
                <w:rPr>
                  <w:rFonts w:ascii="Cambria Math" w:hAnsi="Cambria Math"/>
                </w:rPr>
                <m:t>V</m:t>
              </m:r>
            </m:e>
            <m:sub>
              <m:r>
                <w:rPr>
                  <w:rFonts w:ascii="Cambria Math" w:hAnsi="Cambria Math"/>
                </w:rPr>
                <m:t>out</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S-</m:t>
                  </m:r>
                </m:sub>
              </m:sSub>
            </m:e>
          </m:d>
          <m:r>
            <m:rPr>
              <m:sty m:val="p"/>
            </m:rPr>
            <w:rPr>
              <w:rFonts w:ascii="Cambria Math" w:hAnsi="Cambria Math"/>
            </w:rPr>
            <m:t>⋅</m:t>
          </m:r>
          <m:d>
            <m:dPr>
              <m:ctrlPr>
                <w:rPr>
                  <w:rFonts w:ascii="Cambria Math" w:hAnsi="Cambria Math"/>
                </w:rPr>
              </m:ctrlPr>
            </m:dPr>
            <m:e>
              <m:r>
                <w:rPr>
                  <w:rFonts w:ascii="Cambria Math" w:hAnsi="Cambria Math"/>
                </w:rPr>
                <m:t>1+</m:t>
              </m:r>
              <m:f>
                <m:fPr>
                  <m:ctrlPr>
                    <w:rPr>
                      <w:rFonts w:ascii="Cambria Math" w:hAnsi="Cambria Math"/>
                    </w:rPr>
                  </m:ctrlPr>
                </m:fPr>
                <m:num>
                  <m:r>
                    <w:rPr>
                      <w:rFonts w:ascii="Cambria Math" w:hAnsi="Cambria Math"/>
                    </w:rPr>
                    <m:t>2</m:t>
                  </m:r>
                  <m:r>
                    <m:rPr>
                      <m:sty m:val="p"/>
                    </m:rPr>
                    <w:rPr>
                      <w:rFonts w:ascii="Cambria Math" w:hAnsi="Cambria Math"/>
                    </w:rPr>
                    <m:t>⋅</m:t>
                  </m:r>
                  <m:sSub>
                    <m:sSubPr>
                      <m:ctrlPr>
                        <w:rPr>
                          <w:rFonts w:ascii="Cambria Math" w:hAnsi="Cambria Math"/>
                          <w:i/>
                        </w:rPr>
                      </m:ctrlPr>
                    </m:sSubPr>
                    <m:e>
                      <m:r>
                        <w:rPr>
                          <w:rFonts w:ascii="Cambria Math" w:hAnsi="Cambria Math"/>
                        </w:rPr>
                        <m:t>R</m:t>
                      </m:r>
                      <m:ctrlPr>
                        <w:rPr>
                          <w:rFonts w:ascii="Cambria Math" w:hAnsi="Cambria Math"/>
                        </w:rPr>
                      </m:ctrlPr>
                    </m:e>
                    <m:sub>
                      <m:r>
                        <w:rPr>
                          <w:rFonts w:ascii="Cambria Math" w:hAnsi="Cambria Math"/>
                        </w:rPr>
                        <m:t>feedback</m:t>
                      </m:r>
                    </m:sub>
                  </m:sSub>
                  <m:ctrlPr>
                    <w:rPr>
                      <w:rFonts w:ascii="Cambria Math" w:hAnsi="Cambria Math"/>
                      <w:i/>
                    </w:rPr>
                  </m:ctrlPr>
                </m:num>
                <m:den>
                  <m:sSub>
                    <m:sSubPr>
                      <m:ctrlPr>
                        <w:rPr>
                          <w:rFonts w:ascii="Cambria Math" w:hAnsi="Cambria Math"/>
                          <w:i/>
                        </w:rPr>
                      </m:ctrlPr>
                    </m:sSubPr>
                    <m:e>
                      <m:r>
                        <w:rPr>
                          <w:rFonts w:ascii="Cambria Math" w:hAnsi="Cambria Math"/>
                        </w:rPr>
                        <m:t>R</m:t>
                      </m:r>
                    </m:e>
                    <m:sub>
                      <m:r>
                        <w:rPr>
                          <w:rFonts w:ascii="Cambria Math" w:hAnsi="Cambria Math"/>
                        </w:rPr>
                        <m:t>gain</m:t>
                      </m:r>
                    </m:sub>
                  </m:sSub>
                  <m:ctrlPr>
                    <w:rPr>
                      <w:rFonts w:ascii="Cambria Math" w:hAnsi="Cambria Math"/>
                      <w:i/>
                    </w:rPr>
                  </m:ctrlPr>
                </m:den>
              </m:f>
              <m:ctrlPr>
                <w:rPr>
                  <w:rFonts w:ascii="Cambria Math" w:hAnsi="Cambria Math"/>
                  <w:i/>
                </w:rPr>
              </m:ctrlPr>
            </m:e>
          </m:d>
          <m:r>
            <m:rPr>
              <m:sty m:val="p"/>
            </m:rPr>
            <w:rPr>
              <w:rFonts w:ascii="Cambria Math" w:hAnsi="Cambria Math"/>
            </w:rPr>
            <m:t>⋅</m:t>
          </m:r>
          <m:d>
            <m:dPr>
              <m:ctrlPr>
                <w:rPr>
                  <w:rFonts w:ascii="Cambria Math" w:hAnsi="Cambria Math"/>
                </w:rPr>
              </m:ctrlPr>
            </m:dPr>
            <m:e>
              <m:f>
                <m:fPr>
                  <m:ctrlPr>
                    <w:rPr>
                      <w:rFonts w:ascii="Cambria Math" w:hAnsi="Cambria Math"/>
                    </w:rPr>
                  </m:ctrlPr>
                </m:fPr>
                <m:num>
                  <m:sSub>
                    <m:sSubPr>
                      <m:ctrlPr>
                        <w:rPr>
                          <w:rFonts w:ascii="Cambria Math" w:hAnsi="Cambria Math"/>
                          <w:i/>
                        </w:rPr>
                      </m:ctrlPr>
                    </m:sSubPr>
                    <m:e>
                      <m:r>
                        <w:rPr>
                          <w:rFonts w:ascii="Cambria Math" w:hAnsi="Cambria Math"/>
                        </w:rPr>
                        <m:t>R</m:t>
                      </m:r>
                    </m:e>
                    <m:sub>
                      <m:r>
                        <w:rPr>
                          <w:rFonts w:ascii="Cambria Math" w:hAnsi="Cambria Math"/>
                        </w:rPr>
                        <m:t>4</m:t>
                      </m:r>
                    </m:sub>
                  </m:sSub>
                  <m:ctrlPr>
                    <w:rPr>
                      <w:rFonts w:ascii="Cambria Math" w:hAnsi="Cambria Math"/>
                      <w:i/>
                    </w:rPr>
                  </m:ctrlPr>
                </m:num>
                <m:den>
                  <m:sSub>
                    <m:sSubPr>
                      <m:ctrlPr>
                        <w:rPr>
                          <w:rFonts w:ascii="Cambria Math" w:hAnsi="Cambria Math"/>
                          <w:i/>
                        </w:rPr>
                      </m:ctrlPr>
                    </m:sSubPr>
                    <m:e>
                      <m:r>
                        <w:rPr>
                          <w:rFonts w:ascii="Cambria Math" w:hAnsi="Cambria Math"/>
                        </w:rPr>
                        <m:t>R</m:t>
                      </m:r>
                    </m:e>
                    <m:sub>
                      <m:r>
                        <w:rPr>
                          <w:rFonts w:ascii="Cambria Math" w:hAnsi="Cambria Math"/>
                        </w:rPr>
                        <m:t>3</m:t>
                      </m:r>
                    </m:sub>
                  </m:sSub>
                  <m:ctrlPr>
                    <w:rPr>
                      <w:rFonts w:ascii="Cambria Math" w:hAnsi="Cambria Math"/>
                      <w:i/>
                    </w:rPr>
                  </m:ctrlPr>
                </m:den>
              </m:f>
              <m:ctrlPr>
                <w:rPr>
                  <w:rFonts w:ascii="Cambria Math" w:hAnsi="Cambria Math"/>
                  <w:i/>
                </w:rPr>
              </m:ctrlPr>
            </m:e>
          </m:d>
        </m:oMath>
      </m:oMathPara>
    </w:p>
    <w:p w14:paraId="0352F961" w14:textId="5C28FB35" w:rsidR="00E10A8D" w:rsidRDefault="00E10A8D" w:rsidP="00E10A8D">
      <w:r w:rsidRPr="00E10A8D">
        <w:rPr>
          <w:b/>
          <w:bCs/>
        </w:rPr>
        <w:t>Tầng 2 (Trừ vi sai):</w:t>
      </w:r>
      <w:r w:rsidRPr="00E10A8D">
        <w:t xml:space="preserve"> Với R3 = R4 = R5 = R6 = 10</w:t>
      </w:r>
      <w:r w:rsidR="004712A5">
        <w:t xml:space="preserve"> </w:t>
      </w:r>
      <m:oMath>
        <m:r>
          <w:rPr>
            <w:rFonts w:ascii="Cambria Math" w:hAnsi="Cambria Math"/>
          </w:rPr>
          <m:t>Ω</m:t>
        </m:r>
      </m:oMath>
      <w:r w:rsidRPr="00E10A8D">
        <w:t>, hệ số khuếch đại tầng này bằng 1.</w:t>
      </w:r>
    </w:p>
    <w:p w14:paraId="7B27C368" w14:textId="2481FD3A" w:rsidR="004712A5" w:rsidRPr="001269F8" w:rsidRDefault="004712A5" w:rsidP="00E10A8D">
      <w:pPr>
        <w:rPr>
          <w:b/>
          <w:bCs/>
        </w:rPr>
      </w:pPr>
      <w:r w:rsidRPr="001269F8">
        <w:rPr>
          <w:b/>
          <w:bCs/>
        </w:rPr>
        <w:t>Tầng 1: Đệm và khếch đại</w:t>
      </w:r>
    </w:p>
    <w:p w14:paraId="061BA891" w14:textId="74F68F56" w:rsidR="004712A5" w:rsidRDefault="004712A5" w:rsidP="008F4BB2">
      <w:pPr>
        <w:pStyle w:val="ListParagraph"/>
        <w:numPr>
          <w:ilvl w:val="0"/>
          <w:numId w:val="19"/>
        </w:numPr>
      </w:pPr>
      <w:r>
        <w:t>R</w:t>
      </w:r>
      <w:r w:rsidRPr="008F4BB2">
        <w:rPr>
          <w:vertAlign w:val="subscript"/>
        </w:rPr>
        <w:t>feedback</w:t>
      </w:r>
      <w:r>
        <w:t xml:space="preserve"> = 10</w:t>
      </w:r>
      <w:r w:rsidR="001269F8">
        <w:t>k</w:t>
      </w:r>
      <w:r w:rsidRPr="008F4BB2">
        <w:rPr>
          <w:rFonts w:ascii="Cambria Math" w:hAnsi="Cambria Math"/>
          <w:i/>
        </w:rPr>
        <w:t xml:space="preserve"> </w:t>
      </w:r>
      <m:oMath>
        <m:r>
          <w:rPr>
            <w:rFonts w:ascii="Cambria Math" w:hAnsi="Cambria Math"/>
          </w:rPr>
          <m:t>Ω</m:t>
        </m:r>
      </m:oMath>
    </w:p>
    <w:p w14:paraId="1BE999A7" w14:textId="72C1D6BC" w:rsidR="004712A5" w:rsidRPr="008F4BB2" w:rsidRDefault="004712A5" w:rsidP="008F4BB2">
      <w:pPr>
        <w:pStyle w:val="ListParagraph"/>
        <w:numPr>
          <w:ilvl w:val="0"/>
          <w:numId w:val="21"/>
        </w:numPr>
        <w:rPr>
          <w:vertAlign w:val="subscript"/>
        </w:rPr>
      </w:pPr>
      <w:r>
        <w:t>R</w:t>
      </w:r>
      <w:r w:rsidRPr="008F4BB2">
        <w:rPr>
          <w:vertAlign w:val="subscript"/>
        </w:rPr>
        <w:t xml:space="preserve">gain </w:t>
      </w:r>
      <w:r>
        <w:t xml:space="preserve">= </w:t>
      </w:r>
      <w:r w:rsidRPr="008F4BB2">
        <w:rPr>
          <w:vertAlign w:val="subscript"/>
        </w:rPr>
        <w:t>Rgain_fixed</w:t>
      </w:r>
      <w:r>
        <w:t xml:space="preserve"> + R</w:t>
      </w:r>
      <w:r w:rsidRPr="008F4BB2">
        <w:rPr>
          <w:vertAlign w:val="subscript"/>
        </w:rPr>
        <w:t>gain_pot</w:t>
      </w:r>
    </w:p>
    <w:p w14:paraId="66DDFA5D" w14:textId="2EE3529D" w:rsidR="004712A5" w:rsidRDefault="004712A5" w:rsidP="008F4BB2">
      <w:pPr>
        <w:pStyle w:val="ListParagraph"/>
        <w:numPr>
          <w:ilvl w:val="0"/>
          <w:numId w:val="19"/>
        </w:numPr>
      </w:pPr>
      <w:r>
        <w:t>Tính toán khoảng khếch đại:</w:t>
      </w:r>
    </w:p>
    <w:p w14:paraId="4BCC7B1C" w14:textId="0803F8BF" w:rsidR="008F4BB2" w:rsidRDefault="008F4BB2" w:rsidP="00E10A8D">
      <w:r>
        <w:t xml:space="preserve">- </w:t>
      </w:r>
      <w:r w:rsidR="004712A5">
        <w:t>Khi R</w:t>
      </w:r>
      <w:r w:rsidR="004712A5" w:rsidRPr="004712A5">
        <w:rPr>
          <w:vertAlign w:val="subscript"/>
        </w:rPr>
        <w:t xml:space="preserve">gain </w:t>
      </w:r>
      <w:r w:rsidR="004712A5">
        <w:t>=100</w:t>
      </w:r>
      <w:r w:rsidR="001269F8">
        <w:t>, biến trở vặn tối thiểu</w:t>
      </w:r>
      <w:r w:rsidR="004712A5">
        <w:t xml:space="preserve"> , Hệ số khuếch đại tối đa </w:t>
      </w:r>
    </w:p>
    <w:p w14:paraId="2DCD7A84" w14:textId="57A76D06" w:rsidR="004712A5" w:rsidRPr="008F4BB2" w:rsidRDefault="008F4BB2" w:rsidP="00E10A8D">
      <w:pPr>
        <w:rPr>
          <w:sz w:val="28"/>
          <w:szCs w:val="28"/>
        </w:rPr>
      </w:pPr>
      <w:r w:rsidRPr="008F4BB2">
        <w:rPr>
          <w:sz w:val="28"/>
          <w:szCs w:val="28"/>
        </w:rPr>
        <w:t xml:space="preserve">        </w:t>
      </w:r>
      <w:r w:rsidR="004712A5" w:rsidRPr="008F4BB2">
        <w:rPr>
          <w:sz w:val="28"/>
          <w:szCs w:val="28"/>
        </w:rPr>
        <w:t>A</w:t>
      </w:r>
      <w:r w:rsidR="004712A5" w:rsidRPr="008F4BB2">
        <w:rPr>
          <w:sz w:val="28"/>
          <w:szCs w:val="28"/>
          <w:vertAlign w:val="subscript"/>
        </w:rPr>
        <w:t>max</w:t>
      </w:r>
      <w:r w:rsidR="004712A5" w:rsidRPr="008F4BB2">
        <w:rPr>
          <w:sz w:val="28"/>
          <w:szCs w:val="28"/>
        </w:rPr>
        <w:t xml:space="preserve"> = 1 + </w:t>
      </w:r>
      <m:oMath>
        <m:f>
          <m:fPr>
            <m:ctrlPr>
              <w:rPr>
                <w:rFonts w:ascii="Cambria Math" w:hAnsi="Cambria Math"/>
                <w:i/>
                <w:sz w:val="28"/>
                <w:szCs w:val="28"/>
              </w:rPr>
            </m:ctrlPr>
          </m:fPr>
          <m:num>
            <m:r>
              <w:rPr>
                <w:rFonts w:ascii="Cambria Math" w:hAnsi="Cambria Math"/>
                <w:sz w:val="28"/>
                <w:szCs w:val="28"/>
              </w:rPr>
              <m:t>2x10000</m:t>
            </m:r>
          </m:num>
          <m:den>
            <m:r>
              <w:rPr>
                <w:rFonts w:ascii="Cambria Math" w:hAnsi="Cambria Math"/>
                <w:sz w:val="28"/>
                <w:szCs w:val="28"/>
              </w:rPr>
              <m:t>100</m:t>
            </m:r>
          </m:den>
        </m:f>
        <m:r>
          <w:rPr>
            <w:rFonts w:ascii="Cambria Math" w:hAnsi="Cambria Math"/>
            <w:sz w:val="28"/>
            <w:szCs w:val="28"/>
          </w:rPr>
          <m:t xml:space="preserve"> = 201</m:t>
        </m:r>
      </m:oMath>
    </w:p>
    <w:p w14:paraId="5BF4AB45" w14:textId="77777777" w:rsidR="004712A5" w:rsidRPr="004712A5" w:rsidRDefault="004712A5" w:rsidP="00E10A8D"/>
    <w:p w14:paraId="38312A73" w14:textId="5FABCE43" w:rsidR="008F4BB2" w:rsidRDefault="008F4BB2" w:rsidP="00B7635F">
      <w:r>
        <w:t xml:space="preserve">- </w:t>
      </w:r>
      <w:r w:rsidR="004712A5">
        <w:t xml:space="preserve">Khi Rgain =150, vặn biến trở nên tối đa, </w:t>
      </w:r>
    </w:p>
    <w:p w14:paraId="2EE43AFB" w14:textId="7E9BC067" w:rsidR="00D74607" w:rsidRPr="008F4BB2" w:rsidRDefault="001269F8" w:rsidP="00B7635F">
      <w:pPr>
        <w:rPr>
          <w:sz w:val="28"/>
          <w:szCs w:val="28"/>
        </w:rPr>
      </w:pPr>
      <w:r w:rsidRPr="008F4BB2">
        <w:rPr>
          <w:sz w:val="28"/>
          <w:szCs w:val="28"/>
        </w:rPr>
        <w:lastRenderedPageBreak/>
        <w:t>A</w:t>
      </w:r>
      <w:r w:rsidRPr="008F4BB2">
        <w:rPr>
          <w:sz w:val="28"/>
          <w:szCs w:val="28"/>
          <w:vertAlign w:val="subscript"/>
        </w:rPr>
        <w:t>min</w:t>
      </w:r>
      <w:r w:rsidRPr="008F4BB2">
        <w:rPr>
          <w:sz w:val="28"/>
          <w:szCs w:val="28"/>
        </w:rPr>
        <w:t xml:space="preserve">= 1 + </w:t>
      </w:r>
      <m:oMath>
        <m:f>
          <m:fPr>
            <m:ctrlPr>
              <w:rPr>
                <w:rFonts w:ascii="Cambria Math" w:hAnsi="Cambria Math"/>
                <w:i/>
                <w:sz w:val="28"/>
                <w:szCs w:val="28"/>
              </w:rPr>
            </m:ctrlPr>
          </m:fPr>
          <m:num>
            <m:r>
              <w:rPr>
                <w:rFonts w:ascii="Cambria Math" w:hAnsi="Cambria Math"/>
                <w:sz w:val="28"/>
                <w:szCs w:val="28"/>
              </w:rPr>
              <m:t>2x10000</m:t>
            </m:r>
          </m:num>
          <m:den>
            <m:r>
              <w:rPr>
                <w:rFonts w:ascii="Cambria Math" w:hAnsi="Cambria Math"/>
                <w:sz w:val="28"/>
                <w:szCs w:val="28"/>
              </w:rPr>
              <m:t>150</m:t>
            </m:r>
          </m:den>
        </m:f>
        <m:r>
          <w:rPr>
            <w:rFonts w:ascii="Cambria Math" w:hAnsi="Cambria Math"/>
            <w:sz w:val="28"/>
            <w:szCs w:val="28"/>
          </w:rPr>
          <m:t xml:space="preserve"> = 134.3</m:t>
        </m:r>
      </m:oMath>
    </w:p>
    <w:p w14:paraId="035D7CEC" w14:textId="77777777" w:rsidR="008F4BB2" w:rsidRDefault="008F4BB2" w:rsidP="00B7635F"/>
    <w:tbl>
      <w:tblPr>
        <w:tblStyle w:val="TableGrid"/>
        <w:tblW w:w="0" w:type="auto"/>
        <w:tblLook w:val="04A0" w:firstRow="1" w:lastRow="0" w:firstColumn="1" w:lastColumn="0" w:noHBand="0" w:noVBand="1"/>
      </w:tblPr>
      <w:tblGrid>
        <w:gridCol w:w="670"/>
        <w:gridCol w:w="1669"/>
        <w:gridCol w:w="3195"/>
        <w:gridCol w:w="2001"/>
        <w:gridCol w:w="972"/>
      </w:tblGrid>
      <w:tr w:rsidR="008F4BB2" w:rsidRPr="008F4BB2" w14:paraId="3B369259" w14:textId="77777777" w:rsidTr="008F4BB2">
        <w:tc>
          <w:tcPr>
            <w:tcW w:w="0" w:type="auto"/>
            <w:hideMark/>
          </w:tcPr>
          <w:p w14:paraId="33F39240" w14:textId="77777777" w:rsidR="008F4BB2" w:rsidRPr="008F4BB2" w:rsidRDefault="008F4BB2" w:rsidP="008F4BB2">
            <w:pPr>
              <w:spacing w:before="0" w:after="0"/>
              <w:ind w:right="0"/>
              <w:rPr>
                <w:rFonts w:eastAsia="Times New Roman"/>
                <w:color w:val="1F1F1F"/>
                <w:sz w:val="24"/>
                <w:szCs w:val="24"/>
              </w:rPr>
            </w:pPr>
            <w:r w:rsidRPr="008F4BB2">
              <w:rPr>
                <w:rFonts w:eastAsia="Times New Roman"/>
                <w:b/>
                <w:bCs/>
                <w:color w:val="1F1F1F"/>
                <w:sz w:val="24"/>
                <w:szCs w:val="24"/>
                <w:bdr w:val="none" w:sz="0" w:space="0" w:color="auto" w:frame="1"/>
              </w:rPr>
              <w:t>STT</w:t>
            </w:r>
          </w:p>
        </w:tc>
        <w:tc>
          <w:tcPr>
            <w:tcW w:w="0" w:type="auto"/>
            <w:hideMark/>
          </w:tcPr>
          <w:p w14:paraId="223E63B7" w14:textId="77777777" w:rsidR="008F4BB2" w:rsidRPr="008F4BB2" w:rsidRDefault="008F4BB2" w:rsidP="008F4BB2">
            <w:pPr>
              <w:spacing w:before="0" w:after="0"/>
              <w:ind w:right="0"/>
              <w:rPr>
                <w:rFonts w:eastAsia="Times New Roman"/>
                <w:color w:val="1F1F1F"/>
                <w:sz w:val="24"/>
                <w:szCs w:val="24"/>
              </w:rPr>
            </w:pPr>
            <w:r w:rsidRPr="008F4BB2">
              <w:rPr>
                <w:rFonts w:eastAsia="Times New Roman"/>
                <w:b/>
                <w:bCs/>
                <w:color w:val="1F1F1F"/>
                <w:sz w:val="24"/>
                <w:szCs w:val="24"/>
                <w:bdr w:val="none" w:sz="0" w:space="0" w:color="auto" w:frame="1"/>
              </w:rPr>
              <w:t>Tên linh kiện</w:t>
            </w:r>
          </w:p>
        </w:tc>
        <w:tc>
          <w:tcPr>
            <w:tcW w:w="0" w:type="auto"/>
            <w:hideMark/>
          </w:tcPr>
          <w:p w14:paraId="4E841B60" w14:textId="77777777" w:rsidR="008F4BB2" w:rsidRPr="008F4BB2" w:rsidRDefault="008F4BB2" w:rsidP="008F4BB2">
            <w:pPr>
              <w:spacing w:before="0" w:after="0"/>
              <w:ind w:right="0"/>
              <w:rPr>
                <w:rFonts w:eastAsia="Times New Roman"/>
                <w:color w:val="1F1F1F"/>
                <w:sz w:val="24"/>
                <w:szCs w:val="24"/>
              </w:rPr>
            </w:pPr>
            <w:r w:rsidRPr="008F4BB2">
              <w:rPr>
                <w:rFonts w:eastAsia="Times New Roman"/>
                <w:b/>
                <w:bCs/>
                <w:color w:val="1F1F1F"/>
                <w:sz w:val="24"/>
                <w:szCs w:val="24"/>
                <w:bdr w:val="none" w:sz="0" w:space="0" w:color="auto" w:frame="1"/>
              </w:rPr>
              <w:t>Giá trị / Thông số</w:t>
            </w:r>
          </w:p>
        </w:tc>
        <w:tc>
          <w:tcPr>
            <w:tcW w:w="0" w:type="auto"/>
            <w:hideMark/>
          </w:tcPr>
          <w:p w14:paraId="3D1B1F0C" w14:textId="77777777" w:rsidR="008F4BB2" w:rsidRPr="008F4BB2" w:rsidRDefault="008F4BB2" w:rsidP="008F4BB2">
            <w:pPr>
              <w:spacing w:before="0" w:after="0"/>
              <w:ind w:right="0"/>
              <w:rPr>
                <w:rFonts w:eastAsia="Times New Roman"/>
                <w:color w:val="1F1F1F"/>
                <w:sz w:val="24"/>
                <w:szCs w:val="24"/>
              </w:rPr>
            </w:pPr>
            <w:r w:rsidRPr="008F4BB2">
              <w:rPr>
                <w:rFonts w:eastAsia="Times New Roman"/>
                <w:b/>
                <w:bCs/>
                <w:color w:val="1F1F1F"/>
                <w:sz w:val="24"/>
                <w:szCs w:val="24"/>
                <w:bdr w:val="none" w:sz="0" w:space="0" w:color="auto" w:frame="1"/>
              </w:rPr>
              <w:t>Chủng loại</w:t>
            </w:r>
          </w:p>
        </w:tc>
        <w:tc>
          <w:tcPr>
            <w:tcW w:w="0" w:type="auto"/>
            <w:hideMark/>
          </w:tcPr>
          <w:p w14:paraId="5482DBC9" w14:textId="77777777" w:rsidR="008F4BB2" w:rsidRPr="008F4BB2" w:rsidRDefault="008F4BB2" w:rsidP="008F4BB2">
            <w:pPr>
              <w:spacing w:before="0" w:after="0"/>
              <w:ind w:right="0"/>
              <w:rPr>
                <w:rFonts w:eastAsia="Times New Roman"/>
                <w:color w:val="1F1F1F"/>
                <w:sz w:val="24"/>
                <w:szCs w:val="24"/>
              </w:rPr>
            </w:pPr>
            <w:r w:rsidRPr="008F4BB2">
              <w:rPr>
                <w:rFonts w:eastAsia="Times New Roman"/>
                <w:b/>
                <w:bCs/>
                <w:color w:val="1F1F1F"/>
                <w:sz w:val="24"/>
                <w:szCs w:val="24"/>
                <w:bdr w:val="none" w:sz="0" w:space="0" w:color="auto" w:frame="1"/>
              </w:rPr>
              <w:t>Số lượng</w:t>
            </w:r>
          </w:p>
        </w:tc>
      </w:tr>
      <w:tr w:rsidR="008F4BB2" w:rsidRPr="008F4BB2" w14:paraId="772E225A" w14:textId="77777777" w:rsidTr="008F4BB2">
        <w:tc>
          <w:tcPr>
            <w:tcW w:w="0" w:type="auto"/>
            <w:hideMark/>
          </w:tcPr>
          <w:p w14:paraId="3799427D" w14:textId="77777777" w:rsidR="008F4BB2" w:rsidRPr="008F4BB2" w:rsidRDefault="008F4BB2" w:rsidP="008F4BB2">
            <w:pPr>
              <w:spacing w:before="0" w:after="0"/>
              <w:ind w:right="0"/>
              <w:rPr>
                <w:rFonts w:eastAsia="Times New Roman"/>
                <w:color w:val="1F1F1F"/>
                <w:sz w:val="24"/>
                <w:szCs w:val="24"/>
              </w:rPr>
            </w:pPr>
            <w:r w:rsidRPr="008F4BB2">
              <w:rPr>
                <w:rFonts w:eastAsia="Times New Roman"/>
                <w:color w:val="1F1F1F"/>
                <w:sz w:val="24"/>
                <w:szCs w:val="24"/>
                <w:bdr w:val="none" w:sz="0" w:space="0" w:color="auto" w:frame="1"/>
              </w:rPr>
              <w:t>1</w:t>
            </w:r>
          </w:p>
        </w:tc>
        <w:tc>
          <w:tcPr>
            <w:tcW w:w="0" w:type="auto"/>
            <w:hideMark/>
          </w:tcPr>
          <w:p w14:paraId="0D988D4E" w14:textId="77777777" w:rsidR="008F4BB2" w:rsidRPr="008F4BB2" w:rsidRDefault="008F4BB2" w:rsidP="008F4BB2">
            <w:pPr>
              <w:spacing w:before="0" w:after="0"/>
              <w:ind w:right="0"/>
              <w:rPr>
                <w:rFonts w:eastAsia="Times New Roman"/>
                <w:color w:val="1F1F1F"/>
                <w:sz w:val="24"/>
                <w:szCs w:val="24"/>
              </w:rPr>
            </w:pPr>
            <w:r w:rsidRPr="008F4BB2">
              <w:rPr>
                <w:rFonts w:eastAsia="Times New Roman"/>
                <w:color w:val="1F1F1F"/>
                <w:sz w:val="24"/>
                <w:szCs w:val="24"/>
                <w:bdr w:val="none" w:sz="0" w:space="0" w:color="auto" w:frame="1"/>
              </w:rPr>
              <w:t>IC Op-amp</w:t>
            </w:r>
          </w:p>
        </w:tc>
        <w:tc>
          <w:tcPr>
            <w:tcW w:w="0" w:type="auto"/>
            <w:hideMark/>
          </w:tcPr>
          <w:p w14:paraId="30719F49" w14:textId="783583FB" w:rsidR="008F4BB2" w:rsidRPr="008F4BB2" w:rsidRDefault="008F4BB2" w:rsidP="008F4BB2">
            <w:pPr>
              <w:spacing w:before="0" w:after="0"/>
              <w:ind w:right="0"/>
              <w:rPr>
                <w:rFonts w:eastAsia="Times New Roman"/>
                <w:color w:val="1F1F1F"/>
                <w:sz w:val="24"/>
                <w:szCs w:val="24"/>
              </w:rPr>
            </w:pPr>
            <w:r w:rsidRPr="008F4BB2">
              <w:rPr>
                <w:rFonts w:eastAsia="Times New Roman"/>
                <w:color w:val="1F1F1F"/>
                <w:sz w:val="24"/>
                <w:szCs w:val="24"/>
                <w:bdr w:val="none" w:sz="0" w:space="0" w:color="auto" w:frame="1"/>
              </w:rPr>
              <w:t xml:space="preserve">OP07CPZ (Nguồn đôi </w:t>
            </w:r>
            <w:r w:rsidRPr="008F4BB2">
              <w:rPr>
                <w:rFonts w:eastAsia="Times New Roman"/>
                <w:color w:val="1F1F1F"/>
                <w:sz w:val="24"/>
                <w:szCs w:val="24"/>
                <w:bdr w:val="none" w:sz="0" w:space="0" w:color="auto" w:frame="1"/>
              </w:rPr>
              <w:t>+-3V – 18V)</w:t>
            </w:r>
          </w:p>
        </w:tc>
        <w:tc>
          <w:tcPr>
            <w:tcW w:w="0" w:type="auto"/>
            <w:hideMark/>
          </w:tcPr>
          <w:p w14:paraId="11F884F8" w14:textId="77777777" w:rsidR="008F4BB2" w:rsidRPr="008F4BB2" w:rsidRDefault="008F4BB2" w:rsidP="008F4BB2">
            <w:pPr>
              <w:spacing w:before="0" w:after="0"/>
              <w:ind w:right="0"/>
              <w:rPr>
                <w:rFonts w:eastAsia="Times New Roman"/>
                <w:color w:val="1F1F1F"/>
                <w:sz w:val="24"/>
                <w:szCs w:val="24"/>
              </w:rPr>
            </w:pPr>
            <w:r w:rsidRPr="008F4BB2">
              <w:rPr>
                <w:rFonts w:eastAsia="Times New Roman"/>
                <w:color w:val="1F1F1F"/>
                <w:sz w:val="24"/>
                <w:szCs w:val="24"/>
                <w:bdr w:val="none" w:sz="0" w:space="0" w:color="auto" w:frame="1"/>
              </w:rPr>
              <w:t>DIP-8 (Cắm)</w:t>
            </w:r>
          </w:p>
        </w:tc>
        <w:tc>
          <w:tcPr>
            <w:tcW w:w="0" w:type="auto"/>
            <w:hideMark/>
          </w:tcPr>
          <w:p w14:paraId="0611E295" w14:textId="77777777" w:rsidR="008F4BB2" w:rsidRPr="008F4BB2" w:rsidRDefault="008F4BB2" w:rsidP="008F4BB2">
            <w:pPr>
              <w:spacing w:before="0" w:after="0"/>
              <w:ind w:right="0"/>
              <w:rPr>
                <w:rFonts w:eastAsia="Times New Roman"/>
                <w:color w:val="1F1F1F"/>
                <w:sz w:val="24"/>
                <w:szCs w:val="24"/>
              </w:rPr>
            </w:pPr>
            <w:r w:rsidRPr="008F4BB2">
              <w:rPr>
                <w:rFonts w:eastAsia="Times New Roman"/>
                <w:color w:val="1F1F1F"/>
                <w:sz w:val="24"/>
                <w:szCs w:val="24"/>
                <w:bdr w:val="none" w:sz="0" w:space="0" w:color="auto" w:frame="1"/>
              </w:rPr>
              <w:t>3</w:t>
            </w:r>
          </w:p>
        </w:tc>
      </w:tr>
      <w:tr w:rsidR="008F4BB2" w:rsidRPr="008F4BB2" w14:paraId="12F8C1EE" w14:textId="77777777" w:rsidTr="008F4BB2">
        <w:tc>
          <w:tcPr>
            <w:tcW w:w="0" w:type="auto"/>
            <w:hideMark/>
          </w:tcPr>
          <w:p w14:paraId="3FE8C7B0" w14:textId="77777777" w:rsidR="008F4BB2" w:rsidRPr="008F4BB2" w:rsidRDefault="008F4BB2" w:rsidP="008F4BB2">
            <w:pPr>
              <w:spacing w:before="0" w:after="0"/>
              <w:ind w:right="0"/>
              <w:rPr>
                <w:rFonts w:eastAsia="Times New Roman"/>
                <w:color w:val="1F1F1F"/>
                <w:sz w:val="24"/>
                <w:szCs w:val="24"/>
              </w:rPr>
            </w:pPr>
            <w:r w:rsidRPr="008F4BB2">
              <w:rPr>
                <w:rFonts w:eastAsia="Times New Roman"/>
                <w:color w:val="1F1F1F"/>
                <w:sz w:val="24"/>
                <w:szCs w:val="24"/>
                <w:bdr w:val="none" w:sz="0" w:space="0" w:color="auto" w:frame="1"/>
              </w:rPr>
              <w:t>2</w:t>
            </w:r>
          </w:p>
        </w:tc>
        <w:tc>
          <w:tcPr>
            <w:tcW w:w="0" w:type="auto"/>
            <w:hideMark/>
          </w:tcPr>
          <w:p w14:paraId="6041817A" w14:textId="77777777" w:rsidR="008F4BB2" w:rsidRPr="008F4BB2" w:rsidRDefault="008F4BB2" w:rsidP="008F4BB2">
            <w:pPr>
              <w:spacing w:before="0" w:after="0"/>
              <w:ind w:right="0"/>
              <w:rPr>
                <w:rFonts w:eastAsia="Times New Roman"/>
                <w:color w:val="1F1F1F"/>
                <w:sz w:val="24"/>
                <w:szCs w:val="24"/>
              </w:rPr>
            </w:pPr>
            <w:r w:rsidRPr="008F4BB2">
              <w:rPr>
                <w:rFonts w:eastAsia="Times New Roman"/>
                <w:color w:val="1F1F1F"/>
                <w:sz w:val="24"/>
                <w:szCs w:val="24"/>
                <w:bdr w:val="none" w:sz="0" w:space="0" w:color="auto" w:frame="1"/>
              </w:rPr>
              <w:t>Điện trở hồi tiếp / vi sai</w:t>
            </w:r>
          </w:p>
        </w:tc>
        <w:tc>
          <w:tcPr>
            <w:tcW w:w="0" w:type="auto"/>
            <w:hideMark/>
          </w:tcPr>
          <w:p w14:paraId="7D51BE03" w14:textId="0A3D981B" w:rsidR="008F4BB2" w:rsidRPr="008F4BB2" w:rsidRDefault="008F4BB2" w:rsidP="008F4BB2">
            <w:pPr>
              <w:pStyle w:val="ListParagraph"/>
              <w:numPr>
                <w:ilvl w:val="0"/>
                <w:numId w:val="19"/>
              </w:numPr>
            </w:pPr>
            <w:r w:rsidRPr="008F4BB2">
              <w:rPr>
                <w:rFonts w:eastAsia="Times New Roman"/>
                <w:color w:val="1F1F1F"/>
                <w:sz w:val="24"/>
                <w:szCs w:val="24"/>
                <w:bdr w:val="none" w:sz="0" w:space="0" w:color="auto" w:frame="1"/>
              </w:rPr>
              <w:t>10k</w:t>
            </w:r>
            <w:r w:rsidRPr="008F4BB2">
              <w:rPr>
                <w:i/>
              </w:rPr>
              <w:t xml:space="preserve"> </w:t>
            </w:r>
            <m:oMath>
              <m:r>
                <w:rPr>
                  <w:rFonts w:ascii="Cambria Math" w:hAnsi="Cambria Math"/>
                </w:rPr>
                <m:t>Ω</m:t>
              </m:r>
            </m:oMath>
          </w:p>
          <w:p w14:paraId="4C111DA8" w14:textId="3F5690E6" w:rsidR="008F4BB2" w:rsidRPr="008F4BB2" w:rsidRDefault="008F4BB2" w:rsidP="008F4BB2">
            <w:pPr>
              <w:spacing w:before="0" w:after="0"/>
              <w:ind w:right="0"/>
              <w:rPr>
                <w:rFonts w:eastAsia="Times New Roman"/>
                <w:color w:val="1F1F1F"/>
                <w:sz w:val="24"/>
                <w:szCs w:val="24"/>
              </w:rPr>
            </w:pPr>
            <w:r w:rsidRPr="008F4BB2">
              <w:rPr>
                <w:rFonts w:eastAsia="Times New Roman"/>
                <w:color w:val="1F1F1F"/>
                <w:sz w:val="24"/>
                <w:szCs w:val="24"/>
                <w:bdr w:val="none" w:sz="0" w:space="0" w:color="auto" w:frame="1"/>
              </w:rPr>
              <w:t xml:space="preserve"> (Sai số 1%, </w:t>
            </w:r>
            <w:r w:rsidRPr="008F4BB2">
              <w:rPr>
                <w:rFonts w:eastAsia="Times New Roman"/>
                <w:color w:val="1F1F1F"/>
                <w:sz w:val="24"/>
                <w:szCs w:val="24"/>
                <w:bdr w:val="none" w:sz="0" w:space="0" w:color="auto" w:frame="1"/>
              </w:rPr>
              <w:t>¼ W</w:t>
            </w:r>
            <w:r w:rsidRPr="008F4BB2">
              <w:rPr>
                <w:rFonts w:eastAsia="Times New Roman"/>
                <w:color w:val="1F1F1F"/>
                <w:sz w:val="24"/>
                <w:szCs w:val="24"/>
                <w:bdr w:val="none" w:sz="0" w:space="0" w:color="auto" w:frame="1"/>
              </w:rPr>
              <w:t>)</w:t>
            </w:r>
          </w:p>
        </w:tc>
        <w:tc>
          <w:tcPr>
            <w:tcW w:w="0" w:type="auto"/>
            <w:hideMark/>
          </w:tcPr>
          <w:p w14:paraId="47AB84EE" w14:textId="77777777" w:rsidR="008F4BB2" w:rsidRPr="008F4BB2" w:rsidRDefault="008F4BB2" w:rsidP="008F4BB2">
            <w:pPr>
              <w:spacing w:before="0" w:after="0"/>
              <w:ind w:right="0"/>
              <w:rPr>
                <w:rFonts w:eastAsia="Times New Roman"/>
                <w:color w:val="1F1F1F"/>
                <w:sz w:val="24"/>
                <w:szCs w:val="24"/>
              </w:rPr>
            </w:pPr>
            <w:r w:rsidRPr="008F4BB2">
              <w:rPr>
                <w:rFonts w:eastAsia="Times New Roman"/>
                <w:color w:val="1F1F1F"/>
                <w:sz w:val="24"/>
                <w:szCs w:val="24"/>
                <w:bdr w:val="none" w:sz="0" w:space="0" w:color="auto" w:frame="1"/>
              </w:rPr>
              <w:t>Màng kim loại 5 vạch màu</w:t>
            </w:r>
          </w:p>
        </w:tc>
        <w:tc>
          <w:tcPr>
            <w:tcW w:w="0" w:type="auto"/>
            <w:hideMark/>
          </w:tcPr>
          <w:p w14:paraId="1A178291" w14:textId="77777777" w:rsidR="008F4BB2" w:rsidRPr="008F4BB2" w:rsidRDefault="008F4BB2" w:rsidP="008F4BB2">
            <w:pPr>
              <w:spacing w:before="0" w:after="0"/>
              <w:ind w:right="0"/>
              <w:rPr>
                <w:rFonts w:eastAsia="Times New Roman"/>
                <w:color w:val="1F1F1F"/>
                <w:sz w:val="24"/>
                <w:szCs w:val="24"/>
              </w:rPr>
            </w:pPr>
            <w:r w:rsidRPr="008F4BB2">
              <w:rPr>
                <w:rFonts w:eastAsia="Times New Roman"/>
                <w:color w:val="1F1F1F"/>
                <w:sz w:val="24"/>
                <w:szCs w:val="24"/>
                <w:bdr w:val="none" w:sz="0" w:space="0" w:color="auto" w:frame="1"/>
              </w:rPr>
              <w:t>6</w:t>
            </w:r>
          </w:p>
        </w:tc>
      </w:tr>
      <w:tr w:rsidR="008F4BB2" w:rsidRPr="008F4BB2" w14:paraId="662CA963" w14:textId="77777777" w:rsidTr="008F4BB2">
        <w:tc>
          <w:tcPr>
            <w:tcW w:w="0" w:type="auto"/>
            <w:hideMark/>
          </w:tcPr>
          <w:p w14:paraId="6C348559" w14:textId="77777777" w:rsidR="008F4BB2" w:rsidRPr="008F4BB2" w:rsidRDefault="008F4BB2" w:rsidP="008F4BB2">
            <w:pPr>
              <w:spacing w:before="0" w:after="0"/>
              <w:ind w:right="0"/>
              <w:rPr>
                <w:rFonts w:eastAsia="Times New Roman"/>
                <w:color w:val="1F1F1F"/>
                <w:sz w:val="24"/>
                <w:szCs w:val="24"/>
              </w:rPr>
            </w:pPr>
            <w:r w:rsidRPr="008F4BB2">
              <w:rPr>
                <w:rFonts w:eastAsia="Times New Roman"/>
                <w:color w:val="1F1F1F"/>
                <w:sz w:val="24"/>
                <w:szCs w:val="24"/>
                <w:bdr w:val="none" w:sz="0" w:space="0" w:color="auto" w:frame="1"/>
              </w:rPr>
              <w:t>3</w:t>
            </w:r>
          </w:p>
        </w:tc>
        <w:tc>
          <w:tcPr>
            <w:tcW w:w="0" w:type="auto"/>
            <w:hideMark/>
          </w:tcPr>
          <w:p w14:paraId="35ECA8E2" w14:textId="77777777" w:rsidR="008F4BB2" w:rsidRPr="008F4BB2" w:rsidRDefault="008F4BB2" w:rsidP="008F4BB2">
            <w:pPr>
              <w:spacing w:before="0" w:after="0"/>
              <w:ind w:right="0"/>
              <w:rPr>
                <w:rFonts w:eastAsia="Times New Roman"/>
                <w:color w:val="1F1F1F"/>
                <w:sz w:val="24"/>
                <w:szCs w:val="24"/>
              </w:rPr>
            </w:pPr>
            <w:r w:rsidRPr="008F4BB2">
              <w:rPr>
                <w:rFonts w:eastAsia="Times New Roman"/>
                <w:color w:val="1F1F1F"/>
                <w:sz w:val="24"/>
                <w:szCs w:val="24"/>
                <w:bdr w:val="none" w:sz="0" w:space="0" w:color="auto" w:frame="1"/>
              </w:rPr>
              <w:t>Điện trở Gain cố định</w:t>
            </w:r>
          </w:p>
        </w:tc>
        <w:tc>
          <w:tcPr>
            <w:tcW w:w="0" w:type="auto"/>
            <w:hideMark/>
          </w:tcPr>
          <w:p w14:paraId="411C2C77" w14:textId="10D164A7" w:rsidR="008F4BB2" w:rsidRPr="008F4BB2" w:rsidRDefault="008F4BB2" w:rsidP="008F4BB2">
            <w:pPr>
              <w:pStyle w:val="ListParagraph"/>
              <w:numPr>
                <w:ilvl w:val="0"/>
                <w:numId w:val="19"/>
              </w:numPr>
            </w:pPr>
            <w:r w:rsidRPr="008F4BB2">
              <w:rPr>
                <w:rFonts w:eastAsia="Times New Roman"/>
                <w:color w:val="1F1F1F"/>
                <w:sz w:val="24"/>
                <w:szCs w:val="24"/>
                <w:bdr w:val="none" w:sz="0" w:space="0" w:color="auto" w:frame="1"/>
              </w:rPr>
              <w:t>100</w:t>
            </w:r>
            <w:r w:rsidRPr="008F4BB2">
              <w:rPr>
                <w:i/>
              </w:rPr>
              <w:t xml:space="preserve"> </w:t>
            </w:r>
            <m:oMath>
              <m:r>
                <w:rPr>
                  <w:rFonts w:ascii="Cambria Math" w:hAnsi="Cambria Math"/>
                </w:rPr>
                <m:t>Ω</m:t>
              </m:r>
            </m:oMath>
          </w:p>
          <w:p w14:paraId="5317C230" w14:textId="4B64D20E" w:rsidR="008F4BB2" w:rsidRPr="008F4BB2" w:rsidRDefault="008F4BB2" w:rsidP="008F4BB2">
            <w:pPr>
              <w:spacing w:before="0" w:after="0"/>
              <w:ind w:right="0"/>
              <w:rPr>
                <w:rFonts w:eastAsia="Times New Roman"/>
                <w:color w:val="1F1F1F"/>
                <w:sz w:val="24"/>
                <w:szCs w:val="24"/>
              </w:rPr>
            </w:pPr>
            <w:r w:rsidRPr="008F4BB2">
              <w:rPr>
                <w:rFonts w:eastAsia="Times New Roman"/>
                <w:color w:val="1F1F1F"/>
                <w:sz w:val="24"/>
                <w:szCs w:val="24"/>
                <w:bdr w:val="none" w:sz="0" w:space="0" w:color="auto" w:frame="1"/>
              </w:rPr>
              <w:t>(Sai số 1%, ¼ W)</w:t>
            </w:r>
          </w:p>
        </w:tc>
        <w:tc>
          <w:tcPr>
            <w:tcW w:w="0" w:type="auto"/>
            <w:hideMark/>
          </w:tcPr>
          <w:p w14:paraId="51818E58" w14:textId="77777777" w:rsidR="008F4BB2" w:rsidRPr="008F4BB2" w:rsidRDefault="008F4BB2" w:rsidP="008F4BB2">
            <w:pPr>
              <w:spacing w:before="0" w:after="0"/>
              <w:ind w:right="0"/>
              <w:rPr>
                <w:rFonts w:eastAsia="Times New Roman"/>
                <w:color w:val="1F1F1F"/>
                <w:sz w:val="24"/>
                <w:szCs w:val="24"/>
              </w:rPr>
            </w:pPr>
            <w:r w:rsidRPr="008F4BB2">
              <w:rPr>
                <w:rFonts w:eastAsia="Times New Roman"/>
                <w:color w:val="1F1F1F"/>
                <w:sz w:val="24"/>
                <w:szCs w:val="24"/>
                <w:bdr w:val="none" w:sz="0" w:space="0" w:color="auto" w:frame="1"/>
              </w:rPr>
              <w:t>Màng kim loại 5 vạch màu</w:t>
            </w:r>
          </w:p>
        </w:tc>
        <w:tc>
          <w:tcPr>
            <w:tcW w:w="0" w:type="auto"/>
            <w:hideMark/>
          </w:tcPr>
          <w:p w14:paraId="723E96D0" w14:textId="77777777" w:rsidR="008F4BB2" w:rsidRPr="008F4BB2" w:rsidRDefault="008F4BB2" w:rsidP="008F4BB2">
            <w:pPr>
              <w:spacing w:before="0" w:after="0"/>
              <w:ind w:right="0"/>
              <w:rPr>
                <w:rFonts w:eastAsia="Times New Roman"/>
                <w:color w:val="1F1F1F"/>
                <w:sz w:val="24"/>
                <w:szCs w:val="24"/>
              </w:rPr>
            </w:pPr>
            <w:r w:rsidRPr="008F4BB2">
              <w:rPr>
                <w:rFonts w:eastAsia="Times New Roman"/>
                <w:color w:val="1F1F1F"/>
                <w:sz w:val="24"/>
                <w:szCs w:val="24"/>
                <w:bdr w:val="none" w:sz="0" w:space="0" w:color="auto" w:frame="1"/>
              </w:rPr>
              <w:t>1</w:t>
            </w:r>
          </w:p>
        </w:tc>
      </w:tr>
      <w:tr w:rsidR="008F4BB2" w:rsidRPr="008F4BB2" w14:paraId="7C57A16C" w14:textId="77777777" w:rsidTr="008F4BB2">
        <w:tc>
          <w:tcPr>
            <w:tcW w:w="0" w:type="auto"/>
            <w:hideMark/>
          </w:tcPr>
          <w:p w14:paraId="5A6B36AC" w14:textId="77777777" w:rsidR="008F4BB2" w:rsidRPr="008F4BB2" w:rsidRDefault="008F4BB2" w:rsidP="008F4BB2">
            <w:pPr>
              <w:spacing w:before="0" w:after="0"/>
              <w:ind w:right="0"/>
              <w:rPr>
                <w:rFonts w:eastAsia="Times New Roman"/>
                <w:color w:val="1F1F1F"/>
                <w:sz w:val="24"/>
                <w:szCs w:val="24"/>
              </w:rPr>
            </w:pPr>
            <w:r w:rsidRPr="008F4BB2">
              <w:rPr>
                <w:rFonts w:eastAsia="Times New Roman"/>
                <w:color w:val="1F1F1F"/>
                <w:sz w:val="24"/>
                <w:szCs w:val="24"/>
                <w:bdr w:val="none" w:sz="0" w:space="0" w:color="auto" w:frame="1"/>
              </w:rPr>
              <w:t>4</w:t>
            </w:r>
          </w:p>
        </w:tc>
        <w:tc>
          <w:tcPr>
            <w:tcW w:w="0" w:type="auto"/>
            <w:hideMark/>
          </w:tcPr>
          <w:p w14:paraId="5E1D3A0D" w14:textId="77777777" w:rsidR="008F4BB2" w:rsidRPr="008F4BB2" w:rsidRDefault="008F4BB2" w:rsidP="008F4BB2">
            <w:pPr>
              <w:spacing w:before="0" w:after="0"/>
              <w:ind w:right="0"/>
              <w:rPr>
                <w:rFonts w:eastAsia="Times New Roman"/>
                <w:color w:val="1F1F1F"/>
                <w:sz w:val="24"/>
                <w:szCs w:val="24"/>
              </w:rPr>
            </w:pPr>
            <w:r w:rsidRPr="008F4BB2">
              <w:rPr>
                <w:rFonts w:eastAsia="Times New Roman"/>
                <w:color w:val="1F1F1F"/>
                <w:sz w:val="24"/>
                <w:szCs w:val="24"/>
                <w:bdr w:val="none" w:sz="0" w:space="0" w:color="auto" w:frame="1"/>
              </w:rPr>
              <w:t>Biến trở Gain</w:t>
            </w:r>
          </w:p>
        </w:tc>
        <w:tc>
          <w:tcPr>
            <w:tcW w:w="0" w:type="auto"/>
            <w:hideMark/>
          </w:tcPr>
          <w:p w14:paraId="50C10115" w14:textId="5C4C33FD" w:rsidR="008F4BB2" w:rsidRPr="008F4BB2" w:rsidRDefault="008F4BB2" w:rsidP="008F4BB2">
            <w:pPr>
              <w:spacing w:before="0" w:after="0"/>
              <w:ind w:right="0"/>
              <w:rPr>
                <w:rFonts w:eastAsia="Times New Roman"/>
              </w:rPr>
            </w:pPr>
            <w:r w:rsidRPr="008F4BB2">
              <w:rPr>
                <w:rFonts w:eastAsia="Times New Roman"/>
                <w:color w:val="1F1F1F"/>
                <w:sz w:val="24"/>
                <w:szCs w:val="24"/>
                <w:bdr w:val="none" w:sz="0" w:space="0" w:color="auto" w:frame="1"/>
              </w:rPr>
              <w:t>50</w:t>
            </w:r>
            <w:r w:rsidRPr="008F4BB2">
              <w:rPr>
                <w:rFonts w:eastAsia="Times New Roman"/>
                <w:color w:val="1F1F1F"/>
                <w:sz w:val="24"/>
                <w:szCs w:val="24"/>
                <w:bdr w:val="none" w:sz="0" w:space="0" w:color="auto" w:frame="1"/>
              </w:rPr>
              <w:t xml:space="preserve"> </w:t>
            </w:r>
            <m:oMath>
              <m:r>
                <w:rPr>
                  <w:rFonts w:ascii="Cambria Math" w:hAnsi="Cambria Math"/>
                </w:rPr>
                <m:t>Ω</m:t>
              </m:r>
            </m:oMath>
            <w:r w:rsidRPr="008F4BB2">
              <w:rPr>
                <w:rFonts w:eastAsia="Times New Roman"/>
              </w:rPr>
              <w:t xml:space="preserve"> (1/2W)</w:t>
            </w:r>
          </w:p>
          <w:p w14:paraId="2248EF33" w14:textId="43882944" w:rsidR="008F4BB2" w:rsidRPr="008F4BB2" w:rsidRDefault="008F4BB2" w:rsidP="008F4BB2">
            <w:pPr>
              <w:spacing w:before="0" w:after="0"/>
              <w:ind w:right="0"/>
              <w:rPr>
                <w:rFonts w:eastAsia="Times New Roman"/>
                <w:color w:val="1F1F1F"/>
                <w:sz w:val="24"/>
                <w:szCs w:val="24"/>
              </w:rPr>
            </w:pPr>
          </w:p>
        </w:tc>
        <w:tc>
          <w:tcPr>
            <w:tcW w:w="0" w:type="auto"/>
            <w:hideMark/>
          </w:tcPr>
          <w:p w14:paraId="630D2F46" w14:textId="77777777" w:rsidR="008F4BB2" w:rsidRPr="008F4BB2" w:rsidRDefault="008F4BB2" w:rsidP="008F4BB2">
            <w:pPr>
              <w:spacing w:before="0" w:after="0"/>
              <w:ind w:right="0"/>
              <w:rPr>
                <w:rFonts w:eastAsia="Times New Roman"/>
                <w:color w:val="1F1F1F"/>
                <w:sz w:val="24"/>
                <w:szCs w:val="24"/>
              </w:rPr>
            </w:pPr>
            <w:r w:rsidRPr="008F4BB2">
              <w:rPr>
                <w:rFonts w:eastAsia="Times New Roman"/>
                <w:color w:val="1F1F1F"/>
                <w:sz w:val="24"/>
                <w:szCs w:val="24"/>
                <w:bdr w:val="none" w:sz="0" w:space="0" w:color="auto" w:frame="1"/>
              </w:rPr>
              <w:t>Trimpot vi chỉnh nhiều vòng</w:t>
            </w:r>
          </w:p>
        </w:tc>
        <w:tc>
          <w:tcPr>
            <w:tcW w:w="0" w:type="auto"/>
            <w:hideMark/>
          </w:tcPr>
          <w:p w14:paraId="0BDB6FAB" w14:textId="77777777" w:rsidR="008F4BB2" w:rsidRPr="008F4BB2" w:rsidRDefault="008F4BB2" w:rsidP="008F4BB2">
            <w:pPr>
              <w:spacing w:before="0" w:after="0"/>
              <w:ind w:right="0"/>
              <w:rPr>
                <w:rFonts w:eastAsia="Times New Roman"/>
                <w:color w:val="1F1F1F"/>
                <w:sz w:val="24"/>
                <w:szCs w:val="24"/>
              </w:rPr>
            </w:pPr>
            <w:r w:rsidRPr="008F4BB2">
              <w:rPr>
                <w:rFonts w:eastAsia="Times New Roman"/>
                <w:color w:val="1F1F1F"/>
                <w:sz w:val="24"/>
                <w:szCs w:val="24"/>
                <w:bdr w:val="none" w:sz="0" w:space="0" w:color="auto" w:frame="1"/>
              </w:rPr>
              <w:t>1</w:t>
            </w:r>
          </w:p>
        </w:tc>
      </w:tr>
      <w:tr w:rsidR="008F4BB2" w:rsidRPr="008F4BB2" w14:paraId="5B44A9E6" w14:textId="77777777" w:rsidTr="008F4BB2">
        <w:tc>
          <w:tcPr>
            <w:tcW w:w="0" w:type="auto"/>
            <w:hideMark/>
          </w:tcPr>
          <w:p w14:paraId="48D8B62D" w14:textId="77777777" w:rsidR="008F4BB2" w:rsidRPr="008F4BB2" w:rsidRDefault="008F4BB2" w:rsidP="008F4BB2">
            <w:pPr>
              <w:spacing w:before="0" w:after="0"/>
              <w:ind w:right="0"/>
              <w:rPr>
                <w:rFonts w:eastAsia="Times New Roman"/>
                <w:color w:val="1F1F1F"/>
                <w:sz w:val="24"/>
                <w:szCs w:val="24"/>
              </w:rPr>
            </w:pPr>
            <w:r w:rsidRPr="008F4BB2">
              <w:rPr>
                <w:rFonts w:eastAsia="Times New Roman"/>
                <w:color w:val="1F1F1F"/>
                <w:sz w:val="24"/>
                <w:szCs w:val="24"/>
                <w:bdr w:val="none" w:sz="0" w:space="0" w:color="auto" w:frame="1"/>
              </w:rPr>
              <w:t>5</w:t>
            </w:r>
          </w:p>
        </w:tc>
        <w:tc>
          <w:tcPr>
            <w:tcW w:w="0" w:type="auto"/>
            <w:hideMark/>
          </w:tcPr>
          <w:p w14:paraId="3CD1C59F" w14:textId="77777777" w:rsidR="008F4BB2" w:rsidRPr="008F4BB2" w:rsidRDefault="008F4BB2" w:rsidP="008F4BB2">
            <w:pPr>
              <w:spacing w:before="0" w:after="0"/>
              <w:ind w:right="0"/>
              <w:rPr>
                <w:rFonts w:eastAsia="Times New Roman"/>
                <w:color w:val="1F1F1F"/>
                <w:sz w:val="24"/>
                <w:szCs w:val="24"/>
              </w:rPr>
            </w:pPr>
            <w:r w:rsidRPr="008F4BB2">
              <w:rPr>
                <w:rFonts w:eastAsia="Times New Roman"/>
                <w:color w:val="1F1F1F"/>
                <w:sz w:val="24"/>
                <w:szCs w:val="24"/>
                <w:bdr w:val="none" w:sz="0" w:space="0" w:color="auto" w:frame="1"/>
              </w:rPr>
              <w:t>Tụ lọc nguồn</w:t>
            </w:r>
          </w:p>
        </w:tc>
        <w:tc>
          <w:tcPr>
            <w:tcW w:w="0" w:type="auto"/>
            <w:hideMark/>
          </w:tcPr>
          <w:p w14:paraId="56974678" w14:textId="5F6A9946" w:rsidR="008F4BB2" w:rsidRPr="008F4BB2" w:rsidRDefault="008F4BB2" w:rsidP="008F4BB2">
            <w:pPr>
              <w:spacing w:before="0" w:after="0"/>
              <w:ind w:right="0"/>
              <w:rPr>
                <w:rFonts w:eastAsia="Times New Roman"/>
                <w:color w:val="1F1F1F"/>
                <w:sz w:val="24"/>
                <w:szCs w:val="24"/>
              </w:rPr>
            </w:pPr>
            <w:r w:rsidRPr="008F4BB2">
              <w:rPr>
                <w:rFonts w:eastAsia="Times New Roman"/>
                <w:color w:val="1F1F1F"/>
                <w:sz w:val="24"/>
                <w:szCs w:val="24"/>
                <w:bdr w:val="none" w:sz="0" w:space="0" w:color="auto" w:frame="1"/>
              </w:rPr>
              <w:t xml:space="preserve">0.1uF </w:t>
            </w:r>
            <w:r w:rsidRPr="008F4BB2">
              <w:rPr>
                <w:rFonts w:eastAsia="Times New Roman"/>
                <w:color w:val="1F1F1F"/>
                <w:sz w:val="24"/>
                <w:szCs w:val="24"/>
                <w:bdr w:val="none" w:sz="0" w:space="0" w:color="auto" w:frame="1"/>
              </w:rPr>
              <w:t xml:space="preserve"> (Mã 104, 50V)</w:t>
            </w:r>
          </w:p>
        </w:tc>
        <w:tc>
          <w:tcPr>
            <w:tcW w:w="0" w:type="auto"/>
            <w:hideMark/>
          </w:tcPr>
          <w:p w14:paraId="04773E0B" w14:textId="77777777" w:rsidR="008F4BB2" w:rsidRPr="008F4BB2" w:rsidRDefault="008F4BB2" w:rsidP="008F4BB2">
            <w:pPr>
              <w:spacing w:before="0" w:after="0"/>
              <w:ind w:right="0"/>
              <w:rPr>
                <w:rFonts w:eastAsia="Times New Roman"/>
                <w:color w:val="1F1F1F"/>
                <w:sz w:val="24"/>
                <w:szCs w:val="24"/>
              </w:rPr>
            </w:pPr>
            <w:r w:rsidRPr="008F4BB2">
              <w:rPr>
                <w:rFonts w:eastAsia="Times New Roman"/>
                <w:color w:val="1F1F1F"/>
                <w:sz w:val="24"/>
                <w:szCs w:val="24"/>
                <w:bdr w:val="none" w:sz="0" w:space="0" w:color="auto" w:frame="1"/>
              </w:rPr>
              <w:t>Tụ gốm</w:t>
            </w:r>
          </w:p>
        </w:tc>
        <w:tc>
          <w:tcPr>
            <w:tcW w:w="0" w:type="auto"/>
            <w:hideMark/>
          </w:tcPr>
          <w:p w14:paraId="6D93D44E" w14:textId="77777777" w:rsidR="008F4BB2" w:rsidRPr="008F4BB2" w:rsidRDefault="008F4BB2" w:rsidP="008F4BB2">
            <w:pPr>
              <w:spacing w:before="0" w:after="0"/>
              <w:ind w:right="0"/>
              <w:rPr>
                <w:rFonts w:eastAsia="Times New Roman"/>
                <w:color w:val="1F1F1F"/>
                <w:sz w:val="24"/>
                <w:szCs w:val="24"/>
              </w:rPr>
            </w:pPr>
            <w:r w:rsidRPr="008F4BB2">
              <w:rPr>
                <w:rFonts w:eastAsia="Times New Roman"/>
                <w:color w:val="1F1F1F"/>
                <w:sz w:val="24"/>
                <w:szCs w:val="24"/>
                <w:bdr w:val="none" w:sz="0" w:space="0" w:color="auto" w:frame="1"/>
              </w:rPr>
              <w:t>6</w:t>
            </w:r>
          </w:p>
        </w:tc>
      </w:tr>
    </w:tbl>
    <w:p w14:paraId="78028909" w14:textId="77777777" w:rsidR="00F3174C" w:rsidRPr="00B7635F" w:rsidRDefault="00F3174C" w:rsidP="00B7635F"/>
    <w:sectPr w:rsidR="00F3174C" w:rsidRPr="00B7635F" w:rsidSect="00BB577E">
      <w:pgSz w:w="11920" w:h="16850"/>
      <w:pgMar w:top="1134" w:right="1418" w:bottom="1134" w:left="1985" w:header="0" w:footer="1072" w:gutter="0"/>
      <w:cols w:space="720" w:equalWidth="0">
        <w:col w:w="9360"/>
      </w:cols>
      <w:docGrid w:linePitch="3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rnoPro">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E6840"/>
    <w:multiLevelType w:val="multilevel"/>
    <w:tmpl w:val="1D5A52BA"/>
    <w:lvl w:ilvl="0">
      <w:start w:val="1"/>
      <w:numFmt w:val="none"/>
      <w:suff w:val="space"/>
      <w:lvlText w:val="CHƯƠNG 1"/>
      <w:lvlJc w:val="left"/>
      <w:pPr>
        <w:ind w:left="0" w:firstLine="0"/>
      </w:pPr>
      <w:rPr>
        <w:rFonts w:hint="default"/>
      </w:rPr>
    </w:lvl>
    <w:lvl w:ilvl="1">
      <w:start w:val="1"/>
      <w:numFmt w:val="decimal"/>
      <w:suff w:val="space"/>
      <w:lvlText w:val="1.%2"/>
      <w:lvlJc w:val="left"/>
      <w:pPr>
        <w:ind w:left="0" w:firstLine="357"/>
      </w:pPr>
      <w:rPr>
        <w:rFonts w:hint="default"/>
      </w:rPr>
    </w:lvl>
    <w:lvl w:ilvl="2">
      <w:start w:val="1"/>
      <w:numFmt w:val="decimal"/>
      <w:suff w:val="space"/>
      <w:lvlText w:val="1.%3.%2"/>
      <w:lvlJc w:val="right"/>
      <w:pPr>
        <w:ind w:left="0" w:firstLine="1531"/>
      </w:pPr>
      <w:rPr>
        <w:rFonts w:hint="default"/>
      </w:rPr>
    </w:lvl>
    <w:lvl w:ilvl="3">
      <w:start w:val="1"/>
      <w:numFmt w:val="decimal"/>
      <w:suff w:val="space"/>
      <w:lvlText w:val="%4.%3.%2.1"/>
      <w:lvlJc w:val="left"/>
      <w:pPr>
        <w:ind w:left="2880" w:hanging="1916"/>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0D244C5F"/>
    <w:multiLevelType w:val="multilevel"/>
    <w:tmpl w:val="ACB8BCD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3."/>
      <w:lvlJc w:val="left"/>
      <w:pPr>
        <w:ind w:left="360" w:hanging="360"/>
      </w:p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D983EF2"/>
    <w:multiLevelType w:val="hybridMultilevel"/>
    <w:tmpl w:val="FB7EDE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060F8B"/>
    <w:multiLevelType w:val="multilevel"/>
    <w:tmpl w:val="6D106880"/>
    <w:lvl w:ilvl="0">
      <w:start w:val="1"/>
      <w:numFmt w:val="decimal"/>
      <w:pStyle w:val="Heading1"/>
      <w:suff w:val="space"/>
      <w:lvlText w:val="CHƯƠNG %1."/>
      <w:lvlJc w:val="left"/>
      <w:pPr>
        <w:ind w:left="567" w:hanging="567"/>
      </w:pPr>
      <w:rPr>
        <w:rFonts w:hint="default"/>
      </w:rPr>
    </w:lvl>
    <w:lvl w:ilvl="1">
      <w:start w:val="1"/>
      <w:numFmt w:val="decimal"/>
      <w:pStyle w:val="Heading2"/>
      <w:lvlText w:val="%1.%2"/>
      <w:lvlJc w:val="left"/>
      <w:pPr>
        <w:ind w:left="567" w:hanging="567"/>
      </w:pPr>
      <w:rPr>
        <w:rFonts w:hint="default"/>
        <w:i w:val="0"/>
      </w:rPr>
    </w:lvl>
    <w:lvl w:ilvl="2">
      <w:start w:val="1"/>
      <w:numFmt w:val="decimal"/>
      <w:pStyle w:val="Heading3"/>
      <w:lvlText w:val="%1.%2.%3"/>
      <w:lvlJc w:val="left"/>
      <w:pPr>
        <w:ind w:left="851" w:hanging="284"/>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Restart w:val="2"/>
      <w:pStyle w:val="Heading4"/>
      <w:suff w:val="space"/>
      <w:lvlText w:val="%1.%2.%3.%4."/>
      <w:lvlJc w:val="left"/>
      <w:pPr>
        <w:ind w:left="0" w:firstLine="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261E0762"/>
    <w:multiLevelType w:val="multilevel"/>
    <w:tmpl w:val="CBAC0C2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275E6AAD"/>
    <w:multiLevelType w:val="hybridMultilevel"/>
    <w:tmpl w:val="DB5E40E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C47500F"/>
    <w:multiLevelType w:val="hybridMultilevel"/>
    <w:tmpl w:val="1C761A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1552DCE"/>
    <w:multiLevelType w:val="multilevel"/>
    <w:tmpl w:val="0409001D"/>
    <w:styleLink w:val="Style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43C17F17"/>
    <w:multiLevelType w:val="multilevel"/>
    <w:tmpl w:val="BD3E92A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47170388"/>
    <w:multiLevelType w:val="multilevel"/>
    <w:tmpl w:val="4C18A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8C768D"/>
    <w:multiLevelType w:val="hybridMultilevel"/>
    <w:tmpl w:val="7F1849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C7838E3"/>
    <w:multiLevelType w:val="hybridMultilevel"/>
    <w:tmpl w:val="565097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3A715F6"/>
    <w:multiLevelType w:val="multilevel"/>
    <w:tmpl w:val="40D4863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78720FF9"/>
    <w:multiLevelType w:val="multilevel"/>
    <w:tmpl w:val="A43C2BCC"/>
    <w:styleLink w:val="Style1"/>
    <w:lvl w:ilvl="0">
      <w:start w:val="1"/>
      <w:numFmt w:val="upperLetter"/>
      <w:lvlText w:val="%1."/>
      <w:lvlJc w:val="left"/>
      <w:pPr>
        <w:ind w:left="1287" w:hanging="360"/>
      </w:pPr>
    </w:lvl>
    <w:lvl w:ilvl="1">
      <w:start w:val="1"/>
      <w:numFmt w:val="upp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num w:numId="1" w16cid:durableId="62260859">
    <w:abstractNumId w:val="1"/>
  </w:num>
  <w:num w:numId="2" w16cid:durableId="386491415">
    <w:abstractNumId w:val="12"/>
  </w:num>
  <w:num w:numId="3" w16cid:durableId="1084958419">
    <w:abstractNumId w:val="0"/>
  </w:num>
  <w:num w:numId="4" w16cid:durableId="427315954">
    <w:abstractNumId w:val="0"/>
  </w:num>
  <w:num w:numId="5" w16cid:durableId="1268153792">
    <w:abstractNumId w:val="0"/>
  </w:num>
  <w:num w:numId="6" w16cid:durableId="273556085">
    <w:abstractNumId w:val="4"/>
  </w:num>
  <w:num w:numId="7" w16cid:durableId="1856453768">
    <w:abstractNumId w:val="13"/>
  </w:num>
  <w:num w:numId="8" w16cid:durableId="1689331638">
    <w:abstractNumId w:val="7"/>
  </w:num>
  <w:num w:numId="9" w16cid:durableId="913900389">
    <w:abstractNumId w:val="3"/>
  </w:num>
  <w:num w:numId="10" w16cid:durableId="295375502">
    <w:abstractNumId w:val="3"/>
  </w:num>
  <w:num w:numId="11" w16cid:durableId="257299900">
    <w:abstractNumId w:val="3"/>
  </w:num>
  <w:num w:numId="12" w16cid:durableId="218981515">
    <w:abstractNumId w:val="3"/>
  </w:num>
  <w:num w:numId="13" w16cid:durableId="2144497295">
    <w:abstractNumId w:val="13"/>
  </w:num>
  <w:num w:numId="14" w16cid:durableId="932932082">
    <w:abstractNumId w:val="7"/>
  </w:num>
  <w:num w:numId="15" w16cid:durableId="1171718423">
    <w:abstractNumId w:val="9"/>
  </w:num>
  <w:num w:numId="16" w16cid:durableId="834758961">
    <w:abstractNumId w:val="8"/>
  </w:num>
  <w:num w:numId="17" w16cid:durableId="1848863805">
    <w:abstractNumId w:val="6"/>
  </w:num>
  <w:num w:numId="18" w16cid:durableId="546530609">
    <w:abstractNumId w:val="11"/>
  </w:num>
  <w:num w:numId="19" w16cid:durableId="888689596">
    <w:abstractNumId w:val="2"/>
  </w:num>
  <w:num w:numId="20" w16cid:durableId="763183514">
    <w:abstractNumId w:val="5"/>
  </w:num>
  <w:num w:numId="21" w16cid:durableId="16872227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mirrorMargins/>
  <w:defaultTabStop w:val="720"/>
  <w:drawingGridHorizontalSpacing w:val="130"/>
  <w:drawingGridVerticalSpacing w:val="177"/>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E96"/>
    <w:rsid w:val="0002215D"/>
    <w:rsid w:val="000376D4"/>
    <w:rsid w:val="000A03E2"/>
    <w:rsid w:val="00124706"/>
    <w:rsid w:val="001269F8"/>
    <w:rsid w:val="001362F1"/>
    <w:rsid w:val="001D76AD"/>
    <w:rsid w:val="001F0F6C"/>
    <w:rsid w:val="001F4387"/>
    <w:rsid w:val="002214BE"/>
    <w:rsid w:val="00231CFF"/>
    <w:rsid w:val="00263FE3"/>
    <w:rsid w:val="002A271E"/>
    <w:rsid w:val="002B6E51"/>
    <w:rsid w:val="002D5101"/>
    <w:rsid w:val="002F53B8"/>
    <w:rsid w:val="003003F7"/>
    <w:rsid w:val="00312A48"/>
    <w:rsid w:val="00355467"/>
    <w:rsid w:val="003555CF"/>
    <w:rsid w:val="00397A15"/>
    <w:rsid w:val="004137D2"/>
    <w:rsid w:val="00421E73"/>
    <w:rsid w:val="0044175F"/>
    <w:rsid w:val="00442E47"/>
    <w:rsid w:val="00443DB8"/>
    <w:rsid w:val="004477E8"/>
    <w:rsid w:val="004712A5"/>
    <w:rsid w:val="004B25C9"/>
    <w:rsid w:val="00522A18"/>
    <w:rsid w:val="005E670D"/>
    <w:rsid w:val="00600034"/>
    <w:rsid w:val="006D1D9E"/>
    <w:rsid w:val="007128C9"/>
    <w:rsid w:val="00736AB2"/>
    <w:rsid w:val="00752503"/>
    <w:rsid w:val="00857ABF"/>
    <w:rsid w:val="00882791"/>
    <w:rsid w:val="008D5BEB"/>
    <w:rsid w:val="008F4BB2"/>
    <w:rsid w:val="00953FB8"/>
    <w:rsid w:val="009B19BA"/>
    <w:rsid w:val="009C12E0"/>
    <w:rsid w:val="009E52BA"/>
    <w:rsid w:val="00A41608"/>
    <w:rsid w:val="00A53D7D"/>
    <w:rsid w:val="00A84D68"/>
    <w:rsid w:val="00A85E46"/>
    <w:rsid w:val="00AA3DD7"/>
    <w:rsid w:val="00AC63B4"/>
    <w:rsid w:val="00B16292"/>
    <w:rsid w:val="00B6516D"/>
    <w:rsid w:val="00B67543"/>
    <w:rsid w:val="00B7635F"/>
    <w:rsid w:val="00BB577E"/>
    <w:rsid w:val="00BB7614"/>
    <w:rsid w:val="00C07A89"/>
    <w:rsid w:val="00C26A54"/>
    <w:rsid w:val="00C278D1"/>
    <w:rsid w:val="00C3583F"/>
    <w:rsid w:val="00C55509"/>
    <w:rsid w:val="00CA300C"/>
    <w:rsid w:val="00CC2270"/>
    <w:rsid w:val="00D42617"/>
    <w:rsid w:val="00D74607"/>
    <w:rsid w:val="00DD277D"/>
    <w:rsid w:val="00DF0750"/>
    <w:rsid w:val="00DF7E98"/>
    <w:rsid w:val="00E10A8D"/>
    <w:rsid w:val="00E93F07"/>
    <w:rsid w:val="00EC5627"/>
    <w:rsid w:val="00ED5E96"/>
    <w:rsid w:val="00EE5467"/>
    <w:rsid w:val="00EF0FAD"/>
    <w:rsid w:val="00F1640C"/>
    <w:rsid w:val="00F238D2"/>
    <w:rsid w:val="00F317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6D4B8"/>
  <w15:chartTrackingRefBased/>
  <w15:docId w15:val="{2CEC6E97-406E-4727-98EE-31AEB0F9C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color w:val="000000"/>
        <w:kern w:val="2"/>
        <w:sz w:val="26"/>
        <w:szCs w:val="26"/>
        <w:lang w:val="en-US" w:eastAsia="zh-CN" w:bidi="ar-SA"/>
        <w14:ligatures w14:val="standardContextual"/>
      </w:rPr>
    </w:rPrDefault>
    <w:pPrDefault>
      <w:pPr>
        <w:spacing w:before="60" w:after="100" w:line="264" w:lineRule="auto"/>
        <w:ind w:left="1985" w:right="1418"/>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0750"/>
    <w:pPr>
      <w:ind w:left="0"/>
    </w:pPr>
    <w:rPr>
      <w:kern w:val="0"/>
      <w14:ligatures w14:val="none"/>
    </w:rPr>
  </w:style>
  <w:style w:type="paragraph" w:styleId="Heading1">
    <w:name w:val="heading 1"/>
    <w:aliases w:val="CHUONG"/>
    <w:basedOn w:val="ListParagraph"/>
    <w:next w:val="Normal"/>
    <w:link w:val="Heading1Char"/>
    <w:uiPriority w:val="9"/>
    <w:qFormat/>
    <w:rsid w:val="004B25C9"/>
    <w:pPr>
      <w:numPr>
        <w:numId w:val="12"/>
      </w:numPr>
      <w:spacing w:before="120" w:after="240"/>
      <w:contextualSpacing w:val="0"/>
      <w:outlineLvl w:val="0"/>
    </w:pPr>
    <w:rPr>
      <w:rFonts w:cstheme="majorBidi"/>
      <w:b/>
    </w:rPr>
  </w:style>
  <w:style w:type="paragraph" w:styleId="Heading2">
    <w:name w:val="heading 2"/>
    <w:aliases w:val="Cap 1"/>
    <w:basedOn w:val="ListParagraph"/>
    <w:next w:val="Normal"/>
    <w:link w:val="Heading2Char"/>
    <w:uiPriority w:val="9"/>
    <w:unhideWhenUsed/>
    <w:qFormat/>
    <w:rsid w:val="004B25C9"/>
    <w:pPr>
      <w:numPr>
        <w:ilvl w:val="1"/>
        <w:numId w:val="12"/>
      </w:numPr>
      <w:spacing w:before="120"/>
      <w:contextualSpacing w:val="0"/>
      <w:outlineLvl w:val="1"/>
    </w:pPr>
    <w:rPr>
      <w:rFonts w:cstheme="majorBidi"/>
      <w:b/>
    </w:rPr>
  </w:style>
  <w:style w:type="paragraph" w:styleId="Heading3">
    <w:name w:val="heading 3"/>
    <w:aliases w:val="Cap 2"/>
    <w:basedOn w:val="Heading4"/>
    <w:next w:val="Normal"/>
    <w:link w:val="Heading3Char"/>
    <w:uiPriority w:val="9"/>
    <w:unhideWhenUsed/>
    <w:qFormat/>
    <w:rsid w:val="004B25C9"/>
    <w:pPr>
      <w:numPr>
        <w:ilvl w:val="2"/>
      </w:numPr>
      <w:spacing w:before="120"/>
      <w:outlineLvl w:val="2"/>
    </w:pPr>
    <w:rPr>
      <w:rFonts w:cs="Times New Roman"/>
      <w:b/>
      <w:i w:val="0"/>
    </w:rPr>
  </w:style>
  <w:style w:type="paragraph" w:styleId="Heading4">
    <w:name w:val="heading 4"/>
    <w:aliases w:val="Cap 3"/>
    <w:basedOn w:val="Normal"/>
    <w:next w:val="Normal"/>
    <w:link w:val="Heading4Char"/>
    <w:uiPriority w:val="9"/>
    <w:unhideWhenUsed/>
    <w:qFormat/>
    <w:rsid w:val="004B25C9"/>
    <w:pPr>
      <w:keepNext/>
      <w:keepLines/>
      <w:numPr>
        <w:ilvl w:val="3"/>
        <w:numId w:val="12"/>
      </w:numPr>
      <w:spacing w:before="40"/>
      <w:outlineLvl w:val="3"/>
    </w:pPr>
    <w:rPr>
      <w:rFonts w:eastAsiaTheme="majorEastAsia" w:cstheme="majorBidi"/>
      <w:i/>
      <w:iCs/>
      <w:color w:val="auto"/>
    </w:rPr>
  </w:style>
  <w:style w:type="paragraph" w:styleId="Heading5">
    <w:name w:val="heading 5"/>
    <w:basedOn w:val="Normal"/>
    <w:next w:val="Normal"/>
    <w:link w:val="Heading5Char"/>
    <w:uiPriority w:val="9"/>
    <w:semiHidden/>
    <w:unhideWhenUsed/>
    <w:qFormat/>
    <w:rsid w:val="00ED5E9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D5E9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D5E9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D5E96"/>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D5E96"/>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UONG Char"/>
    <w:basedOn w:val="DefaultParagraphFont"/>
    <w:link w:val="Heading1"/>
    <w:uiPriority w:val="9"/>
    <w:rsid w:val="004B25C9"/>
    <w:rPr>
      <w:rFonts w:cstheme="majorBidi"/>
      <w:b/>
      <w:kern w:val="0"/>
      <w14:ligatures w14:val="none"/>
    </w:rPr>
  </w:style>
  <w:style w:type="character" w:customStyle="1" w:styleId="Heading2Char">
    <w:name w:val="Heading 2 Char"/>
    <w:aliases w:val="Cap 1 Char"/>
    <w:basedOn w:val="DefaultParagraphFont"/>
    <w:link w:val="Heading2"/>
    <w:uiPriority w:val="9"/>
    <w:rsid w:val="004B25C9"/>
    <w:rPr>
      <w:rFonts w:cstheme="majorBidi"/>
      <w:b/>
      <w:kern w:val="0"/>
      <w14:ligatures w14:val="none"/>
    </w:rPr>
  </w:style>
  <w:style w:type="character" w:customStyle="1" w:styleId="Heading3Char">
    <w:name w:val="Heading 3 Char"/>
    <w:aliases w:val="Cap 2 Char"/>
    <w:basedOn w:val="DefaultParagraphFont"/>
    <w:link w:val="Heading3"/>
    <w:uiPriority w:val="9"/>
    <w:rsid w:val="004B25C9"/>
    <w:rPr>
      <w:rFonts w:eastAsiaTheme="majorEastAsia"/>
      <w:b/>
      <w:iCs/>
      <w:color w:val="auto"/>
      <w:kern w:val="0"/>
      <w14:ligatures w14:val="none"/>
    </w:rPr>
  </w:style>
  <w:style w:type="paragraph" w:styleId="ListParagraph">
    <w:name w:val="List Paragraph"/>
    <w:basedOn w:val="Normal"/>
    <w:uiPriority w:val="34"/>
    <w:qFormat/>
    <w:rsid w:val="004B25C9"/>
    <w:pPr>
      <w:ind w:left="720"/>
      <w:contextualSpacing/>
    </w:pPr>
  </w:style>
  <w:style w:type="character" w:customStyle="1" w:styleId="Heading4Char">
    <w:name w:val="Heading 4 Char"/>
    <w:aliases w:val="Cap 3 Char"/>
    <w:basedOn w:val="DefaultParagraphFont"/>
    <w:link w:val="Heading4"/>
    <w:uiPriority w:val="9"/>
    <w:rsid w:val="004B25C9"/>
    <w:rPr>
      <w:rFonts w:eastAsiaTheme="majorEastAsia" w:cstheme="majorBidi"/>
      <w:i/>
      <w:iCs/>
      <w:color w:val="auto"/>
      <w:kern w:val="0"/>
      <w14:ligatures w14:val="none"/>
    </w:rPr>
  </w:style>
  <w:style w:type="numbering" w:customStyle="1" w:styleId="Style1">
    <w:name w:val="Style1"/>
    <w:uiPriority w:val="99"/>
    <w:rsid w:val="004B25C9"/>
    <w:pPr>
      <w:numPr>
        <w:numId w:val="7"/>
      </w:numPr>
    </w:pPr>
  </w:style>
  <w:style w:type="numbering" w:customStyle="1" w:styleId="Style2">
    <w:name w:val="Style2"/>
    <w:uiPriority w:val="99"/>
    <w:rsid w:val="004B25C9"/>
    <w:pPr>
      <w:numPr>
        <w:numId w:val="8"/>
      </w:numPr>
    </w:pPr>
  </w:style>
  <w:style w:type="paragraph" w:styleId="TOC1">
    <w:name w:val="toc 1"/>
    <w:basedOn w:val="Normal"/>
    <w:next w:val="Normal"/>
    <w:autoRedefine/>
    <w:uiPriority w:val="39"/>
    <w:unhideWhenUsed/>
    <w:qFormat/>
    <w:rsid w:val="004B25C9"/>
    <w:rPr>
      <w:b/>
    </w:rPr>
  </w:style>
  <w:style w:type="paragraph" w:styleId="TOC2">
    <w:name w:val="toc 2"/>
    <w:basedOn w:val="Normal"/>
    <w:next w:val="Normal"/>
    <w:autoRedefine/>
    <w:uiPriority w:val="39"/>
    <w:unhideWhenUsed/>
    <w:qFormat/>
    <w:rsid w:val="004B25C9"/>
  </w:style>
  <w:style w:type="paragraph" w:styleId="TOC3">
    <w:name w:val="toc 3"/>
    <w:basedOn w:val="Normal"/>
    <w:next w:val="Normal"/>
    <w:autoRedefine/>
    <w:uiPriority w:val="39"/>
    <w:unhideWhenUsed/>
    <w:qFormat/>
    <w:rsid w:val="004B25C9"/>
    <w:pPr>
      <w:ind w:left="522" w:firstLine="284"/>
    </w:pPr>
  </w:style>
  <w:style w:type="paragraph" w:styleId="TOC4">
    <w:name w:val="toc 4"/>
    <w:basedOn w:val="Normal"/>
    <w:next w:val="Normal"/>
    <w:autoRedefine/>
    <w:uiPriority w:val="39"/>
    <w:unhideWhenUsed/>
    <w:rsid w:val="004B25C9"/>
    <w:pPr>
      <w:ind w:left="780"/>
    </w:pPr>
  </w:style>
  <w:style w:type="paragraph" w:styleId="Header">
    <w:name w:val="header"/>
    <w:basedOn w:val="Normal"/>
    <w:link w:val="HeaderChar"/>
    <w:uiPriority w:val="99"/>
    <w:unhideWhenUsed/>
    <w:rsid w:val="004B25C9"/>
    <w:pPr>
      <w:tabs>
        <w:tab w:val="center" w:pos="4680"/>
        <w:tab w:val="right" w:pos="9360"/>
      </w:tabs>
      <w:spacing w:line="240" w:lineRule="auto"/>
    </w:pPr>
  </w:style>
  <w:style w:type="character" w:customStyle="1" w:styleId="HeaderChar">
    <w:name w:val="Header Char"/>
    <w:basedOn w:val="DefaultParagraphFont"/>
    <w:link w:val="Header"/>
    <w:uiPriority w:val="99"/>
    <w:rsid w:val="004B25C9"/>
    <w:rPr>
      <w:kern w:val="0"/>
      <w14:ligatures w14:val="none"/>
    </w:rPr>
  </w:style>
  <w:style w:type="paragraph" w:styleId="Footer">
    <w:name w:val="footer"/>
    <w:basedOn w:val="Normal"/>
    <w:link w:val="FooterChar"/>
    <w:uiPriority w:val="99"/>
    <w:unhideWhenUsed/>
    <w:rsid w:val="004B25C9"/>
    <w:pPr>
      <w:tabs>
        <w:tab w:val="center" w:pos="4680"/>
        <w:tab w:val="right" w:pos="9360"/>
      </w:tabs>
      <w:spacing w:line="240" w:lineRule="auto"/>
    </w:pPr>
  </w:style>
  <w:style w:type="character" w:customStyle="1" w:styleId="FooterChar">
    <w:name w:val="Footer Char"/>
    <w:basedOn w:val="DefaultParagraphFont"/>
    <w:link w:val="Footer"/>
    <w:uiPriority w:val="99"/>
    <w:rsid w:val="004B25C9"/>
    <w:rPr>
      <w:kern w:val="0"/>
      <w14:ligatures w14:val="none"/>
    </w:rPr>
  </w:style>
  <w:style w:type="paragraph" w:styleId="Caption">
    <w:name w:val="caption"/>
    <w:basedOn w:val="Normal"/>
    <w:next w:val="Normal"/>
    <w:uiPriority w:val="35"/>
    <w:unhideWhenUsed/>
    <w:qFormat/>
    <w:rsid w:val="004B25C9"/>
    <w:pPr>
      <w:spacing w:after="200" w:line="240" w:lineRule="auto"/>
    </w:pPr>
    <w:rPr>
      <w:i/>
      <w:iCs/>
      <w:color w:val="404040" w:themeColor="text1" w:themeTint="BF"/>
      <w:sz w:val="24"/>
      <w:szCs w:val="24"/>
    </w:rPr>
  </w:style>
  <w:style w:type="paragraph" w:styleId="TableofFigures">
    <w:name w:val="table of figures"/>
    <w:basedOn w:val="Normal"/>
    <w:next w:val="Normal"/>
    <w:uiPriority w:val="99"/>
    <w:unhideWhenUsed/>
    <w:rsid w:val="004B25C9"/>
  </w:style>
  <w:style w:type="paragraph" w:styleId="Title">
    <w:name w:val="Title"/>
    <w:basedOn w:val="Normal"/>
    <w:next w:val="Normal"/>
    <w:link w:val="TitleChar"/>
    <w:uiPriority w:val="10"/>
    <w:qFormat/>
    <w:rsid w:val="004B25C9"/>
    <w:rPr>
      <w:b/>
    </w:rPr>
  </w:style>
  <w:style w:type="character" w:customStyle="1" w:styleId="TitleChar">
    <w:name w:val="Title Char"/>
    <w:basedOn w:val="DefaultParagraphFont"/>
    <w:link w:val="Title"/>
    <w:uiPriority w:val="10"/>
    <w:rsid w:val="004B25C9"/>
    <w:rPr>
      <w:b/>
      <w:kern w:val="0"/>
      <w14:ligatures w14:val="none"/>
    </w:rPr>
  </w:style>
  <w:style w:type="paragraph" w:styleId="Subtitle">
    <w:name w:val="Subtitle"/>
    <w:aliases w:val="Thesis title"/>
    <w:basedOn w:val="Normal"/>
    <w:next w:val="Normal"/>
    <w:link w:val="SubtitleChar"/>
    <w:uiPriority w:val="11"/>
    <w:qFormat/>
    <w:rsid w:val="004B25C9"/>
    <w:rPr>
      <w:rFonts w:ascii="ArnoPro" w:hAnsi="ArnoPro"/>
      <w:sz w:val="52"/>
      <w:szCs w:val="52"/>
    </w:rPr>
  </w:style>
  <w:style w:type="character" w:customStyle="1" w:styleId="SubtitleChar">
    <w:name w:val="Subtitle Char"/>
    <w:aliases w:val="Thesis title Char"/>
    <w:basedOn w:val="DefaultParagraphFont"/>
    <w:link w:val="Subtitle"/>
    <w:uiPriority w:val="11"/>
    <w:rsid w:val="004B25C9"/>
    <w:rPr>
      <w:rFonts w:ascii="ArnoPro" w:hAnsi="ArnoPro"/>
      <w:kern w:val="0"/>
      <w:sz w:val="52"/>
      <w:szCs w:val="52"/>
      <w14:ligatures w14:val="none"/>
    </w:rPr>
  </w:style>
  <w:style w:type="character" w:styleId="Hyperlink">
    <w:name w:val="Hyperlink"/>
    <w:basedOn w:val="DefaultParagraphFont"/>
    <w:uiPriority w:val="99"/>
    <w:unhideWhenUsed/>
    <w:rsid w:val="004B25C9"/>
    <w:rPr>
      <w:color w:val="467886" w:themeColor="hyperlink"/>
      <w:u w:val="single"/>
    </w:rPr>
  </w:style>
  <w:style w:type="paragraph" w:styleId="BalloonText">
    <w:name w:val="Balloon Text"/>
    <w:basedOn w:val="Normal"/>
    <w:link w:val="BalloonTextChar"/>
    <w:uiPriority w:val="99"/>
    <w:semiHidden/>
    <w:unhideWhenUsed/>
    <w:rsid w:val="004B25C9"/>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B25C9"/>
    <w:rPr>
      <w:rFonts w:ascii="Tahoma" w:hAnsi="Tahoma" w:cs="Tahoma"/>
      <w:kern w:val="0"/>
      <w:sz w:val="16"/>
      <w:szCs w:val="16"/>
      <w14:ligatures w14:val="none"/>
    </w:rPr>
  </w:style>
  <w:style w:type="table" w:styleId="TableGrid">
    <w:name w:val="Table Grid"/>
    <w:basedOn w:val="TableNormal"/>
    <w:uiPriority w:val="39"/>
    <w:rsid w:val="004B25C9"/>
    <w:pPr>
      <w:spacing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B25C9"/>
    <w:rPr>
      <w:color w:val="808080"/>
    </w:rPr>
  </w:style>
  <w:style w:type="paragraph" w:styleId="Bibliography">
    <w:name w:val="Bibliography"/>
    <w:basedOn w:val="Normal"/>
    <w:next w:val="Normal"/>
    <w:uiPriority w:val="37"/>
    <w:unhideWhenUsed/>
    <w:rsid w:val="004B25C9"/>
  </w:style>
  <w:style w:type="paragraph" w:styleId="TOCHeading">
    <w:name w:val="TOC Heading"/>
    <w:basedOn w:val="Heading1"/>
    <w:next w:val="Normal"/>
    <w:uiPriority w:val="39"/>
    <w:unhideWhenUsed/>
    <w:qFormat/>
    <w:rsid w:val="004B25C9"/>
    <w:pPr>
      <w:keepNext/>
      <w:keepLines/>
      <w:numPr>
        <w:numId w:val="0"/>
      </w:numPr>
      <w:spacing w:before="240" w:line="259" w:lineRule="auto"/>
      <w:outlineLvl w:val="9"/>
    </w:pPr>
    <w:rPr>
      <w:rFonts w:asciiTheme="majorHAnsi" w:eastAsiaTheme="majorEastAsia" w:hAnsiTheme="majorHAnsi"/>
      <w:b w:val="0"/>
      <w:color w:val="0F4761" w:themeColor="accent1" w:themeShade="BF"/>
      <w:sz w:val="32"/>
      <w:szCs w:val="32"/>
    </w:rPr>
  </w:style>
  <w:style w:type="character" w:customStyle="1" w:styleId="Heading5Char">
    <w:name w:val="Heading 5 Char"/>
    <w:basedOn w:val="DefaultParagraphFont"/>
    <w:link w:val="Heading5"/>
    <w:uiPriority w:val="9"/>
    <w:semiHidden/>
    <w:rsid w:val="00ED5E96"/>
    <w:rPr>
      <w:rFonts w:asciiTheme="minorHAnsi" w:eastAsiaTheme="majorEastAsia" w:hAnsiTheme="minorHAnsi" w:cstheme="majorBidi"/>
      <w:color w:val="0F4761" w:themeColor="accent1" w:themeShade="BF"/>
      <w:kern w:val="0"/>
      <w14:ligatures w14:val="none"/>
    </w:rPr>
  </w:style>
  <w:style w:type="character" w:customStyle="1" w:styleId="Heading6Char">
    <w:name w:val="Heading 6 Char"/>
    <w:basedOn w:val="DefaultParagraphFont"/>
    <w:link w:val="Heading6"/>
    <w:uiPriority w:val="9"/>
    <w:semiHidden/>
    <w:rsid w:val="00ED5E96"/>
    <w:rPr>
      <w:rFonts w:asciiTheme="minorHAnsi" w:eastAsiaTheme="majorEastAsia" w:hAnsiTheme="minorHAnsi" w:cstheme="majorBidi"/>
      <w:i/>
      <w:iCs/>
      <w:color w:val="595959" w:themeColor="text1" w:themeTint="A6"/>
      <w:kern w:val="0"/>
      <w14:ligatures w14:val="none"/>
    </w:rPr>
  </w:style>
  <w:style w:type="character" w:customStyle="1" w:styleId="Heading7Char">
    <w:name w:val="Heading 7 Char"/>
    <w:basedOn w:val="DefaultParagraphFont"/>
    <w:link w:val="Heading7"/>
    <w:uiPriority w:val="9"/>
    <w:semiHidden/>
    <w:rsid w:val="00ED5E96"/>
    <w:rPr>
      <w:rFonts w:asciiTheme="minorHAnsi" w:eastAsiaTheme="majorEastAsia" w:hAnsiTheme="minorHAnsi" w:cstheme="majorBidi"/>
      <w:color w:val="595959" w:themeColor="text1" w:themeTint="A6"/>
      <w:kern w:val="0"/>
      <w14:ligatures w14:val="none"/>
    </w:rPr>
  </w:style>
  <w:style w:type="character" w:customStyle="1" w:styleId="Heading8Char">
    <w:name w:val="Heading 8 Char"/>
    <w:basedOn w:val="DefaultParagraphFont"/>
    <w:link w:val="Heading8"/>
    <w:uiPriority w:val="9"/>
    <w:semiHidden/>
    <w:rsid w:val="00ED5E96"/>
    <w:rPr>
      <w:rFonts w:asciiTheme="minorHAnsi" w:eastAsiaTheme="majorEastAsia" w:hAnsiTheme="minorHAnsi" w:cstheme="majorBidi"/>
      <w:i/>
      <w:iCs/>
      <w:color w:val="272727" w:themeColor="text1" w:themeTint="D8"/>
      <w:kern w:val="0"/>
      <w14:ligatures w14:val="none"/>
    </w:rPr>
  </w:style>
  <w:style w:type="character" w:customStyle="1" w:styleId="Heading9Char">
    <w:name w:val="Heading 9 Char"/>
    <w:basedOn w:val="DefaultParagraphFont"/>
    <w:link w:val="Heading9"/>
    <w:uiPriority w:val="9"/>
    <w:semiHidden/>
    <w:rsid w:val="00ED5E96"/>
    <w:rPr>
      <w:rFonts w:asciiTheme="minorHAnsi" w:eastAsiaTheme="majorEastAsia" w:hAnsiTheme="minorHAnsi" w:cstheme="majorBidi"/>
      <w:color w:val="272727" w:themeColor="text1" w:themeTint="D8"/>
      <w:kern w:val="0"/>
      <w14:ligatures w14:val="none"/>
    </w:rPr>
  </w:style>
  <w:style w:type="paragraph" w:styleId="Quote">
    <w:name w:val="Quote"/>
    <w:basedOn w:val="Normal"/>
    <w:next w:val="Normal"/>
    <w:link w:val="QuoteChar"/>
    <w:uiPriority w:val="29"/>
    <w:qFormat/>
    <w:rsid w:val="00ED5E9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D5E96"/>
    <w:rPr>
      <w:i/>
      <w:iCs/>
      <w:color w:val="404040" w:themeColor="text1" w:themeTint="BF"/>
      <w:kern w:val="0"/>
      <w14:ligatures w14:val="none"/>
    </w:rPr>
  </w:style>
  <w:style w:type="character" w:styleId="IntenseEmphasis">
    <w:name w:val="Intense Emphasis"/>
    <w:basedOn w:val="DefaultParagraphFont"/>
    <w:uiPriority w:val="21"/>
    <w:qFormat/>
    <w:rsid w:val="00ED5E96"/>
    <w:rPr>
      <w:i/>
      <w:iCs/>
      <w:color w:val="0F4761" w:themeColor="accent1" w:themeShade="BF"/>
    </w:rPr>
  </w:style>
  <w:style w:type="paragraph" w:styleId="IntenseQuote">
    <w:name w:val="Intense Quote"/>
    <w:basedOn w:val="Normal"/>
    <w:next w:val="Normal"/>
    <w:link w:val="IntenseQuoteChar"/>
    <w:uiPriority w:val="30"/>
    <w:qFormat/>
    <w:rsid w:val="00ED5E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5E96"/>
    <w:rPr>
      <w:i/>
      <w:iCs/>
      <w:color w:val="0F4761" w:themeColor="accent1" w:themeShade="BF"/>
      <w:kern w:val="0"/>
      <w14:ligatures w14:val="none"/>
    </w:rPr>
  </w:style>
  <w:style w:type="character" w:styleId="IntenseReference">
    <w:name w:val="Intense Reference"/>
    <w:basedOn w:val="DefaultParagraphFont"/>
    <w:uiPriority w:val="32"/>
    <w:qFormat/>
    <w:rsid w:val="00ED5E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EE36B9-F56F-4CBD-9429-C20B2499E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3</Pages>
  <Words>354</Words>
  <Characters>2018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Bui Hong Dang 20222227</dc:creator>
  <cp:keywords/>
  <dc:description/>
  <cp:lastModifiedBy>Bui Hong Dang 20222227</cp:lastModifiedBy>
  <cp:revision>5</cp:revision>
  <dcterms:created xsi:type="dcterms:W3CDTF">2026-05-19T06:29:00Z</dcterms:created>
  <dcterms:modified xsi:type="dcterms:W3CDTF">2026-05-19T08:33:00Z</dcterms:modified>
</cp:coreProperties>
</file>