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AFA3" w14:textId="77777777" w:rsidR="00FA6EB0" w:rsidRPr="003127AE" w:rsidRDefault="00FA6EB0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AD1AA" w14:textId="77777777" w:rsidR="00FA6EB0" w:rsidRPr="00433840" w:rsidRDefault="00FA6EB0" w:rsidP="00FA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1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38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CSC360 </w:t>
      </w:r>
      <w:r w:rsidR="008E3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Final</w:t>
      </w:r>
      <w:r w:rsidRPr="004338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Project/Presentation Guideline </w:t>
      </w:r>
    </w:p>
    <w:p w14:paraId="76BA2B3D" w14:textId="77777777" w:rsidR="00FA6EB0" w:rsidRDefault="00FA6EB0" w:rsidP="00FA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Design a web site with ASP.NET</w:t>
      </w:r>
    </w:p>
    <w:p w14:paraId="5F19C41C" w14:textId="77777777" w:rsidR="00FA6EB0" w:rsidRPr="003127AE" w:rsidRDefault="00FA6EB0" w:rsidP="00FA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5573C" w14:textId="77777777" w:rsidR="00FA6EB0" w:rsidRDefault="00FA6EB0" w:rsidP="00FA6E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52">
        <w:rPr>
          <w:rFonts w:ascii="Times New Roman" w:hAnsi="Times New Roman" w:cs="Times New Roman"/>
          <w:b/>
          <w:color w:val="000000"/>
          <w:sz w:val="24"/>
          <w:szCs w:val="24"/>
        </w:rPr>
        <w:t>Description:</w:t>
      </w:r>
    </w:p>
    <w:p w14:paraId="68709CAB" w14:textId="77777777" w:rsidR="00FA6EB0" w:rsidRDefault="00904340" w:rsidP="00FA6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knowledge that </w:t>
      </w:r>
      <w:r w:rsidR="00577BF5"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color w:val="000000"/>
          <w:sz w:val="24"/>
          <w:szCs w:val="24"/>
        </w:rPr>
        <w:t>have learned</w:t>
      </w:r>
      <w:r w:rsidR="00C827CB">
        <w:rPr>
          <w:rFonts w:ascii="Times New Roman" w:hAnsi="Times New Roman" w:cs="Times New Roman"/>
          <w:color w:val="000000"/>
          <w:sz w:val="24"/>
          <w:szCs w:val="24"/>
        </w:rPr>
        <w:t xml:space="preserve"> in this course</w:t>
      </w:r>
      <w:r>
        <w:rPr>
          <w:rFonts w:ascii="Times New Roman" w:hAnsi="Times New Roman" w:cs="Times New Roman"/>
          <w:color w:val="000000"/>
          <w:sz w:val="24"/>
          <w:szCs w:val="24"/>
        </w:rPr>
        <w:t>, d</w:t>
      </w:r>
      <w:r w:rsidR="00FA6EB0" w:rsidRPr="00F125F7">
        <w:rPr>
          <w:rFonts w:ascii="Times New Roman" w:hAnsi="Times New Roman" w:cs="Times New Roman"/>
          <w:color w:val="000000"/>
          <w:sz w:val="24"/>
          <w:szCs w:val="24"/>
        </w:rPr>
        <w:t xml:space="preserve">esign a web site with ASP.NET. </w:t>
      </w:r>
    </w:p>
    <w:p w14:paraId="43374056" w14:textId="77777777" w:rsidR="00C827CB" w:rsidRDefault="00FA6EB0" w:rsidP="00FA6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C827CB">
        <w:rPr>
          <w:rFonts w:ascii="Times New Roman" w:hAnsi="Times New Roman" w:cs="Times New Roman"/>
          <w:color w:val="000000"/>
          <w:sz w:val="24"/>
          <w:szCs w:val="24"/>
        </w:rPr>
        <w:t xml:space="preserve">The web site should use ASP.NET web controls </w:t>
      </w:r>
      <w:r w:rsidR="00716E09">
        <w:rPr>
          <w:rFonts w:ascii="Times New Roman" w:hAnsi="Times New Roman" w:cs="Times New Roman"/>
          <w:color w:val="000000"/>
          <w:sz w:val="24"/>
          <w:szCs w:val="24"/>
        </w:rPr>
        <w:t xml:space="preserve">and events </w:t>
      </w:r>
      <w:r w:rsidRPr="00C827C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C827CB">
        <w:rPr>
          <w:rFonts w:ascii="Times New Roman" w:hAnsi="Times New Roman" w:cs="Times New Roman"/>
          <w:color w:val="000000"/>
          <w:sz w:val="24"/>
          <w:szCs w:val="24"/>
        </w:rPr>
        <w:t xml:space="preserve">dynamically collect and </w:t>
      </w:r>
      <w:r w:rsidR="00EE1CDB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C827CB">
        <w:rPr>
          <w:rFonts w:ascii="Times New Roman" w:hAnsi="Times New Roman" w:cs="Times New Roman"/>
          <w:color w:val="000000"/>
          <w:sz w:val="24"/>
          <w:szCs w:val="24"/>
        </w:rPr>
        <w:t xml:space="preserve"> user input information.</w:t>
      </w:r>
    </w:p>
    <w:p w14:paraId="39ABF284" w14:textId="77777777" w:rsidR="00FA6EB0" w:rsidRDefault="00C827CB" w:rsidP="00FA6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web site should use </w:t>
      </w:r>
      <w:r w:rsidR="00FA6EB0" w:rsidRPr="00C827CB">
        <w:rPr>
          <w:rFonts w:ascii="Times New Roman" w:hAnsi="Times New Roman" w:cs="Times New Roman"/>
          <w:color w:val="000000"/>
          <w:sz w:val="24"/>
          <w:szCs w:val="24"/>
        </w:rPr>
        <w:t>C# as the code behind language.</w:t>
      </w:r>
    </w:p>
    <w:p w14:paraId="1483928A" w14:textId="77777777" w:rsidR="00716E09" w:rsidRPr="00C827CB" w:rsidRDefault="00FF7077" w:rsidP="00FA6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web site should use </w:t>
      </w:r>
      <w:r w:rsidR="00B8019F">
        <w:rPr>
          <w:rFonts w:ascii="Times New Roman" w:hAnsi="Times New Roman" w:cs="Times New Roman"/>
          <w:color w:val="000000"/>
          <w:sz w:val="24"/>
          <w:szCs w:val="24"/>
        </w:rPr>
        <w:t>XML as database when interacting</w:t>
      </w:r>
      <w:r w:rsidR="00BD79D1">
        <w:rPr>
          <w:rFonts w:ascii="Times New Roman" w:hAnsi="Times New Roman" w:cs="Times New Roman"/>
          <w:color w:val="000000"/>
          <w:sz w:val="24"/>
          <w:szCs w:val="24"/>
        </w:rPr>
        <w:t xml:space="preserve"> user input</w:t>
      </w:r>
      <w:r w:rsidR="00B801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D79D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9970C8" w14:textId="77777777" w:rsidR="00FA6EB0" w:rsidRPr="006B390B" w:rsidRDefault="003A2D74" w:rsidP="00FA6E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use </w:t>
      </w:r>
      <w:r w:rsidR="00B8019F">
        <w:rPr>
          <w:rFonts w:ascii="Times New Roman" w:hAnsi="Times New Roman" w:cs="Times New Roman"/>
          <w:color w:val="000000"/>
          <w:sz w:val="24"/>
          <w:szCs w:val="24"/>
        </w:rPr>
        <w:t>Project1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17_Example), Project2 and your lab11 as </w:t>
      </w:r>
      <w:r w:rsidR="00B8019F">
        <w:rPr>
          <w:rFonts w:ascii="Times New Roman" w:hAnsi="Times New Roman" w:cs="Times New Roman"/>
          <w:color w:val="000000"/>
          <w:sz w:val="24"/>
          <w:szCs w:val="24"/>
        </w:rPr>
        <w:t>references</w:t>
      </w:r>
      <w:r w:rsidR="00FA6EB0">
        <w:rPr>
          <w:rFonts w:ascii="Times New Roman" w:hAnsi="Times New Roman" w:cs="Times New Roman"/>
          <w:color w:val="000000"/>
          <w:sz w:val="24"/>
          <w:szCs w:val="24"/>
        </w:rPr>
        <w:t xml:space="preserve">. You can “borrow” some code </w:t>
      </w:r>
      <w:r w:rsidR="00B8019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projects</w:t>
      </w:r>
      <w:r w:rsidR="00FA6EB0">
        <w:rPr>
          <w:rFonts w:ascii="Times New Roman" w:hAnsi="Times New Roman" w:cs="Times New Roman"/>
          <w:color w:val="000000"/>
          <w:sz w:val="24"/>
          <w:szCs w:val="24"/>
        </w:rPr>
        <w:t>, but</w:t>
      </w:r>
      <w:proofErr w:type="gramEnd"/>
      <w:r w:rsidR="00FA6EB0">
        <w:rPr>
          <w:rFonts w:ascii="Times New Roman" w:hAnsi="Times New Roman" w:cs="Times New Roman"/>
          <w:color w:val="000000"/>
          <w:sz w:val="24"/>
          <w:szCs w:val="24"/>
        </w:rPr>
        <w:t xml:space="preserve"> should not simply copy the code. </w:t>
      </w:r>
      <w:r w:rsidR="00197C44">
        <w:rPr>
          <w:rFonts w:ascii="Times New Roman" w:hAnsi="Times New Roman" w:cs="Times New Roman"/>
          <w:color w:val="000000"/>
          <w:sz w:val="24"/>
          <w:szCs w:val="24"/>
        </w:rPr>
        <w:t xml:space="preserve"> Also make sure that you understand your own code and able to explain your ideas.</w:t>
      </w:r>
    </w:p>
    <w:p w14:paraId="1788686C" w14:textId="77777777" w:rsidR="00FA6EB0" w:rsidRPr="006E3352" w:rsidRDefault="00FA6EB0" w:rsidP="00FA6E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1AC0D0" w14:textId="77777777" w:rsidR="00FA6EB0" w:rsidRPr="006E3352" w:rsidRDefault="00FA6EB0" w:rsidP="00FA6E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6E3352">
        <w:rPr>
          <w:rFonts w:ascii="Times New Roman" w:hAnsi="Times New Roman" w:cs="Times New Roman"/>
          <w:b/>
          <w:color w:val="000000"/>
          <w:sz w:val="24"/>
          <w:szCs w:val="24"/>
        </w:rPr>
        <w:t>Requirements and rules</w:t>
      </w:r>
      <w:r w:rsidRPr="006E3352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0863D3A4" w14:textId="77777777" w:rsidR="00FA6EB0" w:rsidRPr="000B1EFB" w:rsidRDefault="00FA6EB0" w:rsidP="00FA6EB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0B1EFB">
        <w:rPr>
          <w:rFonts w:ascii="Times New Roman" w:hAnsi="Times New Roman" w:cs="Times New Roman"/>
          <w:color w:val="000000"/>
          <w:sz w:val="24"/>
          <w:szCs w:val="24"/>
        </w:rPr>
        <w:t xml:space="preserve">Please choose a topic of your choice. </w:t>
      </w:r>
    </w:p>
    <w:p w14:paraId="78BAF984" w14:textId="77777777" w:rsidR="00A222C0" w:rsidRDefault="00A222C0" w:rsidP="00B747B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A222C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A6EB0" w:rsidRPr="00A222C0"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pare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7-10 minute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presentation.</w:t>
      </w:r>
    </w:p>
    <w:p w14:paraId="38032CF9" w14:textId="0760211A" w:rsidR="00FA6EB0" w:rsidRPr="00A222C0" w:rsidRDefault="00FA6EB0" w:rsidP="00B747B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A222C0">
        <w:rPr>
          <w:rFonts w:ascii="Times New Roman" w:hAnsi="Times New Roman" w:cs="Times New Roman"/>
          <w:color w:val="000000"/>
          <w:sz w:val="24"/>
          <w:szCs w:val="24"/>
        </w:rPr>
        <w:t xml:space="preserve">The dates of your presentations are: </w:t>
      </w:r>
      <w:r w:rsidR="00D924F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A6A30">
        <w:rPr>
          <w:rFonts w:ascii="Times New Roman" w:hAnsi="Times New Roman" w:cs="Times New Roman"/>
          <w:color w:val="000000"/>
          <w:sz w:val="24"/>
          <w:szCs w:val="24"/>
        </w:rPr>
        <w:t>1/29</w:t>
      </w:r>
      <w:r w:rsidR="00D924FB">
        <w:rPr>
          <w:rFonts w:ascii="Times New Roman" w:hAnsi="Times New Roman" w:cs="Times New Roman"/>
          <w:color w:val="000000"/>
          <w:sz w:val="24"/>
          <w:szCs w:val="24"/>
        </w:rPr>
        <w:t xml:space="preserve"> and 12/</w:t>
      </w:r>
      <w:r w:rsidR="009A6A30">
        <w:rPr>
          <w:rFonts w:ascii="Times New Roman" w:hAnsi="Times New Roman" w:cs="Times New Roman"/>
          <w:color w:val="000000"/>
          <w:sz w:val="24"/>
          <w:szCs w:val="24"/>
        </w:rPr>
        <w:t>4</w:t>
      </w:r>
      <w:bookmarkStart w:id="0" w:name="_GoBack"/>
      <w:bookmarkEnd w:id="0"/>
      <w:r w:rsidRPr="00A222C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CE11536" w14:textId="77777777" w:rsidR="00FA6EB0" w:rsidRPr="000B1EFB" w:rsidRDefault="00FA6EB0" w:rsidP="00FA6EB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0B1EFB">
        <w:rPr>
          <w:rFonts w:ascii="Times New Roman" w:hAnsi="Times New Roman" w:cs="Times New Roman"/>
          <w:color w:val="000000"/>
          <w:sz w:val="24"/>
          <w:szCs w:val="24"/>
        </w:rPr>
        <w:t xml:space="preserve">You are encouraged to add extra material or reference to your presentation. </w:t>
      </w:r>
    </w:p>
    <w:p w14:paraId="11F7A0C5" w14:textId="77777777" w:rsidR="00FA6EB0" w:rsidRDefault="00FA6EB0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3DF6B9F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D30AC99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F5A2A66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1194319" w14:textId="77777777" w:rsidR="001701DA" w:rsidRPr="001701DA" w:rsidRDefault="001701DA" w:rsidP="001701DA">
      <w:pPr>
        <w:pStyle w:val="Default"/>
        <w:spacing w:after="120"/>
        <w:ind w:left="2160"/>
        <w:rPr>
          <w:rFonts w:ascii="Verdana" w:hAnsi="Verdana"/>
          <w:b/>
        </w:rPr>
      </w:pPr>
      <w:r w:rsidRPr="001701DA">
        <w:rPr>
          <w:rFonts w:ascii="Verdana" w:hAnsi="Verdana"/>
          <w:b/>
        </w:rPr>
        <w:t xml:space="preserve">Continue onto the next page </w:t>
      </w:r>
      <w:proofErr w:type="gramStart"/>
      <w:r w:rsidRPr="001701DA">
        <w:rPr>
          <w:rFonts w:ascii="Verdana" w:hAnsi="Verdana"/>
          <w:b/>
        </w:rPr>
        <w:t>…..</w:t>
      </w:r>
      <w:proofErr w:type="gramEnd"/>
    </w:p>
    <w:p w14:paraId="21301131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1048FC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CCD0A0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76C653C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474AA35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AB26D06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0D5ABF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D5F0384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116A64A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F6155C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79E5844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0AD18F2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BA2D980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7ED852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A3D8CF1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654DA82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04F88B6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63CA600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FB93FD1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0D20B65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50BECB2" w14:textId="77777777" w:rsidR="001701DA" w:rsidRDefault="001701DA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5843BAF" w14:textId="77777777" w:rsidR="00FA6EB0" w:rsidRPr="006E3352" w:rsidRDefault="00FA6EB0" w:rsidP="00FA6E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5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Grading Scales (total point:</w:t>
      </w:r>
      <w:r w:rsidR="00F659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35</w:t>
      </w:r>
      <w:r w:rsidRPr="006E335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7CF28C4D" w14:textId="77777777" w:rsidR="00FA6EB0" w:rsidRPr="003127AE" w:rsidRDefault="00FA6EB0" w:rsidP="00F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170"/>
        <w:gridCol w:w="900"/>
        <w:gridCol w:w="1350"/>
        <w:gridCol w:w="1170"/>
        <w:gridCol w:w="1350"/>
      </w:tblGrid>
      <w:tr w:rsidR="00FA6EB0" w:rsidRPr="009755ED" w14:paraId="6A98FD13" w14:textId="77777777" w:rsidTr="004A7BE9">
        <w:trPr>
          <w:trHeight w:val="319"/>
        </w:trPr>
        <w:tc>
          <w:tcPr>
            <w:tcW w:w="3708" w:type="dxa"/>
            <w:tcBorders>
              <w:bottom w:val="single" w:sz="6" w:space="0" w:color="auto"/>
            </w:tcBorders>
          </w:tcPr>
          <w:p w14:paraId="7FFD5D1B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Website Evaluation </w:t>
            </w: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35E9CDD2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Strongly Agree 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6589B240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Agree 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6E882D98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Neither Agree nor Disagree </w:t>
            </w: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794A1315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Disagree 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29CAF801" w14:textId="77777777" w:rsidR="00FA6EB0" w:rsidRPr="003127AE" w:rsidRDefault="00FA6EB0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Strongly Disagree </w:t>
            </w:r>
          </w:p>
        </w:tc>
      </w:tr>
      <w:tr w:rsidR="00E22C10" w:rsidRPr="00AC3656" w14:paraId="32213548" w14:textId="77777777" w:rsidTr="00592FA7">
        <w:trPr>
          <w:trHeight w:val="211"/>
        </w:trPr>
        <w:tc>
          <w:tcPr>
            <w:tcW w:w="9648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A31C362" w14:textId="77777777" w:rsidR="00E22C10" w:rsidRPr="00AC3656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HTML  </w:t>
            </w:r>
            <w:r w:rsidR="00F659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gramEnd"/>
            <w:r w:rsidR="00F659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5)</w:t>
            </w:r>
          </w:p>
        </w:tc>
      </w:tr>
      <w:tr w:rsidR="00FA6EB0" w:rsidRPr="009755ED" w14:paraId="31B0A1B6" w14:textId="77777777" w:rsidTr="00AC3656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05EB37" w14:textId="77777777" w:rsidR="00FA6EB0" w:rsidRPr="003127AE" w:rsidRDefault="00AC3656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09">
              <w:rPr>
                <w:rFonts w:ascii="Verdana" w:hAnsi="Verdana"/>
              </w:rPr>
              <w:t>The them</w:t>
            </w:r>
            <w:r w:rsidRPr="00A30109">
              <w:rPr>
                <w:rFonts w:ascii="Verdana" w:hAnsi="Verdana"/>
                <w:bCs/>
              </w:rPr>
              <w:t xml:space="preserve">e </w:t>
            </w:r>
            <w:r w:rsidRPr="00A30109">
              <w:rPr>
                <w:rFonts w:ascii="Verdana" w:hAnsi="Verdana"/>
              </w:rPr>
              <w:t>was clear and made it easy to find information.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11D7193" w14:textId="77777777" w:rsidR="00FA6EB0" w:rsidRPr="003127AE" w:rsidRDefault="004170CA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19AF104" w14:textId="77777777" w:rsidR="00FA6EB0" w:rsidRPr="003127AE" w:rsidRDefault="009B5832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01CED68" w14:textId="77777777" w:rsidR="00FA6EB0" w:rsidRPr="003127AE" w:rsidRDefault="009B5832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0CCAF83" w14:textId="77777777" w:rsidR="00FA6EB0" w:rsidRPr="003127AE" w:rsidRDefault="009B5832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775EA76" w14:textId="77777777" w:rsidR="00FA6EB0" w:rsidRPr="003127AE" w:rsidRDefault="009B5832" w:rsidP="004A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9755ED" w14:paraId="351882BE" w14:textId="77777777" w:rsidTr="00AC3656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388BB9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09">
              <w:rPr>
                <w:rFonts w:ascii="Verdana" w:hAnsi="Verdana"/>
                <w:bCs/>
              </w:rPr>
              <w:t>The web page(s) utilized the basic HTML tags and attributes (hyperlinks, table, style, etc.) to complement the web page’s theme.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455126B" w14:textId="77777777" w:rsidR="00AC3656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EB08762" w14:textId="77777777" w:rsidR="00AC3656" w:rsidRDefault="009B583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546A5D3" w14:textId="77777777" w:rsidR="00AC3656" w:rsidRDefault="009B583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25466CC" w14:textId="77777777" w:rsidR="00AC3656" w:rsidRDefault="009B583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F85D1A" w14:textId="77777777" w:rsidR="00AC3656" w:rsidRPr="003127AE" w:rsidRDefault="009B583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AC3656" w14:paraId="5DD1D748" w14:textId="77777777" w:rsidTr="00AC3656">
        <w:trPr>
          <w:trHeight w:val="211"/>
        </w:trPr>
        <w:tc>
          <w:tcPr>
            <w:tcW w:w="9648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5C73C4" w14:textId="77777777" w:rsidR="00AC3656" w:rsidRPr="00AC3656" w:rsidRDefault="00C55FA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ASP</w:t>
            </w:r>
            <w:r w:rsidR="00AD040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(10)</w:t>
            </w:r>
          </w:p>
        </w:tc>
      </w:tr>
      <w:tr w:rsidR="00AC3656" w:rsidRPr="009755ED" w14:paraId="215E1D24" w14:textId="77777777" w:rsidTr="004A7BE9">
        <w:trPr>
          <w:trHeight w:val="205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</w:tcPr>
          <w:p w14:paraId="563CBE05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 of ASP.Net Controls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7352AFFD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6366583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FE11BF2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9F9E615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32FCA54C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9755ED" w14:paraId="13A6C0CF" w14:textId="77777777" w:rsidTr="00AC3656">
        <w:trPr>
          <w:trHeight w:val="327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290C153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of master page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555F6C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43A9D02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7A6296D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C8FE9F3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0F07B1" w14:textId="77777777" w:rsidR="00AC3656" w:rsidRPr="003127AE" w:rsidRDefault="00A73CB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9755ED" w14:paraId="2598EDCF" w14:textId="77777777" w:rsidTr="004A7BE9">
        <w:trPr>
          <w:trHeight w:val="205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</w:tcPr>
          <w:p w14:paraId="7F3F7ED1" w14:textId="77777777" w:rsidR="00AC3656" w:rsidRPr="003127AE" w:rsidRDefault="004C0DF9" w:rsidP="004C0D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 of other asp.net </w:t>
            </w:r>
            <w:r w:rsidR="00AC3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session state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1F10BEA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762F0BD" w14:textId="77777777" w:rsidR="00AC3656" w:rsidRPr="003127AE" w:rsidRDefault="000E4ED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09BA6F9C" w14:textId="77777777" w:rsidR="00AC3656" w:rsidRPr="003127AE" w:rsidRDefault="000E4ED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0586B31" w14:textId="77777777" w:rsidR="00AC3656" w:rsidRPr="003127AE" w:rsidRDefault="000E4ED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6B15277E" w14:textId="77777777" w:rsidR="00AC3656" w:rsidRPr="003127AE" w:rsidRDefault="000E4ED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0DF9" w:rsidRPr="009755ED" w14:paraId="405CD2CC" w14:textId="77777777" w:rsidTr="004A7BE9">
        <w:trPr>
          <w:trHeight w:val="205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</w:tcPr>
          <w:p w14:paraId="76E7DA5D" w14:textId="77777777" w:rsidR="004C0DF9" w:rsidRDefault="004C0DF9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of other asp.net configuration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7B11C85" w14:textId="77777777" w:rsidR="004C0DF9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09FE22D" w14:textId="77777777" w:rsidR="004C0DF9" w:rsidRDefault="0053007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30B4933E" w14:textId="77777777" w:rsidR="004C0DF9" w:rsidRDefault="0053007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A818286" w14:textId="77777777" w:rsidR="004C0DF9" w:rsidRDefault="0053007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5790FB7" w14:textId="77777777" w:rsidR="004C0DF9" w:rsidRPr="003127AE" w:rsidRDefault="0053007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0DF9" w:rsidRPr="009755ED" w14:paraId="35A21925" w14:textId="77777777" w:rsidTr="004A7BE9">
        <w:trPr>
          <w:trHeight w:val="205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</w:tcPr>
          <w:p w14:paraId="440FA491" w14:textId="77777777" w:rsidR="004C0DF9" w:rsidRDefault="004C0DF9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validation controls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7291AF4" w14:textId="77777777" w:rsidR="004C0DF9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EFBD908" w14:textId="77777777" w:rsidR="004C0DF9" w:rsidRDefault="00F15B1E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EC1F24E" w14:textId="77777777" w:rsidR="004C0DF9" w:rsidRDefault="00F15B1E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179717B" w14:textId="77777777" w:rsidR="004C0DF9" w:rsidRDefault="00F15B1E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B0338AD" w14:textId="77777777" w:rsidR="004C0DF9" w:rsidRPr="003127AE" w:rsidRDefault="00F15B1E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0DF9" w:rsidRPr="009755ED" w14:paraId="19753544" w14:textId="77777777" w:rsidTr="004C0DF9">
        <w:trPr>
          <w:trHeight w:val="205"/>
        </w:trPr>
        <w:tc>
          <w:tcPr>
            <w:tcW w:w="9648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6AB6CAF" w14:textId="77777777" w:rsidR="004C0DF9" w:rsidRPr="004C0DF9" w:rsidRDefault="00C55FA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XML</w:t>
            </w:r>
            <w:r w:rsidR="00AD040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(10)</w:t>
            </w:r>
          </w:p>
        </w:tc>
      </w:tr>
      <w:tr w:rsidR="00AC3656" w:rsidRPr="009755ED" w14:paraId="7EB2A8EF" w14:textId="77777777" w:rsidTr="00897425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893451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 of xml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8CD42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D741E7" w14:textId="77777777" w:rsidR="00AC3656" w:rsidRPr="003127AE" w:rsidRDefault="00047B4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5082E76" w14:textId="77777777" w:rsidR="00AC3656" w:rsidRPr="003127AE" w:rsidRDefault="006E179F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5EB1BCA" w14:textId="77777777" w:rsidR="00AC3656" w:rsidRPr="003127AE" w:rsidRDefault="006E179F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795F3B1" w14:textId="77777777" w:rsidR="00AC3656" w:rsidRPr="003127AE" w:rsidRDefault="006E179F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97425" w:rsidRPr="009755ED" w14:paraId="57095BBB" w14:textId="77777777" w:rsidTr="00897425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707DEA6" w14:textId="77777777" w:rsidR="00897425" w:rsidRDefault="0089742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Able to add a node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F549AA" w14:textId="77777777" w:rsidR="00897425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417E3EA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8F43E0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2BC73B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8720FD" w14:textId="77777777" w:rsidR="00897425" w:rsidRPr="003127AE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97425" w:rsidRPr="009755ED" w14:paraId="23F05563" w14:textId="77777777" w:rsidTr="00897425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10FC43" w14:textId="77777777" w:rsidR="00897425" w:rsidRDefault="0089742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Able to delete a node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FAA5C53" w14:textId="77777777" w:rsidR="00897425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A4A8A8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8E6F9F8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01056C5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DD7578" w14:textId="77777777" w:rsidR="00897425" w:rsidRPr="003127AE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97425" w:rsidRPr="009755ED" w14:paraId="5AF81096" w14:textId="77777777" w:rsidTr="00897425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60873CE" w14:textId="77777777" w:rsidR="00897425" w:rsidRDefault="0089742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Able to edit a node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4F928F" w14:textId="77777777" w:rsidR="00897425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0B640EF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AE5C127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B2FD514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50E26ED" w14:textId="77777777" w:rsidR="00897425" w:rsidRPr="003127AE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97425" w:rsidRPr="009755ED" w14:paraId="48814B29" w14:textId="77777777" w:rsidTr="00897425">
        <w:trPr>
          <w:trHeight w:val="211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A1370F" w14:textId="77777777" w:rsidR="00897425" w:rsidRDefault="00897425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Able to retrieve a node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8CA4238" w14:textId="77777777" w:rsidR="00897425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25B3D47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14AABF4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B37D57" w14:textId="77777777" w:rsidR="00897425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8DC5A4E" w14:textId="77777777" w:rsidR="00897425" w:rsidRPr="003127AE" w:rsidRDefault="00980CC4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97425" w:rsidRPr="009755ED" w14:paraId="1A4FBF57" w14:textId="77777777" w:rsidTr="00897425">
        <w:trPr>
          <w:trHeight w:val="211"/>
        </w:trPr>
        <w:tc>
          <w:tcPr>
            <w:tcW w:w="9648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32D4228" w14:textId="77777777" w:rsidR="00897425" w:rsidRPr="00897425" w:rsidRDefault="00C55FA2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Other</w:t>
            </w:r>
            <w:r w:rsidR="00AD040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(10)</w:t>
            </w:r>
          </w:p>
        </w:tc>
      </w:tr>
      <w:tr w:rsidR="00AC3656" w:rsidRPr="009755ED" w14:paraId="09F61CC2" w14:textId="77777777" w:rsidTr="004C0DF9">
        <w:trPr>
          <w:trHeight w:val="208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06C3909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 Style (code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well organized, clean, easy to understand)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2D4CC3C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8ABFBF4" w14:textId="77777777" w:rsidR="00AC3656" w:rsidRPr="003127AE" w:rsidRDefault="007F44B1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08EDA300" w14:textId="77777777" w:rsidR="00AC3656" w:rsidRPr="003127AE" w:rsidRDefault="008559E0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F92E4EF" w14:textId="77777777" w:rsidR="00AC3656" w:rsidRPr="003127AE" w:rsidRDefault="008559E0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61656590" w14:textId="77777777" w:rsidR="00AC3656" w:rsidRPr="003127AE" w:rsidRDefault="008559E0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9755ED" w14:paraId="0F482712" w14:textId="77777777" w:rsidTr="00897425">
        <w:trPr>
          <w:trHeight w:val="208"/>
        </w:trPr>
        <w:tc>
          <w:tcPr>
            <w:tcW w:w="3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1B9F0FA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Code complexity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55E90FF" w14:textId="77777777" w:rsidR="00AC3656" w:rsidRPr="003127AE" w:rsidRDefault="004170CA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7ED48DF" w14:textId="77777777" w:rsidR="00AC3656" w:rsidRPr="003127AE" w:rsidRDefault="007F44B1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51182BC" w14:textId="77777777" w:rsidR="00AC3656" w:rsidRPr="003127AE" w:rsidRDefault="007F44B1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BD1131A" w14:textId="77777777" w:rsidR="00AC3656" w:rsidRPr="003127AE" w:rsidRDefault="008559E0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ED6BE1C" w14:textId="77777777" w:rsidR="00AC3656" w:rsidRPr="003127AE" w:rsidRDefault="008559E0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3656" w:rsidRPr="009755ED" w14:paraId="391D640B" w14:textId="77777777" w:rsidTr="00897425">
        <w:trPr>
          <w:trHeight w:val="208"/>
        </w:trPr>
        <w:tc>
          <w:tcPr>
            <w:tcW w:w="370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5E0F8A6B" w14:textId="77777777" w:rsidR="00AC3656" w:rsidRPr="0007772C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7772C">
              <w:rPr>
                <w:rFonts w:ascii="Times New Roman" w:hAnsi="Times New Roman" w:cs="Times New Roman"/>
                <w:sz w:val="24"/>
                <w:szCs w:val="24"/>
              </w:rPr>
              <w:t>Presentation style and clarity of speech</w:t>
            </w:r>
            <w:r w:rsidR="001F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4C9E">
              <w:rPr>
                <w:rFonts w:ascii="Times New Roman" w:hAnsi="Times New Roman" w:cs="Times New Roman"/>
                <w:sz w:val="24"/>
                <w:szCs w:val="24"/>
              </w:rPr>
              <w:t xml:space="preserve">(Able to demonstrate </w:t>
            </w:r>
            <w:r w:rsidR="008B22A1">
              <w:rPr>
                <w:rFonts w:ascii="Times New Roman" w:hAnsi="Times New Roman" w:cs="Times New Roman"/>
                <w:sz w:val="24"/>
                <w:szCs w:val="24"/>
              </w:rPr>
              <w:t xml:space="preserve">of understanding </w:t>
            </w:r>
            <w:proofErr w:type="gramStart"/>
            <w:r w:rsidR="008B22A1">
              <w:rPr>
                <w:rFonts w:ascii="Times New Roman" w:hAnsi="Times New Roman" w:cs="Times New Roman"/>
                <w:sz w:val="24"/>
                <w:szCs w:val="24"/>
              </w:rPr>
              <w:t>the your</w:t>
            </w:r>
            <w:proofErr w:type="gramEnd"/>
            <w:r w:rsidR="008B22A1">
              <w:rPr>
                <w:rFonts w:ascii="Times New Roman" w:hAnsi="Times New Roman" w:cs="Times New Roman"/>
                <w:sz w:val="24"/>
                <w:szCs w:val="24"/>
              </w:rPr>
              <w:t xml:space="preserve"> own code</w:t>
            </w:r>
            <w:r w:rsidR="00024C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153E2382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0BE4F6A4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69D69ED5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6998467D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14:paraId="11D525F2" w14:textId="77777777" w:rsidR="00AC3656" w:rsidRPr="003127AE" w:rsidRDefault="00AC3656" w:rsidP="00AC36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27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</w:tbl>
    <w:p w14:paraId="3793DD80" w14:textId="77777777" w:rsidR="00FA6EB0" w:rsidRDefault="00FA6EB0" w:rsidP="00FA6EB0">
      <w:pPr>
        <w:pStyle w:val="Default"/>
        <w:rPr>
          <w:sz w:val="23"/>
          <w:szCs w:val="23"/>
        </w:rPr>
      </w:pPr>
    </w:p>
    <w:p w14:paraId="3EA559BB" w14:textId="77777777" w:rsidR="00FA6EB0" w:rsidRPr="003127AE" w:rsidRDefault="00FA6EB0" w:rsidP="00FA6EB0"/>
    <w:p w14:paraId="687039CA" w14:textId="77777777" w:rsidR="00D05525" w:rsidRPr="00D910BA" w:rsidRDefault="00D05525" w:rsidP="00D05525">
      <w:pPr>
        <w:autoSpaceDE w:val="0"/>
        <w:autoSpaceDN w:val="0"/>
        <w:adjustRightInd w:val="0"/>
        <w:spacing w:after="0"/>
        <w:ind w:left="-810" w:right="-810"/>
        <w:rPr>
          <w:rFonts w:cstheme="minorHAnsi"/>
          <w:b/>
          <w:sz w:val="24"/>
          <w:szCs w:val="24"/>
          <w:lang w:val="en"/>
        </w:rPr>
      </w:pPr>
      <w:r w:rsidRPr="00D910BA">
        <w:rPr>
          <w:rFonts w:cstheme="minorHAnsi"/>
          <w:b/>
          <w:sz w:val="24"/>
          <w:szCs w:val="24"/>
          <w:lang w:val="en"/>
        </w:rPr>
        <w:t>Grading</w:t>
      </w:r>
      <w:r>
        <w:rPr>
          <w:rFonts w:cstheme="minorHAnsi"/>
          <w:b/>
          <w:sz w:val="24"/>
          <w:szCs w:val="24"/>
          <w:lang w:val="en"/>
        </w:rPr>
        <w:t>:</w:t>
      </w:r>
      <w:r>
        <w:rPr>
          <w:rFonts w:cstheme="minorHAnsi"/>
          <w:b/>
          <w:sz w:val="24"/>
          <w:szCs w:val="24"/>
          <w:lang w:val="en"/>
        </w:rPr>
        <w:tab/>
      </w:r>
      <w:r>
        <w:rPr>
          <w:rFonts w:cstheme="minorHAnsi"/>
          <w:b/>
          <w:sz w:val="24"/>
          <w:szCs w:val="24"/>
          <w:lang w:val="en"/>
        </w:rPr>
        <w:tab/>
      </w:r>
      <w:r w:rsidRPr="00236A79">
        <w:rPr>
          <w:rFonts w:cstheme="minorHAnsi"/>
          <w:sz w:val="24"/>
          <w:szCs w:val="24"/>
          <w:lang w:val="en"/>
        </w:rPr>
        <w:t xml:space="preserve">Final </w:t>
      </w:r>
      <w:r>
        <w:rPr>
          <w:rFonts w:cstheme="minorHAnsi"/>
          <w:sz w:val="24"/>
          <w:szCs w:val="24"/>
          <w:lang w:val="en"/>
        </w:rPr>
        <w:t>grade will be based on the following with the indicated weights:</w:t>
      </w:r>
    </w:p>
    <w:p w14:paraId="3465F8F0" w14:textId="77777777" w:rsidR="00D05525" w:rsidRPr="002918F4" w:rsidRDefault="00D05525" w:rsidP="00D05525">
      <w:pPr>
        <w:spacing w:after="0"/>
        <w:ind w:left="1440" w:right="-806"/>
        <w:rPr>
          <w:rFonts w:cstheme="minorHAnsi"/>
          <w:bCs/>
          <w:color w:val="000000"/>
          <w:sz w:val="24"/>
          <w:szCs w:val="24"/>
        </w:rPr>
      </w:pPr>
      <w:r w:rsidRPr="002918F4">
        <w:rPr>
          <w:rFonts w:cstheme="minorHAnsi"/>
          <w:bCs/>
          <w:color w:val="000000"/>
          <w:sz w:val="24"/>
          <w:szCs w:val="24"/>
        </w:rPr>
        <w:t>Attendance</w:t>
      </w:r>
      <w:r>
        <w:rPr>
          <w:rFonts w:cstheme="minorHAnsi"/>
          <w:bCs/>
          <w:color w:val="000000"/>
          <w:sz w:val="24"/>
          <w:szCs w:val="24"/>
        </w:rPr>
        <w:t xml:space="preserve"> and class participation:     </w:t>
      </w:r>
      <w:r>
        <w:rPr>
          <w:rFonts w:cstheme="minorHAnsi"/>
          <w:bCs/>
          <w:color w:val="000000"/>
          <w:sz w:val="24"/>
          <w:szCs w:val="24"/>
        </w:rPr>
        <w:tab/>
        <w:t>10</w:t>
      </w:r>
      <w:r w:rsidRPr="002918F4">
        <w:rPr>
          <w:rFonts w:cstheme="minorHAnsi"/>
          <w:bCs/>
          <w:color w:val="000000"/>
          <w:sz w:val="24"/>
          <w:szCs w:val="24"/>
        </w:rPr>
        <w:t>%</w:t>
      </w:r>
    </w:p>
    <w:p w14:paraId="470BE102" w14:textId="77777777" w:rsidR="00D05525" w:rsidRDefault="00D05525" w:rsidP="00D05525">
      <w:pPr>
        <w:spacing w:after="0"/>
        <w:ind w:left="1440" w:right="-80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(midterm) projects: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20</w:t>
      </w:r>
      <w:r w:rsidRPr="002918F4">
        <w:rPr>
          <w:rFonts w:cstheme="minorHAnsi"/>
          <w:sz w:val="24"/>
          <w:szCs w:val="24"/>
        </w:rPr>
        <w:t>%</w:t>
      </w:r>
    </w:p>
    <w:p w14:paraId="2DC3F10E" w14:textId="77777777" w:rsidR="00D05525" w:rsidRPr="002918F4" w:rsidRDefault="00FC55C5" w:rsidP="00D05525">
      <w:pPr>
        <w:spacing w:after="0"/>
        <w:ind w:left="1440" w:right="-806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2</w:t>
      </w:r>
      <w:r w:rsidR="00D05525">
        <w:rPr>
          <w:rFonts w:cstheme="minorHAnsi"/>
          <w:sz w:val="24"/>
          <w:szCs w:val="24"/>
        </w:rPr>
        <w:t>0</w:t>
      </w:r>
      <w:r w:rsidR="005A56DA">
        <w:rPr>
          <w:rFonts w:cstheme="minorHAnsi"/>
          <w:sz w:val="24"/>
          <w:szCs w:val="24"/>
        </w:rPr>
        <w:t>%</w:t>
      </w:r>
    </w:p>
    <w:p w14:paraId="51036C11" w14:textId="77777777" w:rsidR="00D05525" w:rsidRDefault="00C512DC" w:rsidP="00D05525">
      <w:pPr>
        <w:spacing w:after="0"/>
        <w:ind w:left="1440" w:right="-806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color w:val="000000"/>
          <w:sz w:val="24"/>
          <w:szCs w:val="24"/>
        </w:rPr>
        <w:t>Exam</w:t>
      </w:r>
      <w:r>
        <w:rPr>
          <w:rFonts w:cstheme="minorHAnsi"/>
          <w:bCs/>
          <w:iCs/>
          <w:color w:val="000000"/>
          <w:sz w:val="24"/>
          <w:szCs w:val="24"/>
        </w:rPr>
        <w:tab/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  <w:t>15%</w:t>
      </w:r>
      <w:r w:rsidR="00D05525">
        <w:rPr>
          <w:rFonts w:cstheme="minorHAnsi"/>
          <w:bCs/>
          <w:iCs/>
          <w:color w:val="000000"/>
          <w:sz w:val="24"/>
          <w:szCs w:val="24"/>
        </w:rPr>
        <w:tab/>
      </w:r>
    </w:p>
    <w:p w14:paraId="0B55BB0B" w14:textId="77777777" w:rsidR="00D05525" w:rsidRDefault="00D05525" w:rsidP="00D05525">
      <w:pPr>
        <w:spacing w:after="0"/>
        <w:ind w:left="1440" w:right="-806"/>
        <w:rPr>
          <w:rFonts w:cstheme="minorHAnsi"/>
          <w:bCs/>
          <w:iCs/>
          <w:color w:val="000000"/>
          <w:sz w:val="24"/>
          <w:szCs w:val="24"/>
        </w:rPr>
      </w:pPr>
      <w:r>
        <w:rPr>
          <w:rFonts w:cstheme="minorHAnsi"/>
          <w:bCs/>
          <w:iCs/>
          <w:color w:val="000000"/>
          <w:sz w:val="24"/>
          <w:szCs w:val="24"/>
        </w:rPr>
        <w:t>Final project</w:t>
      </w:r>
      <w:r w:rsidRPr="002918F4">
        <w:rPr>
          <w:rFonts w:cstheme="minorHAnsi"/>
          <w:bCs/>
          <w:iCs/>
          <w:color w:val="000000"/>
          <w:sz w:val="24"/>
          <w:szCs w:val="24"/>
        </w:rPr>
        <w:t>:</w:t>
      </w:r>
      <w:r w:rsidRPr="002918F4">
        <w:rPr>
          <w:rFonts w:cstheme="minorHAnsi"/>
          <w:bCs/>
          <w:iCs/>
          <w:color w:val="000000"/>
          <w:sz w:val="24"/>
          <w:szCs w:val="24"/>
        </w:rPr>
        <w:tab/>
      </w:r>
      <w:r w:rsidRPr="002918F4">
        <w:rPr>
          <w:rFonts w:cstheme="minorHAnsi"/>
          <w:bCs/>
          <w:iCs/>
          <w:color w:val="000000"/>
          <w:sz w:val="24"/>
          <w:szCs w:val="24"/>
        </w:rPr>
        <w:tab/>
      </w:r>
      <w:r w:rsidRPr="002918F4">
        <w:rPr>
          <w:rFonts w:cstheme="minorHAnsi"/>
          <w:bCs/>
          <w:iCs/>
          <w:color w:val="000000"/>
          <w:sz w:val="24"/>
          <w:szCs w:val="24"/>
        </w:rPr>
        <w:tab/>
      </w:r>
      <w:r w:rsidRPr="002918F4">
        <w:rPr>
          <w:rFonts w:cstheme="minorHAnsi"/>
          <w:bCs/>
          <w:iCs/>
          <w:color w:val="000000"/>
          <w:sz w:val="24"/>
          <w:szCs w:val="24"/>
        </w:rPr>
        <w:tab/>
      </w:r>
      <w:r w:rsidRPr="002918F4">
        <w:rPr>
          <w:rFonts w:cstheme="minorHAnsi"/>
          <w:bCs/>
          <w:iCs/>
          <w:color w:val="000000"/>
          <w:sz w:val="24"/>
          <w:szCs w:val="24"/>
        </w:rPr>
        <w:tab/>
      </w:r>
      <w:r>
        <w:rPr>
          <w:rFonts w:cstheme="minorHAnsi"/>
          <w:bCs/>
          <w:iCs/>
          <w:color w:val="000000"/>
          <w:sz w:val="24"/>
          <w:szCs w:val="24"/>
        </w:rPr>
        <w:t>35%</w:t>
      </w:r>
    </w:p>
    <w:p w14:paraId="72F559ED" w14:textId="77777777" w:rsidR="003127AE" w:rsidRPr="00FA6EB0" w:rsidRDefault="003127AE" w:rsidP="00FA6EB0"/>
    <w:sectPr w:rsidR="003127AE" w:rsidRPr="00FA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BD1"/>
    <w:multiLevelType w:val="hybridMultilevel"/>
    <w:tmpl w:val="A48E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0CDD"/>
    <w:multiLevelType w:val="hybridMultilevel"/>
    <w:tmpl w:val="4D18E3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B5596"/>
    <w:multiLevelType w:val="hybridMultilevel"/>
    <w:tmpl w:val="739223A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7EA897FE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4B73527B"/>
    <w:multiLevelType w:val="hybridMultilevel"/>
    <w:tmpl w:val="E7CC30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055BAD"/>
    <w:multiLevelType w:val="hybridMultilevel"/>
    <w:tmpl w:val="7C321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AE"/>
    <w:rsid w:val="0002001B"/>
    <w:rsid w:val="00024C9E"/>
    <w:rsid w:val="00047B45"/>
    <w:rsid w:val="0005335E"/>
    <w:rsid w:val="0007772C"/>
    <w:rsid w:val="000A1A9F"/>
    <w:rsid w:val="000B1EFB"/>
    <w:rsid w:val="000B2833"/>
    <w:rsid w:val="000D6904"/>
    <w:rsid w:val="000E4ED4"/>
    <w:rsid w:val="000E7A88"/>
    <w:rsid w:val="00106062"/>
    <w:rsid w:val="001324A3"/>
    <w:rsid w:val="001701DA"/>
    <w:rsid w:val="00197C44"/>
    <w:rsid w:val="001C4DC0"/>
    <w:rsid w:val="001E0752"/>
    <w:rsid w:val="001F0439"/>
    <w:rsid w:val="001F15C0"/>
    <w:rsid w:val="001F5A17"/>
    <w:rsid w:val="001F7933"/>
    <w:rsid w:val="00220D76"/>
    <w:rsid w:val="00223E25"/>
    <w:rsid w:val="00240194"/>
    <w:rsid w:val="0024720A"/>
    <w:rsid w:val="00250E3A"/>
    <w:rsid w:val="00292DB8"/>
    <w:rsid w:val="002E1E9D"/>
    <w:rsid w:val="002E2E63"/>
    <w:rsid w:val="002F6211"/>
    <w:rsid w:val="003127AE"/>
    <w:rsid w:val="003473D7"/>
    <w:rsid w:val="00350BAF"/>
    <w:rsid w:val="00374242"/>
    <w:rsid w:val="003A2D74"/>
    <w:rsid w:val="003E4A96"/>
    <w:rsid w:val="003E5266"/>
    <w:rsid w:val="003E7F0E"/>
    <w:rsid w:val="004170CA"/>
    <w:rsid w:val="00433840"/>
    <w:rsid w:val="004757AA"/>
    <w:rsid w:val="00493366"/>
    <w:rsid w:val="00495A8D"/>
    <w:rsid w:val="004C0DF9"/>
    <w:rsid w:val="004C3271"/>
    <w:rsid w:val="00500201"/>
    <w:rsid w:val="00501F9B"/>
    <w:rsid w:val="00505659"/>
    <w:rsid w:val="00530074"/>
    <w:rsid w:val="00567D73"/>
    <w:rsid w:val="00577BF5"/>
    <w:rsid w:val="005859E1"/>
    <w:rsid w:val="005A56DA"/>
    <w:rsid w:val="005D36BC"/>
    <w:rsid w:val="005D7D9F"/>
    <w:rsid w:val="00610968"/>
    <w:rsid w:val="0063780B"/>
    <w:rsid w:val="00645D7F"/>
    <w:rsid w:val="00657E26"/>
    <w:rsid w:val="0069071C"/>
    <w:rsid w:val="00691FFA"/>
    <w:rsid w:val="006A5191"/>
    <w:rsid w:val="006B0284"/>
    <w:rsid w:val="006B390B"/>
    <w:rsid w:val="006B5E45"/>
    <w:rsid w:val="006D43E7"/>
    <w:rsid w:val="006E179F"/>
    <w:rsid w:val="006E3352"/>
    <w:rsid w:val="00710A60"/>
    <w:rsid w:val="00716E09"/>
    <w:rsid w:val="007266E4"/>
    <w:rsid w:val="00776CA6"/>
    <w:rsid w:val="007F44B1"/>
    <w:rsid w:val="008145A6"/>
    <w:rsid w:val="008559E0"/>
    <w:rsid w:val="00866B3B"/>
    <w:rsid w:val="00873036"/>
    <w:rsid w:val="00881FBA"/>
    <w:rsid w:val="00892063"/>
    <w:rsid w:val="00897425"/>
    <w:rsid w:val="008A16FD"/>
    <w:rsid w:val="008B22A1"/>
    <w:rsid w:val="008E38D8"/>
    <w:rsid w:val="00904340"/>
    <w:rsid w:val="00925F75"/>
    <w:rsid w:val="009755ED"/>
    <w:rsid w:val="00980CC4"/>
    <w:rsid w:val="00995A45"/>
    <w:rsid w:val="009A6A30"/>
    <w:rsid w:val="009B5832"/>
    <w:rsid w:val="00A20C6D"/>
    <w:rsid w:val="00A222C0"/>
    <w:rsid w:val="00A53CE9"/>
    <w:rsid w:val="00A72807"/>
    <w:rsid w:val="00A73CB5"/>
    <w:rsid w:val="00AA237B"/>
    <w:rsid w:val="00AC3656"/>
    <w:rsid w:val="00AD040A"/>
    <w:rsid w:val="00AD462A"/>
    <w:rsid w:val="00B33960"/>
    <w:rsid w:val="00B40287"/>
    <w:rsid w:val="00B436F6"/>
    <w:rsid w:val="00B71456"/>
    <w:rsid w:val="00B8019F"/>
    <w:rsid w:val="00BB45A0"/>
    <w:rsid w:val="00BB4609"/>
    <w:rsid w:val="00BD0A2A"/>
    <w:rsid w:val="00BD79D1"/>
    <w:rsid w:val="00C06B0D"/>
    <w:rsid w:val="00C512DC"/>
    <w:rsid w:val="00C55FA2"/>
    <w:rsid w:val="00C827CB"/>
    <w:rsid w:val="00CB797F"/>
    <w:rsid w:val="00CC2C00"/>
    <w:rsid w:val="00CE6A3B"/>
    <w:rsid w:val="00D05525"/>
    <w:rsid w:val="00D40B53"/>
    <w:rsid w:val="00D473E2"/>
    <w:rsid w:val="00D64997"/>
    <w:rsid w:val="00D72AD5"/>
    <w:rsid w:val="00D924FB"/>
    <w:rsid w:val="00D971BF"/>
    <w:rsid w:val="00D973F5"/>
    <w:rsid w:val="00DA46B9"/>
    <w:rsid w:val="00DB5795"/>
    <w:rsid w:val="00DC789F"/>
    <w:rsid w:val="00DD277B"/>
    <w:rsid w:val="00E07A2F"/>
    <w:rsid w:val="00E22C10"/>
    <w:rsid w:val="00E27043"/>
    <w:rsid w:val="00E27F91"/>
    <w:rsid w:val="00E60374"/>
    <w:rsid w:val="00E6067F"/>
    <w:rsid w:val="00E71EC7"/>
    <w:rsid w:val="00EB7377"/>
    <w:rsid w:val="00EC2DD2"/>
    <w:rsid w:val="00EC5802"/>
    <w:rsid w:val="00EE1CDB"/>
    <w:rsid w:val="00EF5867"/>
    <w:rsid w:val="00EF7058"/>
    <w:rsid w:val="00F125F7"/>
    <w:rsid w:val="00F15B1E"/>
    <w:rsid w:val="00F162EE"/>
    <w:rsid w:val="00F32BCF"/>
    <w:rsid w:val="00F65957"/>
    <w:rsid w:val="00F9790C"/>
    <w:rsid w:val="00FA6EB0"/>
    <w:rsid w:val="00FC55C5"/>
    <w:rsid w:val="00FD4846"/>
    <w:rsid w:val="00FD5C86"/>
    <w:rsid w:val="00FE204D"/>
    <w:rsid w:val="00FF57A3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2979"/>
  <w15:docId w15:val="{AD78179B-A722-45D1-9329-75235B6C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2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Liu-Saya, Yang(Computer Science)</dc:creator>
  <cp:lastModifiedBy>Liu-Saya, Yang(Computer Science)</cp:lastModifiedBy>
  <cp:revision>4</cp:revision>
  <dcterms:created xsi:type="dcterms:W3CDTF">2017-11-28T15:23:00Z</dcterms:created>
  <dcterms:modified xsi:type="dcterms:W3CDTF">2018-11-06T16:23:00Z</dcterms:modified>
</cp:coreProperties>
</file>