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64" w:rsidRDefault="00BF2864" w:rsidP="00BF2864">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Carcassonne</w:t>
      </w:r>
    </w:p>
    <w:p w:rsidR="00BF2864" w:rsidRDefault="00BF2864" w:rsidP="00BF2864">
      <w:pPr>
        <w:rPr>
          <w:rFonts w:ascii="Arial" w:hAnsi="Arial" w:cs="Arial"/>
          <w:color w:val="222222"/>
          <w:sz w:val="19"/>
          <w:szCs w:val="19"/>
        </w:rPr>
      </w:pPr>
      <w:r>
        <w:rPr>
          <w:rFonts w:ascii="Arial" w:hAnsi="Arial" w:cs="Arial"/>
          <w:color w:val="222222"/>
          <w:sz w:val="19"/>
          <w:szCs w:val="19"/>
        </w:rPr>
        <w:t>From Wikipedia, the free encyclopedia</w:t>
      </w:r>
    </w:p>
    <w:p w:rsidR="00BF2864" w:rsidRDefault="00BF2864" w:rsidP="00BF2864">
      <w:pPr>
        <w:rPr>
          <w:rFonts w:ascii="Arial" w:hAnsi="Arial" w:cs="Arial"/>
          <w:color w:val="222222"/>
          <w:sz w:val="21"/>
          <w:szCs w:val="21"/>
        </w:rPr>
      </w:pPr>
      <w:hyperlink r:id="rId5" w:anchor="mw-head" w:history="1">
        <w:r>
          <w:rPr>
            <w:rStyle w:val="Hyperlink"/>
            <w:rFonts w:ascii="Arial" w:hAnsi="Arial" w:cs="Arial"/>
            <w:color w:val="0B0080"/>
            <w:sz w:val="21"/>
            <w:szCs w:val="21"/>
            <w:u w:val="none"/>
            <w:bdr w:val="none" w:sz="0" w:space="0" w:color="auto" w:frame="1"/>
          </w:rPr>
          <w:t xml:space="preserve">Jump to </w:t>
        </w:r>
        <w:proofErr w:type="spellStart"/>
        <w:r>
          <w:rPr>
            <w:rStyle w:val="Hyperlink"/>
            <w:rFonts w:ascii="Arial" w:hAnsi="Arial" w:cs="Arial"/>
            <w:color w:val="0B0080"/>
            <w:sz w:val="21"/>
            <w:szCs w:val="21"/>
            <w:u w:val="none"/>
            <w:bdr w:val="none" w:sz="0" w:space="0" w:color="auto" w:frame="1"/>
          </w:rPr>
          <w:t>navigation</w:t>
        </w:r>
      </w:hyperlink>
      <w:hyperlink r:id="rId6" w:anchor="p-search" w:history="1">
        <w:r>
          <w:rPr>
            <w:rStyle w:val="Hyperlink"/>
            <w:rFonts w:ascii="Arial" w:hAnsi="Arial" w:cs="Arial"/>
            <w:color w:val="0B0080"/>
            <w:sz w:val="21"/>
            <w:szCs w:val="21"/>
            <w:u w:val="none"/>
            <w:bdr w:val="none" w:sz="0" w:space="0" w:color="auto" w:frame="1"/>
          </w:rPr>
          <w:t>Jump</w:t>
        </w:r>
        <w:proofErr w:type="spellEnd"/>
        <w:r>
          <w:rPr>
            <w:rStyle w:val="Hyperlink"/>
            <w:rFonts w:ascii="Arial" w:hAnsi="Arial" w:cs="Arial"/>
            <w:color w:val="0B0080"/>
            <w:sz w:val="21"/>
            <w:szCs w:val="21"/>
            <w:u w:val="none"/>
            <w:bdr w:val="none" w:sz="0" w:space="0" w:color="auto" w:frame="1"/>
          </w:rPr>
          <w:t xml:space="preserve"> to search</w:t>
        </w:r>
      </w:hyperlink>
    </w:p>
    <w:p w:rsidR="00BF2864" w:rsidRDefault="00BF2864" w:rsidP="00BF2864">
      <w:pPr>
        <w:rPr>
          <w:rFonts w:ascii="Arial" w:hAnsi="Arial" w:cs="Arial"/>
          <w:i/>
          <w:iCs/>
          <w:color w:val="222222"/>
          <w:sz w:val="21"/>
          <w:szCs w:val="21"/>
          <w:lang w:val="en"/>
        </w:rPr>
      </w:pPr>
      <w:r>
        <w:rPr>
          <w:rFonts w:ascii="Arial" w:hAnsi="Arial" w:cs="Arial"/>
          <w:i/>
          <w:iCs/>
          <w:color w:val="222222"/>
          <w:sz w:val="21"/>
          <w:szCs w:val="21"/>
          <w:lang w:val="en"/>
        </w:rPr>
        <w:t>For other uses, see </w:t>
      </w:r>
      <w:hyperlink r:id="rId7" w:tooltip="Carcassonne (disambiguation)" w:history="1">
        <w:r>
          <w:rPr>
            <w:rStyle w:val="Hyperlink"/>
            <w:rFonts w:ascii="Arial" w:hAnsi="Arial" w:cs="Arial"/>
            <w:i/>
            <w:iCs/>
            <w:color w:val="0B0080"/>
            <w:sz w:val="21"/>
            <w:szCs w:val="21"/>
            <w:u w:val="none"/>
            <w:lang w:val="en"/>
          </w:rPr>
          <w:t>Carcassonne (disambiguation)</w:t>
        </w:r>
      </w:hyperlink>
      <w:r>
        <w:rPr>
          <w:rFonts w:ascii="Arial" w:hAnsi="Arial" w:cs="Arial"/>
          <w:i/>
          <w:iCs/>
          <w:color w:val="222222"/>
          <w:sz w:val="21"/>
          <w:szCs w:val="21"/>
          <w:lang w:val="en"/>
        </w:rPr>
        <w:t>.</w:t>
      </w:r>
    </w:p>
    <w:tbl>
      <w:tblPr>
        <w:tblW w:w="552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93"/>
        <w:gridCol w:w="2927"/>
      </w:tblGrid>
      <w:tr w:rsidR="00BF2864" w:rsidTr="00BF2864">
        <w:tc>
          <w:tcPr>
            <w:tcW w:w="0" w:type="auto"/>
            <w:gridSpan w:val="2"/>
            <w:tcBorders>
              <w:top w:val="single" w:sz="6" w:space="0" w:color="A2A9B1"/>
            </w:tcBorders>
            <w:shd w:val="clear" w:color="auto" w:fill="F8F9FA"/>
            <w:noWrap/>
            <w:tcMar>
              <w:top w:w="96" w:type="dxa"/>
              <w:left w:w="144" w:type="dxa"/>
              <w:bottom w:w="96" w:type="dxa"/>
              <w:right w:w="144" w:type="dxa"/>
            </w:tcMar>
            <w:hideMark/>
          </w:tcPr>
          <w:p w:rsidR="00BF2864" w:rsidRDefault="00BF2864">
            <w:pPr>
              <w:spacing w:before="120" w:after="120" w:line="288" w:lineRule="atLeast"/>
              <w:jc w:val="center"/>
              <w:divId w:val="1612975110"/>
              <w:rPr>
                <w:rFonts w:ascii="Times New Roman" w:hAnsi="Times New Roman" w:cs="Times New Roman"/>
                <w:b/>
                <w:bCs/>
                <w:color w:val="000000"/>
                <w:sz w:val="24"/>
                <w:szCs w:val="24"/>
              </w:rPr>
            </w:pPr>
            <w:r>
              <w:rPr>
                <w:b/>
                <w:bCs/>
                <w:color w:val="000000"/>
              </w:rPr>
              <w:t>Carcassonne</w:t>
            </w:r>
          </w:p>
          <w:p w:rsidR="00BF2864" w:rsidRDefault="00BF2864">
            <w:pPr>
              <w:spacing w:before="120" w:after="120" w:line="288" w:lineRule="atLeast"/>
              <w:jc w:val="center"/>
              <w:rPr>
                <w:b/>
                <w:bCs/>
                <w:color w:val="000000"/>
              </w:rPr>
            </w:pPr>
          </w:p>
          <w:p w:rsidR="00BF2864" w:rsidRDefault="00BF2864" w:rsidP="00BF2864">
            <w:pPr>
              <w:spacing w:before="120" w:after="120" w:line="288" w:lineRule="atLeast"/>
              <w:jc w:val="center"/>
              <w:rPr>
                <w:color w:val="000000"/>
              </w:rPr>
            </w:pPr>
            <w:proofErr w:type="spellStart"/>
            <w:r>
              <w:rPr>
                <w:i/>
                <w:iCs/>
                <w:color w:val="000000"/>
              </w:rPr>
              <w:t>Carcassona</w:t>
            </w:r>
            <w:proofErr w:type="spellEnd"/>
          </w:p>
        </w:tc>
      </w:tr>
      <w:tr w:rsidR="00BF2864" w:rsidTr="00BF2864">
        <w:tc>
          <w:tcPr>
            <w:tcW w:w="0" w:type="auto"/>
            <w:gridSpan w:val="2"/>
            <w:tcBorders>
              <w:top w:val="single" w:sz="6" w:space="0" w:color="A2A9B1"/>
            </w:tcBorders>
            <w:shd w:val="clear" w:color="auto" w:fill="CDDEFF"/>
            <w:tcMar>
              <w:top w:w="96" w:type="dxa"/>
              <w:left w:w="144" w:type="dxa"/>
              <w:bottom w:w="96" w:type="dxa"/>
              <w:right w:w="144" w:type="dxa"/>
            </w:tcMar>
            <w:hideMark/>
          </w:tcPr>
          <w:p w:rsidR="00BF2864" w:rsidRDefault="00BF2864" w:rsidP="00BF2864">
            <w:pPr>
              <w:spacing w:before="120" w:after="120" w:line="288" w:lineRule="atLeast"/>
              <w:jc w:val="center"/>
              <w:rPr>
                <w:b/>
                <w:bCs/>
                <w:color w:val="000000"/>
                <w:sz w:val="19"/>
                <w:szCs w:val="19"/>
              </w:rPr>
            </w:pPr>
            <w:hyperlink r:id="rId8" w:tooltip="Prefectures of France" w:history="1">
              <w:r>
                <w:rPr>
                  <w:rStyle w:val="Hyperlink"/>
                  <w:b/>
                  <w:bCs/>
                  <w:color w:val="0B0080"/>
                  <w:sz w:val="19"/>
                  <w:szCs w:val="19"/>
                  <w:u w:val="none"/>
                </w:rPr>
                <w:t>Prefecture</w:t>
              </w:r>
            </w:hyperlink>
            <w:r>
              <w:rPr>
                <w:b/>
                <w:bCs/>
                <w:color w:val="000000"/>
                <w:sz w:val="19"/>
                <w:szCs w:val="19"/>
              </w:rPr>
              <w:t> and </w:t>
            </w:r>
            <w:hyperlink r:id="rId9" w:tooltip="Communes of France" w:history="1">
              <w:r>
                <w:rPr>
                  <w:rStyle w:val="Hyperlink"/>
                  <w:b/>
                  <w:bCs/>
                  <w:color w:val="0B0080"/>
                  <w:sz w:val="19"/>
                  <w:szCs w:val="19"/>
                  <w:u w:val="none"/>
                </w:rPr>
                <w:t>commune</w:t>
              </w:r>
            </w:hyperlink>
          </w:p>
        </w:tc>
      </w:tr>
      <w:tr w:rsidR="00BF2864" w:rsidTr="00BF2864">
        <w:tc>
          <w:tcPr>
            <w:tcW w:w="0" w:type="auto"/>
            <w:gridSpan w:val="2"/>
            <w:tcBorders>
              <w:top w:val="single" w:sz="6" w:space="0" w:color="A2A9B1"/>
            </w:tcBorders>
            <w:shd w:val="clear" w:color="auto" w:fill="F8F9FA"/>
            <w:tcMar>
              <w:top w:w="96" w:type="dxa"/>
              <w:left w:w="144" w:type="dxa"/>
              <w:bottom w:w="48" w:type="dxa"/>
              <w:right w:w="144" w:type="dxa"/>
            </w:tcMar>
            <w:hideMark/>
          </w:tcPr>
          <w:p w:rsidR="00BF2864" w:rsidRDefault="00BF2864">
            <w:pPr>
              <w:spacing w:before="120" w:after="120" w:line="288" w:lineRule="atLeast"/>
              <w:jc w:val="center"/>
              <w:rPr>
                <w:color w:val="000000"/>
                <w:sz w:val="19"/>
                <w:szCs w:val="19"/>
              </w:rPr>
            </w:pPr>
            <w:r>
              <w:rPr>
                <w:noProof/>
                <w:color w:val="0B0080"/>
                <w:sz w:val="19"/>
                <w:szCs w:val="19"/>
              </w:rPr>
              <w:drawing>
                <wp:inline distT="0" distB="0" distL="0" distR="0">
                  <wp:extent cx="2571750" cy="1514475"/>
                  <wp:effectExtent l="0" t="0" r="0" b="9525"/>
                  <wp:docPr id="6" name="Picture 6" descr="Panorama of the Cité de Carcassonne">
                    <a:hlinkClick xmlns:a="http://schemas.openxmlformats.org/drawingml/2006/main" r:id="rId10" tooltip="&quot;Panorama of the Cité de Carcasson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orama of the Cité de Carcassonne">
                            <a:hlinkClick r:id="rId10" tooltip="&quot;Panorama of the Cité de Carcassonn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514475"/>
                          </a:xfrm>
                          <a:prstGeom prst="rect">
                            <a:avLst/>
                          </a:prstGeom>
                          <a:noFill/>
                          <a:ln>
                            <a:noFill/>
                          </a:ln>
                        </pic:spPr>
                      </pic:pic>
                    </a:graphicData>
                  </a:graphic>
                </wp:inline>
              </w:drawing>
            </w:r>
          </w:p>
          <w:p w:rsidR="00BF2864" w:rsidRDefault="00BF2864" w:rsidP="00BF2864">
            <w:pPr>
              <w:spacing w:before="120" w:after="120" w:line="288" w:lineRule="atLeast"/>
              <w:jc w:val="center"/>
              <w:rPr>
                <w:color w:val="000000"/>
                <w:sz w:val="19"/>
                <w:szCs w:val="19"/>
              </w:rPr>
            </w:pPr>
            <w:r>
              <w:rPr>
                <w:color w:val="000000"/>
                <w:sz w:val="19"/>
                <w:szCs w:val="19"/>
              </w:rPr>
              <w:t xml:space="preserve">Panorama of the </w:t>
            </w:r>
            <w:proofErr w:type="spellStart"/>
            <w:r>
              <w:rPr>
                <w:color w:val="000000"/>
                <w:sz w:val="19"/>
                <w:szCs w:val="19"/>
              </w:rPr>
              <w:t>Cité</w:t>
            </w:r>
            <w:proofErr w:type="spellEnd"/>
            <w:r>
              <w:rPr>
                <w:color w:val="000000"/>
                <w:sz w:val="19"/>
                <w:szCs w:val="19"/>
              </w:rPr>
              <w:t xml:space="preserve"> de Carcassonne</w:t>
            </w:r>
          </w:p>
        </w:tc>
      </w:tr>
      <w:tr w:rsidR="00BF2864" w:rsidTr="00BF2864">
        <w:tc>
          <w:tcPr>
            <w:tcW w:w="0" w:type="auto"/>
            <w:gridSpan w:val="2"/>
            <w:tcBorders>
              <w:top w:val="single" w:sz="6" w:space="0" w:color="A2A9B1"/>
            </w:tcBorders>
            <w:shd w:val="clear" w:color="auto" w:fill="F8F9FA"/>
            <w:tcMar>
              <w:top w:w="96" w:type="dxa"/>
              <w:left w:w="144" w:type="dxa"/>
              <w:bottom w:w="48" w:type="dxa"/>
              <w:right w:w="144" w:type="dxa"/>
            </w:tcMar>
            <w:hideMark/>
          </w:tcPr>
          <w:p w:rsidR="00BF2864" w:rsidRDefault="00BF2864" w:rsidP="00BF2864">
            <w:pPr>
              <w:spacing w:before="120" w:after="120" w:line="288" w:lineRule="atLeast"/>
              <w:jc w:val="center"/>
              <w:textAlignment w:val="center"/>
              <w:rPr>
                <w:color w:val="000000"/>
                <w:sz w:val="19"/>
                <w:szCs w:val="19"/>
              </w:rPr>
            </w:pPr>
            <w:r>
              <w:rPr>
                <w:noProof/>
                <w:color w:val="0B0080"/>
                <w:sz w:val="19"/>
                <w:szCs w:val="19"/>
              </w:rPr>
              <w:drawing>
                <wp:inline distT="0" distB="0" distL="0" distR="0">
                  <wp:extent cx="695325" cy="762000"/>
                  <wp:effectExtent l="0" t="0" r="9525" b="0"/>
                  <wp:docPr id="5" name="Picture 5" descr="Coat of arms of Carcassonne">
                    <a:hlinkClick xmlns:a="http://schemas.openxmlformats.org/drawingml/2006/main" r:id="rId12" tooltip="&quot;Coat of arms of Carcasson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 of Carcassonne">
                            <a:hlinkClick r:id="rId12" tooltip="&quot;Coat of arms of Carcassonn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762000"/>
                          </a:xfrm>
                          <a:prstGeom prst="rect">
                            <a:avLst/>
                          </a:prstGeom>
                          <a:noFill/>
                          <a:ln>
                            <a:noFill/>
                          </a:ln>
                        </pic:spPr>
                      </pic:pic>
                    </a:graphicData>
                  </a:graphic>
                </wp:inline>
              </w:drawing>
            </w:r>
            <w:r>
              <w:rPr>
                <w:color w:val="000000"/>
                <w:sz w:val="19"/>
                <w:szCs w:val="19"/>
              </w:rPr>
              <w:br/>
            </w:r>
            <w:r>
              <w:rPr>
                <w:color w:val="000000"/>
                <w:sz w:val="16"/>
                <w:szCs w:val="16"/>
              </w:rPr>
              <w:t>Coat of arms</w:t>
            </w:r>
          </w:p>
        </w:tc>
      </w:tr>
      <w:tr w:rsidR="00BF2864" w:rsidTr="00BF2864">
        <w:tc>
          <w:tcPr>
            <w:tcW w:w="0" w:type="auto"/>
            <w:gridSpan w:val="2"/>
            <w:tcBorders>
              <w:top w:val="nil"/>
              <w:left w:val="nil"/>
              <w:bottom w:val="nil"/>
              <w:right w:val="nil"/>
            </w:tcBorders>
            <w:shd w:val="clear" w:color="auto" w:fill="F8F9FA"/>
            <w:tcMar>
              <w:top w:w="0" w:type="dxa"/>
              <w:left w:w="144" w:type="dxa"/>
              <w:bottom w:w="48" w:type="dxa"/>
              <w:right w:w="144" w:type="dxa"/>
            </w:tcMar>
            <w:hideMark/>
          </w:tcPr>
          <w:p w:rsidR="00BF2864" w:rsidRDefault="00BF2864" w:rsidP="00BF2864">
            <w:pPr>
              <w:spacing w:before="120" w:after="120" w:line="288" w:lineRule="atLeast"/>
              <w:jc w:val="center"/>
              <w:rPr>
                <w:color w:val="000000"/>
                <w:sz w:val="18"/>
                <w:szCs w:val="18"/>
              </w:rPr>
            </w:pPr>
            <w:r>
              <w:rPr>
                <w:rStyle w:val="mw-collapsible-toggle"/>
                <w:color w:val="000000"/>
                <w:sz w:val="18"/>
                <w:szCs w:val="18"/>
              </w:rPr>
              <w:t>show</w:t>
            </w:r>
          </w:p>
          <w:p w:rsidR="00BF2864" w:rsidRDefault="00BF2864" w:rsidP="00BF2864">
            <w:pPr>
              <w:spacing w:before="120" w:after="120" w:line="240" w:lineRule="auto"/>
              <w:jc w:val="center"/>
              <w:rPr>
                <w:b/>
                <w:bCs/>
                <w:color w:val="000000"/>
                <w:sz w:val="18"/>
                <w:szCs w:val="18"/>
              </w:rPr>
            </w:pPr>
            <w:r>
              <w:rPr>
                <w:b/>
                <w:bCs/>
                <w:color w:val="000000"/>
                <w:sz w:val="18"/>
                <w:szCs w:val="18"/>
              </w:rPr>
              <w:t>Location of Carcassonne</w:t>
            </w:r>
          </w:p>
        </w:tc>
      </w:tr>
      <w:tr w:rsidR="00BF2864" w:rsidTr="00BF2864">
        <w:tc>
          <w:tcPr>
            <w:tcW w:w="0" w:type="auto"/>
            <w:gridSpan w:val="2"/>
            <w:tcBorders>
              <w:top w:val="single" w:sz="6" w:space="0" w:color="A2A9B1"/>
            </w:tcBorders>
            <w:shd w:val="clear" w:color="auto" w:fill="F8F9FA"/>
            <w:tcMar>
              <w:top w:w="96" w:type="dxa"/>
              <w:left w:w="144" w:type="dxa"/>
              <w:bottom w:w="48" w:type="dxa"/>
              <w:right w:w="144" w:type="dxa"/>
            </w:tcMar>
            <w:hideMark/>
          </w:tcPr>
          <w:p w:rsidR="00BF2864" w:rsidRDefault="00BF2864" w:rsidP="00BF2864">
            <w:pPr>
              <w:spacing w:before="120" w:after="120" w:line="288" w:lineRule="atLeast"/>
              <w:jc w:val="center"/>
              <w:rPr>
                <w:color w:val="000000"/>
                <w:sz w:val="19"/>
                <w:szCs w:val="19"/>
              </w:rPr>
            </w:pPr>
            <w:r>
              <w:rPr>
                <w:noProof/>
                <w:color w:val="0B0080"/>
                <w:sz w:val="19"/>
                <w:szCs w:val="19"/>
              </w:rPr>
              <w:lastRenderedPageBreak/>
              <w:drawing>
                <wp:inline distT="0" distB="0" distL="0" distR="0">
                  <wp:extent cx="2571750" cy="2466975"/>
                  <wp:effectExtent l="0" t="0" r="0" b="9525"/>
                  <wp:docPr id="4" name="Picture 4" descr="Carcassonne is located in France">
                    <a:hlinkClick xmlns:a="http://schemas.openxmlformats.org/drawingml/2006/main" r:id="rId14" tooltip="&quot;Carcassonne is located in Fr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cassonne is located in France">
                            <a:hlinkClick r:id="rId14" tooltip="&quot;Carcassonne is located in Franc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2466975"/>
                          </a:xfrm>
                          <a:prstGeom prst="rect">
                            <a:avLst/>
                          </a:prstGeom>
                          <a:noFill/>
                          <a:ln>
                            <a:noFill/>
                          </a:ln>
                        </pic:spPr>
                      </pic:pic>
                    </a:graphicData>
                  </a:graphic>
                </wp:inline>
              </w:drawing>
            </w:r>
          </w:p>
          <w:p w:rsidR="00BF2864" w:rsidRDefault="00BF2864" w:rsidP="00BF2864">
            <w:pPr>
              <w:spacing w:before="120" w:after="120" w:line="0" w:lineRule="auto"/>
              <w:jc w:val="center"/>
              <w:rPr>
                <w:color w:val="000000"/>
                <w:sz w:val="19"/>
                <w:szCs w:val="19"/>
              </w:rPr>
            </w:pPr>
            <w:r>
              <w:rPr>
                <w:noProof/>
                <w:color w:val="000000"/>
                <w:sz w:val="19"/>
                <w:szCs w:val="19"/>
              </w:rPr>
              <w:drawing>
                <wp:inline distT="0" distB="0" distL="0" distR="0">
                  <wp:extent cx="57150" cy="57150"/>
                  <wp:effectExtent l="0" t="0" r="0" b="0"/>
                  <wp:docPr id="3" name="Picture 3" descr="Carcasso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casson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p w:rsidR="00BF2864" w:rsidRDefault="00BF2864" w:rsidP="00BF2864">
            <w:pPr>
              <w:spacing w:before="120" w:after="120" w:line="187" w:lineRule="atLeast"/>
              <w:rPr>
                <w:color w:val="000000"/>
                <w:sz w:val="17"/>
                <w:szCs w:val="17"/>
              </w:rPr>
            </w:pPr>
            <w:r>
              <w:rPr>
                <w:color w:val="000000"/>
                <w:sz w:val="17"/>
                <w:szCs w:val="17"/>
              </w:rPr>
              <w:t>Carcassonne</w:t>
            </w:r>
          </w:p>
          <w:p w:rsidR="00BF2864" w:rsidRDefault="00BF2864" w:rsidP="00BF2864">
            <w:pPr>
              <w:spacing w:before="120" w:after="120" w:line="288" w:lineRule="atLeast"/>
              <w:jc w:val="center"/>
              <w:rPr>
                <w:color w:val="000000"/>
                <w:sz w:val="19"/>
                <w:szCs w:val="19"/>
              </w:rPr>
            </w:pPr>
            <w:r>
              <w:rPr>
                <w:color w:val="00000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25pt;height:18pt" o:ole="">
                  <v:imagedata r:id="rId17" o:title=""/>
                </v:shape>
                <w:control r:id="rId18" w:name="DefaultOcxName" w:shapeid="_x0000_i1045"/>
              </w:object>
            </w:r>
            <w:r>
              <w:rPr>
                <w:color w:val="000000"/>
                <w:sz w:val="19"/>
                <w:szCs w:val="19"/>
              </w:rPr>
              <w:t>Show map of France</w:t>
            </w:r>
            <w:r>
              <w:rPr>
                <w:color w:val="000000"/>
                <w:sz w:val="19"/>
                <w:szCs w:val="19"/>
              </w:rPr>
              <w:object w:dxaOrig="1440" w:dyaOrig="1440">
                <v:shape id="_x0000_i1044" type="#_x0000_t75" style="width:20.25pt;height:18pt" o:ole="">
                  <v:imagedata r:id="rId17" o:title=""/>
                </v:shape>
                <w:control r:id="rId19" w:name="DefaultOcxName1" w:shapeid="_x0000_i1044"/>
              </w:object>
            </w:r>
            <w:r>
              <w:rPr>
                <w:color w:val="000000"/>
                <w:sz w:val="19"/>
                <w:szCs w:val="19"/>
              </w:rPr>
              <w:t xml:space="preserve">Show map of </w:t>
            </w:r>
            <w:proofErr w:type="spellStart"/>
            <w:r>
              <w:rPr>
                <w:color w:val="000000"/>
                <w:sz w:val="19"/>
                <w:szCs w:val="19"/>
              </w:rPr>
              <w:t>Occitanie</w:t>
            </w:r>
            <w:proofErr w:type="spellEnd"/>
            <w:r>
              <w:rPr>
                <w:color w:val="000000"/>
                <w:sz w:val="19"/>
                <w:szCs w:val="19"/>
              </w:rPr>
              <w:object w:dxaOrig="1440" w:dyaOrig="1440">
                <v:shape id="_x0000_i1043" type="#_x0000_t75" style="width:20.25pt;height:18pt" o:ole="">
                  <v:imagedata r:id="rId17" o:title=""/>
                </v:shape>
                <w:control r:id="rId20" w:name="DefaultOcxName2" w:shapeid="_x0000_i1043"/>
              </w:object>
            </w:r>
            <w:r>
              <w:rPr>
                <w:color w:val="000000"/>
                <w:sz w:val="19"/>
                <w:szCs w:val="19"/>
              </w:rPr>
              <w:t>Show all</w:t>
            </w:r>
          </w:p>
        </w:tc>
      </w:tr>
      <w:tr w:rsidR="00BF2864" w:rsidTr="00BF2864">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rsidR="00BF2864" w:rsidRDefault="00BF2864">
            <w:pPr>
              <w:spacing w:after="0" w:line="288" w:lineRule="atLeast"/>
              <w:jc w:val="center"/>
              <w:rPr>
                <w:color w:val="000000"/>
                <w:sz w:val="19"/>
                <w:szCs w:val="19"/>
              </w:rPr>
            </w:pPr>
            <w:r>
              <w:rPr>
                <w:color w:val="000000"/>
                <w:sz w:val="19"/>
                <w:szCs w:val="19"/>
              </w:rPr>
              <w:t>Coordinates: </w:t>
            </w:r>
            <w:r>
              <w:rPr>
                <w:noProof/>
                <w:color w:val="000000"/>
                <w:sz w:val="19"/>
                <w:szCs w:val="19"/>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2" w:history="1">
              <w:r>
                <w:rPr>
                  <w:rStyle w:val="latitude"/>
                  <w:color w:val="663366"/>
                  <w:sz w:val="19"/>
                  <w:szCs w:val="19"/>
                </w:rPr>
                <w:t>43°13′N</w:t>
              </w:r>
              <w:r>
                <w:rPr>
                  <w:rStyle w:val="geo-dms"/>
                  <w:color w:val="663366"/>
                  <w:sz w:val="19"/>
                  <w:szCs w:val="19"/>
                </w:rPr>
                <w:t> </w:t>
              </w:r>
              <w:r>
                <w:rPr>
                  <w:rStyle w:val="longitude"/>
                  <w:color w:val="663366"/>
                  <w:sz w:val="19"/>
                  <w:szCs w:val="19"/>
                </w:rPr>
                <w:t>2°21′E</w:t>
              </w:r>
            </w:hyperlink>
            <w:hyperlink r:id="rId23" w:tooltip="Geographic coordinate system" w:history="1">
              <w:r>
                <w:rPr>
                  <w:rStyle w:val="Hyperlink"/>
                  <w:color w:val="0B0080"/>
                  <w:sz w:val="17"/>
                  <w:szCs w:val="17"/>
                  <w:u w:val="none"/>
                </w:rPr>
                <w:t>Coordinates</w:t>
              </w:r>
            </w:hyperlink>
            <w:r>
              <w:rPr>
                <w:color w:val="000000"/>
                <w:sz w:val="17"/>
                <w:szCs w:val="17"/>
              </w:rPr>
              <w:t>: </w:t>
            </w:r>
            <w:r>
              <w:rPr>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5/WMA_button2b.png/17px-WMA_button2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4" w:history="1">
              <w:r>
                <w:rPr>
                  <w:rStyle w:val="latitude"/>
                  <w:color w:val="663366"/>
                  <w:sz w:val="17"/>
                  <w:szCs w:val="17"/>
                </w:rPr>
                <w:t>43°13′N</w:t>
              </w:r>
              <w:r>
                <w:rPr>
                  <w:rStyle w:val="geo-dms"/>
                  <w:color w:val="663366"/>
                  <w:sz w:val="17"/>
                  <w:szCs w:val="17"/>
                </w:rPr>
                <w:t> </w:t>
              </w:r>
              <w:r>
                <w:rPr>
                  <w:rStyle w:val="longitude"/>
                  <w:color w:val="663366"/>
                  <w:sz w:val="17"/>
                  <w:szCs w:val="17"/>
                </w:rPr>
                <w:t>2°21′E</w:t>
              </w:r>
            </w:hyperlink>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Country</w:t>
            </w:r>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color w:val="000000"/>
                <w:sz w:val="19"/>
                <w:szCs w:val="19"/>
              </w:rPr>
            </w:pPr>
            <w:hyperlink r:id="rId25" w:tooltip="France" w:history="1">
              <w:r>
                <w:rPr>
                  <w:rStyle w:val="Hyperlink"/>
                  <w:color w:val="0B0080"/>
                  <w:sz w:val="19"/>
                  <w:szCs w:val="19"/>
                  <w:u w:val="none"/>
                </w:rPr>
                <w:t>France</w:t>
              </w:r>
            </w:hyperlink>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hyperlink r:id="rId26" w:tooltip="Regions of France" w:history="1">
              <w:r>
                <w:rPr>
                  <w:rStyle w:val="Hyperlink"/>
                  <w:b/>
                  <w:bCs/>
                  <w:color w:val="0B0080"/>
                  <w:sz w:val="19"/>
                  <w:szCs w:val="19"/>
                  <w:u w:val="none"/>
                </w:rPr>
                <w:t>Region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27" w:tooltip="Occitanie" w:history="1">
              <w:proofErr w:type="spellStart"/>
              <w:r>
                <w:rPr>
                  <w:rStyle w:val="Hyperlink"/>
                  <w:color w:val="0B0080"/>
                  <w:sz w:val="19"/>
                  <w:szCs w:val="19"/>
                  <w:u w:val="none"/>
                </w:rPr>
                <w:t>Occitanie</w:t>
              </w:r>
              <w:proofErr w:type="spellEnd"/>
            </w:hyperlink>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hyperlink r:id="rId28" w:tooltip="Departments of France" w:history="1">
              <w:r>
                <w:rPr>
                  <w:rStyle w:val="Hyperlink"/>
                  <w:b/>
                  <w:bCs/>
                  <w:color w:val="0B0080"/>
                  <w:sz w:val="19"/>
                  <w:szCs w:val="19"/>
                  <w:u w:val="none"/>
                </w:rPr>
                <w:t>Department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29" w:tooltip="Aude" w:history="1">
              <w:proofErr w:type="spellStart"/>
              <w:r>
                <w:rPr>
                  <w:rStyle w:val="Hyperlink"/>
                  <w:color w:val="0B0080"/>
                  <w:sz w:val="19"/>
                  <w:szCs w:val="19"/>
                  <w:u w:val="none"/>
                </w:rPr>
                <w:t>Aude</w:t>
              </w:r>
              <w:proofErr w:type="spellEnd"/>
            </w:hyperlink>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hyperlink r:id="rId30" w:tooltip="Arrondissements of France" w:history="1">
              <w:r>
                <w:rPr>
                  <w:rStyle w:val="Hyperlink"/>
                  <w:b/>
                  <w:bCs/>
                  <w:color w:val="0B0080"/>
                  <w:sz w:val="19"/>
                  <w:szCs w:val="19"/>
                  <w:u w:val="none"/>
                </w:rPr>
                <w:t>Arrondissement</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31" w:tooltip="Arrondissement of Carcassonne" w:history="1">
              <w:r>
                <w:rPr>
                  <w:rStyle w:val="Hyperlink"/>
                  <w:color w:val="0B0080"/>
                  <w:sz w:val="19"/>
                  <w:szCs w:val="19"/>
                  <w:u w:val="none"/>
                </w:rPr>
                <w:t>Carcassonne</w:t>
              </w:r>
            </w:hyperlink>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hyperlink r:id="rId32" w:tooltip="Cantons of France" w:history="1">
              <w:r>
                <w:rPr>
                  <w:rStyle w:val="Hyperlink"/>
                  <w:b/>
                  <w:bCs/>
                  <w:color w:val="0B0080"/>
                  <w:sz w:val="19"/>
                  <w:szCs w:val="19"/>
                  <w:u w:val="none"/>
                </w:rPr>
                <w:t>Canton</w:t>
              </w:r>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33" w:tooltip="Canton of Carcassonne-1" w:history="1">
              <w:r>
                <w:rPr>
                  <w:rStyle w:val="Hyperlink"/>
                  <w:color w:val="0B0080"/>
                  <w:sz w:val="19"/>
                  <w:szCs w:val="19"/>
                  <w:u w:val="none"/>
                </w:rPr>
                <w:t>Carcassonne-1</w:t>
              </w:r>
            </w:hyperlink>
            <w:r>
              <w:rPr>
                <w:color w:val="000000"/>
                <w:sz w:val="19"/>
                <w:szCs w:val="19"/>
              </w:rPr>
              <w:t>, </w:t>
            </w:r>
            <w:hyperlink r:id="rId34" w:tooltip="Canton of Carcassonne-2" w:history="1">
              <w:r>
                <w:rPr>
                  <w:rStyle w:val="Hyperlink"/>
                  <w:color w:val="0B0080"/>
                  <w:sz w:val="19"/>
                  <w:szCs w:val="19"/>
                  <w:u w:val="none"/>
                </w:rPr>
                <w:t>2</w:t>
              </w:r>
            </w:hyperlink>
            <w:r>
              <w:rPr>
                <w:color w:val="000000"/>
                <w:sz w:val="19"/>
                <w:szCs w:val="19"/>
              </w:rPr>
              <w:t> and </w:t>
            </w:r>
            <w:hyperlink r:id="rId35" w:tooltip="Canton of Carcassonne-3" w:history="1">
              <w:r>
                <w:rPr>
                  <w:rStyle w:val="Hyperlink"/>
                  <w:color w:val="0B0080"/>
                  <w:sz w:val="19"/>
                  <w:szCs w:val="19"/>
                  <w:u w:val="none"/>
                </w:rPr>
                <w:t>3</w:t>
              </w:r>
            </w:hyperlink>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hyperlink r:id="rId36" w:anchor="Intercommunality" w:tooltip="Communes of France" w:history="1">
              <w:proofErr w:type="spellStart"/>
              <w:r>
                <w:rPr>
                  <w:rStyle w:val="Hyperlink"/>
                  <w:b/>
                  <w:bCs/>
                  <w:color w:val="0B0080"/>
                  <w:sz w:val="19"/>
                  <w:szCs w:val="19"/>
                  <w:u w:val="none"/>
                </w:rPr>
                <w:t>Intercommunality</w:t>
              </w:r>
              <w:proofErr w:type="spellEnd"/>
            </w:hyperlink>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r>
              <w:rPr>
                <w:color w:val="000000"/>
                <w:sz w:val="19"/>
                <w:szCs w:val="19"/>
              </w:rPr>
              <w:t>Carcassonne</w:t>
            </w:r>
          </w:p>
        </w:tc>
      </w:tr>
      <w:tr w:rsidR="00BF2864" w:rsidTr="00BF2864">
        <w:tc>
          <w:tcPr>
            <w:tcW w:w="0" w:type="auto"/>
            <w:gridSpan w:val="2"/>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Government</w:t>
            </w:r>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 • Mayor </w:t>
            </w:r>
            <w:r>
              <w:rPr>
                <w:rStyle w:val="nobold"/>
                <w:color w:val="000000"/>
                <w:sz w:val="19"/>
                <w:szCs w:val="19"/>
              </w:rPr>
              <w:t>(2008–2014)</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37" w:tooltip="Jean-Claude Perez" w:history="1">
              <w:r>
                <w:rPr>
                  <w:rStyle w:val="Hyperlink"/>
                  <w:color w:val="0B0080"/>
                  <w:sz w:val="19"/>
                  <w:szCs w:val="19"/>
                  <w:u w:val="none"/>
                </w:rPr>
                <w:t>Jean-Claude Perez</w:t>
              </w:r>
            </w:hyperlink>
            <w:r>
              <w:rPr>
                <w:color w:val="000000"/>
                <w:sz w:val="19"/>
                <w:szCs w:val="19"/>
              </w:rPr>
              <w:t>(</w:t>
            </w:r>
            <w:hyperlink r:id="rId38" w:tooltip="Socialist Party (France)" w:history="1">
              <w:r>
                <w:rPr>
                  <w:rStyle w:val="Hyperlink"/>
                  <w:color w:val="0B0080"/>
                  <w:sz w:val="19"/>
                  <w:szCs w:val="19"/>
                  <w:u w:val="none"/>
                </w:rPr>
                <w:t>PS</w:t>
              </w:r>
            </w:hyperlink>
            <w:r>
              <w:rPr>
                <w:color w:val="000000"/>
                <w:sz w:val="19"/>
                <w:szCs w:val="19"/>
              </w:rPr>
              <w:t>)</w:t>
            </w:r>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Area</w:t>
            </w:r>
          </w:p>
          <w:p w:rsidR="00BF2864" w:rsidRDefault="00BF2864" w:rsidP="00BF2864">
            <w:pPr>
              <w:spacing w:line="288" w:lineRule="atLeast"/>
              <w:rPr>
                <w:color w:val="000000"/>
                <w:sz w:val="19"/>
                <w:szCs w:val="19"/>
              </w:rPr>
            </w:pPr>
            <w:r>
              <w:rPr>
                <w:b/>
                <w:bCs/>
                <w:color w:val="000000"/>
                <w:sz w:val="13"/>
                <w:szCs w:val="13"/>
                <w:vertAlign w:val="superscript"/>
              </w:rPr>
              <w:t>1</w:t>
            </w:r>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color w:val="000000"/>
                <w:sz w:val="19"/>
                <w:szCs w:val="19"/>
              </w:rPr>
            </w:pPr>
            <w:r>
              <w:rPr>
                <w:color w:val="000000"/>
                <w:sz w:val="19"/>
                <w:szCs w:val="19"/>
              </w:rPr>
              <w:t>65.08 km</w:t>
            </w:r>
            <w:r>
              <w:rPr>
                <w:color w:val="000000"/>
                <w:sz w:val="15"/>
                <w:szCs w:val="15"/>
                <w:vertAlign w:val="superscript"/>
              </w:rPr>
              <w:t>2</w:t>
            </w:r>
            <w:r>
              <w:rPr>
                <w:color w:val="000000"/>
                <w:sz w:val="19"/>
                <w:szCs w:val="19"/>
              </w:rPr>
              <w:t> (25.13 </w:t>
            </w:r>
            <w:proofErr w:type="spellStart"/>
            <w:r>
              <w:rPr>
                <w:color w:val="000000"/>
                <w:sz w:val="19"/>
                <w:szCs w:val="19"/>
              </w:rPr>
              <w:t>sq</w:t>
            </w:r>
            <w:proofErr w:type="spellEnd"/>
            <w:r>
              <w:rPr>
                <w:color w:val="000000"/>
                <w:sz w:val="19"/>
                <w:szCs w:val="19"/>
              </w:rPr>
              <w:t> mi)</w:t>
            </w:r>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Population </w:t>
            </w:r>
          </w:p>
          <w:p w:rsidR="00BF2864" w:rsidRDefault="00BF2864" w:rsidP="00BF2864">
            <w:pPr>
              <w:spacing w:line="288" w:lineRule="atLeast"/>
              <w:rPr>
                <w:color w:val="000000"/>
                <w:sz w:val="19"/>
                <w:szCs w:val="19"/>
              </w:rPr>
            </w:pPr>
            <w:r>
              <w:rPr>
                <w:color w:val="000000"/>
                <w:sz w:val="19"/>
                <w:szCs w:val="19"/>
              </w:rPr>
              <w:t>(2016)</w:t>
            </w:r>
            <w:r>
              <w:rPr>
                <w:b/>
                <w:bCs/>
                <w:color w:val="000000"/>
                <w:sz w:val="13"/>
                <w:szCs w:val="13"/>
                <w:vertAlign w:val="superscript"/>
              </w:rPr>
              <w:t>2</w:t>
            </w:r>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color w:val="000000"/>
                <w:sz w:val="19"/>
                <w:szCs w:val="19"/>
              </w:rPr>
            </w:pPr>
            <w:r>
              <w:rPr>
                <w:color w:val="000000"/>
                <w:sz w:val="19"/>
                <w:szCs w:val="19"/>
              </w:rPr>
              <w:t>45,895</w:t>
            </w:r>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 • Density</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r>
              <w:rPr>
                <w:color w:val="000000"/>
                <w:sz w:val="19"/>
                <w:szCs w:val="19"/>
              </w:rPr>
              <w:t>710/km</w:t>
            </w:r>
            <w:r>
              <w:rPr>
                <w:color w:val="000000"/>
                <w:sz w:val="15"/>
                <w:szCs w:val="15"/>
                <w:vertAlign w:val="superscript"/>
              </w:rPr>
              <w:t>2</w:t>
            </w:r>
            <w:r>
              <w:rPr>
                <w:color w:val="000000"/>
                <w:sz w:val="19"/>
                <w:szCs w:val="19"/>
              </w:rPr>
              <w:t> (1,800/</w:t>
            </w:r>
            <w:proofErr w:type="spellStart"/>
            <w:r>
              <w:rPr>
                <w:color w:val="000000"/>
                <w:sz w:val="19"/>
                <w:szCs w:val="19"/>
              </w:rPr>
              <w:t>sq</w:t>
            </w:r>
            <w:proofErr w:type="spellEnd"/>
            <w:r>
              <w:rPr>
                <w:color w:val="000000"/>
                <w:sz w:val="19"/>
                <w:szCs w:val="19"/>
              </w:rPr>
              <w:t> mi)</w:t>
            </w:r>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hyperlink r:id="rId39" w:tooltip="Time zone" w:history="1">
              <w:r>
                <w:rPr>
                  <w:rStyle w:val="Hyperlink"/>
                  <w:b/>
                  <w:bCs/>
                  <w:color w:val="0B0080"/>
                  <w:sz w:val="19"/>
                  <w:szCs w:val="19"/>
                  <w:u w:val="none"/>
                </w:rPr>
                <w:t>Time zone</w:t>
              </w:r>
            </w:hyperlink>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color w:val="000000"/>
                <w:sz w:val="19"/>
                <w:szCs w:val="19"/>
              </w:rPr>
            </w:pPr>
            <w:hyperlink r:id="rId40" w:tooltip="UTC+01:00" w:history="1">
              <w:r>
                <w:rPr>
                  <w:rStyle w:val="Hyperlink"/>
                  <w:color w:val="0B0080"/>
                  <w:sz w:val="19"/>
                  <w:szCs w:val="19"/>
                  <w:u w:val="none"/>
                </w:rPr>
                <w:t>UTC+01:00</w:t>
              </w:r>
            </w:hyperlink>
            <w:r>
              <w:rPr>
                <w:color w:val="000000"/>
                <w:sz w:val="19"/>
                <w:szCs w:val="19"/>
              </w:rPr>
              <w:t> (</w:t>
            </w:r>
            <w:hyperlink r:id="rId41" w:tooltip="Central European Time" w:history="1">
              <w:r>
                <w:rPr>
                  <w:rStyle w:val="Hyperlink"/>
                  <w:color w:val="0B0080"/>
                  <w:sz w:val="19"/>
                  <w:szCs w:val="19"/>
                  <w:u w:val="none"/>
                </w:rPr>
                <w:t>CET</w:t>
              </w:r>
            </w:hyperlink>
            <w:r>
              <w:rPr>
                <w:color w:val="000000"/>
                <w:sz w:val="19"/>
                <w:szCs w:val="19"/>
              </w:rPr>
              <w:t>)</w:t>
            </w:r>
          </w:p>
        </w:tc>
      </w:tr>
      <w:tr w:rsidR="00BF2864" w:rsidTr="00BF2864">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 • Summer (</w:t>
            </w:r>
            <w:hyperlink r:id="rId42" w:tooltip="Daylight saving time" w:history="1">
              <w:r>
                <w:rPr>
                  <w:rStyle w:val="Hyperlink"/>
                  <w:b/>
                  <w:bCs/>
                  <w:color w:val="0B0080"/>
                  <w:sz w:val="19"/>
                  <w:szCs w:val="19"/>
                  <w:u w:val="none"/>
                </w:rPr>
                <w:t>DST</w:t>
              </w:r>
            </w:hyperlink>
            <w:r>
              <w:rPr>
                <w:b/>
                <w:bCs/>
                <w:color w:val="000000"/>
                <w:sz w:val="19"/>
                <w:szCs w:val="19"/>
              </w:rPr>
              <w:t>)</w:t>
            </w:r>
          </w:p>
        </w:tc>
        <w:tc>
          <w:tcPr>
            <w:tcW w:w="0" w:type="auto"/>
            <w:tcBorders>
              <w:top w:val="nil"/>
              <w:left w:val="nil"/>
              <w:bottom w:val="nil"/>
              <w:right w:val="nil"/>
            </w:tcBorders>
            <w:shd w:val="clear" w:color="auto" w:fill="F8F9FA"/>
            <w:tcMar>
              <w:top w:w="0" w:type="dxa"/>
              <w:left w:w="144" w:type="dxa"/>
              <w:bottom w:w="48" w:type="dxa"/>
              <w:right w:w="144" w:type="dxa"/>
            </w:tcMar>
            <w:hideMark/>
          </w:tcPr>
          <w:p w:rsidR="00BF2864" w:rsidRDefault="00BF2864">
            <w:pPr>
              <w:spacing w:line="288" w:lineRule="atLeast"/>
              <w:rPr>
                <w:color w:val="000000"/>
                <w:sz w:val="19"/>
                <w:szCs w:val="19"/>
              </w:rPr>
            </w:pPr>
            <w:hyperlink r:id="rId43" w:tooltip="UTC+02:00" w:history="1">
              <w:r>
                <w:rPr>
                  <w:rStyle w:val="Hyperlink"/>
                  <w:color w:val="0B0080"/>
                  <w:sz w:val="19"/>
                  <w:szCs w:val="19"/>
                  <w:u w:val="none"/>
                </w:rPr>
                <w:t>UTC+02:00</w:t>
              </w:r>
            </w:hyperlink>
            <w:r>
              <w:rPr>
                <w:color w:val="000000"/>
                <w:sz w:val="19"/>
                <w:szCs w:val="19"/>
              </w:rPr>
              <w:t> (</w:t>
            </w:r>
            <w:hyperlink r:id="rId44" w:tooltip="Central European Summer Time" w:history="1">
              <w:r>
                <w:rPr>
                  <w:rStyle w:val="Hyperlink"/>
                  <w:color w:val="0B0080"/>
                  <w:sz w:val="19"/>
                  <w:szCs w:val="19"/>
                  <w:u w:val="none"/>
                </w:rPr>
                <w:t>CEST</w:t>
              </w:r>
            </w:hyperlink>
            <w:r>
              <w:rPr>
                <w:color w:val="000000"/>
                <w:sz w:val="19"/>
                <w:szCs w:val="19"/>
              </w:rPr>
              <w:t>)</w:t>
            </w:r>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hyperlink r:id="rId45" w:tooltip="INSEE code" w:history="1">
              <w:r>
                <w:rPr>
                  <w:rStyle w:val="Hyperlink"/>
                  <w:b/>
                  <w:bCs/>
                  <w:color w:val="0B0080"/>
                  <w:sz w:val="19"/>
                  <w:szCs w:val="19"/>
                  <w:u w:val="none"/>
                </w:rPr>
                <w:t>INSEE</w:t>
              </w:r>
            </w:hyperlink>
            <w:r>
              <w:rPr>
                <w:b/>
                <w:bCs/>
                <w:color w:val="000000"/>
                <w:sz w:val="19"/>
                <w:szCs w:val="19"/>
              </w:rPr>
              <w:t>/Postal code</w:t>
            </w:r>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rsidP="00BF2864">
            <w:pPr>
              <w:spacing w:line="288" w:lineRule="atLeast"/>
              <w:rPr>
                <w:color w:val="000000"/>
                <w:sz w:val="19"/>
                <w:szCs w:val="19"/>
              </w:rPr>
            </w:pPr>
            <w:hyperlink r:id="rId46" w:history="1">
              <w:r>
                <w:rPr>
                  <w:rStyle w:val="Hyperlink"/>
                  <w:color w:val="663366"/>
                  <w:sz w:val="19"/>
                  <w:szCs w:val="19"/>
                  <w:u w:val="none"/>
                </w:rPr>
                <w:t>11069</w:t>
              </w:r>
            </w:hyperlink>
            <w:r>
              <w:rPr>
                <w:color w:val="000000"/>
                <w:sz w:val="19"/>
                <w:szCs w:val="19"/>
              </w:rPr>
              <w:t> /11000</w:t>
            </w:r>
          </w:p>
        </w:tc>
      </w:tr>
      <w:tr w:rsidR="00BF2864" w:rsidTr="00BF2864">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b/>
                <w:bCs/>
                <w:color w:val="000000"/>
                <w:sz w:val="19"/>
                <w:szCs w:val="19"/>
              </w:rPr>
            </w:pPr>
            <w:r>
              <w:rPr>
                <w:b/>
                <w:bCs/>
                <w:color w:val="000000"/>
                <w:sz w:val="19"/>
                <w:szCs w:val="19"/>
              </w:rPr>
              <w:t>Elevation</w:t>
            </w:r>
          </w:p>
        </w:tc>
        <w:tc>
          <w:tcPr>
            <w:tcW w:w="0" w:type="auto"/>
            <w:tcBorders>
              <w:top w:val="single" w:sz="6" w:space="0" w:color="A2A9B1"/>
            </w:tcBorders>
            <w:shd w:val="clear" w:color="auto" w:fill="F8F9FA"/>
            <w:tcMar>
              <w:top w:w="96" w:type="dxa"/>
              <w:left w:w="144" w:type="dxa"/>
              <w:bottom w:w="48" w:type="dxa"/>
              <w:right w:w="144" w:type="dxa"/>
            </w:tcMar>
            <w:hideMark/>
          </w:tcPr>
          <w:p w:rsidR="00BF2864" w:rsidRDefault="00BF2864">
            <w:pPr>
              <w:spacing w:line="288" w:lineRule="atLeast"/>
              <w:rPr>
                <w:color w:val="000000"/>
                <w:sz w:val="19"/>
                <w:szCs w:val="19"/>
              </w:rPr>
            </w:pPr>
            <w:r>
              <w:rPr>
                <w:color w:val="000000"/>
                <w:sz w:val="19"/>
                <w:szCs w:val="19"/>
              </w:rPr>
              <w:t>81–250 m (266–820 </w:t>
            </w:r>
            <w:proofErr w:type="spellStart"/>
            <w:r>
              <w:rPr>
                <w:color w:val="000000"/>
                <w:sz w:val="19"/>
                <w:szCs w:val="19"/>
              </w:rPr>
              <w:t>ft</w:t>
            </w:r>
            <w:proofErr w:type="spellEnd"/>
            <w:r>
              <w:rPr>
                <w:color w:val="000000"/>
                <w:sz w:val="19"/>
                <w:szCs w:val="19"/>
              </w:rPr>
              <w:t>) </w:t>
            </w:r>
            <w:r>
              <w:rPr>
                <w:color w:val="000000"/>
                <w:sz w:val="19"/>
                <w:szCs w:val="19"/>
              </w:rPr>
              <w:br/>
              <w:t>(avg. 111 m or 364 </w:t>
            </w:r>
            <w:proofErr w:type="spellStart"/>
            <w:r>
              <w:rPr>
                <w:color w:val="000000"/>
                <w:sz w:val="19"/>
                <w:szCs w:val="19"/>
              </w:rPr>
              <w:t>ft</w:t>
            </w:r>
            <w:proofErr w:type="spellEnd"/>
            <w:r>
              <w:rPr>
                <w:color w:val="000000"/>
                <w:sz w:val="19"/>
                <w:szCs w:val="19"/>
              </w:rPr>
              <w:t>)</w:t>
            </w:r>
          </w:p>
        </w:tc>
      </w:tr>
      <w:tr w:rsidR="00BF2864" w:rsidTr="00BF2864">
        <w:tc>
          <w:tcPr>
            <w:tcW w:w="0" w:type="auto"/>
            <w:gridSpan w:val="2"/>
            <w:tcBorders>
              <w:top w:val="single" w:sz="6" w:space="0" w:color="A2A9B1"/>
            </w:tcBorders>
            <w:shd w:val="clear" w:color="auto" w:fill="F8F9FA"/>
            <w:tcMar>
              <w:top w:w="96" w:type="dxa"/>
              <w:left w:w="144" w:type="dxa"/>
              <w:bottom w:w="96" w:type="dxa"/>
              <w:right w:w="144" w:type="dxa"/>
            </w:tcMar>
            <w:hideMark/>
          </w:tcPr>
          <w:p w:rsidR="00BF2864" w:rsidRDefault="00BF2864">
            <w:pPr>
              <w:spacing w:line="288" w:lineRule="atLeast"/>
              <w:rPr>
                <w:color w:val="000000"/>
                <w:sz w:val="15"/>
                <w:szCs w:val="15"/>
              </w:rPr>
            </w:pPr>
            <w:r>
              <w:rPr>
                <w:b/>
                <w:bCs/>
                <w:color w:val="000000"/>
                <w:sz w:val="13"/>
                <w:szCs w:val="13"/>
                <w:vertAlign w:val="superscript"/>
              </w:rPr>
              <w:t>1</w:t>
            </w:r>
            <w:r>
              <w:rPr>
                <w:color w:val="000000"/>
                <w:sz w:val="15"/>
                <w:szCs w:val="15"/>
              </w:rPr>
              <w:t> French Land Register data, which excludes lakes, ponds, glaciers &gt; 1 km</w:t>
            </w:r>
            <w:r>
              <w:rPr>
                <w:color w:val="000000"/>
                <w:sz w:val="13"/>
                <w:szCs w:val="13"/>
                <w:vertAlign w:val="superscript"/>
              </w:rPr>
              <w:t>2</w:t>
            </w:r>
            <w:r>
              <w:rPr>
                <w:color w:val="000000"/>
                <w:sz w:val="15"/>
                <w:szCs w:val="15"/>
              </w:rPr>
              <w:t> (0.386 </w:t>
            </w:r>
            <w:proofErr w:type="spellStart"/>
            <w:r>
              <w:rPr>
                <w:color w:val="000000"/>
                <w:sz w:val="15"/>
                <w:szCs w:val="15"/>
              </w:rPr>
              <w:t>sq</w:t>
            </w:r>
            <w:proofErr w:type="spellEnd"/>
            <w:r>
              <w:rPr>
                <w:color w:val="000000"/>
                <w:sz w:val="15"/>
                <w:szCs w:val="15"/>
              </w:rPr>
              <w:t> mi or 247 acres) and river estuaries. </w:t>
            </w:r>
            <w:r>
              <w:rPr>
                <w:b/>
                <w:bCs/>
                <w:color w:val="000000"/>
                <w:sz w:val="13"/>
                <w:szCs w:val="13"/>
                <w:vertAlign w:val="superscript"/>
              </w:rPr>
              <w:t>2</w:t>
            </w:r>
            <w:r>
              <w:rPr>
                <w:color w:val="000000"/>
                <w:sz w:val="15"/>
                <w:szCs w:val="15"/>
              </w:rPr>
              <w:t> </w:t>
            </w:r>
            <w:hyperlink r:id="rId47" w:tooltip="Population without double counting" w:history="1">
              <w:r>
                <w:rPr>
                  <w:rStyle w:val="Hyperlink"/>
                  <w:i/>
                  <w:iCs/>
                  <w:color w:val="0B0080"/>
                  <w:sz w:val="15"/>
                  <w:szCs w:val="15"/>
                  <w:u w:val="none"/>
                </w:rPr>
                <w:t>Population without double counting</w:t>
              </w:r>
            </w:hyperlink>
            <w:r>
              <w:rPr>
                <w:color w:val="000000"/>
                <w:sz w:val="15"/>
                <w:szCs w:val="15"/>
              </w:rPr>
              <w:t>: residents of multiple communes (e.g., students and military personnel) only counted once.</w:t>
            </w:r>
          </w:p>
        </w:tc>
      </w:tr>
    </w:tbl>
    <w:p w:rsidR="00BF2864" w:rsidRDefault="00BF2864" w:rsidP="00BF2864">
      <w:pPr>
        <w:pStyle w:val="NormalWeb"/>
        <w:spacing w:before="120" w:beforeAutospacing="0" w:after="120" w:afterAutospacing="0"/>
        <w:rPr>
          <w:rFonts w:ascii="Arial" w:hAnsi="Arial" w:cs="Arial"/>
          <w:color w:val="222222"/>
          <w:sz w:val="21"/>
          <w:szCs w:val="21"/>
          <w:lang w:val="en"/>
        </w:rPr>
      </w:pPr>
      <w:r>
        <w:rPr>
          <w:rFonts w:ascii="Arial" w:hAnsi="Arial" w:cs="Arial"/>
          <w:b/>
          <w:bCs/>
          <w:color w:val="222222"/>
          <w:sz w:val="21"/>
          <w:szCs w:val="21"/>
          <w:lang w:val="en"/>
        </w:rPr>
        <w:t>Carcassonne</w:t>
      </w:r>
      <w:r>
        <w:rPr>
          <w:rFonts w:ascii="Arial" w:hAnsi="Arial" w:cs="Arial"/>
          <w:color w:val="222222"/>
          <w:sz w:val="21"/>
          <w:szCs w:val="21"/>
          <w:lang w:val="en"/>
        </w:rPr>
        <w:t> (</w:t>
      </w:r>
      <w:r>
        <w:rPr>
          <w:rFonts w:ascii="Arial" w:hAnsi="Arial" w:cs="Arial"/>
          <w:color w:val="222222"/>
          <w:sz w:val="18"/>
          <w:szCs w:val="18"/>
          <w:lang w:val="en"/>
        </w:rPr>
        <w:t>French: </w:t>
      </w:r>
      <w:hyperlink r:id="rId48" w:tooltip="Help:IPA/French" w:history="1">
        <w:r>
          <w:rPr>
            <w:rStyle w:val="Hyperlink"/>
            <w:rFonts w:ascii="Arial" w:hAnsi="Arial" w:cs="Arial"/>
            <w:color w:val="0B0080"/>
            <w:sz w:val="21"/>
            <w:szCs w:val="21"/>
            <w:lang w:val="en"/>
          </w:rPr>
          <w:t>[ka</w:t>
        </w:r>
        <w:r>
          <w:rPr>
            <w:rStyle w:val="Hyperlink"/>
            <w:rFonts w:ascii="Cambria Math" w:hAnsi="Cambria Math" w:cs="Cambria Math"/>
            <w:color w:val="0B0080"/>
            <w:sz w:val="21"/>
            <w:szCs w:val="21"/>
            <w:lang w:val="en"/>
          </w:rPr>
          <w:t>ʁ</w:t>
        </w:r>
        <w:r>
          <w:rPr>
            <w:rStyle w:val="Hyperlink"/>
            <w:rFonts w:ascii="Arial" w:hAnsi="Arial" w:cs="Arial"/>
            <w:color w:val="0B0080"/>
            <w:sz w:val="21"/>
            <w:szCs w:val="21"/>
            <w:lang w:val="en"/>
          </w:rPr>
          <w:t>.ka.s</w:t>
        </w:r>
        <w:r>
          <w:rPr>
            <w:rStyle w:val="Hyperlink"/>
            <w:rFonts w:ascii="Cambria Math" w:hAnsi="Cambria Math" w:cs="Cambria Math"/>
            <w:color w:val="0B0080"/>
            <w:sz w:val="21"/>
            <w:szCs w:val="21"/>
            <w:lang w:val="en"/>
          </w:rPr>
          <w:t>ɔ</w:t>
        </w:r>
        <w:r>
          <w:rPr>
            <w:rStyle w:val="Hyperlink"/>
            <w:rFonts w:ascii="Arial" w:hAnsi="Arial" w:cs="Arial"/>
            <w:color w:val="0B0080"/>
            <w:sz w:val="21"/>
            <w:szCs w:val="21"/>
            <w:lang w:val="en"/>
          </w:rPr>
          <w:t>n]</w:t>
        </w:r>
      </w:hyperlink>
      <w:r>
        <w:rPr>
          <w:rFonts w:ascii="Arial" w:hAnsi="Arial" w:cs="Arial"/>
          <w:color w:val="222222"/>
          <w:sz w:val="21"/>
          <w:szCs w:val="21"/>
          <w:lang w:val="en"/>
        </w:rPr>
        <w:t>; </w:t>
      </w:r>
      <w:hyperlink r:id="rId49" w:tooltip="Occitan language" w:history="1">
        <w:r>
          <w:rPr>
            <w:rStyle w:val="Hyperlink"/>
            <w:rFonts w:ascii="Arial" w:hAnsi="Arial" w:cs="Arial"/>
            <w:color w:val="0B0080"/>
            <w:sz w:val="21"/>
            <w:szCs w:val="21"/>
            <w:u w:val="none"/>
            <w:lang w:val="en"/>
          </w:rPr>
          <w:t>Occitan</w:t>
        </w:r>
      </w:hyperlink>
      <w:r>
        <w:rPr>
          <w:rFonts w:ascii="Arial" w:hAnsi="Arial" w:cs="Arial"/>
          <w:color w:val="222222"/>
          <w:sz w:val="21"/>
          <w:szCs w:val="21"/>
          <w:lang w:val="en"/>
        </w:rPr>
        <w:t>: </w:t>
      </w:r>
      <w:r>
        <w:rPr>
          <w:rFonts w:ascii="Arial" w:hAnsi="Arial" w:cs="Arial"/>
          <w:i/>
          <w:iCs/>
          <w:color w:val="222222"/>
          <w:sz w:val="21"/>
          <w:szCs w:val="21"/>
          <w:lang w:val="en"/>
        </w:rPr>
        <w:t>Carcassona</w:t>
      </w:r>
      <w:r>
        <w:rPr>
          <w:rFonts w:ascii="Arial" w:hAnsi="Arial" w:cs="Arial"/>
          <w:color w:val="222222"/>
          <w:sz w:val="21"/>
          <w:szCs w:val="21"/>
          <w:lang w:val="en"/>
        </w:rPr>
        <w:t> </w:t>
      </w:r>
      <w:hyperlink r:id="rId50" w:tooltip="Help:IPA/Occitan" w:history="1">
        <w:r>
          <w:rPr>
            <w:rStyle w:val="Hyperlink"/>
            <w:rFonts w:ascii="Arial" w:hAnsi="Arial" w:cs="Arial"/>
            <w:color w:val="0B0080"/>
            <w:sz w:val="21"/>
            <w:szCs w:val="21"/>
            <w:lang w:val="en"/>
          </w:rPr>
          <w:t>[ka</w:t>
        </w:r>
        <w:r>
          <w:rPr>
            <w:rStyle w:val="Hyperlink"/>
            <w:rFonts w:ascii="Cambria Math" w:hAnsi="Cambria Math" w:cs="Cambria Math"/>
            <w:color w:val="0B0080"/>
            <w:sz w:val="21"/>
            <w:szCs w:val="21"/>
            <w:lang w:val="en"/>
          </w:rPr>
          <w:t>ɾ</w:t>
        </w:r>
        <w:r>
          <w:rPr>
            <w:rStyle w:val="Hyperlink"/>
            <w:rFonts w:ascii="Arial" w:hAnsi="Arial" w:cs="Arial"/>
            <w:color w:val="0B0080"/>
            <w:sz w:val="21"/>
            <w:szCs w:val="21"/>
            <w:lang w:val="en"/>
          </w:rPr>
          <w:t>ka</w:t>
        </w:r>
        <w:r>
          <w:rPr>
            <w:rStyle w:val="Hyperlink"/>
            <w:rFonts w:ascii="Cambria Math" w:hAnsi="Cambria Math" w:cs="Cambria Math"/>
            <w:color w:val="0B0080"/>
            <w:sz w:val="21"/>
            <w:szCs w:val="21"/>
            <w:lang w:val="en"/>
          </w:rPr>
          <w:t>ˈ</w:t>
        </w:r>
        <w:r>
          <w:rPr>
            <w:rStyle w:val="Hyperlink"/>
            <w:rFonts w:ascii="Arial" w:hAnsi="Arial" w:cs="Arial"/>
            <w:color w:val="0B0080"/>
            <w:sz w:val="21"/>
            <w:szCs w:val="21"/>
            <w:lang w:val="en"/>
          </w:rPr>
          <w:t>sun</w:t>
        </w:r>
        <w:r>
          <w:rPr>
            <w:rStyle w:val="Hyperlink"/>
            <w:rFonts w:ascii="Cambria Math" w:hAnsi="Cambria Math" w:cs="Cambria Math"/>
            <w:color w:val="0B0080"/>
            <w:sz w:val="21"/>
            <w:szCs w:val="21"/>
            <w:lang w:val="en"/>
          </w:rPr>
          <w:t>ɔ</w:t>
        </w:r>
        <w:r>
          <w:rPr>
            <w:rStyle w:val="Hyperlink"/>
            <w:rFonts w:ascii="Arial" w:hAnsi="Arial" w:cs="Arial"/>
            <w:color w:val="0B0080"/>
            <w:sz w:val="21"/>
            <w:szCs w:val="21"/>
            <w:lang w:val="en"/>
          </w:rPr>
          <w:t>]</w:t>
        </w:r>
      </w:hyperlink>
      <w:r>
        <w:rPr>
          <w:rFonts w:ascii="Arial" w:hAnsi="Arial" w:cs="Arial"/>
          <w:color w:val="222222"/>
          <w:sz w:val="21"/>
          <w:szCs w:val="21"/>
          <w:lang w:val="en"/>
        </w:rPr>
        <w:t>; </w:t>
      </w:r>
      <w:hyperlink r:id="rId51" w:tooltip="Latin language" w:history="1">
        <w:r>
          <w:rPr>
            <w:rStyle w:val="Hyperlink"/>
            <w:rFonts w:ascii="Arial" w:hAnsi="Arial" w:cs="Arial"/>
            <w:color w:val="0B0080"/>
            <w:sz w:val="21"/>
            <w:szCs w:val="21"/>
            <w:u w:val="none"/>
            <w:lang w:val="en"/>
          </w:rPr>
          <w:t>Latin</w:t>
        </w:r>
      </w:hyperlink>
      <w:r>
        <w:rPr>
          <w:rFonts w:ascii="Arial" w:hAnsi="Arial" w:cs="Arial"/>
          <w:color w:val="222222"/>
          <w:sz w:val="21"/>
          <w:szCs w:val="21"/>
          <w:lang w:val="en"/>
        </w:rPr>
        <w:t>: </w:t>
      </w:r>
      <w:r>
        <w:rPr>
          <w:rFonts w:ascii="Arial" w:hAnsi="Arial" w:cs="Arial"/>
          <w:i/>
          <w:iCs/>
          <w:color w:val="222222"/>
          <w:sz w:val="21"/>
          <w:szCs w:val="21"/>
          <w:lang w:val="la-Latn"/>
        </w:rPr>
        <w:t>Carcaso</w:t>
      </w:r>
      <w:r>
        <w:rPr>
          <w:rFonts w:ascii="Arial" w:hAnsi="Arial" w:cs="Arial"/>
          <w:color w:val="222222"/>
          <w:sz w:val="21"/>
          <w:szCs w:val="21"/>
          <w:lang w:val="en"/>
        </w:rPr>
        <w:t>) is a French fortified city in the </w:t>
      </w:r>
      <w:hyperlink r:id="rId52" w:tooltip="Departments of France" w:history="1">
        <w:r>
          <w:rPr>
            <w:rStyle w:val="Hyperlink"/>
            <w:rFonts w:ascii="Arial" w:hAnsi="Arial" w:cs="Arial"/>
            <w:color w:val="0B0080"/>
            <w:sz w:val="21"/>
            <w:szCs w:val="21"/>
            <w:u w:val="none"/>
            <w:lang w:val="en"/>
          </w:rPr>
          <w:t>department</w:t>
        </w:r>
      </w:hyperlink>
      <w:r>
        <w:rPr>
          <w:rFonts w:ascii="Arial" w:hAnsi="Arial" w:cs="Arial"/>
          <w:color w:val="222222"/>
          <w:sz w:val="21"/>
          <w:szCs w:val="21"/>
          <w:lang w:val="en"/>
        </w:rPr>
        <w:t> of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"https://en.wikipedia.org/wiki/Aude" \o "Aude"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Aude</w:t>
      </w:r>
      <w:proofErr w:type="spellEnd"/>
      <w:r>
        <w:rPr>
          <w:rFonts w:ascii="Arial" w:hAnsi="Arial" w:cs="Arial"/>
          <w:color w:val="222222"/>
          <w:sz w:val="21"/>
          <w:szCs w:val="21"/>
          <w:lang w:val="en"/>
        </w:rPr>
        <w:fldChar w:fldCharType="end"/>
      </w:r>
      <w:r>
        <w:rPr>
          <w:rFonts w:ascii="Arial" w:hAnsi="Arial" w:cs="Arial"/>
          <w:color w:val="222222"/>
          <w:sz w:val="21"/>
          <w:szCs w:val="21"/>
          <w:lang w:val="en"/>
        </w:rPr>
        <w:t>, in the </w:t>
      </w:r>
      <w:hyperlink r:id="rId53" w:tooltip="Regions of France" w:history="1">
        <w:r>
          <w:rPr>
            <w:rStyle w:val="Hyperlink"/>
            <w:rFonts w:ascii="Arial" w:hAnsi="Arial" w:cs="Arial"/>
            <w:color w:val="0B0080"/>
            <w:sz w:val="21"/>
            <w:szCs w:val="21"/>
            <w:u w:val="none"/>
            <w:lang w:val="en"/>
          </w:rPr>
          <w:t>region</w:t>
        </w:r>
      </w:hyperlink>
      <w:r>
        <w:rPr>
          <w:rFonts w:ascii="Arial" w:hAnsi="Arial" w:cs="Arial"/>
          <w:color w:val="222222"/>
          <w:sz w:val="21"/>
          <w:szCs w:val="21"/>
          <w:lang w:val="en"/>
        </w:rPr>
        <w:t> of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"https://en.wikipedia.org/wiki/Occitanie_(administrative_region)" \o "Occitanie (administrative region)"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Occitanie</w:t>
      </w:r>
      <w:proofErr w:type="spellEnd"/>
      <w:r>
        <w:rPr>
          <w:rFonts w:ascii="Arial" w:hAnsi="Arial" w:cs="Arial"/>
          <w:color w:val="222222"/>
          <w:sz w:val="21"/>
          <w:szCs w:val="21"/>
          <w:lang w:val="en"/>
        </w:rPr>
        <w:fldChar w:fldCharType="end"/>
      </w:r>
      <w:r>
        <w:rPr>
          <w:rFonts w:ascii="Arial" w:hAnsi="Arial" w:cs="Arial"/>
          <w:color w:val="222222"/>
          <w:sz w:val="21"/>
          <w:szCs w:val="21"/>
          <w:lang w:val="en"/>
        </w:rPr>
        <w:t>. A </w:t>
      </w:r>
      <w:hyperlink r:id="rId54" w:tooltip="Prefectures in France" w:history="1">
        <w:r>
          <w:rPr>
            <w:rStyle w:val="Hyperlink"/>
            <w:rFonts w:ascii="Arial" w:hAnsi="Arial" w:cs="Arial"/>
            <w:color w:val="0B0080"/>
            <w:sz w:val="21"/>
            <w:szCs w:val="21"/>
            <w:u w:val="none"/>
            <w:lang w:val="en"/>
          </w:rPr>
          <w:t>prefecture</w:t>
        </w:r>
      </w:hyperlink>
      <w:r>
        <w:rPr>
          <w:rFonts w:ascii="Arial" w:hAnsi="Arial" w:cs="Arial"/>
          <w:color w:val="222222"/>
          <w:sz w:val="21"/>
          <w:szCs w:val="21"/>
          <w:lang w:val="en"/>
        </w:rPr>
        <w:t>, it has a population of about 50,000.</w:t>
      </w:r>
    </w:p>
    <w:p w:rsidR="00BF2864" w:rsidRDefault="00BF2864" w:rsidP="00BF2864">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Inhabited since the </w:t>
      </w:r>
      <w:hyperlink r:id="rId55" w:tooltip="Neolithic" w:history="1">
        <w:r>
          <w:rPr>
            <w:rStyle w:val="Hyperlink"/>
            <w:rFonts w:ascii="Arial" w:hAnsi="Arial" w:cs="Arial"/>
            <w:color w:val="0B0080"/>
            <w:sz w:val="21"/>
            <w:szCs w:val="21"/>
            <w:u w:val="none"/>
            <w:lang w:val="en"/>
          </w:rPr>
          <w:t>Neolithic</w:t>
        </w:r>
      </w:hyperlink>
      <w:r>
        <w:rPr>
          <w:rFonts w:ascii="Arial" w:hAnsi="Arial" w:cs="Arial"/>
          <w:color w:val="222222"/>
          <w:sz w:val="21"/>
          <w:szCs w:val="21"/>
          <w:lang w:val="en"/>
        </w:rPr>
        <w:t> period, Carcassonne is located in the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"https://en.wikipedia.org/wiki/Aude_(river)" \o "Aude (river)"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Aude</w:t>
      </w:r>
      <w:proofErr w:type="spellEnd"/>
      <w:r>
        <w:rPr>
          <w:rFonts w:ascii="Arial" w:hAnsi="Arial" w:cs="Arial"/>
          <w:color w:val="222222"/>
          <w:sz w:val="21"/>
          <w:szCs w:val="21"/>
          <w:lang w:val="en"/>
        </w:rPr>
        <w:fldChar w:fldCharType="end"/>
      </w:r>
      <w:r>
        <w:rPr>
          <w:rFonts w:ascii="Arial" w:hAnsi="Arial" w:cs="Arial"/>
          <w:color w:val="222222"/>
          <w:sz w:val="21"/>
          <w:szCs w:val="21"/>
          <w:lang w:val="en"/>
        </w:rPr>
        <w:t> plain between historic trade routes, linking the Atlantic to the </w:t>
      </w:r>
      <w:hyperlink r:id="rId56" w:tooltip="Mediterranean sea" w:history="1">
        <w:r>
          <w:rPr>
            <w:rStyle w:val="Hyperlink"/>
            <w:rFonts w:ascii="Arial" w:hAnsi="Arial" w:cs="Arial"/>
            <w:color w:val="0B0080"/>
            <w:sz w:val="21"/>
            <w:szCs w:val="21"/>
            <w:u w:val="none"/>
            <w:lang w:val="en"/>
          </w:rPr>
          <w:t>Mediterranean sea</w:t>
        </w:r>
      </w:hyperlink>
      <w:r>
        <w:rPr>
          <w:rFonts w:ascii="Arial" w:hAnsi="Arial" w:cs="Arial"/>
          <w:color w:val="222222"/>
          <w:sz w:val="21"/>
          <w:szCs w:val="21"/>
          <w:lang w:val="en"/>
        </w:rPr>
        <w:t> and the </w:t>
      </w:r>
      <w:hyperlink r:id="rId57" w:tooltip="Massif Central" w:history="1">
        <w:r>
          <w:rPr>
            <w:rStyle w:val="Hyperlink"/>
            <w:rFonts w:ascii="Arial" w:hAnsi="Arial" w:cs="Arial"/>
            <w:color w:val="0B0080"/>
            <w:sz w:val="21"/>
            <w:szCs w:val="21"/>
            <w:u w:val="none"/>
            <w:lang w:val="en"/>
          </w:rPr>
          <w:t>Massif Central</w:t>
        </w:r>
      </w:hyperlink>
      <w:r>
        <w:rPr>
          <w:rFonts w:ascii="Arial" w:hAnsi="Arial" w:cs="Arial"/>
          <w:color w:val="222222"/>
          <w:sz w:val="21"/>
          <w:szCs w:val="21"/>
          <w:lang w:val="en"/>
        </w:rPr>
        <w:t> to the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"https://en.wikipedia.org/wiki/Pyr%C3%A9n%C3%A9es" \o "Pyrénées"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Pyrénées</w:t>
      </w:r>
      <w:proofErr w:type="spellEnd"/>
      <w:r>
        <w:rPr>
          <w:rFonts w:ascii="Arial" w:hAnsi="Arial" w:cs="Arial"/>
          <w:color w:val="222222"/>
          <w:sz w:val="21"/>
          <w:szCs w:val="21"/>
          <w:lang w:val="en"/>
        </w:rPr>
        <w:fldChar w:fldCharType="end"/>
      </w:r>
      <w:r>
        <w:rPr>
          <w:rFonts w:ascii="Arial" w:hAnsi="Arial" w:cs="Arial"/>
          <w:color w:val="222222"/>
          <w:sz w:val="21"/>
          <w:szCs w:val="21"/>
          <w:lang w:val="en"/>
        </w:rPr>
        <w:t>. Its strategic importance was quickly recognized by the Romans, who occupied its hilltop until the demise of the </w:t>
      </w:r>
      <w:hyperlink r:id="rId58" w:tooltip="Western Roman Empire" w:history="1">
        <w:r>
          <w:rPr>
            <w:rStyle w:val="Hyperlink"/>
            <w:rFonts w:ascii="Arial" w:hAnsi="Arial" w:cs="Arial"/>
            <w:color w:val="0B0080"/>
            <w:sz w:val="21"/>
            <w:szCs w:val="21"/>
            <w:u w:val="none"/>
            <w:lang w:val="en"/>
          </w:rPr>
          <w:t>Western Roman Empire</w:t>
        </w:r>
      </w:hyperlink>
      <w:r>
        <w:rPr>
          <w:rFonts w:ascii="Arial" w:hAnsi="Arial" w:cs="Arial"/>
          <w:color w:val="222222"/>
          <w:sz w:val="21"/>
          <w:szCs w:val="21"/>
          <w:lang w:val="en"/>
        </w:rPr>
        <w:t>. In the fifth century, it was taken over by the </w:t>
      </w:r>
      <w:hyperlink r:id="rId59" w:tooltip="Visigoths" w:history="1">
        <w:r>
          <w:rPr>
            <w:rStyle w:val="Hyperlink"/>
            <w:rFonts w:ascii="Arial" w:hAnsi="Arial" w:cs="Arial"/>
            <w:color w:val="0B0080"/>
            <w:sz w:val="21"/>
            <w:szCs w:val="21"/>
            <w:u w:val="none"/>
            <w:lang w:val="en"/>
          </w:rPr>
          <w:t>Visigoths</w:t>
        </w:r>
      </w:hyperlink>
      <w:r>
        <w:rPr>
          <w:rFonts w:ascii="Arial" w:hAnsi="Arial" w:cs="Arial"/>
          <w:color w:val="222222"/>
          <w:sz w:val="21"/>
          <w:szCs w:val="21"/>
          <w:lang w:val="en"/>
        </w:rPr>
        <w:t>, who founded the city. Its strategic location led successive rulers to expand its fortifications until the </w:t>
      </w:r>
      <w:hyperlink r:id="rId60" w:tooltip="Treaty of the Pyrenees" w:history="1">
        <w:r>
          <w:rPr>
            <w:rStyle w:val="Hyperlink"/>
            <w:rFonts w:ascii="Arial" w:hAnsi="Arial" w:cs="Arial"/>
            <w:color w:val="0B0080"/>
            <w:sz w:val="21"/>
            <w:szCs w:val="21"/>
            <w:u w:val="none"/>
            <w:lang w:val="en"/>
          </w:rPr>
          <w:t>Treaty of the Pyrenees</w:t>
        </w:r>
      </w:hyperlink>
      <w:r>
        <w:rPr>
          <w:rFonts w:ascii="Arial" w:hAnsi="Arial" w:cs="Arial"/>
          <w:color w:val="222222"/>
          <w:sz w:val="21"/>
          <w:szCs w:val="21"/>
          <w:lang w:val="en"/>
        </w:rPr>
        <w:t> in 1659.</w:t>
      </w:r>
    </w:p>
    <w:p w:rsidR="00BF2864" w:rsidRDefault="00BF2864" w:rsidP="00BF2864">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Its citadel known as the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"https://en.wikipedia.org/wiki/Cit%C3%A9_de_Carcassonne" \o "Cité de Carcassonne"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Cité</w:t>
      </w:r>
      <w:proofErr w:type="spellEnd"/>
      <w:r>
        <w:rPr>
          <w:rStyle w:val="Hyperlink"/>
          <w:rFonts w:ascii="Arial" w:hAnsi="Arial" w:cs="Arial"/>
          <w:color w:val="0B0080"/>
          <w:sz w:val="21"/>
          <w:szCs w:val="21"/>
          <w:u w:val="none"/>
          <w:lang w:val="en"/>
        </w:rPr>
        <w:t xml:space="preserve"> de Carcassonne</w:t>
      </w:r>
      <w:r>
        <w:rPr>
          <w:rFonts w:ascii="Arial" w:hAnsi="Arial" w:cs="Arial"/>
          <w:color w:val="222222"/>
          <w:sz w:val="21"/>
          <w:szCs w:val="21"/>
          <w:lang w:val="en"/>
        </w:rPr>
        <w:fldChar w:fldCharType="end"/>
      </w:r>
      <w:r>
        <w:rPr>
          <w:rFonts w:ascii="Arial" w:hAnsi="Arial" w:cs="Arial"/>
          <w:color w:val="222222"/>
          <w:sz w:val="21"/>
          <w:szCs w:val="21"/>
          <w:lang w:val="en"/>
        </w:rPr>
        <w:t>, is a medieval fortress dating back to the </w:t>
      </w:r>
      <w:hyperlink r:id="rId61" w:tooltip="Roman Gaul" w:history="1">
        <w:r>
          <w:rPr>
            <w:rStyle w:val="Hyperlink"/>
            <w:rFonts w:ascii="Arial" w:hAnsi="Arial" w:cs="Arial"/>
            <w:color w:val="0B0080"/>
            <w:sz w:val="21"/>
            <w:szCs w:val="21"/>
            <w:u w:val="none"/>
            <w:lang w:val="en"/>
          </w:rPr>
          <w:t>Gallo-Roman period</w:t>
        </w:r>
      </w:hyperlink>
      <w:r>
        <w:rPr>
          <w:rFonts w:ascii="Arial" w:hAnsi="Arial" w:cs="Arial"/>
          <w:color w:val="222222"/>
          <w:sz w:val="21"/>
          <w:szCs w:val="21"/>
          <w:lang w:val="en"/>
        </w:rPr>
        <w:t>, and was restored by the theorist and architect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"https://en.wikipedia.org/wiki/Eug%C3%A8ne_Viollet-le-Duc" \o "Eugène Viollet-le-Duc" </w:instrText>
      </w:r>
      <w:r>
        <w:rPr>
          <w:rFonts w:ascii="Arial" w:hAnsi="Arial" w:cs="Arial"/>
          <w:color w:val="222222"/>
          <w:sz w:val="21"/>
          <w:szCs w:val="21"/>
          <w:lang w:val="en"/>
        </w:rPr>
        <w:fldChar w:fldCharType="separate"/>
      </w:r>
      <w:r>
        <w:rPr>
          <w:rStyle w:val="Hyperlink"/>
          <w:rFonts w:ascii="Arial" w:hAnsi="Arial" w:cs="Arial"/>
          <w:color w:val="0B0080"/>
          <w:sz w:val="21"/>
          <w:szCs w:val="21"/>
          <w:u w:val="none"/>
          <w:lang w:val="en"/>
        </w:rPr>
        <w:t>Eugène</w:t>
      </w:r>
      <w:proofErr w:type="spellEnd"/>
      <w:r>
        <w:rPr>
          <w:rStyle w:val="Hyperlink"/>
          <w:rFonts w:ascii="Arial" w:hAnsi="Arial" w:cs="Arial"/>
          <w:color w:val="0B0080"/>
          <w:sz w:val="21"/>
          <w:szCs w:val="21"/>
          <w:u w:val="none"/>
          <w:lang w:val="en"/>
        </w:rPr>
        <w:t xml:space="preserve"> Viollet-le-Duc</w:t>
      </w:r>
      <w:r>
        <w:rPr>
          <w:rFonts w:ascii="Arial" w:hAnsi="Arial" w:cs="Arial"/>
          <w:color w:val="222222"/>
          <w:sz w:val="21"/>
          <w:szCs w:val="21"/>
          <w:lang w:val="en"/>
        </w:rPr>
        <w:fldChar w:fldCharType="end"/>
      </w:r>
      <w:r>
        <w:rPr>
          <w:rFonts w:ascii="Arial" w:hAnsi="Arial" w:cs="Arial"/>
          <w:color w:val="222222"/>
          <w:sz w:val="21"/>
          <w:szCs w:val="21"/>
          <w:lang w:val="en"/>
        </w:rPr>
        <w:t> in 1853. It was added to the </w:t>
      </w:r>
      <w:hyperlink r:id="rId62" w:tooltip="UNESCO" w:history="1">
        <w:r>
          <w:rPr>
            <w:rStyle w:val="Hyperlink"/>
            <w:rFonts w:ascii="Arial" w:hAnsi="Arial" w:cs="Arial"/>
            <w:color w:val="0B0080"/>
            <w:sz w:val="21"/>
            <w:szCs w:val="21"/>
            <w:u w:val="none"/>
            <w:lang w:val="en"/>
          </w:rPr>
          <w:t>UNESCO</w:t>
        </w:r>
      </w:hyperlink>
      <w:r>
        <w:rPr>
          <w:rFonts w:ascii="Arial" w:hAnsi="Arial" w:cs="Arial"/>
          <w:color w:val="222222"/>
          <w:sz w:val="21"/>
          <w:szCs w:val="21"/>
          <w:lang w:val="en"/>
        </w:rPr>
        <w:t> list of </w:t>
      </w:r>
      <w:hyperlink r:id="rId63" w:tooltip="World Heritage site" w:history="1">
        <w:r>
          <w:rPr>
            <w:rStyle w:val="Hyperlink"/>
            <w:rFonts w:ascii="Arial" w:hAnsi="Arial" w:cs="Arial"/>
            <w:color w:val="0B0080"/>
            <w:sz w:val="21"/>
            <w:szCs w:val="21"/>
            <w:u w:val="none"/>
            <w:lang w:val="en"/>
          </w:rPr>
          <w:t>World Heritage Sites</w:t>
        </w:r>
      </w:hyperlink>
      <w:r>
        <w:rPr>
          <w:rFonts w:ascii="Arial" w:hAnsi="Arial" w:cs="Arial"/>
          <w:color w:val="222222"/>
          <w:sz w:val="21"/>
          <w:szCs w:val="21"/>
          <w:lang w:val="en"/>
        </w:rPr>
        <w:t> in 1997.</w:t>
      </w:r>
      <w:hyperlink r:id="rId64" w:anchor="cite_note-1" w:history="1">
        <w:r>
          <w:rPr>
            <w:rStyle w:val="Hyperlink"/>
            <w:rFonts w:ascii="Arial" w:hAnsi="Arial" w:cs="Arial"/>
            <w:color w:val="0B0080"/>
            <w:sz w:val="17"/>
            <w:szCs w:val="17"/>
            <w:u w:val="none"/>
            <w:vertAlign w:val="superscript"/>
            <w:lang w:val="en"/>
          </w:rPr>
          <w:t>[1</w:t>
        </w:r>
        <w:proofErr w:type="gramStart"/>
        <w:r>
          <w:rPr>
            <w:rStyle w:val="Hyperlink"/>
            <w:rFonts w:ascii="Arial" w:hAnsi="Arial" w:cs="Arial"/>
            <w:color w:val="0B0080"/>
            <w:sz w:val="17"/>
            <w:szCs w:val="17"/>
            <w:u w:val="none"/>
            <w:vertAlign w:val="superscript"/>
            <w:lang w:val="en"/>
          </w:rPr>
          <w:t>]</w:t>
        </w:r>
        <w:proofErr w:type="gramEnd"/>
      </w:hyperlink>
      <w:r>
        <w:rPr>
          <w:rFonts w:ascii="Arial" w:hAnsi="Arial" w:cs="Arial"/>
          <w:color w:val="222222"/>
          <w:sz w:val="21"/>
          <w:szCs w:val="21"/>
          <w:lang w:val="en"/>
        </w:rPr>
        <w:t>Consequently, Carcassonne relies heavily on tourism but also counts manufacturing and wine-making as some of its other key economic sectors.</w:t>
      </w:r>
    </w:p>
    <w:p w:rsidR="00BF2864" w:rsidRDefault="00BF2864" w:rsidP="00BF2864">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Geography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"https://en.wikipedia.org/w/index.php?title=Carcassonne&amp;action=edit&amp;section=1" \o "Edit section: Geography"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Carcassonne is located in the south of France, about 80 </w:t>
      </w:r>
      <w:proofErr w:type="spellStart"/>
      <w:r>
        <w:rPr>
          <w:rFonts w:ascii="Arial" w:hAnsi="Arial" w:cs="Arial"/>
          <w:color w:val="222222"/>
          <w:sz w:val="21"/>
          <w:szCs w:val="21"/>
        </w:rPr>
        <w:t>kilometres</w:t>
      </w:r>
      <w:proofErr w:type="spellEnd"/>
      <w:r>
        <w:rPr>
          <w:rFonts w:ascii="Arial" w:hAnsi="Arial" w:cs="Arial"/>
          <w:color w:val="222222"/>
          <w:sz w:val="21"/>
          <w:szCs w:val="21"/>
        </w:rPr>
        <w:t xml:space="preserve"> east of </w:t>
      </w:r>
      <w:hyperlink r:id="rId65" w:tooltip="Toulouse" w:history="1">
        <w:r>
          <w:rPr>
            <w:rStyle w:val="Hyperlink"/>
            <w:rFonts w:ascii="Arial" w:hAnsi="Arial" w:cs="Arial"/>
            <w:color w:val="0B0080"/>
            <w:sz w:val="21"/>
            <w:szCs w:val="21"/>
          </w:rPr>
          <w:t>Toulouse</w:t>
        </w:r>
      </w:hyperlink>
      <w:r>
        <w:rPr>
          <w:rFonts w:ascii="Arial" w:hAnsi="Arial" w:cs="Arial"/>
          <w:color w:val="222222"/>
          <w:sz w:val="21"/>
          <w:szCs w:val="21"/>
        </w:rPr>
        <w:t>. Its strategic location between the Atlantic Ocean and the Mediterranean Sea has been known since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"https://en.wikipedia.org/wiki/Neolithic" \o "Neolithic" </w:instrText>
      </w:r>
      <w:r>
        <w:rPr>
          <w:rFonts w:ascii="Arial" w:hAnsi="Arial" w:cs="Arial"/>
          <w:color w:val="222222"/>
          <w:sz w:val="21"/>
          <w:szCs w:val="21"/>
        </w:rPr>
        <w:fldChar w:fldCharType="separate"/>
      </w:r>
      <w:r>
        <w:rPr>
          <w:rStyle w:val="Hyperlink"/>
          <w:rFonts w:ascii="Arial" w:hAnsi="Arial" w:cs="Arial"/>
          <w:color w:val="0B0080"/>
          <w:sz w:val="21"/>
          <w:szCs w:val="21"/>
        </w:rPr>
        <w:t>neolithic</w:t>
      </w:r>
      <w:proofErr w:type="spellEnd"/>
      <w:r>
        <w:rPr>
          <w:rFonts w:ascii="Arial" w:hAnsi="Arial" w:cs="Arial"/>
          <w:color w:val="222222"/>
          <w:sz w:val="21"/>
          <w:szCs w:val="21"/>
        </w:rPr>
        <w:fldChar w:fldCharType="end"/>
      </w:r>
      <w:r>
        <w:rPr>
          <w:rFonts w:ascii="Arial" w:hAnsi="Arial" w:cs="Arial"/>
          <w:color w:val="222222"/>
          <w:sz w:val="21"/>
          <w:szCs w:val="21"/>
        </w:rPr>
        <w:t> era.</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town's area is about 65 km</w:t>
      </w:r>
      <w:r>
        <w:rPr>
          <w:rFonts w:ascii="Arial" w:hAnsi="Arial" w:cs="Arial"/>
          <w:color w:val="222222"/>
          <w:sz w:val="17"/>
          <w:szCs w:val="17"/>
          <w:vertAlign w:val="superscript"/>
        </w:rPr>
        <w:t>2</w:t>
      </w:r>
      <w:r>
        <w:rPr>
          <w:rFonts w:ascii="Arial" w:hAnsi="Arial" w:cs="Arial"/>
          <w:color w:val="222222"/>
          <w:sz w:val="21"/>
          <w:szCs w:val="21"/>
        </w:rPr>
        <w:t> (25 </w:t>
      </w:r>
      <w:proofErr w:type="spellStart"/>
      <w:r>
        <w:rPr>
          <w:rFonts w:ascii="Arial" w:hAnsi="Arial" w:cs="Arial"/>
          <w:color w:val="222222"/>
          <w:sz w:val="21"/>
          <w:szCs w:val="21"/>
        </w:rPr>
        <w:t>sq</w:t>
      </w:r>
      <w:proofErr w:type="spellEnd"/>
      <w:r>
        <w:rPr>
          <w:rFonts w:ascii="Arial" w:hAnsi="Arial" w:cs="Arial"/>
          <w:color w:val="222222"/>
          <w:sz w:val="21"/>
          <w:szCs w:val="21"/>
        </w:rPr>
        <w:t xml:space="preserve"> mi), which is significantly larger than the numerous small towns in the department of </w:t>
      </w:r>
      <w:proofErr w:type="spellStart"/>
      <w:r>
        <w:rPr>
          <w:rFonts w:ascii="Arial" w:hAnsi="Arial" w:cs="Arial"/>
          <w:color w:val="222222"/>
          <w:sz w:val="21"/>
          <w:szCs w:val="21"/>
        </w:rPr>
        <w:t>Aude</w:t>
      </w:r>
      <w:proofErr w:type="spellEnd"/>
      <w:r>
        <w:rPr>
          <w:rFonts w:ascii="Arial" w:hAnsi="Arial" w:cs="Arial"/>
          <w:color w:val="222222"/>
          <w:sz w:val="21"/>
          <w:szCs w:val="21"/>
        </w:rPr>
        <w:t xml:space="preserve">. The rivers </w:t>
      </w:r>
      <w:proofErr w:type="spellStart"/>
      <w:r>
        <w:rPr>
          <w:rFonts w:ascii="Arial" w:hAnsi="Arial" w:cs="Arial"/>
          <w:color w:val="222222"/>
          <w:sz w:val="21"/>
          <w:szCs w:val="21"/>
        </w:rPr>
        <w:t>Aude</w:t>
      </w:r>
      <w:proofErr w:type="spellEnd"/>
      <w:r>
        <w:rPr>
          <w:rFonts w:ascii="Arial" w:hAnsi="Arial" w:cs="Arial"/>
          <w:color w:val="222222"/>
          <w:sz w:val="21"/>
          <w:szCs w:val="21"/>
        </w:rPr>
        <w:t xml:space="preserve">, </w:t>
      </w:r>
      <w:proofErr w:type="spellStart"/>
      <w:r>
        <w:rPr>
          <w:rFonts w:ascii="Arial" w:hAnsi="Arial" w:cs="Arial"/>
          <w:color w:val="222222"/>
          <w:sz w:val="21"/>
          <w:szCs w:val="21"/>
        </w:rPr>
        <w:t>Fresquel</w:t>
      </w:r>
      <w:proofErr w:type="spellEnd"/>
      <w:r>
        <w:rPr>
          <w:rFonts w:ascii="Arial" w:hAnsi="Arial" w:cs="Arial"/>
          <w:color w:val="222222"/>
          <w:sz w:val="21"/>
          <w:szCs w:val="21"/>
        </w:rPr>
        <w:t xml:space="preserve"> and the </w:t>
      </w:r>
      <w:hyperlink r:id="rId66" w:tooltip="Canal du Midi" w:history="1">
        <w:r>
          <w:rPr>
            <w:rStyle w:val="Hyperlink"/>
            <w:rFonts w:ascii="Arial" w:hAnsi="Arial" w:cs="Arial"/>
            <w:color w:val="0B0080"/>
            <w:sz w:val="21"/>
            <w:szCs w:val="21"/>
          </w:rPr>
          <w:t>Canal du Midi</w:t>
        </w:r>
      </w:hyperlink>
      <w:r>
        <w:rPr>
          <w:rFonts w:ascii="Arial" w:hAnsi="Arial" w:cs="Arial"/>
          <w:color w:val="222222"/>
          <w:sz w:val="21"/>
          <w:szCs w:val="21"/>
        </w:rPr>
        <w:t> flow through the town.</w:t>
      </w:r>
    </w:p>
    <w:p w:rsidR="00BF2864" w:rsidRDefault="00BF2864" w:rsidP="00BF2864">
      <w:pPr>
        <w:pStyle w:val="Heading2"/>
        <w:pBdr>
          <w:bottom w:val="single" w:sz="6" w:space="0" w:color="A2A9B1"/>
        </w:pBdr>
        <w:shd w:val="clear" w:color="auto" w:fill="FFFFFF"/>
        <w:spacing w:before="240" w:after="60"/>
        <w:rPr>
          <w:rFonts w:ascii="Georgia" w:hAnsi="Georgia" w:cs="Times New Roman"/>
          <w:color w:val="000000"/>
          <w:sz w:val="36"/>
          <w:szCs w:val="36"/>
        </w:rPr>
      </w:pPr>
      <w:proofErr w:type="gramStart"/>
      <w:r>
        <w:rPr>
          <w:rStyle w:val="mw-headline"/>
          <w:rFonts w:ascii="Georgia" w:hAnsi="Georgia"/>
          <w:b/>
          <w:bCs/>
          <w:color w:val="000000"/>
        </w:rPr>
        <w:t>History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"https://en.wikipedia.org/w/index.php?title=Carcassonne&amp;action=edit&amp;section=2" \o "Edit section: History"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signs of settlement in this region have been dated to about 3500 BC, but the hill site of </w:t>
      </w:r>
      <w:proofErr w:type="spellStart"/>
      <w:r>
        <w:rPr>
          <w:rFonts w:ascii="Arial" w:hAnsi="Arial" w:cs="Arial"/>
          <w:i/>
          <w:iCs/>
          <w:color w:val="222222"/>
          <w:sz w:val="21"/>
          <w:szCs w:val="21"/>
        </w:rPr>
        <w:t>Carsac</w:t>
      </w:r>
      <w:proofErr w:type="spellEnd"/>
      <w:r>
        <w:rPr>
          <w:rFonts w:ascii="Arial" w:hAnsi="Arial" w:cs="Arial"/>
          <w:color w:val="222222"/>
          <w:sz w:val="21"/>
          <w:szCs w:val="21"/>
        </w:rPr>
        <w:t> – a </w:t>
      </w:r>
      <w:hyperlink r:id="rId67" w:tooltip="Celtic languages" w:history="1">
        <w:r>
          <w:rPr>
            <w:rStyle w:val="Hyperlink"/>
            <w:rFonts w:ascii="Arial" w:hAnsi="Arial" w:cs="Arial"/>
            <w:color w:val="0B0080"/>
            <w:sz w:val="21"/>
            <w:szCs w:val="21"/>
          </w:rPr>
          <w:t>Celtic</w:t>
        </w:r>
      </w:hyperlink>
      <w:r>
        <w:rPr>
          <w:rFonts w:ascii="Arial" w:hAnsi="Arial" w:cs="Arial"/>
          <w:color w:val="222222"/>
          <w:sz w:val="21"/>
          <w:szCs w:val="21"/>
        </w:rPr>
        <w:t> </w:t>
      </w:r>
      <w:hyperlink r:id="rId68" w:tooltip="Toponymy" w:history="1">
        <w:r>
          <w:rPr>
            <w:rStyle w:val="Hyperlink"/>
            <w:rFonts w:ascii="Arial" w:hAnsi="Arial" w:cs="Arial"/>
            <w:color w:val="0B0080"/>
            <w:sz w:val="21"/>
            <w:szCs w:val="21"/>
          </w:rPr>
          <w:t>place-name</w:t>
        </w:r>
      </w:hyperlink>
      <w:r>
        <w:rPr>
          <w:rFonts w:ascii="Arial" w:hAnsi="Arial" w:cs="Arial"/>
          <w:color w:val="222222"/>
          <w:sz w:val="21"/>
          <w:szCs w:val="21"/>
        </w:rPr>
        <w:t> that has been retained at other sites in the south – became an important trading place in the 6th century BC.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"https://en.wikipedia.org/wiki/Volcae_Tectosages" \o "Volcae Tectosages" </w:instrText>
      </w:r>
      <w:r>
        <w:rPr>
          <w:rFonts w:ascii="Arial" w:hAnsi="Arial" w:cs="Arial"/>
          <w:color w:val="222222"/>
          <w:sz w:val="21"/>
          <w:szCs w:val="21"/>
        </w:rPr>
        <w:fldChar w:fldCharType="separate"/>
      </w:r>
      <w:r>
        <w:rPr>
          <w:rStyle w:val="Hyperlink"/>
          <w:rFonts w:ascii="Arial" w:hAnsi="Arial" w:cs="Arial"/>
          <w:color w:val="0B0080"/>
          <w:sz w:val="21"/>
          <w:szCs w:val="21"/>
        </w:rPr>
        <w:t>Volcae</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Tectosages</w:t>
      </w:r>
      <w:r>
        <w:rPr>
          <w:rFonts w:ascii="Arial" w:hAnsi="Arial" w:cs="Arial"/>
          <w:color w:val="222222"/>
          <w:sz w:val="21"/>
          <w:szCs w:val="21"/>
        </w:rPr>
        <w:fldChar w:fldCharType="end"/>
      </w:r>
      <w:r>
        <w:rPr>
          <w:rFonts w:ascii="Arial" w:hAnsi="Arial" w:cs="Arial"/>
          <w:color w:val="222222"/>
          <w:sz w:val="21"/>
          <w:szCs w:val="21"/>
        </w:rPr>
        <w:t>fortified</w:t>
      </w:r>
      <w:proofErr w:type="spellEnd"/>
      <w:r>
        <w:rPr>
          <w:rFonts w:ascii="Arial" w:hAnsi="Arial" w:cs="Arial"/>
          <w:color w:val="222222"/>
          <w:sz w:val="21"/>
          <w:szCs w:val="21"/>
        </w:rPr>
        <w:t xml:space="preserve">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"https://en.wikipedia.org/wiki/Oppidum" \o "Oppidum"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oppidum</w:t>
      </w:r>
      <w:proofErr w:type="spellEnd"/>
      <w:r>
        <w:rPr>
          <w:rFonts w:ascii="Arial" w:hAnsi="Arial" w:cs="Arial"/>
          <w:i/>
          <w:iCs/>
          <w:color w:val="222222"/>
          <w:sz w:val="21"/>
          <w:szCs w:val="21"/>
        </w:rPr>
        <w:fldChar w:fldCharType="end"/>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69" w:tooltip="Folk etymology" w:history="1">
        <w:r>
          <w:rPr>
            <w:rStyle w:val="Hyperlink"/>
            <w:rFonts w:ascii="Arial" w:hAnsi="Arial" w:cs="Arial"/>
            <w:color w:val="0B0080"/>
            <w:sz w:val="21"/>
            <w:szCs w:val="21"/>
          </w:rPr>
          <w:t>folk etymology</w:t>
        </w:r>
      </w:hyperlink>
      <w:r>
        <w:rPr>
          <w:rFonts w:ascii="Arial" w:hAnsi="Arial" w:cs="Arial"/>
          <w:color w:val="222222"/>
          <w:sz w:val="21"/>
          <w:szCs w:val="21"/>
        </w:rPr>
        <w:t> – involving 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"https://en.wikipedia.org/wiki/Ch%C3%A2telain" \o "Châtelain" </w:instrText>
      </w:r>
      <w:r>
        <w:rPr>
          <w:rFonts w:ascii="Arial" w:hAnsi="Arial" w:cs="Arial"/>
          <w:color w:val="222222"/>
          <w:sz w:val="21"/>
          <w:szCs w:val="21"/>
        </w:rPr>
        <w:fldChar w:fldCharType="separate"/>
      </w:r>
      <w:r>
        <w:rPr>
          <w:rStyle w:val="Hyperlink"/>
          <w:rFonts w:ascii="Arial" w:hAnsi="Arial" w:cs="Arial"/>
          <w:color w:val="0B0080"/>
          <w:sz w:val="21"/>
          <w:szCs w:val="21"/>
        </w:rPr>
        <w:t>châtelaine</w:t>
      </w:r>
      <w:proofErr w:type="spellEnd"/>
      <w:r>
        <w:rPr>
          <w:rFonts w:ascii="Arial" w:hAnsi="Arial" w:cs="Arial"/>
          <w:color w:val="222222"/>
          <w:sz w:val="21"/>
          <w:szCs w:val="21"/>
        </w:rPr>
        <w:fldChar w:fldCharType="end"/>
      </w:r>
      <w:r>
        <w:rPr>
          <w:rFonts w:ascii="Arial" w:hAnsi="Arial" w:cs="Arial"/>
          <w:color w:val="222222"/>
          <w:sz w:val="21"/>
          <w:szCs w:val="21"/>
        </w:rPr>
        <w:t> named </w:t>
      </w:r>
      <w:hyperlink r:id="rId70" w:tooltip="Lady Carcas" w:history="1">
        <w:r>
          <w:rPr>
            <w:rStyle w:val="Hyperlink"/>
            <w:rFonts w:ascii="Arial" w:hAnsi="Arial" w:cs="Arial"/>
            <w:color w:val="0B0080"/>
            <w:sz w:val="21"/>
            <w:szCs w:val="21"/>
          </w:rPr>
          <w:t xml:space="preserve">Lady </w:t>
        </w:r>
        <w:proofErr w:type="spellStart"/>
        <w:r>
          <w:rPr>
            <w:rStyle w:val="Hyperlink"/>
            <w:rFonts w:ascii="Arial" w:hAnsi="Arial" w:cs="Arial"/>
            <w:color w:val="0B0080"/>
            <w:sz w:val="21"/>
            <w:szCs w:val="21"/>
          </w:rPr>
          <w:t>Carcas</w:t>
        </w:r>
        <w:proofErr w:type="spellEnd"/>
      </w:hyperlink>
      <w:r>
        <w:rPr>
          <w:rFonts w:ascii="Arial" w:hAnsi="Arial" w:cs="Arial"/>
          <w:color w:val="222222"/>
          <w:sz w:val="21"/>
          <w:szCs w:val="21"/>
        </w:rPr>
        <w:t>, a ruse ending a </w:t>
      </w:r>
      <w:hyperlink r:id="rId71" w:tooltip="Siege" w:history="1">
        <w:r>
          <w:rPr>
            <w:rStyle w:val="Hyperlink"/>
            <w:rFonts w:ascii="Arial" w:hAnsi="Arial" w:cs="Arial"/>
            <w:color w:val="0B0080"/>
            <w:sz w:val="21"/>
            <w:szCs w:val="21"/>
          </w:rPr>
          <w:t>siege</w:t>
        </w:r>
      </w:hyperlink>
      <w:r>
        <w:rPr>
          <w:rFonts w:ascii="Arial" w:hAnsi="Arial" w:cs="Arial"/>
          <w:color w:val="222222"/>
          <w:sz w:val="21"/>
          <w:szCs w:val="21"/>
        </w:rPr>
        <w:t>, and the joyous ringing of bells ("</w:t>
      </w:r>
      <w:proofErr w:type="spellStart"/>
      <w:r>
        <w:rPr>
          <w:rFonts w:ascii="Arial" w:hAnsi="Arial" w:cs="Arial"/>
          <w:i/>
          <w:iCs/>
          <w:color w:val="222222"/>
          <w:sz w:val="21"/>
          <w:szCs w:val="21"/>
          <w:lang w:val="fr-FR"/>
        </w:rPr>
        <w:t>Carcas</w:t>
      </w:r>
      <w:r>
        <w:rPr>
          <w:rFonts w:ascii="Arial" w:hAnsi="Arial" w:cs="Arial"/>
          <w:color w:val="222222"/>
          <w:sz w:val="21"/>
          <w:szCs w:val="21"/>
        </w:rPr>
        <w:t>sona</w:t>
      </w:r>
      <w:proofErr w:type="spellEnd"/>
      <w:r>
        <w:rPr>
          <w:rFonts w:ascii="Arial" w:hAnsi="Arial" w:cs="Arial"/>
          <w:color w:val="222222"/>
          <w:sz w:val="21"/>
          <w:szCs w:val="21"/>
        </w:rPr>
        <w:t>") – though memorialized in a </w:t>
      </w:r>
      <w:hyperlink r:id="rId72" w:tooltip="Gothic Revival architecture" w:history="1">
        <w:r>
          <w:rPr>
            <w:rStyle w:val="Hyperlink"/>
            <w:rFonts w:ascii="Arial" w:hAnsi="Arial" w:cs="Arial"/>
            <w:color w:val="0B0080"/>
            <w:sz w:val="21"/>
            <w:szCs w:val="21"/>
          </w:rPr>
          <w:t>neo-Gothic</w:t>
        </w:r>
      </w:hyperlink>
      <w:r>
        <w:rPr>
          <w:rFonts w:ascii="Arial" w:hAnsi="Arial" w:cs="Arial"/>
          <w:color w:val="222222"/>
          <w:sz w:val="21"/>
          <w:szCs w:val="21"/>
        </w:rPr>
        <w:t> sculpture of </w:t>
      </w:r>
      <w:r>
        <w:rPr>
          <w:rFonts w:ascii="Arial" w:hAnsi="Arial" w:cs="Arial"/>
          <w:i/>
          <w:iCs/>
          <w:color w:val="222222"/>
          <w:sz w:val="21"/>
          <w:szCs w:val="21"/>
        </w:rPr>
        <w:t>Mme. </w:t>
      </w:r>
      <w:proofErr w:type="spellStart"/>
      <w:r>
        <w:rPr>
          <w:rFonts w:ascii="Arial" w:hAnsi="Arial" w:cs="Arial"/>
          <w:i/>
          <w:iCs/>
          <w:color w:val="222222"/>
          <w:sz w:val="21"/>
          <w:szCs w:val="21"/>
          <w:lang w:val="fr-FR"/>
        </w:rPr>
        <w:t>Carcas</w:t>
      </w:r>
      <w:proofErr w:type="spellEnd"/>
      <w:r>
        <w:rPr>
          <w:rFonts w:ascii="Arial" w:hAnsi="Arial" w:cs="Arial"/>
          <w:color w:val="222222"/>
          <w:sz w:val="21"/>
          <w:szCs w:val="21"/>
        </w:rPr>
        <w:t> on a column near the </w:t>
      </w:r>
      <w:hyperlink r:id="rId73" w:tooltip="File:Narbonne-carcas.png" w:history="1">
        <w:r>
          <w:rPr>
            <w:rStyle w:val="Hyperlink"/>
            <w:rFonts w:ascii="Arial" w:hAnsi="Arial" w:cs="Arial"/>
            <w:color w:val="0B0080"/>
            <w:sz w:val="21"/>
            <w:szCs w:val="21"/>
          </w:rPr>
          <w:t>Narbonne Gate</w:t>
        </w:r>
      </w:hyperlink>
      <w:r>
        <w:rPr>
          <w:rFonts w:ascii="Arial" w:hAnsi="Arial" w:cs="Arial"/>
          <w:color w:val="222222"/>
          <w:sz w:val="21"/>
          <w:szCs w:val="21"/>
        </w:rPr>
        <w:t>, is of modern invention. The name can be derived as an </w:t>
      </w:r>
      <w:hyperlink r:id="rId74" w:tooltip="Augmentative" w:history="1">
        <w:r>
          <w:rPr>
            <w:rStyle w:val="Hyperlink"/>
            <w:rFonts w:ascii="Arial" w:hAnsi="Arial" w:cs="Arial"/>
            <w:color w:val="0B0080"/>
            <w:sz w:val="21"/>
            <w:szCs w:val="21"/>
          </w:rPr>
          <w:t>augmentative</w:t>
        </w:r>
      </w:hyperlink>
      <w:r>
        <w:rPr>
          <w:rFonts w:ascii="Arial" w:hAnsi="Arial" w:cs="Arial"/>
          <w:color w:val="222222"/>
          <w:sz w:val="21"/>
          <w:szCs w:val="21"/>
        </w:rPr>
        <w:t xml:space="preserve"> of the name </w:t>
      </w:r>
      <w:proofErr w:type="spellStart"/>
      <w:r>
        <w:rPr>
          <w:rFonts w:ascii="Arial" w:hAnsi="Arial" w:cs="Arial"/>
          <w:color w:val="222222"/>
          <w:sz w:val="21"/>
          <w:szCs w:val="21"/>
        </w:rPr>
        <w:t>Carcas</w:t>
      </w:r>
      <w:proofErr w:type="spellEnd"/>
      <w:r>
        <w:rPr>
          <w:rFonts w:ascii="Arial" w:hAnsi="Arial" w:cs="Arial"/>
          <w:color w:val="222222"/>
          <w:sz w:val="21"/>
          <w:szCs w:val="21"/>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Carcassonne became strategically identified when the </w:t>
      </w:r>
      <w:hyperlink r:id="rId75" w:tooltip="Roman Empire" w:history="1">
        <w:r>
          <w:rPr>
            <w:rStyle w:val="Hyperlink"/>
            <w:rFonts w:ascii="Arial" w:hAnsi="Arial" w:cs="Arial"/>
            <w:color w:val="0B0080"/>
            <w:sz w:val="21"/>
            <w:szCs w:val="21"/>
          </w:rPr>
          <w:t>Romans</w:t>
        </w:r>
      </w:hyperlink>
      <w:r>
        <w:rPr>
          <w:rFonts w:ascii="Arial" w:hAnsi="Arial" w:cs="Arial"/>
          <w:color w:val="222222"/>
          <w:sz w:val="21"/>
          <w:szCs w:val="21"/>
        </w:rPr>
        <w:t> fortified the hilltop around 100 BC and eventually made the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"https://en.wikipedia.org/wiki/Colonia_(Roman)" \o "Colonia (Roman)"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colonia</w:t>
      </w:r>
      <w:r>
        <w:rPr>
          <w:rFonts w:ascii="Arial" w:hAnsi="Arial" w:cs="Arial"/>
          <w:i/>
          <w:iCs/>
          <w:color w:val="222222"/>
          <w:sz w:val="21"/>
          <w:szCs w:val="21"/>
        </w:rPr>
        <w:fldChar w:fldCharType="end"/>
      </w:r>
      <w:r>
        <w:rPr>
          <w:rFonts w:ascii="Arial" w:hAnsi="Arial" w:cs="Arial"/>
          <w:color w:val="222222"/>
          <w:sz w:val="21"/>
          <w:szCs w:val="21"/>
        </w:rPr>
        <w:t>of</w:t>
      </w:r>
      <w:proofErr w:type="spellEnd"/>
      <w:r>
        <w:rPr>
          <w:rFonts w:ascii="Arial" w:hAnsi="Arial" w:cs="Arial"/>
          <w:color w:val="222222"/>
          <w:sz w:val="21"/>
          <w:szCs w:val="21"/>
        </w:rPr>
        <w:t> </w:t>
      </w:r>
      <w:r>
        <w:rPr>
          <w:rFonts w:ascii="Arial" w:hAnsi="Arial" w:cs="Arial"/>
          <w:i/>
          <w:iCs/>
          <w:color w:val="222222"/>
          <w:sz w:val="21"/>
          <w:szCs w:val="21"/>
        </w:rPr>
        <w:t xml:space="preserve">Julia </w:t>
      </w:r>
      <w:proofErr w:type="spellStart"/>
      <w:r>
        <w:rPr>
          <w:rFonts w:ascii="Arial" w:hAnsi="Arial" w:cs="Arial"/>
          <w:i/>
          <w:iCs/>
          <w:color w:val="222222"/>
          <w:sz w:val="21"/>
          <w:szCs w:val="21"/>
        </w:rPr>
        <w:t>Carsaco</w:t>
      </w:r>
      <w:proofErr w:type="spellEnd"/>
      <w:r>
        <w:rPr>
          <w:rFonts w:ascii="Arial" w:hAnsi="Arial" w:cs="Arial"/>
          <w:color w:val="222222"/>
          <w:sz w:val="21"/>
          <w:szCs w:val="21"/>
        </w:rPr>
        <w:t>, later </w:t>
      </w:r>
      <w:proofErr w:type="spellStart"/>
      <w:r>
        <w:rPr>
          <w:rFonts w:ascii="Arial" w:hAnsi="Arial" w:cs="Arial"/>
          <w:i/>
          <w:iCs/>
          <w:color w:val="222222"/>
          <w:sz w:val="21"/>
          <w:szCs w:val="21"/>
        </w:rPr>
        <w:t>Carcasum</w:t>
      </w:r>
      <w:proofErr w:type="spellEnd"/>
      <w:r>
        <w:rPr>
          <w:rFonts w:ascii="Arial" w:hAnsi="Arial" w:cs="Arial"/>
          <w:color w:val="222222"/>
          <w:sz w:val="21"/>
          <w:szCs w:val="21"/>
        </w:rPr>
        <w:t> (by the process of swapping consonants known as </w:t>
      </w:r>
      <w:hyperlink r:id="rId76" w:tooltip="Metathesis (linguistics)" w:history="1">
        <w:r>
          <w:rPr>
            <w:rStyle w:val="Hyperlink"/>
            <w:rFonts w:ascii="Arial" w:hAnsi="Arial" w:cs="Arial"/>
            <w:color w:val="0B0080"/>
            <w:sz w:val="21"/>
            <w:szCs w:val="21"/>
          </w:rPr>
          <w:t>metathesis</w:t>
        </w:r>
      </w:hyperlink>
      <w:r>
        <w:rPr>
          <w:rFonts w:ascii="Arial" w:hAnsi="Arial" w:cs="Arial"/>
          <w:color w:val="222222"/>
          <w:sz w:val="21"/>
          <w:szCs w:val="21"/>
        </w:rPr>
        <w:t>). The main part of the lower courses of the northern </w:t>
      </w:r>
      <w:hyperlink r:id="rId77" w:tooltip="Defensive wall" w:history="1">
        <w:r>
          <w:rPr>
            <w:rStyle w:val="Hyperlink"/>
            <w:rFonts w:ascii="Arial" w:hAnsi="Arial" w:cs="Arial"/>
            <w:color w:val="0B0080"/>
            <w:sz w:val="21"/>
            <w:szCs w:val="21"/>
          </w:rPr>
          <w:t>ramparts</w:t>
        </w:r>
      </w:hyperlink>
      <w:r>
        <w:rPr>
          <w:rFonts w:ascii="Arial" w:hAnsi="Arial" w:cs="Arial"/>
          <w:color w:val="222222"/>
          <w:sz w:val="21"/>
          <w:szCs w:val="21"/>
        </w:rPr>
        <w:t> dates from </w:t>
      </w:r>
      <w:hyperlink r:id="rId78" w:tooltip="Gallo-Roman culture" w:history="1">
        <w:r>
          <w:rPr>
            <w:rStyle w:val="Hyperlink"/>
            <w:rFonts w:ascii="Arial" w:hAnsi="Arial" w:cs="Arial"/>
            <w:color w:val="0B0080"/>
            <w:sz w:val="21"/>
            <w:szCs w:val="21"/>
          </w:rPr>
          <w:t>Gallo-Roman</w:t>
        </w:r>
      </w:hyperlink>
      <w:r>
        <w:rPr>
          <w:rFonts w:ascii="Arial" w:hAnsi="Arial" w:cs="Arial"/>
          <w:color w:val="222222"/>
          <w:sz w:val="21"/>
          <w:szCs w:val="21"/>
        </w:rPr>
        <w:t> times. In 462 the Romans officially ceded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"https://en.wikipedia.org/wiki/Septimania" \o "Septimania" </w:instrText>
      </w:r>
      <w:r>
        <w:rPr>
          <w:rFonts w:ascii="Arial" w:hAnsi="Arial" w:cs="Arial"/>
          <w:color w:val="222222"/>
          <w:sz w:val="21"/>
          <w:szCs w:val="21"/>
        </w:rPr>
        <w:fldChar w:fldCharType="separate"/>
      </w:r>
      <w:r>
        <w:rPr>
          <w:rStyle w:val="Hyperlink"/>
          <w:rFonts w:ascii="Arial" w:hAnsi="Arial" w:cs="Arial"/>
          <w:color w:val="0B0080"/>
          <w:sz w:val="21"/>
          <w:szCs w:val="21"/>
        </w:rPr>
        <w:t>Septimania</w:t>
      </w:r>
      <w:proofErr w:type="spellEnd"/>
      <w:r>
        <w:rPr>
          <w:rFonts w:ascii="Arial" w:hAnsi="Arial" w:cs="Arial"/>
          <w:color w:val="222222"/>
          <w:sz w:val="21"/>
          <w:szCs w:val="21"/>
        </w:rPr>
        <w:fldChar w:fldCharType="end"/>
      </w:r>
      <w:r>
        <w:rPr>
          <w:rFonts w:ascii="Arial" w:hAnsi="Arial" w:cs="Arial"/>
          <w:color w:val="222222"/>
          <w:sz w:val="21"/>
          <w:szCs w:val="21"/>
        </w:rPr>
        <w:t xml:space="preserve"> to the </w:t>
      </w:r>
      <w:proofErr w:type="spellStart"/>
      <w:r>
        <w:rPr>
          <w:rFonts w:ascii="Arial" w:hAnsi="Arial" w:cs="Arial"/>
          <w:color w:val="222222"/>
          <w:sz w:val="21"/>
          <w:szCs w:val="21"/>
        </w:rPr>
        <w:t>Visigothic</w:t>
      </w:r>
      <w:proofErr w:type="spellEnd"/>
      <w:r>
        <w:rPr>
          <w:rFonts w:ascii="Arial" w:hAnsi="Arial" w:cs="Arial"/>
          <w:color w:val="222222"/>
          <w:sz w:val="21"/>
          <w:szCs w:val="21"/>
        </w:rPr>
        <w:t xml:space="preserve"> king </w:t>
      </w:r>
      <w:hyperlink r:id="rId79" w:tooltip="Theodoric II" w:history="1">
        <w:r>
          <w:rPr>
            <w:rStyle w:val="Hyperlink"/>
            <w:rFonts w:ascii="Arial" w:hAnsi="Arial" w:cs="Arial"/>
            <w:color w:val="0B0080"/>
            <w:sz w:val="21"/>
            <w:szCs w:val="21"/>
          </w:rPr>
          <w:t>Theodoric II</w:t>
        </w:r>
      </w:hyperlink>
      <w:r>
        <w:rPr>
          <w:rFonts w:ascii="Arial" w:hAnsi="Arial" w:cs="Arial"/>
          <w:color w:val="222222"/>
          <w:sz w:val="21"/>
          <w:szCs w:val="21"/>
        </w:rPr>
        <w:t> who had held Carcassonne since 453. He built more </w:t>
      </w:r>
      <w:hyperlink r:id="rId80" w:tooltip="Fortification" w:history="1">
        <w:r>
          <w:rPr>
            <w:rStyle w:val="Hyperlink"/>
            <w:rFonts w:ascii="Arial" w:hAnsi="Arial" w:cs="Arial"/>
            <w:color w:val="0B0080"/>
            <w:sz w:val="21"/>
            <w:szCs w:val="21"/>
          </w:rPr>
          <w:t>fortifications</w:t>
        </w:r>
      </w:hyperlink>
      <w:r>
        <w:rPr>
          <w:rFonts w:ascii="Arial" w:hAnsi="Arial" w:cs="Arial"/>
          <w:color w:val="222222"/>
          <w:sz w:val="21"/>
          <w:szCs w:val="21"/>
        </w:rPr>
        <w:t> at Carcassonne, which was a frontier post on the northern marches; traces of them still stand. Theodoric is thought to have begun the predecessor of the </w:t>
      </w:r>
      <w:hyperlink r:id="rId81" w:tooltip="Basilica" w:history="1">
        <w:r>
          <w:rPr>
            <w:rStyle w:val="Hyperlink"/>
            <w:rFonts w:ascii="Arial" w:hAnsi="Arial" w:cs="Arial"/>
            <w:color w:val="0B0080"/>
            <w:sz w:val="21"/>
            <w:szCs w:val="21"/>
          </w:rPr>
          <w:t>basilica</w:t>
        </w:r>
      </w:hyperlink>
      <w:r>
        <w:rPr>
          <w:rFonts w:ascii="Arial" w:hAnsi="Arial" w:cs="Arial"/>
          <w:color w:val="222222"/>
          <w:sz w:val="21"/>
          <w:szCs w:val="21"/>
        </w:rPr>
        <w:t> that is now dedicated to </w:t>
      </w:r>
      <w:hyperlink r:id="rId82" w:tooltip="Nazarius and Celsus" w:history="1">
        <w:r>
          <w:rPr>
            <w:rStyle w:val="Hyperlink"/>
            <w:rFonts w:ascii="Arial" w:hAnsi="Arial" w:cs="Arial"/>
            <w:color w:val="0B0080"/>
            <w:sz w:val="21"/>
            <w:szCs w:val="21"/>
          </w:rPr>
          <w:t xml:space="preserve">Saint </w:t>
        </w:r>
        <w:proofErr w:type="spellStart"/>
        <w:r>
          <w:rPr>
            <w:rStyle w:val="Hyperlink"/>
            <w:rFonts w:ascii="Arial" w:hAnsi="Arial" w:cs="Arial"/>
            <w:color w:val="0B0080"/>
            <w:sz w:val="21"/>
            <w:szCs w:val="21"/>
          </w:rPr>
          <w:t>Nazaire</w:t>
        </w:r>
        <w:proofErr w:type="spellEnd"/>
      </w:hyperlink>
      <w:r>
        <w:rPr>
          <w:rFonts w:ascii="Arial" w:hAnsi="Arial" w:cs="Arial"/>
          <w:color w:val="222222"/>
          <w:sz w:val="21"/>
          <w:szCs w:val="21"/>
        </w:rPr>
        <w:t>. In 508 the Visigoths successfully foiled attacks by the Frankish king </w:t>
      </w:r>
      <w:hyperlink r:id="rId83" w:tooltip="Clovis I" w:history="1">
        <w:r>
          <w:rPr>
            <w:rStyle w:val="Hyperlink"/>
            <w:rFonts w:ascii="Arial" w:hAnsi="Arial" w:cs="Arial"/>
            <w:color w:val="0B0080"/>
            <w:sz w:val="21"/>
            <w:szCs w:val="21"/>
          </w:rPr>
          <w:t>Clovis</w:t>
        </w:r>
      </w:hyperlink>
      <w:r>
        <w:rPr>
          <w:rFonts w:ascii="Arial" w:hAnsi="Arial" w:cs="Arial"/>
          <w:color w:val="222222"/>
          <w:sz w:val="21"/>
          <w:szCs w:val="21"/>
        </w:rPr>
        <w:t>. </w:t>
      </w:r>
      <w:hyperlink r:id="rId84" w:tooltip="Saracens" w:history="1">
        <w:r>
          <w:rPr>
            <w:rStyle w:val="Hyperlink"/>
            <w:rFonts w:ascii="Arial" w:hAnsi="Arial" w:cs="Arial"/>
            <w:color w:val="0B0080"/>
            <w:sz w:val="21"/>
            <w:szCs w:val="21"/>
          </w:rPr>
          <w:t>Saracens</w:t>
        </w:r>
      </w:hyperlink>
      <w:r>
        <w:rPr>
          <w:rFonts w:ascii="Arial" w:hAnsi="Arial" w:cs="Arial"/>
          <w:color w:val="222222"/>
          <w:sz w:val="21"/>
          <w:szCs w:val="21"/>
        </w:rPr>
        <w:t> from </w:t>
      </w:r>
      <w:hyperlink r:id="rId85" w:tooltip="Barcelona" w:history="1">
        <w:r>
          <w:rPr>
            <w:rStyle w:val="Hyperlink"/>
            <w:rFonts w:ascii="Arial" w:hAnsi="Arial" w:cs="Arial"/>
            <w:color w:val="0B0080"/>
            <w:sz w:val="21"/>
            <w:szCs w:val="21"/>
          </w:rPr>
          <w:t>Barcelona</w:t>
        </w:r>
      </w:hyperlink>
      <w:r>
        <w:rPr>
          <w:rFonts w:ascii="Arial" w:hAnsi="Arial" w:cs="Arial"/>
          <w:color w:val="222222"/>
          <w:sz w:val="21"/>
          <w:szCs w:val="21"/>
        </w:rPr>
        <w:t> took Carcassonne in 725, but King </w:t>
      </w:r>
      <w:hyperlink r:id="rId86" w:tooltip="Pepin the Short" w:history="1">
        <w:r>
          <w:rPr>
            <w:rStyle w:val="Hyperlink"/>
            <w:rFonts w:ascii="Arial" w:hAnsi="Arial" w:cs="Arial"/>
            <w:color w:val="0B0080"/>
            <w:sz w:val="21"/>
            <w:szCs w:val="21"/>
          </w:rPr>
          <w:t>Pepin the Short</w:t>
        </w:r>
      </w:hyperlink>
      <w:r>
        <w:rPr>
          <w:rFonts w:ascii="Arial" w:hAnsi="Arial" w:cs="Arial"/>
          <w:color w:val="222222"/>
          <w:sz w:val="21"/>
          <w:szCs w:val="21"/>
        </w:rPr>
        <w:t>(</w:t>
      </w:r>
      <w:proofErr w:type="spellStart"/>
      <w:r>
        <w:rPr>
          <w:rFonts w:ascii="Arial" w:hAnsi="Arial" w:cs="Arial"/>
          <w:color w:val="222222"/>
          <w:sz w:val="21"/>
          <w:szCs w:val="21"/>
        </w:rPr>
        <w:t>Pépin</w:t>
      </w:r>
      <w:proofErr w:type="spellEnd"/>
      <w:r>
        <w:rPr>
          <w:rFonts w:ascii="Arial" w:hAnsi="Arial" w:cs="Arial"/>
          <w:color w:val="222222"/>
          <w:sz w:val="21"/>
          <w:szCs w:val="21"/>
        </w:rPr>
        <w:t xml:space="preserve"> le </w:t>
      </w:r>
      <w:proofErr w:type="spellStart"/>
      <w:r>
        <w:rPr>
          <w:rFonts w:ascii="Arial" w:hAnsi="Arial" w:cs="Arial"/>
          <w:color w:val="222222"/>
          <w:sz w:val="21"/>
          <w:szCs w:val="21"/>
        </w:rPr>
        <w:t>Bref</w:t>
      </w:r>
      <w:proofErr w:type="spellEnd"/>
      <w:r>
        <w:rPr>
          <w:rFonts w:ascii="Arial" w:hAnsi="Arial" w:cs="Arial"/>
          <w:color w:val="222222"/>
          <w:sz w:val="21"/>
          <w:szCs w:val="21"/>
        </w:rPr>
        <w:t>) drove them away in 759-60; though he took most of the south of France, he was unable to penetrate the impregnable fortress of Carcassonne.</w:t>
      </w:r>
      <w:r>
        <w:rPr>
          <w:rFonts w:ascii="Arial" w:hAnsi="Arial" w:cs="Arial"/>
          <w:color w:val="222222"/>
          <w:sz w:val="17"/>
          <w:szCs w:val="17"/>
          <w:vertAlign w:val="superscript"/>
        </w:rPr>
        <w:t>[</w:t>
      </w:r>
      <w:hyperlink r:id="rId87"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medieval fiefdom, the </w:t>
      </w:r>
      <w:hyperlink r:id="rId88" w:tooltip="County of Carcassonne" w:history="1">
        <w:r>
          <w:rPr>
            <w:rStyle w:val="Hyperlink"/>
            <w:rFonts w:ascii="Arial" w:hAnsi="Arial" w:cs="Arial"/>
            <w:color w:val="0B0080"/>
            <w:sz w:val="21"/>
            <w:szCs w:val="21"/>
          </w:rPr>
          <w:t>county of Carcassonne</w:t>
        </w:r>
      </w:hyperlink>
      <w:r>
        <w:rPr>
          <w:rFonts w:ascii="Arial" w:hAnsi="Arial" w:cs="Arial"/>
          <w:color w:val="222222"/>
          <w:sz w:val="21"/>
          <w:szCs w:val="21"/>
        </w:rPr>
        <w:t>, controlled the city and its environs. It was often united with the </w:t>
      </w:r>
      <w:hyperlink r:id="rId89" w:tooltip="County of Razès" w:history="1">
        <w:r>
          <w:rPr>
            <w:rStyle w:val="Hyperlink"/>
            <w:rFonts w:ascii="Arial" w:hAnsi="Arial" w:cs="Arial"/>
            <w:color w:val="0B0080"/>
            <w:sz w:val="21"/>
            <w:szCs w:val="21"/>
          </w:rPr>
          <w:t xml:space="preserve">County of </w:t>
        </w:r>
        <w:proofErr w:type="spellStart"/>
        <w:r>
          <w:rPr>
            <w:rStyle w:val="Hyperlink"/>
            <w:rFonts w:ascii="Arial" w:hAnsi="Arial" w:cs="Arial"/>
            <w:color w:val="0B0080"/>
            <w:sz w:val="21"/>
            <w:szCs w:val="21"/>
          </w:rPr>
          <w:t>Razès</w:t>
        </w:r>
        <w:proofErr w:type="spellEnd"/>
      </w:hyperlink>
      <w:r>
        <w:rPr>
          <w:rFonts w:ascii="Arial" w:hAnsi="Arial" w:cs="Arial"/>
          <w:color w:val="222222"/>
          <w:sz w:val="21"/>
          <w:szCs w:val="21"/>
        </w:rPr>
        <w:t>. The origins of Carcassonne as a county probably lie in local representatives of the Visigoths, but the first count known by name is </w:t>
      </w:r>
      <w:hyperlink r:id="rId90" w:tooltip="Bello of Carcassonne" w:history="1">
        <w:r>
          <w:rPr>
            <w:rStyle w:val="Hyperlink"/>
            <w:rFonts w:ascii="Arial" w:hAnsi="Arial" w:cs="Arial"/>
            <w:color w:val="0B0080"/>
            <w:sz w:val="21"/>
            <w:szCs w:val="21"/>
          </w:rPr>
          <w:t>Bello</w:t>
        </w:r>
      </w:hyperlink>
      <w:r>
        <w:rPr>
          <w:rFonts w:ascii="Arial" w:hAnsi="Arial" w:cs="Arial"/>
          <w:color w:val="222222"/>
          <w:sz w:val="21"/>
          <w:szCs w:val="21"/>
        </w:rPr>
        <w:t> of the time of </w:t>
      </w:r>
      <w:hyperlink r:id="rId91" w:tooltip="Charlemagne" w:history="1">
        <w:r>
          <w:rPr>
            <w:rStyle w:val="Hyperlink"/>
            <w:rFonts w:ascii="Arial" w:hAnsi="Arial" w:cs="Arial"/>
            <w:color w:val="0B0080"/>
            <w:sz w:val="21"/>
            <w:szCs w:val="21"/>
          </w:rPr>
          <w:t>Charlemagne</w:t>
        </w:r>
      </w:hyperlink>
      <w:r>
        <w:rPr>
          <w:rFonts w:ascii="Arial" w:hAnsi="Arial" w:cs="Arial"/>
          <w:color w:val="222222"/>
          <w:sz w:val="21"/>
          <w:szCs w:val="21"/>
        </w:rPr>
        <w:t>. Bello founded a dynasty,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"https://en.wikipedia.org/wiki/Bellonids" \o "Bellonids" </w:instrText>
      </w:r>
      <w:r>
        <w:rPr>
          <w:rFonts w:ascii="Arial" w:hAnsi="Arial" w:cs="Arial"/>
          <w:color w:val="222222"/>
          <w:sz w:val="21"/>
          <w:szCs w:val="21"/>
        </w:rPr>
        <w:fldChar w:fldCharType="separate"/>
      </w:r>
      <w:r>
        <w:rPr>
          <w:rStyle w:val="Hyperlink"/>
          <w:rFonts w:ascii="Arial" w:hAnsi="Arial" w:cs="Arial"/>
          <w:color w:val="0B0080"/>
          <w:sz w:val="21"/>
          <w:szCs w:val="21"/>
        </w:rPr>
        <w:t>Bellonids</w:t>
      </w:r>
      <w:proofErr w:type="spellEnd"/>
      <w:r>
        <w:rPr>
          <w:rFonts w:ascii="Arial" w:hAnsi="Arial" w:cs="Arial"/>
          <w:color w:val="222222"/>
          <w:sz w:val="21"/>
          <w:szCs w:val="21"/>
        </w:rPr>
        <w:fldChar w:fldCharType="end"/>
      </w:r>
      <w:r>
        <w:rPr>
          <w:rFonts w:ascii="Arial" w:hAnsi="Arial" w:cs="Arial"/>
          <w:color w:val="222222"/>
          <w:sz w:val="21"/>
          <w:szCs w:val="21"/>
        </w:rPr>
        <w:t>, which would rule many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"https://en.wikipedia.org/wiki/Honores" \o "Honores"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honores</w:t>
      </w:r>
      <w:proofErr w:type="spellEnd"/>
      <w:r>
        <w:rPr>
          <w:rFonts w:ascii="Arial" w:hAnsi="Arial" w:cs="Arial"/>
          <w:i/>
          <w:iCs/>
          <w:color w:val="222222"/>
          <w:sz w:val="21"/>
          <w:szCs w:val="21"/>
        </w:rPr>
        <w:fldChar w:fldCharType="end"/>
      </w:r>
      <w:r>
        <w:rPr>
          <w:rFonts w:ascii="Arial" w:hAnsi="Arial" w:cs="Arial"/>
          <w:color w:val="222222"/>
          <w:sz w:val="21"/>
          <w:szCs w:val="21"/>
        </w:rPr>
        <w:t xml:space="preserve"> in </w:t>
      </w:r>
      <w:proofErr w:type="spellStart"/>
      <w:r>
        <w:rPr>
          <w:rFonts w:ascii="Arial" w:hAnsi="Arial" w:cs="Arial"/>
          <w:color w:val="222222"/>
          <w:sz w:val="21"/>
          <w:szCs w:val="21"/>
        </w:rPr>
        <w:t>Septimania</w:t>
      </w:r>
      <w:proofErr w:type="spellEnd"/>
      <w:r>
        <w:rPr>
          <w:rFonts w:ascii="Arial" w:hAnsi="Arial" w:cs="Arial"/>
          <w:color w:val="222222"/>
          <w:sz w:val="21"/>
          <w:szCs w:val="21"/>
        </w:rPr>
        <w:t xml:space="preserve"> and </w:t>
      </w:r>
      <w:hyperlink r:id="rId92" w:tooltip="Catalonia" w:history="1">
        <w:r>
          <w:rPr>
            <w:rStyle w:val="Hyperlink"/>
            <w:rFonts w:ascii="Arial" w:hAnsi="Arial" w:cs="Arial"/>
            <w:color w:val="0B0080"/>
            <w:sz w:val="21"/>
            <w:szCs w:val="21"/>
          </w:rPr>
          <w:t>Catalonia</w:t>
        </w:r>
      </w:hyperlink>
      <w:r>
        <w:rPr>
          <w:rFonts w:ascii="Arial" w:hAnsi="Arial" w:cs="Arial"/>
          <w:color w:val="222222"/>
          <w:sz w:val="21"/>
          <w:szCs w:val="21"/>
        </w:rPr>
        <w:t> for three centuries.</w:t>
      </w:r>
    </w:p>
    <w:p w:rsidR="00BF2864" w:rsidRDefault="00BF2864" w:rsidP="00BF2864">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190750"/>
            <wp:effectExtent l="0" t="0" r="0" b="0"/>
            <wp:docPr id="9" name="Picture 9" descr="https://upload.wikimedia.org/wikipedia/commons/thumb/e/e4/Cathars_expelled.JPG/220px-Cathars_expelled.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e/e4/Cathars_expelled.JPG/220px-Cathars_expelled.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5500" cy="2190750"/>
                    </a:xfrm>
                    <a:prstGeom prst="rect">
                      <a:avLst/>
                    </a:prstGeom>
                    <a:noFill/>
                    <a:ln>
                      <a:noFill/>
                    </a:ln>
                  </pic:spPr>
                </pic:pic>
              </a:graphicData>
            </a:graphic>
          </wp:inline>
        </w:drawing>
      </w:r>
    </w:p>
    <w:p w:rsidR="00BF2864" w:rsidRDefault="00BF2864" w:rsidP="00BF2864">
      <w:pPr>
        <w:shd w:val="clear" w:color="auto" w:fill="F8F9FA"/>
        <w:spacing w:line="336" w:lineRule="atLeast"/>
        <w:rPr>
          <w:rFonts w:ascii="Arial" w:hAnsi="Arial" w:cs="Arial"/>
          <w:color w:val="222222"/>
          <w:sz w:val="19"/>
          <w:szCs w:val="19"/>
        </w:rPr>
      </w:pPr>
      <w:hyperlink r:id="rId95" w:tooltip="Cathars" w:history="1">
        <w:proofErr w:type="spellStart"/>
        <w:r>
          <w:rPr>
            <w:rStyle w:val="Hyperlink"/>
            <w:rFonts w:ascii="Arial" w:hAnsi="Arial" w:cs="Arial"/>
            <w:color w:val="0B0080"/>
            <w:sz w:val="19"/>
            <w:szCs w:val="19"/>
          </w:rPr>
          <w:t>Cathars</w:t>
        </w:r>
        <w:proofErr w:type="spellEnd"/>
      </w:hyperlink>
      <w:r>
        <w:rPr>
          <w:rFonts w:ascii="Arial" w:hAnsi="Arial" w:cs="Arial"/>
          <w:color w:val="222222"/>
          <w:sz w:val="19"/>
          <w:szCs w:val="19"/>
        </w:rPr>
        <w:t> being expelled from Carcassonne in 1209</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1067, Carcassonne became the property of </w:t>
      </w:r>
      <w:proofErr w:type="spellStart"/>
      <w:r>
        <w:rPr>
          <w:rFonts w:ascii="Arial" w:hAnsi="Arial" w:cs="Arial"/>
          <w:color w:val="222222"/>
          <w:sz w:val="21"/>
          <w:szCs w:val="21"/>
        </w:rPr>
        <w:t>Raimond</w:t>
      </w:r>
      <w:proofErr w:type="spellEnd"/>
      <w:r>
        <w:rPr>
          <w:rFonts w:ascii="Arial" w:hAnsi="Arial" w:cs="Arial"/>
          <w:color w:val="222222"/>
          <w:sz w:val="21"/>
          <w:szCs w:val="21"/>
        </w:rPr>
        <w:t xml:space="preserve">-Bernard </w:t>
      </w:r>
      <w:proofErr w:type="spellStart"/>
      <w:r>
        <w:rPr>
          <w:rFonts w:ascii="Arial" w:hAnsi="Arial" w:cs="Arial"/>
          <w:color w:val="222222"/>
          <w:sz w:val="21"/>
          <w:szCs w:val="21"/>
        </w:rPr>
        <w:t>Trencavel</w:t>
      </w:r>
      <w:proofErr w:type="spellEnd"/>
      <w:r>
        <w:rPr>
          <w:rFonts w:ascii="Arial" w:hAnsi="Arial" w:cs="Arial"/>
          <w:color w:val="222222"/>
          <w:sz w:val="21"/>
          <w:szCs w:val="21"/>
        </w:rPr>
        <w:t>, </w:t>
      </w:r>
      <w:hyperlink r:id="rId96" w:tooltip="Viscount" w:history="1">
        <w:r>
          <w:rPr>
            <w:rStyle w:val="Hyperlink"/>
            <w:rFonts w:ascii="Arial" w:hAnsi="Arial" w:cs="Arial"/>
            <w:color w:val="0B0080"/>
            <w:sz w:val="21"/>
            <w:szCs w:val="21"/>
          </w:rPr>
          <w:t>viscount</w:t>
        </w:r>
      </w:hyperlink>
      <w:r>
        <w:rPr>
          <w:rFonts w:ascii="Arial" w:hAnsi="Arial" w:cs="Arial"/>
          <w:color w:val="222222"/>
          <w:sz w:val="21"/>
          <w:szCs w:val="21"/>
        </w:rPr>
        <w:t> of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"https://en.wikipedia.org/wiki/Albi" \o "Albi" </w:instrText>
      </w:r>
      <w:r>
        <w:rPr>
          <w:rFonts w:ascii="Arial" w:hAnsi="Arial" w:cs="Arial"/>
          <w:color w:val="222222"/>
          <w:sz w:val="21"/>
          <w:szCs w:val="21"/>
        </w:rPr>
        <w:fldChar w:fldCharType="separate"/>
      </w:r>
      <w:r>
        <w:rPr>
          <w:rStyle w:val="Hyperlink"/>
          <w:rFonts w:ascii="Arial" w:hAnsi="Arial" w:cs="Arial"/>
          <w:color w:val="0B0080"/>
          <w:sz w:val="21"/>
          <w:szCs w:val="21"/>
        </w:rPr>
        <w:t>Albi</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"https://en.wikipedia.org/wiki/N%C3%AEmes" \o "Nîmes" </w:instrText>
      </w:r>
      <w:r>
        <w:rPr>
          <w:rFonts w:ascii="Arial" w:hAnsi="Arial" w:cs="Arial"/>
          <w:color w:val="222222"/>
          <w:sz w:val="21"/>
          <w:szCs w:val="21"/>
        </w:rPr>
        <w:fldChar w:fldCharType="separate"/>
      </w:r>
      <w:r>
        <w:rPr>
          <w:rStyle w:val="Hyperlink"/>
          <w:rFonts w:ascii="Arial" w:hAnsi="Arial" w:cs="Arial"/>
          <w:color w:val="0B0080"/>
          <w:sz w:val="21"/>
          <w:szCs w:val="21"/>
        </w:rPr>
        <w:t>Nîmes</w:t>
      </w:r>
      <w:proofErr w:type="spellEnd"/>
      <w:r>
        <w:rPr>
          <w:rFonts w:ascii="Arial" w:hAnsi="Arial" w:cs="Arial"/>
          <w:color w:val="222222"/>
          <w:sz w:val="21"/>
          <w:szCs w:val="21"/>
        </w:rPr>
        <w:fldChar w:fldCharType="end"/>
      </w:r>
      <w:r>
        <w:rPr>
          <w:rFonts w:ascii="Arial" w:hAnsi="Arial" w:cs="Arial"/>
          <w:color w:val="222222"/>
          <w:sz w:val="21"/>
          <w:szCs w:val="21"/>
        </w:rPr>
        <w:t xml:space="preserve">, through his marriage with </w:t>
      </w:r>
      <w:proofErr w:type="spellStart"/>
      <w:r>
        <w:rPr>
          <w:rFonts w:ascii="Arial" w:hAnsi="Arial" w:cs="Arial"/>
          <w:color w:val="222222"/>
          <w:sz w:val="21"/>
          <w:szCs w:val="21"/>
        </w:rPr>
        <w:t>Ermengard</w:t>
      </w:r>
      <w:proofErr w:type="spellEnd"/>
      <w:r>
        <w:rPr>
          <w:rFonts w:ascii="Arial" w:hAnsi="Arial" w:cs="Arial"/>
          <w:color w:val="222222"/>
          <w:sz w:val="21"/>
          <w:szCs w:val="21"/>
        </w:rPr>
        <w:t>, sister of the last count of Carcassonne. In the following centuries,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"https://en.wikipedia.org/wiki/Trencavel" \o "Trencavel" </w:instrText>
      </w:r>
      <w:r>
        <w:rPr>
          <w:rFonts w:ascii="Arial" w:hAnsi="Arial" w:cs="Arial"/>
          <w:color w:val="222222"/>
          <w:sz w:val="21"/>
          <w:szCs w:val="21"/>
        </w:rPr>
        <w:fldChar w:fldCharType="separate"/>
      </w:r>
      <w:r>
        <w:rPr>
          <w:rStyle w:val="Hyperlink"/>
          <w:rFonts w:ascii="Arial" w:hAnsi="Arial" w:cs="Arial"/>
          <w:color w:val="0B0080"/>
          <w:sz w:val="21"/>
          <w:szCs w:val="21"/>
        </w:rPr>
        <w:t>Trencavel</w:t>
      </w:r>
      <w:proofErr w:type="spellEnd"/>
      <w:r>
        <w:rPr>
          <w:rFonts w:ascii="Arial" w:hAnsi="Arial" w:cs="Arial"/>
          <w:color w:val="222222"/>
          <w:sz w:val="21"/>
          <w:szCs w:val="21"/>
        </w:rPr>
        <w:fldChar w:fldCharType="end"/>
      </w:r>
      <w:r>
        <w:rPr>
          <w:rFonts w:ascii="Arial" w:hAnsi="Arial" w:cs="Arial"/>
          <w:color w:val="222222"/>
          <w:sz w:val="21"/>
          <w:szCs w:val="21"/>
        </w:rPr>
        <w:t> family allied in succession either with the counts of Barcelona or of Toulouse. They built the </w:t>
      </w:r>
      <w:r>
        <w:rPr>
          <w:rFonts w:ascii="Arial" w:hAnsi="Arial" w:cs="Arial"/>
          <w:i/>
          <w:iCs/>
          <w:color w:val="222222"/>
          <w:sz w:val="21"/>
          <w:szCs w:val="21"/>
        </w:rPr>
        <w:t xml:space="preserve">Château </w:t>
      </w:r>
      <w:proofErr w:type="spellStart"/>
      <w:r>
        <w:rPr>
          <w:rFonts w:ascii="Arial" w:hAnsi="Arial" w:cs="Arial"/>
          <w:i/>
          <w:iCs/>
          <w:color w:val="222222"/>
          <w:sz w:val="21"/>
          <w:szCs w:val="21"/>
        </w:rPr>
        <w:t>Comtal</w:t>
      </w:r>
      <w:proofErr w:type="spellEnd"/>
      <w:r>
        <w:rPr>
          <w:rFonts w:ascii="Arial" w:hAnsi="Arial" w:cs="Arial"/>
          <w:color w:val="222222"/>
          <w:sz w:val="21"/>
          <w:szCs w:val="21"/>
        </w:rPr>
        <w:t> and the </w:t>
      </w:r>
      <w:hyperlink r:id="rId97" w:tooltip="Basilica of Saints Nazarius and Celsus" w:history="1">
        <w:r>
          <w:rPr>
            <w:rStyle w:val="Hyperlink"/>
            <w:rFonts w:ascii="Arial" w:hAnsi="Arial" w:cs="Arial"/>
            <w:color w:val="0B0080"/>
            <w:sz w:val="21"/>
            <w:szCs w:val="21"/>
          </w:rPr>
          <w:t xml:space="preserve">Basilica of Saints </w:t>
        </w:r>
        <w:proofErr w:type="spellStart"/>
        <w:r>
          <w:rPr>
            <w:rStyle w:val="Hyperlink"/>
            <w:rFonts w:ascii="Arial" w:hAnsi="Arial" w:cs="Arial"/>
            <w:color w:val="0B0080"/>
            <w:sz w:val="21"/>
            <w:szCs w:val="21"/>
          </w:rPr>
          <w:t>Nazarius</w:t>
        </w:r>
        <w:proofErr w:type="spellEnd"/>
        <w:r>
          <w:rPr>
            <w:rStyle w:val="Hyperlink"/>
            <w:rFonts w:ascii="Arial" w:hAnsi="Arial" w:cs="Arial"/>
            <w:color w:val="0B0080"/>
            <w:sz w:val="21"/>
            <w:szCs w:val="21"/>
          </w:rPr>
          <w:t xml:space="preserve"> and </w:t>
        </w:r>
        <w:proofErr w:type="spellStart"/>
        <w:r>
          <w:rPr>
            <w:rStyle w:val="Hyperlink"/>
            <w:rFonts w:ascii="Arial" w:hAnsi="Arial" w:cs="Arial"/>
            <w:color w:val="0B0080"/>
            <w:sz w:val="21"/>
            <w:szCs w:val="21"/>
          </w:rPr>
          <w:t>Celsus</w:t>
        </w:r>
        <w:proofErr w:type="spellEnd"/>
      </w:hyperlink>
      <w:r>
        <w:rPr>
          <w:rFonts w:ascii="Arial" w:hAnsi="Arial" w:cs="Arial"/>
          <w:color w:val="222222"/>
          <w:sz w:val="21"/>
          <w:szCs w:val="21"/>
        </w:rPr>
        <w:t>. In 1096, </w:t>
      </w:r>
      <w:hyperlink r:id="rId98" w:tooltip="Pope Urban II" w:history="1">
        <w:r>
          <w:rPr>
            <w:rStyle w:val="Hyperlink"/>
            <w:rFonts w:ascii="Arial" w:hAnsi="Arial" w:cs="Arial"/>
            <w:color w:val="0B0080"/>
            <w:sz w:val="21"/>
            <w:szCs w:val="21"/>
          </w:rPr>
          <w:t>Pope Urban II</w:t>
        </w:r>
      </w:hyperlink>
      <w:r>
        <w:rPr>
          <w:rFonts w:ascii="Arial" w:hAnsi="Arial" w:cs="Arial"/>
          <w:color w:val="222222"/>
          <w:sz w:val="21"/>
          <w:szCs w:val="21"/>
        </w:rPr>
        <w:t> blessed the foundation stones of the new cathedral.</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Carcassonne became famous for its role in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"https://en.wikipedia.org/wiki/Albigensian_Crusade" \o "Albigensian Crusade" </w:instrText>
      </w:r>
      <w:r>
        <w:rPr>
          <w:rFonts w:ascii="Arial" w:hAnsi="Arial" w:cs="Arial"/>
          <w:color w:val="222222"/>
          <w:sz w:val="21"/>
          <w:szCs w:val="21"/>
        </w:rPr>
        <w:fldChar w:fldCharType="separate"/>
      </w:r>
      <w:r>
        <w:rPr>
          <w:rStyle w:val="Hyperlink"/>
          <w:rFonts w:ascii="Arial" w:hAnsi="Arial" w:cs="Arial"/>
          <w:color w:val="0B0080"/>
          <w:sz w:val="21"/>
          <w:szCs w:val="21"/>
        </w:rPr>
        <w:t>Albigensian</w:t>
      </w:r>
      <w:proofErr w:type="spellEnd"/>
      <w:r>
        <w:rPr>
          <w:rStyle w:val="Hyperlink"/>
          <w:rFonts w:ascii="Arial" w:hAnsi="Arial" w:cs="Arial"/>
          <w:color w:val="0B0080"/>
          <w:sz w:val="21"/>
          <w:szCs w:val="21"/>
        </w:rPr>
        <w:t xml:space="preserve"> Crusades</w:t>
      </w:r>
      <w:r>
        <w:rPr>
          <w:rFonts w:ascii="Arial" w:hAnsi="Arial" w:cs="Arial"/>
          <w:color w:val="222222"/>
          <w:sz w:val="21"/>
          <w:szCs w:val="21"/>
        </w:rPr>
        <w:fldChar w:fldCharType="end"/>
      </w:r>
      <w:r>
        <w:rPr>
          <w:rFonts w:ascii="Arial" w:hAnsi="Arial" w:cs="Arial"/>
          <w:color w:val="222222"/>
          <w:sz w:val="21"/>
          <w:szCs w:val="21"/>
        </w:rPr>
        <w:t>, when the city was a stronghold of Occitan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"https://en.wikipedia.org/wiki/Catharism" \o "Catharism" </w:instrText>
      </w:r>
      <w:r>
        <w:rPr>
          <w:rFonts w:ascii="Arial" w:hAnsi="Arial" w:cs="Arial"/>
          <w:color w:val="222222"/>
          <w:sz w:val="21"/>
          <w:szCs w:val="21"/>
        </w:rPr>
        <w:fldChar w:fldCharType="separate"/>
      </w:r>
      <w:r>
        <w:rPr>
          <w:rStyle w:val="Hyperlink"/>
          <w:rFonts w:ascii="Arial" w:hAnsi="Arial" w:cs="Arial"/>
          <w:color w:val="0B0080"/>
          <w:sz w:val="21"/>
          <w:szCs w:val="21"/>
        </w:rPr>
        <w:t>Cathars</w:t>
      </w:r>
      <w:proofErr w:type="spellEnd"/>
      <w:r>
        <w:rPr>
          <w:rFonts w:ascii="Arial" w:hAnsi="Arial" w:cs="Arial"/>
          <w:color w:val="222222"/>
          <w:sz w:val="21"/>
          <w:szCs w:val="21"/>
        </w:rPr>
        <w:fldChar w:fldCharType="end"/>
      </w:r>
      <w:r>
        <w:rPr>
          <w:rFonts w:ascii="Arial" w:hAnsi="Arial" w:cs="Arial"/>
          <w:color w:val="222222"/>
          <w:sz w:val="21"/>
          <w:szCs w:val="21"/>
        </w:rPr>
        <w:t>. In August 1209 the crusading army of the </w:t>
      </w:r>
      <w:hyperlink r:id="rId99" w:tooltip="Papal legate" w:history="1">
        <w:r>
          <w:rPr>
            <w:rStyle w:val="Hyperlink"/>
            <w:rFonts w:ascii="Arial" w:hAnsi="Arial" w:cs="Arial"/>
            <w:color w:val="0B0080"/>
            <w:sz w:val="21"/>
            <w:szCs w:val="21"/>
          </w:rPr>
          <w:t>Papal Legate</w:t>
        </w:r>
      </w:hyperlink>
      <w:r>
        <w:rPr>
          <w:rFonts w:ascii="Arial" w:hAnsi="Arial" w:cs="Arial"/>
          <w:color w:val="222222"/>
          <w:sz w:val="21"/>
          <w:szCs w:val="21"/>
        </w:rPr>
        <w:t>, </w:t>
      </w:r>
      <w:hyperlink r:id="rId100" w:tooltip="Arnaud Amalric" w:history="1">
        <w:r>
          <w:rPr>
            <w:rStyle w:val="Hyperlink"/>
            <w:rFonts w:ascii="Arial" w:hAnsi="Arial" w:cs="Arial"/>
            <w:color w:val="0B0080"/>
            <w:sz w:val="21"/>
            <w:szCs w:val="21"/>
          </w:rPr>
          <w:t xml:space="preserve">Abbot Arnaud </w:t>
        </w:r>
        <w:proofErr w:type="spellStart"/>
        <w:r>
          <w:rPr>
            <w:rStyle w:val="Hyperlink"/>
            <w:rFonts w:ascii="Arial" w:hAnsi="Arial" w:cs="Arial"/>
            <w:color w:val="0B0080"/>
            <w:sz w:val="21"/>
            <w:szCs w:val="21"/>
          </w:rPr>
          <w:t>Amalric</w:t>
        </w:r>
        <w:proofErr w:type="spellEnd"/>
      </w:hyperlink>
      <w:r>
        <w:rPr>
          <w:rFonts w:ascii="Arial" w:hAnsi="Arial" w:cs="Arial"/>
          <w:color w:val="222222"/>
          <w:sz w:val="21"/>
          <w:szCs w:val="21"/>
        </w:rPr>
        <w:t>, forced its citizens to surrender. Viscount </w:t>
      </w:r>
      <w:hyperlink r:id="rId101" w:tooltip="Raymond-Roger de Trencavel" w:history="1">
        <w:r>
          <w:rPr>
            <w:rStyle w:val="Hyperlink"/>
            <w:rFonts w:ascii="Arial" w:hAnsi="Arial" w:cs="Arial"/>
            <w:color w:val="0B0080"/>
            <w:sz w:val="21"/>
            <w:szCs w:val="21"/>
          </w:rPr>
          <w:t xml:space="preserve">Raymond-Roger de </w:t>
        </w:r>
        <w:proofErr w:type="spellStart"/>
        <w:r>
          <w:rPr>
            <w:rStyle w:val="Hyperlink"/>
            <w:rFonts w:ascii="Arial" w:hAnsi="Arial" w:cs="Arial"/>
            <w:color w:val="0B0080"/>
            <w:sz w:val="21"/>
            <w:szCs w:val="21"/>
          </w:rPr>
          <w:t>Trencavel</w:t>
        </w:r>
        <w:proofErr w:type="spellEnd"/>
      </w:hyperlink>
      <w:r>
        <w:rPr>
          <w:rFonts w:ascii="Arial" w:hAnsi="Arial" w:cs="Arial"/>
          <w:color w:val="222222"/>
          <w:sz w:val="21"/>
          <w:szCs w:val="21"/>
        </w:rPr>
        <w:t> was imprisoned whilst negotiating his city's surrender and died in mysterious circumstances three months later in his own dungeon. The people of Carcassonne were allowed to leave – in effect, expelled from their city with nothing more than the shirt on their backs. </w:t>
      </w:r>
      <w:hyperlink r:id="rId102" w:tooltip="Simon de Montfort, 5th Earl of Leicester" w:history="1">
        <w:r>
          <w:rPr>
            <w:rStyle w:val="Hyperlink"/>
            <w:rFonts w:ascii="Arial" w:hAnsi="Arial" w:cs="Arial"/>
            <w:color w:val="0B0080"/>
            <w:sz w:val="21"/>
            <w:szCs w:val="21"/>
          </w:rPr>
          <w:t xml:space="preserve">Simon De </w:t>
        </w:r>
        <w:proofErr w:type="spellStart"/>
        <w:r>
          <w:rPr>
            <w:rStyle w:val="Hyperlink"/>
            <w:rFonts w:ascii="Arial" w:hAnsi="Arial" w:cs="Arial"/>
            <w:color w:val="0B0080"/>
            <w:sz w:val="21"/>
            <w:szCs w:val="21"/>
          </w:rPr>
          <w:t>Montfort</w:t>
        </w:r>
      </w:hyperlink>
      <w:r>
        <w:rPr>
          <w:rFonts w:ascii="Arial" w:hAnsi="Arial" w:cs="Arial"/>
          <w:color w:val="222222"/>
          <w:sz w:val="21"/>
          <w:szCs w:val="21"/>
        </w:rPr>
        <w:t>was</w:t>
      </w:r>
      <w:proofErr w:type="spellEnd"/>
      <w:r>
        <w:rPr>
          <w:rFonts w:ascii="Arial" w:hAnsi="Arial" w:cs="Arial"/>
          <w:color w:val="222222"/>
          <w:sz w:val="21"/>
          <w:szCs w:val="21"/>
        </w:rPr>
        <w:t xml:space="preserve"> appointed the new viscount. He added to the fortifications.</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In 1240, </w:t>
      </w:r>
      <w:proofErr w:type="spellStart"/>
      <w:r>
        <w:rPr>
          <w:rFonts w:ascii="Arial" w:hAnsi="Arial" w:cs="Arial"/>
          <w:color w:val="222222"/>
          <w:sz w:val="21"/>
          <w:szCs w:val="21"/>
        </w:rPr>
        <w:t>Trencavel's</w:t>
      </w:r>
      <w:proofErr w:type="spellEnd"/>
      <w:r>
        <w:rPr>
          <w:rFonts w:ascii="Arial" w:hAnsi="Arial" w:cs="Arial"/>
          <w:color w:val="222222"/>
          <w:sz w:val="21"/>
          <w:szCs w:val="21"/>
        </w:rPr>
        <w:t xml:space="preserve"> son tried to reconquer his old domain, but in vain. The city submitted to the rule of the kingdom of France in 1247. Carcassonne became a border fortress between France and the </w:t>
      </w:r>
      <w:hyperlink r:id="rId103" w:tooltip="Crown of Aragon" w:history="1">
        <w:r>
          <w:rPr>
            <w:rStyle w:val="Hyperlink"/>
            <w:rFonts w:ascii="Arial" w:hAnsi="Arial" w:cs="Arial"/>
            <w:color w:val="0B0080"/>
            <w:sz w:val="21"/>
            <w:szCs w:val="21"/>
          </w:rPr>
          <w:t>Crown of Aragon</w:t>
        </w:r>
      </w:hyperlink>
      <w:r>
        <w:rPr>
          <w:rFonts w:ascii="Arial" w:hAnsi="Arial" w:cs="Arial"/>
          <w:color w:val="222222"/>
          <w:sz w:val="21"/>
          <w:szCs w:val="21"/>
        </w:rPr>
        <w:t> under the </w:t>
      </w:r>
      <w:hyperlink r:id="rId104" w:tooltip="Treaty of Corbeil (1258)" w:history="1">
        <w:r>
          <w:rPr>
            <w:rStyle w:val="Hyperlink"/>
            <w:rFonts w:ascii="Arial" w:hAnsi="Arial" w:cs="Arial"/>
            <w:color w:val="0B0080"/>
            <w:sz w:val="21"/>
            <w:szCs w:val="21"/>
          </w:rPr>
          <w:t xml:space="preserve">Treaty of </w:t>
        </w:r>
        <w:proofErr w:type="spellStart"/>
        <w:r>
          <w:rPr>
            <w:rStyle w:val="Hyperlink"/>
            <w:rFonts w:ascii="Arial" w:hAnsi="Arial" w:cs="Arial"/>
            <w:color w:val="0B0080"/>
            <w:sz w:val="21"/>
            <w:szCs w:val="21"/>
          </w:rPr>
          <w:t>Corbeil</w:t>
        </w:r>
        <w:proofErr w:type="spellEnd"/>
        <w:r>
          <w:rPr>
            <w:rStyle w:val="Hyperlink"/>
            <w:rFonts w:ascii="Arial" w:hAnsi="Arial" w:cs="Arial"/>
            <w:color w:val="0B0080"/>
            <w:sz w:val="21"/>
            <w:szCs w:val="21"/>
          </w:rPr>
          <w:t xml:space="preserve"> (1258)</w:t>
        </w:r>
      </w:hyperlink>
      <w:r>
        <w:rPr>
          <w:rFonts w:ascii="Arial" w:hAnsi="Arial" w:cs="Arial"/>
          <w:color w:val="222222"/>
          <w:sz w:val="21"/>
          <w:szCs w:val="21"/>
        </w:rPr>
        <w:t>. </w:t>
      </w:r>
      <w:hyperlink r:id="rId105" w:tooltip="Louis IX of France" w:history="1">
        <w:r>
          <w:rPr>
            <w:rStyle w:val="Hyperlink"/>
            <w:rFonts w:ascii="Arial" w:hAnsi="Arial" w:cs="Arial"/>
            <w:color w:val="0B0080"/>
            <w:sz w:val="21"/>
            <w:szCs w:val="21"/>
          </w:rPr>
          <w:t>King Louis IX</w:t>
        </w:r>
      </w:hyperlink>
      <w:r>
        <w:rPr>
          <w:rFonts w:ascii="Arial" w:hAnsi="Arial" w:cs="Arial"/>
          <w:color w:val="222222"/>
          <w:sz w:val="21"/>
          <w:szCs w:val="21"/>
        </w:rPr>
        <w:t> founded the new part of the town across the river. He and his successor </w:t>
      </w:r>
      <w:hyperlink r:id="rId106" w:tooltip="Philip III of France" w:history="1">
        <w:r>
          <w:rPr>
            <w:rStyle w:val="Hyperlink"/>
            <w:rFonts w:ascii="Arial" w:hAnsi="Arial" w:cs="Arial"/>
            <w:color w:val="0B0080"/>
            <w:sz w:val="21"/>
            <w:szCs w:val="21"/>
          </w:rPr>
          <w:t>Philip III</w:t>
        </w:r>
      </w:hyperlink>
      <w:r>
        <w:rPr>
          <w:rFonts w:ascii="Arial" w:hAnsi="Arial" w:cs="Arial"/>
          <w:color w:val="222222"/>
          <w:sz w:val="21"/>
          <w:szCs w:val="21"/>
        </w:rPr>
        <w:t> built the outer ramparts. Contemporary opinion still considered the fortress impregnable. During the </w:t>
      </w:r>
      <w:hyperlink r:id="rId107" w:tooltip="Hundred Years' War" w:history="1">
        <w:r>
          <w:rPr>
            <w:rStyle w:val="Hyperlink"/>
            <w:rFonts w:ascii="Arial" w:hAnsi="Arial" w:cs="Arial"/>
            <w:color w:val="0B0080"/>
            <w:sz w:val="21"/>
            <w:szCs w:val="21"/>
          </w:rPr>
          <w:t>Hundred Years' War</w:t>
        </w:r>
      </w:hyperlink>
      <w:r>
        <w:rPr>
          <w:rFonts w:ascii="Arial" w:hAnsi="Arial" w:cs="Arial"/>
          <w:color w:val="222222"/>
          <w:sz w:val="21"/>
          <w:szCs w:val="21"/>
        </w:rPr>
        <w:t>, </w:t>
      </w:r>
      <w:hyperlink r:id="rId108" w:tooltip="Edward the Black Prince" w:history="1">
        <w:r>
          <w:rPr>
            <w:rStyle w:val="Hyperlink"/>
            <w:rFonts w:ascii="Arial" w:hAnsi="Arial" w:cs="Arial"/>
            <w:color w:val="0B0080"/>
            <w:sz w:val="21"/>
            <w:szCs w:val="21"/>
          </w:rPr>
          <w:t>Edward the Black Prince</w:t>
        </w:r>
      </w:hyperlink>
      <w:r>
        <w:rPr>
          <w:rFonts w:ascii="Arial" w:hAnsi="Arial" w:cs="Arial"/>
          <w:color w:val="222222"/>
          <w:sz w:val="21"/>
          <w:szCs w:val="21"/>
        </w:rPr>
        <w:t> failed to take the city in 1355, although his troops destroyed the Lower Town.</w:t>
      </w:r>
      <w:hyperlink r:id="rId109" w:anchor="cite_note-2" w:history="1">
        <w:r>
          <w:rPr>
            <w:rStyle w:val="Hyperlink"/>
            <w:rFonts w:ascii="Arial" w:hAnsi="Arial" w:cs="Arial"/>
            <w:color w:val="0B0080"/>
            <w:sz w:val="17"/>
            <w:szCs w:val="17"/>
            <w:vertAlign w:val="superscript"/>
          </w:rPr>
          <w:t>[2]</w:t>
        </w:r>
      </w:hyperlink>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In 1659, the </w:t>
      </w:r>
      <w:hyperlink r:id="rId110" w:tooltip="Treaty of the Pyrenees" w:history="1">
        <w:r>
          <w:rPr>
            <w:rStyle w:val="Hyperlink"/>
            <w:rFonts w:ascii="Arial" w:hAnsi="Arial" w:cs="Arial"/>
            <w:color w:val="0B0080"/>
            <w:sz w:val="21"/>
            <w:szCs w:val="21"/>
          </w:rPr>
          <w:t>Treaty of the Pyrenees</w:t>
        </w:r>
      </w:hyperlink>
      <w:r>
        <w:rPr>
          <w:rFonts w:ascii="Arial" w:hAnsi="Arial" w:cs="Arial"/>
          <w:color w:val="222222"/>
          <w:sz w:val="21"/>
          <w:szCs w:val="21"/>
        </w:rPr>
        <w:t> transferred the border province of </w:t>
      </w:r>
      <w:hyperlink r:id="rId111" w:tooltip="Roussillon" w:history="1">
        <w:r>
          <w:rPr>
            <w:rStyle w:val="Hyperlink"/>
            <w:rFonts w:ascii="Arial" w:hAnsi="Arial" w:cs="Arial"/>
            <w:color w:val="0B0080"/>
            <w:sz w:val="21"/>
            <w:szCs w:val="21"/>
          </w:rPr>
          <w:t>Roussillon</w:t>
        </w:r>
      </w:hyperlink>
      <w:r>
        <w:rPr>
          <w:rFonts w:ascii="Arial" w:hAnsi="Arial" w:cs="Arial"/>
          <w:color w:val="222222"/>
          <w:sz w:val="21"/>
          <w:szCs w:val="21"/>
        </w:rPr>
        <w:t xml:space="preserve"> to France, and Carcassonne's military significance was reduced. Fortifications were abandoned, and the city became mainly an economic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that concentrated on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"https://en.wikipedia.org/wiki/Wool" \o "Wool" </w:instrText>
      </w:r>
      <w:r>
        <w:rPr>
          <w:rFonts w:ascii="Arial" w:hAnsi="Arial" w:cs="Arial"/>
          <w:color w:val="222222"/>
          <w:sz w:val="21"/>
          <w:szCs w:val="21"/>
        </w:rPr>
        <w:fldChar w:fldCharType="separate"/>
      </w:r>
      <w:r>
        <w:rPr>
          <w:rStyle w:val="Hyperlink"/>
          <w:rFonts w:ascii="Arial" w:hAnsi="Arial" w:cs="Arial"/>
          <w:color w:val="0B0080"/>
          <w:sz w:val="21"/>
          <w:szCs w:val="21"/>
        </w:rPr>
        <w:t>woollen</w:t>
      </w:r>
      <w:proofErr w:type="spellEnd"/>
      <w:r>
        <w:rPr>
          <w:rFonts w:ascii="Arial" w:hAnsi="Arial" w:cs="Arial"/>
          <w:color w:val="222222"/>
          <w:sz w:val="21"/>
          <w:szCs w:val="21"/>
        </w:rPr>
        <w:fldChar w:fldCharType="end"/>
      </w:r>
      <w:r>
        <w:rPr>
          <w:rFonts w:ascii="Arial" w:hAnsi="Arial" w:cs="Arial"/>
          <w:color w:val="222222"/>
          <w:sz w:val="21"/>
          <w:szCs w:val="21"/>
        </w:rPr>
        <w:t> textile industry, for which a 1723 source quoted by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"https://en.wikipedia.org/wiki/Fernand_Braudel" \o "Fernand Braudel" </w:instrText>
      </w:r>
      <w:r>
        <w:rPr>
          <w:rFonts w:ascii="Arial" w:hAnsi="Arial" w:cs="Arial"/>
          <w:color w:val="222222"/>
          <w:sz w:val="21"/>
          <w:szCs w:val="21"/>
        </w:rPr>
        <w:fldChar w:fldCharType="separate"/>
      </w:r>
      <w:r>
        <w:rPr>
          <w:rStyle w:val="Hyperlink"/>
          <w:rFonts w:ascii="Arial" w:hAnsi="Arial" w:cs="Arial"/>
          <w:color w:val="0B0080"/>
          <w:sz w:val="21"/>
          <w:szCs w:val="21"/>
        </w:rPr>
        <w:t>Fernand</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Braudel</w:t>
      </w:r>
      <w:proofErr w:type="spellEnd"/>
      <w:r>
        <w:rPr>
          <w:rFonts w:ascii="Arial" w:hAnsi="Arial" w:cs="Arial"/>
          <w:color w:val="222222"/>
          <w:sz w:val="21"/>
          <w:szCs w:val="21"/>
        </w:rPr>
        <w:fldChar w:fldCharType="end"/>
      </w:r>
      <w:r>
        <w:rPr>
          <w:rFonts w:ascii="Arial" w:hAnsi="Arial" w:cs="Arial"/>
          <w:color w:val="222222"/>
          <w:sz w:val="21"/>
          <w:szCs w:val="21"/>
        </w:rPr>
        <w:t xml:space="preserve"> found it "the manufacturing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Languedoc".</w:t>
      </w:r>
      <w:hyperlink r:id="rId112"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It remained so until the Ottoman market collapsed at the end of the eighteenth century, thereafter reverting to a country town.</w:t>
      </w:r>
      <w:hyperlink r:id="rId113" w:anchor="cite_note-4" w:history="1">
        <w:r>
          <w:rPr>
            <w:rStyle w:val="Hyperlink"/>
            <w:rFonts w:ascii="Arial" w:hAnsi="Arial" w:cs="Arial"/>
            <w:color w:val="0B0080"/>
            <w:sz w:val="17"/>
            <w:szCs w:val="17"/>
            <w:vertAlign w:val="superscript"/>
          </w:rPr>
          <w:t>[4]</w:t>
        </w:r>
      </w:hyperlink>
    </w:p>
    <w:p w:rsidR="00BF2864" w:rsidRDefault="00BF2864" w:rsidP="00BF286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Historical </w:t>
      </w:r>
      <w:proofErr w:type="gramStart"/>
      <w:r>
        <w:rPr>
          <w:rStyle w:val="mw-headline"/>
          <w:rFonts w:ascii="Georgia" w:hAnsi="Georgia"/>
          <w:b/>
          <w:bCs/>
          <w:color w:val="000000"/>
        </w:rPr>
        <w:t>importance</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"https://en.wikipedia.org/w/index.php?title=Carcassonne&amp;action=edit&amp;section=3" \o "Edit section: Historical importance"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Carcassonne was the first fortress to use </w:t>
      </w:r>
      <w:hyperlink r:id="rId114" w:tooltip="Hoarding (castle)" w:history="1">
        <w:r>
          <w:rPr>
            <w:rStyle w:val="Hyperlink"/>
            <w:rFonts w:ascii="Arial" w:hAnsi="Arial" w:cs="Arial"/>
            <w:color w:val="0B0080"/>
            <w:sz w:val="21"/>
            <w:szCs w:val="21"/>
          </w:rPr>
          <w:t>hoardings</w:t>
        </w:r>
      </w:hyperlink>
      <w:r>
        <w:rPr>
          <w:rFonts w:ascii="Arial" w:hAnsi="Arial" w:cs="Arial"/>
          <w:color w:val="222222"/>
          <w:sz w:val="21"/>
          <w:szCs w:val="21"/>
        </w:rPr>
        <w:t> in times of </w:t>
      </w:r>
      <w:hyperlink r:id="rId115" w:tooltip="Siege" w:history="1">
        <w:r>
          <w:rPr>
            <w:rStyle w:val="Hyperlink"/>
            <w:rFonts w:ascii="Arial" w:hAnsi="Arial" w:cs="Arial"/>
            <w:color w:val="0B0080"/>
            <w:sz w:val="21"/>
            <w:szCs w:val="21"/>
          </w:rPr>
          <w:t>siege</w:t>
        </w:r>
      </w:hyperlink>
      <w:r>
        <w:rPr>
          <w:rFonts w:ascii="Arial" w:hAnsi="Arial" w:cs="Arial"/>
          <w:color w:val="222222"/>
          <w:sz w:val="21"/>
          <w:szCs w:val="21"/>
        </w:rPr>
        <w:t>. Temporary wooden </w:t>
      </w:r>
      <w:hyperlink r:id="rId116" w:tooltip="Rampart (fortification)" w:history="1">
        <w:r>
          <w:rPr>
            <w:rStyle w:val="Hyperlink"/>
            <w:rFonts w:ascii="Arial" w:hAnsi="Arial" w:cs="Arial"/>
            <w:color w:val="0B0080"/>
            <w:sz w:val="21"/>
            <w:szCs w:val="21"/>
          </w:rPr>
          <w:t>ramparts</w:t>
        </w:r>
      </w:hyperlink>
      <w:r>
        <w:rPr>
          <w:rFonts w:ascii="Arial" w:hAnsi="Arial" w:cs="Arial"/>
          <w:color w:val="222222"/>
          <w:sz w:val="21"/>
          <w:szCs w:val="21"/>
        </w:rPr>
        <w:t> would be fitted to the upper walls of the </w:t>
      </w:r>
      <w:hyperlink r:id="rId117" w:tooltip="Fortress" w:history="1">
        <w:r>
          <w:rPr>
            <w:rStyle w:val="Hyperlink"/>
            <w:rFonts w:ascii="Arial" w:hAnsi="Arial" w:cs="Arial"/>
            <w:color w:val="0B0080"/>
            <w:sz w:val="21"/>
            <w:szCs w:val="21"/>
          </w:rPr>
          <w:t>fortress</w:t>
        </w:r>
      </w:hyperlink>
      <w:r>
        <w:rPr>
          <w:rFonts w:ascii="Arial" w:hAnsi="Arial" w:cs="Arial"/>
          <w:color w:val="222222"/>
          <w:sz w:val="21"/>
          <w:szCs w:val="21"/>
        </w:rPr>
        <w:t> through square holes beneath the rampart itself. It provided protection to defenders on the wall and allowed defenders to go out past the wall to drop </w:t>
      </w:r>
      <w:hyperlink r:id="rId118" w:tooltip="Projectiles" w:history="1">
        <w:r>
          <w:rPr>
            <w:rStyle w:val="Hyperlink"/>
            <w:rFonts w:ascii="Arial" w:hAnsi="Arial" w:cs="Arial"/>
            <w:color w:val="0B0080"/>
            <w:sz w:val="21"/>
            <w:szCs w:val="21"/>
          </w:rPr>
          <w:t>projectiles</w:t>
        </w:r>
      </w:hyperlink>
      <w:r>
        <w:rPr>
          <w:rFonts w:ascii="Arial" w:hAnsi="Arial" w:cs="Arial"/>
          <w:color w:val="222222"/>
          <w:sz w:val="21"/>
          <w:szCs w:val="21"/>
        </w:rPr>
        <w:t> on attackers at the wall beneath.</w:t>
      </w:r>
    </w:p>
    <w:p w:rsidR="00BF2864" w:rsidRDefault="00BF2864" w:rsidP="00BF2864">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 xml:space="preserve">Main </w:t>
      </w:r>
      <w:proofErr w:type="gramStart"/>
      <w:r>
        <w:rPr>
          <w:rStyle w:val="mw-headline"/>
          <w:rFonts w:ascii="Georgia" w:hAnsi="Georgia"/>
          <w:b/>
          <w:bCs/>
          <w:color w:val="000000"/>
        </w:rPr>
        <w:t>sights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"https://en.wikipedia.org/w/index.php?title=Carcassonne&amp;action=edit&amp;section=4" \o "Edit section: Main sights"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BF2864" w:rsidRDefault="00BF2864" w:rsidP="00BF2864">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 xml:space="preserve">The fortified </w:t>
      </w:r>
      <w:proofErr w:type="gramStart"/>
      <w:r>
        <w:rPr>
          <w:rStyle w:val="mw-headline"/>
          <w:rFonts w:ascii="Arial" w:hAnsi="Arial" w:cs="Arial"/>
          <w:color w:val="000000"/>
          <w:sz w:val="29"/>
          <w:szCs w:val="29"/>
        </w:rPr>
        <w:t>city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"https://en.wikipedia.org/w/index.php?title=Carcassonne&amp;action=edit&amp;section=5" \o "Edit section: The fortified city"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BF2864" w:rsidRDefault="00BF2864" w:rsidP="00BF2864">
      <w:pPr>
        <w:shd w:val="clear" w:color="auto" w:fill="FFFFFF"/>
        <w:rPr>
          <w:rFonts w:ascii="Arial" w:hAnsi="Arial" w:cs="Arial"/>
          <w:i/>
          <w:iCs/>
          <w:color w:val="222222"/>
          <w:sz w:val="21"/>
          <w:szCs w:val="21"/>
        </w:rPr>
      </w:pPr>
      <w:r>
        <w:rPr>
          <w:rFonts w:ascii="Arial" w:hAnsi="Arial" w:cs="Arial"/>
          <w:i/>
          <w:iCs/>
          <w:color w:val="222222"/>
          <w:sz w:val="21"/>
          <w:szCs w:val="21"/>
        </w:rPr>
        <w:t>Main article: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"https://en.wikipedia.org/wiki/Cit%C3%A9_de_Carcassonne" \o "Cité de Carcassonne"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Cité</w:t>
      </w:r>
      <w:proofErr w:type="spellEnd"/>
      <w:r>
        <w:rPr>
          <w:rStyle w:val="Hyperlink"/>
          <w:rFonts w:ascii="Arial" w:hAnsi="Arial" w:cs="Arial"/>
          <w:i/>
          <w:iCs/>
          <w:color w:val="0B0080"/>
          <w:sz w:val="21"/>
          <w:szCs w:val="21"/>
        </w:rPr>
        <w:t xml:space="preserve"> de Carcassonne</w:t>
      </w:r>
      <w:r>
        <w:rPr>
          <w:rFonts w:ascii="Arial" w:hAnsi="Arial" w:cs="Arial"/>
          <w:i/>
          <w:iCs/>
          <w:color w:val="222222"/>
          <w:sz w:val="21"/>
          <w:szCs w:val="21"/>
        </w:rPr>
        <w:fldChar w:fldCharType="end"/>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fortified city itself consists essentially of a concentric design of two outer walls with 53 towers and </w:t>
      </w:r>
      <w:hyperlink r:id="rId119" w:tooltip="Barbican" w:history="1">
        <w:r>
          <w:rPr>
            <w:rStyle w:val="Hyperlink"/>
            <w:rFonts w:ascii="Arial" w:hAnsi="Arial" w:cs="Arial"/>
            <w:color w:val="0B0080"/>
            <w:sz w:val="21"/>
            <w:szCs w:val="21"/>
          </w:rPr>
          <w:t>barbicans</w:t>
        </w:r>
      </w:hyperlink>
      <w:r>
        <w:rPr>
          <w:rFonts w:ascii="Arial" w:hAnsi="Arial" w:cs="Arial"/>
          <w:color w:val="222222"/>
          <w:sz w:val="21"/>
          <w:szCs w:val="21"/>
        </w:rPr>
        <w:t> to prevent attack by siege engines. The castle itself possesses its own drawbridge and ditch leading to a central keep. The walls consist of towers built over quite a long period.</w:t>
      </w:r>
      <w:hyperlink r:id="rId120"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One section is Roman and is notably different from the medieval walls, with the tell-tale red brick layers and the shallow pitch terracotta tile roofs. One of these towers housed the Catholic Inquisition in the 13th century and is still known as "The Inquisition Tower".</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Carcassonne was </w:t>
      </w:r>
      <w:proofErr w:type="spellStart"/>
      <w:r>
        <w:rPr>
          <w:rFonts w:ascii="Arial" w:hAnsi="Arial" w:cs="Arial"/>
          <w:color w:val="222222"/>
          <w:sz w:val="21"/>
          <w:szCs w:val="21"/>
        </w:rPr>
        <w:t>demilitarised</w:t>
      </w:r>
      <w:proofErr w:type="spellEnd"/>
      <w:r>
        <w:rPr>
          <w:rFonts w:ascii="Arial" w:hAnsi="Arial" w:cs="Arial"/>
          <w:color w:val="222222"/>
          <w:sz w:val="21"/>
          <w:szCs w:val="21"/>
        </w:rPr>
        <w:t xml:space="preserve"> under Napoleon and the Restoration, and the fortified </w:t>
      </w:r>
      <w:proofErr w:type="spellStart"/>
      <w:r>
        <w:rPr>
          <w:rFonts w:ascii="Arial" w:hAnsi="Arial" w:cs="Arial"/>
          <w:i/>
          <w:iCs/>
          <w:color w:val="222222"/>
          <w:sz w:val="21"/>
          <w:szCs w:val="21"/>
        </w:rPr>
        <w:t>cité</w:t>
      </w:r>
      <w:proofErr w:type="spellEnd"/>
      <w:r>
        <w:rPr>
          <w:rFonts w:ascii="Arial" w:hAnsi="Arial" w:cs="Arial"/>
          <w:color w:val="222222"/>
          <w:sz w:val="21"/>
          <w:szCs w:val="21"/>
        </w:rPr>
        <w:t xml:space="preserve"> of Carcassonne fell into such disrepair that the French government decided that it should be demolished. A decree to that effect that was made official in 1849 caused an uproar. The antiquary and mayor of Carcassonne, Jean-Pierre </w:t>
      </w:r>
      <w:proofErr w:type="spellStart"/>
      <w:r>
        <w:rPr>
          <w:rFonts w:ascii="Arial" w:hAnsi="Arial" w:cs="Arial"/>
          <w:color w:val="222222"/>
          <w:sz w:val="21"/>
          <w:szCs w:val="21"/>
        </w:rPr>
        <w:t>Cros-Mayrevieille</w:t>
      </w:r>
      <w:proofErr w:type="spellEnd"/>
      <w:r>
        <w:rPr>
          <w:rFonts w:ascii="Arial" w:hAnsi="Arial" w:cs="Arial"/>
          <w:color w:val="222222"/>
          <w:sz w:val="21"/>
          <w:szCs w:val="21"/>
        </w:rPr>
        <w:t>, and the writer </w:t>
      </w:r>
      <w:hyperlink r:id="rId121" w:tooltip="Prosper Mérimée" w:history="1">
        <w:r>
          <w:rPr>
            <w:rStyle w:val="Hyperlink"/>
            <w:rFonts w:ascii="Arial" w:hAnsi="Arial" w:cs="Arial"/>
            <w:color w:val="0B0080"/>
            <w:sz w:val="21"/>
            <w:szCs w:val="21"/>
          </w:rPr>
          <w:t xml:space="preserve">Prosper </w:t>
        </w:r>
        <w:proofErr w:type="spellStart"/>
        <w:r>
          <w:rPr>
            <w:rStyle w:val="Hyperlink"/>
            <w:rFonts w:ascii="Arial" w:hAnsi="Arial" w:cs="Arial"/>
            <w:color w:val="0B0080"/>
            <w:sz w:val="21"/>
            <w:szCs w:val="21"/>
          </w:rPr>
          <w:t>Mérimée</w:t>
        </w:r>
        <w:proofErr w:type="spellEnd"/>
      </w:hyperlink>
      <w:r>
        <w:rPr>
          <w:rFonts w:ascii="Arial" w:hAnsi="Arial" w:cs="Arial"/>
          <w:color w:val="222222"/>
          <w:sz w:val="21"/>
          <w:szCs w:val="21"/>
        </w:rPr>
        <w:t>, the first inspector of ancient monuments, led a campaign to preserve the fortress as a historical monument. Later in the year the architect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"https://en.wikipedia.org/wiki/Eug%C3%A8ne_Viollet-le-Duc" \o "Eugène Viollet-le-Duc" </w:instrText>
      </w:r>
      <w:r>
        <w:rPr>
          <w:rFonts w:ascii="Arial" w:hAnsi="Arial" w:cs="Arial"/>
          <w:color w:val="222222"/>
          <w:sz w:val="21"/>
          <w:szCs w:val="21"/>
        </w:rPr>
        <w:fldChar w:fldCharType="separate"/>
      </w:r>
      <w:r>
        <w:rPr>
          <w:rStyle w:val="Hyperlink"/>
          <w:rFonts w:ascii="Arial" w:hAnsi="Arial" w:cs="Arial"/>
          <w:color w:val="0B0080"/>
          <w:sz w:val="21"/>
          <w:szCs w:val="21"/>
        </w:rPr>
        <w:t>Eugène</w:t>
      </w:r>
      <w:proofErr w:type="spellEnd"/>
      <w:r>
        <w:rPr>
          <w:rStyle w:val="Hyperlink"/>
          <w:rFonts w:ascii="Arial" w:hAnsi="Arial" w:cs="Arial"/>
          <w:color w:val="0B0080"/>
          <w:sz w:val="21"/>
          <w:szCs w:val="21"/>
        </w:rPr>
        <w:t xml:space="preserve"> Viollet-le-Duc</w:t>
      </w:r>
      <w:r>
        <w:rPr>
          <w:rFonts w:ascii="Arial" w:hAnsi="Arial" w:cs="Arial"/>
          <w:color w:val="222222"/>
          <w:sz w:val="21"/>
          <w:szCs w:val="21"/>
        </w:rPr>
        <w:fldChar w:fldCharType="end"/>
      </w:r>
      <w:r>
        <w:rPr>
          <w:rFonts w:ascii="Arial" w:hAnsi="Arial" w:cs="Arial"/>
          <w:color w:val="222222"/>
          <w:sz w:val="21"/>
          <w:szCs w:val="21"/>
        </w:rPr>
        <w:t>, already at work restoring the Basilica of Saint-Nazaire, was commissioned to renovate the place.</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1853, work began with the west and southwest walls, followed by the towers of the </w:t>
      </w:r>
      <w:proofErr w:type="spellStart"/>
      <w:proofErr w:type="gramStart"/>
      <w:r>
        <w:rPr>
          <w:rFonts w:ascii="Arial" w:hAnsi="Arial" w:cs="Arial"/>
          <w:i/>
          <w:iCs/>
          <w:color w:val="222222"/>
          <w:sz w:val="21"/>
          <w:szCs w:val="21"/>
        </w:rPr>
        <w:t>porte</w:t>
      </w:r>
      <w:proofErr w:type="spellEnd"/>
      <w:proofErr w:type="gramEnd"/>
      <w:r>
        <w:rPr>
          <w:rFonts w:ascii="Arial" w:hAnsi="Arial" w:cs="Arial"/>
          <w:i/>
          <w:iCs/>
          <w:color w:val="222222"/>
          <w:sz w:val="21"/>
          <w:szCs w:val="21"/>
        </w:rPr>
        <w:t xml:space="preserve"> </w:t>
      </w:r>
      <w:proofErr w:type="spellStart"/>
      <w:r>
        <w:rPr>
          <w:rFonts w:ascii="Arial" w:hAnsi="Arial" w:cs="Arial"/>
          <w:i/>
          <w:iCs/>
          <w:color w:val="222222"/>
          <w:sz w:val="21"/>
          <w:szCs w:val="21"/>
        </w:rPr>
        <w:t>Narbonnaise</w:t>
      </w:r>
      <w:proofErr w:type="spellEnd"/>
      <w:r>
        <w:rPr>
          <w:rFonts w:ascii="Arial" w:hAnsi="Arial" w:cs="Arial"/>
          <w:color w:val="222222"/>
          <w:sz w:val="21"/>
          <w:szCs w:val="21"/>
        </w:rPr>
        <w:t> and the principal entrance to the </w:t>
      </w:r>
      <w:proofErr w:type="spellStart"/>
      <w:r>
        <w:rPr>
          <w:rFonts w:ascii="Arial" w:hAnsi="Arial" w:cs="Arial"/>
          <w:i/>
          <w:iCs/>
          <w:color w:val="222222"/>
          <w:sz w:val="21"/>
          <w:szCs w:val="21"/>
        </w:rPr>
        <w:t>cité</w:t>
      </w:r>
      <w:proofErr w:type="spellEnd"/>
      <w:r>
        <w:rPr>
          <w:rFonts w:ascii="Arial" w:hAnsi="Arial" w:cs="Arial"/>
          <w:color w:val="222222"/>
          <w:sz w:val="21"/>
          <w:szCs w:val="21"/>
        </w:rPr>
        <w:t xml:space="preserve">. The fortifications were consolidated here and there, but the chief attention was paid to restoring the roofing of the towers and the ramparts, where Viollet-le-Duc ordered the destruction of structures that had encroached against the walls, some of them of considerable age. Viollet-le-Duc left copious notes and drawings on his death in 1879, when his pupil Paul </w:t>
      </w:r>
      <w:proofErr w:type="spellStart"/>
      <w:r>
        <w:rPr>
          <w:rFonts w:ascii="Arial" w:hAnsi="Arial" w:cs="Arial"/>
          <w:color w:val="222222"/>
          <w:sz w:val="21"/>
          <w:szCs w:val="21"/>
        </w:rPr>
        <w:t>Boeswillwald</w:t>
      </w:r>
      <w:proofErr w:type="spellEnd"/>
      <w:r>
        <w:rPr>
          <w:rFonts w:ascii="Arial" w:hAnsi="Arial" w:cs="Arial"/>
          <w:color w:val="222222"/>
          <w:sz w:val="21"/>
          <w:szCs w:val="21"/>
        </w:rPr>
        <w:t xml:space="preserve"> and, later, the architect </w:t>
      </w:r>
      <w:proofErr w:type="spellStart"/>
      <w:r>
        <w:rPr>
          <w:rFonts w:ascii="Arial" w:hAnsi="Arial" w:cs="Arial"/>
          <w:color w:val="222222"/>
          <w:sz w:val="21"/>
          <w:szCs w:val="21"/>
        </w:rPr>
        <w:t>Nodet</w:t>
      </w:r>
      <w:proofErr w:type="spellEnd"/>
      <w:r>
        <w:rPr>
          <w:rFonts w:ascii="Arial" w:hAnsi="Arial" w:cs="Arial"/>
          <w:color w:val="222222"/>
          <w:sz w:val="21"/>
          <w:szCs w:val="21"/>
        </w:rPr>
        <w:t xml:space="preserve"> continued the rehabilitation of Carcassonne.</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restoration was strongly criticized during Viollet-le-Duc's lifetime. Fresh from work in the north of France, he made the error of using slates, </w:t>
      </w:r>
      <w:proofErr w:type="gramStart"/>
      <w:r>
        <w:rPr>
          <w:rFonts w:ascii="Arial" w:hAnsi="Arial" w:cs="Arial"/>
          <w:color w:val="222222"/>
          <w:sz w:val="21"/>
          <w:szCs w:val="21"/>
        </w:rPr>
        <w:t>( when</w:t>
      </w:r>
      <w:proofErr w:type="gramEnd"/>
      <w:r>
        <w:rPr>
          <w:rFonts w:ascii="Arial" w:hAnsi="Arial" w:cs="Arial"/>
          <w:color w:val="222222"/>
          <w:sz w:val="21"/>
          <w:szCs w:val="21"/>
        </w:rPr>
        <w:t xml:space="preserve"> there was no slate to be quarried around,) instead of terra cotta tiles. The slate roofs were claimed to be more typical of northern France, as well as the addition of the pointed tips to the roofs. Yet, overall, Viollet-le-Duc's achievement at Carcassonne is agreed to be a work of genius, though not of the strictest authenticity.</w:t>
      </w:r>
    </w:p>
    <w:p w:rsidR="00BF2864" w:rsidRDefault="00BF2864" w:rsidP="00BF2864">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Other</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"https://en.wikipedia.org/w/index.php?title=Carcassonne&amp;action=edit&amp;section=6" \o "Edit section: Other" </w:instrText>
      </w:r>
      <w:r>
        <w:rPr>
          <w:rStyle w:val="mw-editsection"/>
          <w:rFonts w:ascii="Arial" w:hAnsi="Arial" w:cs="Arial"/>
          <w:b/>
          <w:bCs/>
          <w:color w:val="000000"/>
        </w:rPr>
        <w:fldChar w:fldCharType="separate"/>
      </w:r>
      <w:r>
        <w:rPr>
          <w:rStyle w:val="Hyperlink"/>
          <w:rFonts w:ascii="Arial" w:hAnsi="Arial" w:cs="Arial"/>
          <w:b/>
          <w:bCs/>
          <w:color w:val="0B0080"/>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Another bridge, </w:t>
      </w:r>
      <w:hyperlink r:id="rId122" w:tooltip="Pont Marengo" w:history="1">
        <w:r>
          <w:rPr>
            <w:rStyle w:val="Hyperlink"/>
            <w:rFonts w:ascii="Arial" w:hAnsi="Arial" w:cs="Arial"/>
            <w:color w:val="0B0080"/>
            <w:sz w:val="21"/>
            <w:szCs w:val="21"/>
          </w:rPr>
          <w:t>Pont Marengo</w:t>
        </w:r>
      </w:hyperlink>
      <w:r>
        <w:rPr>
          <w:rFonts w:ascii="Arial" w:hAnsi="Arial" w:cs="Arial"/>
          <w:color w:val="222222"/>
          <w:sz w:val="21"/>
          <w:szCs w:val="21"/>
        </w:rPr>
        <w:t>, crosses the Canal du Midi and provides access to the </w:t>
      </w:r>
      <w:hyperlink r:id="rId123" w:tooltip="Gare de Carcassonne" w:history="1">
        <w:r>
          <w:rPr>
            <w:rStyle w:val="Hyperlink"/>
            <w:rFonts w:ascii="Arial" w:hAnsi="Arial" w:cs="Arial"/>
            <w:color w:val="0B0080"/>
            <w:sz w:val="21"/>
            <w:szCs w:val="21"/>
          </w:rPr>
          <w:t>railway station</w:t>
        </w:r>
      </w:hyperlink>
      <w:r>
        <w:rPr>
          <w:rFonts w:ascii="Arial" w:hAnsi="Arial" w:cs="Arial"/>
          <w:color w:val="222222"/>
          <w:sz w:val="21"/>
          <w:szCs w:val="21"/>
        </w:rPr>
        <w:t>. </w:t>
      </w:r>
      <w:hyperlink r:id="rId124" w:tooltip="Lac de la Cavayère" w:history="1">
        <w:r>
          <w:rPr>
            <w:rStyle w:val="Hyperlink"/>
            <w:rFonts w:ascii="Arial" w:hAnsi="Arial" w:cs="Arial"/>
            <w:color w:val="0B0080"/>
            <w:sz w:val="21"/>
            <w:szCs w:val="21"/>
          </w:rPr>
          <w:t xml:space="preserve">Lac de la </w:t>
        </w:r>
        <w:proofErr w:type="spellStart"/>
        <w:r>
          <w:rPr>
            <w:rStyle w:val="Hyperlink"/>
            <w:rFonts w:ascii="Arial" w:hAnsi="Arial" w:cs="Arial"/>
            <w:color w:val="0B0080"/>
            <w:sz w:val="21"/>
            <w:szCs w:val="21"/>
          </w:rPr>
          <w:t>Cavayère</w:t>
        </w:r>
        <w:proofErr w:type="spellEnd"/>
      </w:hyperlink>
      <w:r>
        <w:rPr>
          <w:rFonts w:ascii="Arial" w:hAnsi="Arial" w:cs="Arial"/>
          <w:color w:val="222222"/>
          <w:sz w:val="21"/>
          <w:szCs w:val="21"/>
        </w:rPr>
        <w:t xml:space="preserve"> has been created as a recreational lake and is about five minutes from the city </w:t>
      </w:r>
      <w:proofErr w:type="spellStart"/>
      <w:r>
        <w:rPr>
          <w:rFonts w:ascii="Arial" w:hAnsi="Arial" w:cs="Arial"/>
          <w:color w:val="222222"/>
          <w:sz w:val="21"/>
          <w:szCs w:val="21"/>
        </w:rPr>
        <w:t>centre</w:t>
      </w:r>
      <w:proofErr w:type="spellEnd"/>
      <w:r>
        <w:rPr>
          <w:rFonts w:ascii="Arial" w:hAnsi="Arial" w:cs="Arial"/>
          <w:color w:val="222222"/>
          <w:sz w:val="21"/>
          <w:szCs w:val="21"/>
        </w:rPr>
        <w:t>.</w:t>
      </w:r>
    </w:p>
    <w:p w:rsidR="00BF2864" w:rsidRDefault="00BF2864" w:rsidP="00BF2864">
      <w:pPr>
        <w:shd w:val="clear" w:color="auto" w:fill="F8F9FA"/>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5676900" cy="3095625"/>
            <wp:effectExtent l="0" t="0" r="0" b="9525"/>
            <wp:docPr id="8" name="Picture 8" descr="https://upload.wikimedia.org/wikipedia/commons/thumb/5/5a/Painting_of_Carcassonne_from_1462.jpeg/596px-Painting_of_Carcassonne_from_1462.jpeg">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5/5a/Painting_of_Carcassonne_from_1462.jpeg/596px-Painting_of_Carcassonne_from_1462.jpeg">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676900" cy="3095625"/>
                    </a:xfrm>
                    <a:prstGeom prst="rect">
                      <a:avLst/>
                    </a:prstGeom>
                    <a:noFill/>
                    <a:ln>
                      <a:noFill/>
                    </a:ln>
                  </pic:spPr>
                </pic:pic>
              </a:graphicData>
            </a:graphic>
          </wp:inline>
        </w:drawing>
      </w:r>
    </w:p>
    <w:p w:rsidR="00BF2864" w:rsidRDefault="00BF2864" w:rsidP="00BF2864">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This drawing of Carcassonne from 1462 found by Jean-Pierre </w:t>
      </w:r>
      <w:proofErr w:type="spellStart"/>
      <w:r>
        <w:rPr>
          <w:rFonts w:ascii="Arial" w:hAnsi="Arial" w:cs="Arial"/>
          <w:color w:val="222222"/>
          <w:sz w:val="19"/>
          <w:szCs w:val="19"/>
        </w:rPr>
        <w:t>Cros-Mayrevieille</w:t>
      </w:r>
      <w:proofErr w:type="spellEnd"/>
      <w:r>
        <w:rPr>
          <w:rFonts w:ascii="Arial" w:hAnsi="Arial" w:cs="Arial"/>
          <w:color w:val="222222"/>
          <w:sz w:val="19"/>
          <w:szCs w:val="19"/>
        </w:rPr>
        <w:t xml:space="preserve"> in the </w:t>
      </w:r>
      <w:proofErr w:type="spellStart"/>
      <w:r>
        <w:rPr>
          <w:rFonts w:ascii="Arial" w:hAnsi="Arial" w:cs="Arial"/>
          <w:color w:val="222222"/>
          <w:sz w:val="19"/>
          <w:szCs w:val="19"/>
        </w:rPr>
        <w:t>Gaignières</w:t>
      </w:r>
      <w:proofErr w:type="spellEnd"/>
      <w:r>
        <w:rPr>
          <w:rFonts w:ascii="Arial" w:hAnsi="Arial" w:cs="Arial"/>
          <w:color w:val="222222"/>
          <w:sz w:val="19"/>
          <w:szCs w:val="19"/>
        </w:rPr>
        <w:t xml:space="preserve"> collection of the </w:t>
      </w:r>
      <w:proofErr w:type="spellStart"/>
      <w:r>
        <w:rPr>
          <w:rFonts w:ascii="Arial" w:hAnsi="Arial" w:cs="Arial"/>
          <w:color w:val="222222"/>
          <w:sz w:val="19"/>
          <w:szCs w:val="19"/>
        </w:rPr>
        <w:t>Bibliothèque</w:t>
      </w:r>
      <w:proofErr w:type="spellEnd"/>
      <w:r>
        <w:rPr>
          <w:rFonts w:ascii="Arial" w:hAnsi="Arial" w:cs="Arial"/>
          <w:color w:val="222222"/>
          <w:sz w:val="19"/>
          <w:szCs w:val="19"/>
        </w:rPr>
        <w:t xml:space="preserve"> Royale, had a major influence on the project of </w:t>
      </w:r>
      <w:proofErr w:type="spellStart"/>
      <w:r>
        <w:rPr>
          <w:rFonts w:ascii="Arial" w:hAnsi="Arial" w:cs="Arial"/>
          <w:color w:val="222222"/>
          <w:sz w:val="19"/>
          <w:szCs w:val="19"/>
        </w:rPr>
        <w:t>Carcassone's</w:t>
      </w:r>
      <w:proofErr w:type="spellEnd"/>
      <w:r>
        <w:rPr>
          <w:rFonts w:ascii="Arial" w:hAnsi="Arial" w:cs="Arial"/>
          <w:color w:val="222222"/>
          <w:sz w:val="19"/>
          <w:szCs w:val="19"/>
        </w:rPr>
        <w:t xml:space="preserve"> restoration. It reinforced Viollet-le-Duc's idea that all of the towers were topped with conical roof trussing.</w:t>
      </w:r>
      <w:hyperlink r:id="rId127" w:anchor="cite_note-6" w:history="1">
        <w:r>
          <w:rPr>
            <w:rStyle w:val="Hyperlink"/>
            <w:rFonts w:ascii="Arial" w:hAnsi="Arial" w:cs="Arial"/>
            <w:color w:val="0B0080"/>
            <w:sz w:val="15"/>
            <w:szCs w:val="15"/>
            <w:vertAlign w:val="superscript"/>
          </w:rPr>
          <w:t>[6]</w:t>
        </w:r>
      </w:hyperlink>
    </w:p>
    <w:p w:rsidR="00BF2864" w:rsidRDefault="00BF2864" w:rsidP="00BF2864">
      <w:pPr>
        <w:shd w:val="clear" w:color="auto" w:fill="F8F9FA"/>
        <w:spacing w:line="240" w:lineRule="auto"/>
        <w:jc w:val="center"/>
        <w:rPr>
          <w:rFonts w:ascii="Arial" w:hAnsi="Arial" w:cs="Arial"/>
          <w:color w:val="222222"/>
          <w:sz w:val="20"/>
          <w:szCs w:val="20"/>
        </w:rPr>
      </w:pPr>
      <w:r>
        <w:rPr>
          <w:rFonts w:ascii="Arial" w:hAnsi="Arial" w:cs="Arial"/>
          <w:noProof/>
          <w:color w:val="0B0080"/>
          <w:sz w:val="20"/>
          <w:szCs w:val="20"/>
        </w:rPr>
        <w:drawing>
          <wp:inline distT="0" distB="0" distL="0" distR="0">
            <wp:extent cx="17145000" cy="2371725"/>
            <wp:effectExtent l="0" t="0" r="0" b="9525"/>
            <wp:docPr id="7" name="Picture 7" descr="https://upload.wikimedia.org/wikipedia/commons/thumb/0/0d/Carcassonne_vieux_pont.jpg/1800px-Carcassonne_vieux_pont.jpg">
              <a:hlinkClick xmlns:a="http://schemas.openxmlformats.org/drawingml/2006/main" r:id="rId128" tooltip="&quot;The fortified city of Carcassonne and the Pont Vieux crossing the Aude ri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0/0d/Carcassonne_vieux_pont.jpg/1800px-Carcassonne_vieux_pont.jpg">
                      <a:hlinkClick r:id="rId128" tooltip="&quot;The fortified city of Carcassonne and the Pont Vieux crossing the Aude river&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145000" cy="2371725"/>
                    </a:xfrm>
                    <a:prstGeom prst="rect">
                      <a:avLst/>
                    </a:prstGeom>
                    <a:noFill/>
                    <a:ln>
                      <a:noFill/>
                    </a:ln>
                  </pic:spPr>
                </pic:pic>
              </a:graphicData>
            </a:graphic>
          </wp:inline>
        </w:drawing>
      </w:r>
    </w:p>
    <w:p w:rsidR="00BF2864" w:rsidRDefault="00BF2864" w:rsidP="00BF2864">
      <w:pPr>
        <w:shd w:val="clear" w:color="auto" w:fill="F8F9FA"/>
        <w:spacing w:line="336" w:lineRule="atLeast"/>
        <w:jc w:val="center"/>
        <w:rPr>
          <w:rFonts w:ascii="Arial" w:hAnsi="Arial" w:cs="Arial"/>
          <w:color w:val="222222"/>
          <w:sz w:val="19"/>
          <w:szCs w:val="19"/>
        </w:rPr>
      </w:pPr>
      <w:r>
        <w:rPr>
          <w:rFonts w:ascii="Arial" w:hAnsi="Arial" w:cs="Arial"/>
          <w:color w:val="222222"/>
          <w:sz w:val="19"/>
          <w:szCs w:val="19"/>
        </w:rPr>
        <w:t>The fortified city of Carcassonne and the Pont Vieux crossing the </w:t>
      </w:r>
      <w:proofErr w:type="spellStart"/>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"https://en.wikipedia.org/wiki/Aude_(river)" \o "Aude (river)" </w:instrText>
      </w:r>
      <w:r>
        <w:rPr>
          <w:rFonts w:ascii="Arial" w:hAnsi="Arial" w:cs="Arial"/>
          <w:color w:val="222222"/>
          <w:sz w:val="19"/>
          <w:szCs w:val="19"/>
        </w:rPr>
        <w:fldChar w:fldCharType="separate"/>
      </w:r>
      <w:proofErr w:type="gramStart"/>
      <w:r>
        <w:rPr>
          <w:rStyle w:val="Hyperlink"/>
          <w:rFonts w:ascii="Arial" w:hAnsi="Arial" w:cs="Arial"/>
          <w:color w:val="0B0080"/>
          <w:sz w:val="19"/>
          <w:szCs w:val="19"/>
        </w:rPr>
        <w:t>Aude</w:t>
      </w:r>
      <w:proofErr w:type="spellEnd"/>
      <w:r>
        <w:rPr>
          <w:rFonts w:ascii="Arial" w:hAnsi="Arial" w:cs="Arial"/>
          <w:color w:val="222222"/>
          <w:sz w:val="19"/>
          <w:szCs w:val="19"/>
        </w:rPr>
        <w:fldChar w:fldCharType="end"/>
      </w:r>
      <w:r>
        <w:rPr>
          <w:rFonts w:ascii="Arial" w:hAnsi="Arial" w:cs="Arial"/>
          <w:color w:val="222222"/>
          <w:sz w:val="19"/>
          <w:szCs w:val="19"/>
        </w:rPr>
        <w:t> river</w:t>
      </w:r>
      <w:proofErr w:type="gramEnd"/>
    </w:p>
    <w:p w:rsidR="00BF2864" w:rsidRDefault="00BF2864" w:rsidP="00BF28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Further sights include:</w:t>
      </w:r>
    </w:p>
    <w:p w:rsidR="00BF2864" w:rsidRDefault="00BF2864" w:rsidP="00BF2864">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w:t>
      </w:r>
      <w:hyperlink r:id="rId130" w:tooltip="Basilica of St. Nazaire and St. Celse, Carcassonne" w:history="1">
        <w:r>
          <w:rPr>
            <w:rStyle w:val="Hyperlink"/>
            <w:rFonts w:ascii="Arial" w:hAnsi="Arial" w:cs="Arial"/>
            <w:color w:val="0B0080"/>
            <w:sz w:val="21"/>
            <w:szCs w:val="21"/>
          </w:rPr>
          <w:t xml:space="preserve">Basilica of St. </w:t>
        </w:r>
        <w:proofErr w:type="spellStart"/>
        <w:r>
          <w:rPr>
            <w:rStyle w:val="Hyperlink"/>
            <w:rFonts w:ascii="Arial" w:hAnsi="Arial" w:cs="Arial"/>
            <w:color w:val="0B0080"/>
            <w:sz w:val="21"/>
            <w:szCs w:val="21"/>
          </w:rPr>
          <w:t>Nazaire</w:t>
        </w:r>
        <w:proofErr w:type="spellEnd"/>
        <w:r>
          <w:rPr>
            <w:rStyle w:val="Hyperlink"/>
            <w:rFonts w:ascii="Arial" w:hAnsi="Arial" w:cs="Arial"/>
            <w:color w:val="0B0080"/>
            <w:sz w:val="21"/>
            <w:szCs w:val="21"/>
          </w:rPr>
          <w:t xml:space="preserve"> and St. </w:t>
        </w:r>
        <w:proofErr w:type="spellStart"/>
        <w:r>
          <w:rPr>
            <w:rStyle w:val="Hyperlink"/>
            <w:rFonts w:ascii="Arial" w:hAnsi="Arial" w:cs="Arial"/>
            <w:color w:val="0B0080"/>
            <w:sz w:val="21"/>
            <w:szCs w:val="21"/>
          </w:rPr>
          <w:t>Celse</w:t>
        </w:r>
        <w:proofErr w:type="spellEnd"/>
      </w:hyperlink>
    </w:p>
    <w:p w:rsidR="00BF2864" w:rsidRDefault="00BF2864" w:rsidP="00BF2864">
      <w:pPr>
        <w:numPr>
          <w:ilvl w:val="0"/>
          <w:numId w:val="1"/>
        </w:numPr>
        <w:shd w:val="clear" w:color="auto" w:fill="FFFFFF"/>
        <w:spacing w:before="100" w:beforeAutospacing="1" w:after="24" w:line="240" w:lineRule="auto"/>
        <w:ind w:left="384"/>
        <w:rPr>
          <w:rFonts w:ascii="Arial" w:hAnsi="Arial" w:cs="Arial"/>
          <w:color w:val="222222"/>
          <w:sz w:val="21"/>
          <w:szCs w:val="21"/>
        </w:rPr>
      </w:pPr>
      <w:hyperlink r:id="rId131" w:tooltip="Carcassonne Cathedral" w:history="1">
        <w:r>
          <w:rPr>
            <w:rStyle w:val="Hyperlink"/>
            <w:rFonts w:ascii="Arial" w:hAnsi="Arial" w:cs="Arial"/>
            <w:color w:val="0B0080"/>
            <w:sz w:val="21"/>
            <w:szCs w:val="21"/>
          </w:rPr>
          <w:t>Carcassonne Cathedral</w:t>
        </w:r>
      </w:hyperlink>
    </w:p>
    <w:p w:rsidR="00BF2864" w:rsidRDefault="00BF2864" w:rsidP="00BF2864">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Church of St. Vincent</w:t>
      </w:r>
    </w:p>
    <w:p w:rsidR="00BF2864" w:rsidRDefault="00BF2864" w:rsidP="00BF2864">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lastRenderedPageBreak/>
        <w:t>References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"https://en.wikipedia.org/w/index.php?title=Carcassonne&amp;action=edit&amp;section=18" \o "Edit section: References"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32" w:anchor="cite_ref-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33" w:history="1">
        <w:r>
          <w:rPr>
            <w:rStyle w:val="Hyperlink"/>
            <w:rFonts w:ascii="Arial" w:hAnsi="Arial" w:cs="Arial"/>
            <w:color w:val="663366"/>
            <w:sz w:val="19"/>
            <w:szCs w:val="19"/>
          </w:rPr>
          <w:t>"Historic Fortified City of Carcassonne".</w:t>
        </w:r>
      </w:hyperlink>
      <w:r>
        <w:rPr>
          <w:rStyle w:val="reference-text"/>
          <w:rFonts w:ascii="Arial" w:hAnsi="Arial" w:cs="Arial"/>
          <w:color w:val="222222"/>
          <w:sz w:val="19"/>
          <w:szCs w:val="19"/>
        </w:rPr>
        <w:t> </w:t>
      </w:r>
      <w:hyperlink r:id="rId134" w:tooltip="UNESCO" w:history="1">
        <w:r>
          <w:rPr>
            <w:rStyle w:val="Hyperlink"/>
            <w:rFonts w:ascii="Arial" w:hAnsi="Arial" w:cs="Arial"/>
            <w:i/>
            <w:iCs/>
            <w:color w:val="0B0080"/>
            <w:sz w:val="19"/>
            <w:szCs w:val="19"/>
          </w:rPr>
          <w:t>UNESCO</w:t>
        </w:r>
      </w:hyperlink>
      <w:r>
        <w:rPr>
          <w:rStyle w:val="reference-text"/>
          <w:rFonts w:ascii="Arial" w:hAnsi="Arial" w:cs="Arial"/>
          <w:color w:val="222222"/>
          <w:sz w:val="19"/>
          <w:szCs w:val="19"/>
        </w:rPr>
        <w:t>. Accessed 13 February 2014.</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35" w:anchor="cite_ref-2"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"https://en.wikipedia.org/wiki/A.H._Burne" \o "A.H. Burne"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Burne</w:t>
      </w:r>
      <w:proofErr w:type="spellEnd"/>
      <w:r>
        <w:rPr>
          <w:rStyle w:val="Hyperlink"/>
          <w:rFonts w:ascii="Arial" w:hAnsi="Arial" w:cs="Arial"/>
          <w:i/>
          <w:iCs/>
          <w:color w:val="0B0080"/>
          <w:sz w:val="19"/>
          <w:szCs w:val="19"/>
        </w:rPr>
        <w:t>, A.H.</w:t>
      </w:r>
      <w:r>
        <w:rPr>
          <w:rStyle w:val="HTMLCite"/>
          <w:rFonts w:ascii="Arial" w:hAnsi="Arial" w:cs="Arial"/>
          <w:color w:val="222222"/>
          <w:sz w:val="19"/>
          <w:szCs w:val="19"/>
        </w:rPr>
        <w:fldChar w:fldCharType="end"/>
      </w:r>
      <w:r>
        <w:rPr>
          <w:rStyle w:val="HTMLCite"/>
          <w:rFonts w:ascii="Arial" w:hAnsi="Arial" w:cs="Arial"/>
          <w:color w:val="222222"/>
          <w:sz w:val="19"/>
          <w:szCs w:val="19"/>
        </w:rPr>
        <w:t xml:space="preserve"> (1999) [1955]. The Crecy War. Ware, </w:t>
      </w:r>
      <w:proofErr w:type="spellStart"/>
      <w:r>
        <w:rPr>
          <w:rStyle w:val="HTMLCite"/>
          <w:rFonts w:ascii="Arial" w:hAnsi="Arial" w:cs="Arial"/>
          <w:color w:val="222222"/>
          <w:sz w:val="19"/>
          <w:szCs w:val="19"/>
        </w:rPr>
        <w:t>Herts</w:t>
      </w:r>
      <w:proofErr w:type="spellEnd"/>
      <w:r>
        <w:rPr>
          <w:rStyle w:val="HTMLCite"/>
          <w:rFonts w:ascii="Arial" w:hAnsi="Arial" w:cs="Arial"/>
          <w:color w:val="222222"/>
          <w:sz w:val="19"/>
          <w:szCs w:val="19"/>
        </w:rPr>
        <w:t>: Wordsworth. pp. 254–255. </w:t>
      </w:r>
      <w:hyperlink r:id="rId136"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37" w:tooltip="Special:BookSources/1-85367-081-2" w:history="1">
        <w:r>
          <w:rPr>
            <w:rStyle w:val="Hyperlink"/>
            <w:rFonts w:ascii="Arial" w:hAnsi="Arial" w:cs="Arial"/>
            <w:i/>
            <w:iCs/>
            <w:color w:val="0B0080"/>
            <w:sz w:val="19"/>
            <w:szCs w:val="19"/>
          </w:rPr>
          <w:t>1-85367-081-2</w:t>
        </w:r>
      </w:hyperlink>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38" w:anchor="cite_ref-3"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t>Fernand</w:t>
      </w:r>
      <w:proofErr w:type="spellEnd"/>
      <w:r>
        <w:rPr>
          <w:rStyle w:val="reference-text"/>
          <w:rFonts w:ascii="Arial" w:hAnsi="Arial" w:cs="Arial"/>
          <w:color w:val="222222"/>
          <w:sz w:val="19"/>
          <w:szCs w:val="19"/>
        </w:rPr>
        <w:t xml:space="preserve"> </w:t>
      </w:r>
      <w:proofErr w:type="spellStart"/>
      <w:r>
        <w:rPr>
          <w:rStyle w:val="reference-text"/>
          <w:rFonts w:ascii="Arial" w:hAnsi="Arial" w:cs="Arial"/>
          <w:color w:val="222222"/>
          <w:sz w:val="19"/>
          <w:szCs w:val="19"/>
        </w:rPr>
        <w:t>Braudel</w:t>
      </w:r>
      <w:proofErr w:type="spellEnd"/>
      <w:r>
        <w:rPr>
          <w:rStyle w:val="reference-text"/>
          <w:rFonts w:ascii="Arial" w:hAnsi="Arial" w:cs="Arial"/>
          <w:color w:val="222222"/>
          <w:sz w:val="19"/>
          <w:szCs w:val="19"/>
        </w:rPr>
        <w:t>, </w:t>
      </w:r>
      <w:proofErr w:type="gramStart"/>
      <w:r>
        <w:rPr>
          <w:rStyle w:val="reference-text"/>
          <w:rFonts w:ascii="Arial" w:hAnsi="Arial" w:cs="Arial"/>
          <w:i/>
          <w:iCs/>
          <w:color w:val="222222"/>
          <w:sz w:val="19"/>
          <w:szCs w:val="19"/>
        </w:rPr>
        <w:t>The</w:t>
      </w:r>
      <w:proofErr w:type="gramEnd"/>
      <w:r>
        <w:rPr>
          <w:rStyle w:val="reference-text"/>
          <w:rFonts w:ascii="Arial" w:hAnsi="Arial" w:cs="Arial"/>
          <w:i/>
          <w:iCs/>
          <w:color w:val="222222"/>
          <w:sz w:val="19"/>
          <w:szCs w:val="19"/>
        </w:rPr>
        <w:t xml:space="preserve"> Wheels of Commerce</w:t>
      </w:r>
      <w:r>
        <w:rPr>
          <w:rStyle w:val="reference-text"/>
          <w:rFonts w:ascii="Arial" w:hAnsi="Arial" w:cs="Arial"/>
          <w:color w:val="222222"/>
          <w:sz w:val="19"/>
          <w:szCs w:val="19"/>
        </w:rPr>
        <w:t> 1982, vol. II of </w:t>
      </w:r>
      <w:r>
        <w:rPr>
          <w:rStyle w:val="reference-text"/>
          <w:rFonts w:ascii="Arial" w:hAnsi="Arial" w:cs="Arial"/>
          <w:i/>
          <w:iCs/>
          <w:color w:val="222222"/>
          <w:sz w:val="19"/>
          <w:szCs w:val="19"/>
        </w:rPr>
        <w:t>Civilization and Capitalism</w:t>
      </w:r>
      <w:r>
        <w:rPr>
          <w:rStyle w:val="reference-text"/>
          <w:rFonts w:ascii="Arial" w:hAnsi="Arial" w:cs="Arial"/>
          <w:color w:val="222222"/>
          <w:sz w:val="19"/>
          <w:szCs w:val="19"/>
        </w:rPr>
        <w:t>, Brian Anderson.</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39" w:anchor="cite_ref-4"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HTMLCite"/>
          <w:rFonts w:ascii="Arial" w:hAnsi="Arial" w:cs="Arial"/>
          <w:color w:val="222222"/>
          <w:sz w:val="19"/>
          <w:szCs w:val="19"/>
        </w:rPr>
        <w:fldChar w:fldCharType="begin"/>
      </w:r>
      <w:r>
        <w:rPr>
          <w:rStyle w:val="HTMLCite"/>
          <w:rFonts w:ascii="Arial" w:hAnsi="Arial" w:cs="Arial"/>
          <w:color w:val="222222"/>
          <w:sz w:val="19"/>
          <w:szCs w:val="19"/>
        </w:rPr>
        <w:instrText xml:space="preserve"> HYPERLINK "https://en.wikipedia.org/wiki/Suraiya_Faroqhi" \o "Suraiya Faroqhi" </w:instrText>
      </w:r>
      <w:r>
        <w:rPr>
          <w:rStyle w:val="HTMLCite"/>
          <w:rFonts w:ascii="Arial" w:hAnsi="Arial" w:cs="Arial"/>
          <w:color w:val="222222"/>
          <w:sz w:val="19"/>
          <w:szCs w:val="19"/>
        </w:rPr>
        <w:fldChar w:fldCharType="separate"/>
      </w:r>
      <w:r>
        <w:rPr>
          <w:rStyle w:val="Hyperlink"/>
          <w:rFonts w:ascii="Arial" w:hAnsi="Arial" w:cs="Arial"/>
          <w:i/>
          <w:iCs/>
          <w:color w:val="0B0080"/>
          <w:sz w:val="19"/>
          <w:szCs w:val="19"/>
        </w:rPr>
        <w:t>Faroqhi</w:t>
      </w:r>
      <w:proofErr w:type="spellEnd"/>
      <w:r>
        <w:rPr>
          <w:rStyle w:val="Hyperlink"/>
          <w:rFonts w:ascii="Arial" w:hAnsi="Arial" w:cs="Arial"/>
          <w:i/>
          <w:iCs/>
          <w:color w:val="0B0080"/>
          <w:sz w:val="19"/>
          <w:szCs w:val="19"/>
        </w:rPr>
        <w:t xml:space="preserve">, </w:t>
      </w:r>
      <w:proofErr w:type="spellStart"/>
      <w:r>
        <w:rPr>
          <w:rStyle w:val="Hyperlink"/>
          <w:rFonts w:ascii="Arial" w:hAnsi="Arial" w:cs="Arial"/>
          <w:i/>
          <w:iCs/>
          <w:color w:val="0B0080"/>
          <w:sz w:val="19"/>
          <w:szCs w:val="19"/>
        </w:rPr>
        <w:t>Suraiya</w:t>
      </w:r>
      <w:proofErr w:type="spellEnd"/>
      <w:r>
        <w:rPr>
          <w:rStyle w:val="Hyperlink"/>
          <w:rFonts w:ascii="Arial" w:hAnsi="Arial" w:cs="Arial"/>
          <w:i/>
          <w:iCs/>
          <w:color w:val="0B0080"/>
          <w:sz w:val="19"/>
          <w:szCs w:val="19"/>
        </w:rPr>
        <w:t xml:space="preserve"> N.</w:t>
      </w:r>
      <w:r>
        <w:rPr>
          <w:rStyle w:val="HTMLCite"/>
          <w:rFonts w:ascii="Arial" w:hAnsi="Arial" w:cs="Arial"/>
          <w:color w:val="222222"/>
          <w:sz w:val="19"/>
          <w:szCs w:val="19"/>
        </w:rPr>
        <w:fldChar w:fldCharType="end"/>
      </w:r>
      <w:r>
        <w:rPr>
          <w:rStyle w:val="HTMLCite"/>
          <w:rFonts w:ascii="Arial" w:hAnsi="Arial" w:cs="Arial"/>
          <w:color w:val="222222"/>
          <w:sz w:val="19"/>
          <w:szCs w:val="19"/>
        </w:rPr>
        <w:t xml:space="preserve"> (2006). "Introduction". In </w:t>
      </w:r>
      <w:proofErr w:type="spellStart"/>
      <w:r>
        <w:rPr>
          <w:rStyle w:val="HTMLCite"/>
          <w:rFonts w:ascii="Arial" w:hAnsi="Arial" w:cs="Arial"/>
          <w:color w:val="222222"/>
          <w:sz w:val="19"/>
          <w:szCs w:val="19"/>
        </w:rPr>
        <w:t>Suraiya</w:t>
      </w:r>
      <w:proofErr w:type="spellEnd"/>
      <w:r>
        <w:rPr>
          <w:rStyle w:val="HTMLCite"/>
          <w:rFonts w:ascii="Arial" w:hAnsi="Arial" w:cs="Arial"/>
          <w:color w:val="222222"/>
          <w:sz w:val="19"/>
          <w:szCs w:val="19"/>
        </w:rPr>
        <w:t xml:space="preserve"> N. </w:t>
      </w:r>
      <w:proofErr w:type="spellStart"/>
      <w:r>
        <w:rPr>
          <w:rStyle w:val="HTMLCite"/>
          <w:rFonts w:ascii="Arial" w:hAnsi="Arial" w:cs="Arial"/>
          <w:color w:val="222222"/>
          <w:sz w:val="19"/>
          <w:szCs w:val="19"/>
        </w:rPr>
        <w:t>Faroqhi</w:t>
      </w:r>
      <w:proofErr w:type="spellEnd"/>
      <w:r>
        <w:rPr>
          <w:rStyle w:val="HTMLCite"/>
          <w:rFonts w:ascii="Arial" w:hAnsi="Arial" w:cs="Arial"/>
          <w:color w:val="222222"/>
          <w:sz w:val="19"/>
          <w:szCs w:val="19"/>
        </w:rPr>
        <w:t>, ed., The Cambridge History of Turkey, Volume 3: The Later Ottoman Empire, 1603–1839, pp.</w:t>
      </w:r>
      <w:r>
        <w:rPr>
          <w:rStyle w:val="HTMLCite"/>
          <w:rFonts w:ascii="Cambria Math" w:hAnsi="Cambria Math" w:cs="Cambria Math"/>
          <w:color w:val="222222"/>
          <w:sz w:val="19"/>
          <w:szCs w:val="19"/>
        </w:rPr>
        <w:t> </w:t>
      </w:r>
      <w:r>
        <w:rPr>
          <w:rStyle w:val="HTMLCite"/>
          <w:rFonts w:ascii="Arial" w:hAnsi="Arial" w:cs="Arial"/>
          <w:color w:val="222222"/>
          <w:sz w:val="19"/>
          <w:szCs w:val="19"/>
        </w:rPr>
        <w:t>3–17. Cambridge: </w:t>
      </w:r>
      <w:hyperlink r:id="rId140" w:tooltip="Cambridge University Press" w:history="1">
        <w:r>
          <w:rPr>
            <w:rStyle w:val="Hyperlink"/>
            <w:rFonts w:ascii="Arial" w:hAnsi="Arial" w:cs="Arial"/>
            <w:i/>
            <w:iCs/>
            <w:color w:val="0B0080"/>
            <w:sz w:val="19"/>
            <w:szCs w:val="19"/>
          </w:rPr>
          <w:t>Cambridge University Press</w:t>
        </w:r>
      </w:hyperlink>
      <w:r>
        <w:rPr>
          <w:rStyle w:val="HTMLCite"/>
          <w:rFonts w:ascii="Arial" w:hAnsi="Arial" w:cs="Arial"/>
          <w:color w:val="222222"/>
          <w:sz w:val="19"/>
          <w:szCs w:val="19"/>
        </w:rPr>
        <w:t>. </w:t>
      </w:r>
      <w:hyperlink r:id="rId14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42" w:tooltip="Special:BookSources/978-0-521-62095-6" w:history="1">
        <w:r>
          <w:rPr>
            <w:rStyle w:val="Hyperlink"/>
            <w:rFonts w:ascii="Arial" w:hAnsi="Arial" w:cs="Arial"/>
            <w:i/>
            <w:iCs/>
            <w:color w:val="0B0080"/>
            <w:sz w:val="19"/>
            <w:szCs w:val="19"/>
          </w:rPr>
          <w:t>978-0-521-62095-6</w:t>
        </w:r>
      </w:hyperlink>
      <w:r>
        <w:rPr>
          <w:rStyle w:val="HTMLCite"/>
          <w:rFonts w:ascii="Arial" w:hAnsi="Arial" w:cs="Arial"/>
          <w:color w:val="222222"/>
          <w:sz w:val="19"/>
          <w:szCs w:val="19"/>
        </w:rPr>
        <w:t>.</w:t>
      </w:r>
      <w:r>
        <w:rPr>
          <w:rStyle w:val="reference-text"/>
          <w:rFonts w:ascii="Arial" w:hAnsi="Arial" w:cs="Arial"/>
          <w:color w:val="222222"/>
          <w:sz w:val="19"/>
          <w:szCs w:val="19"/>
        </w:rPr>
        <w:t> See p.</w:t>
      </w:r>
      <w:r>
        <w:rPr>
          <w:rStyle w:val="reference-text"/>
          <w:rFonts w:ascii="Cambria Math" w:hAnsi="Cambria Math" w:cs="Cambria Math"/>
          <w:color w:val="222222"/>
          <w:sz w:val="19"/>
          <w:szCs w:val="19"/>
        </w:rPr>
        <w:t> </w:t>
      </w:r>
      <w:r>
        <w:rPr>
          <w:rStyle w:val="reference-text"/>
          <w:rFonts w:ascii="Arial" w:hAnsi="Arial" w:cs="Arial"/>
          <w:color w:val="222222"/>
          <w:sz w:val="19"/>
          <w:szCs w:val="19"/>
        </w:rPr>
        <w:t>4.</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43" w:anchor="cite_ref-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gramStart"/>
      <w:r>
        <w:rPr>
          <w:rStyle w:val="HTMLCite"/>
          <w:rFonts w:ascii="Arial" w:hAnsi="Arial" w:cs="Arial"/>
          <w:color w:val="222222"/>
          <w:sz w:val="19"/>
          <w:szCs w:val="19"/>
        </w:rPr>
        <w:t>midi-france.info</w:t>
      </w:r>
      <w:proofErr w:type="gramEnd"/>
      <w:r>
        <w:rPr>
          <w:rStyle w:val="HTMLCite"/>
          <w:rFonts w:ascii="Arial" w:hAnsi="Arial" w:cs="Arial"/>
          <w:color w:val="222222"/>
          <w:sz w:val="19"/>
          <w:szCs w:val="19"/>
        </w:rPr>
        <w:t>. </w:t>
      </w:r>
      <w:hyperlink r:id="rId144" w:history="1">
        <w:r>
          <w:rPr>
            <w:rStyle w:val="Hyperlink"/>
            <w:rFonts w:ascii="Arial" w:hAnsi="Arial" w:cs="Arial"/>
            <w:i/>
            <w:iCs/>
            <w:color w:val="663366"/>
            <w:sz w:val="19"/>
            <w:szCs w:val="19"/>
          </w:rPr>
          <w:t xml:space="preserve">"Historic Cities: </w:t>
        </w:r>
        <w:proofErr w:type="spellStart"/>
        <w:r>
          <w:rPr>
            <w:rStyle w:val="Hyperlink"/>
            <w:rFonts w:ascii="Arial" w:hAnsi="Arial" w:cs="Arial"/>
            <w:i/>
            <w:iCs/>
            <w:color w:val="663366"/>
            <w:sz w:val="19"/>
            <w:szCs w:val="19"/>
          </w:rPr>
          <w:t>Caracassonne</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xml:space="preserve">. </w:t>
      </w:r>
      <w:proofErr w:type="gramStart"/>
      <w:r>
        <w:rPr>
          <w:rStyle w:val="HTMLCite"/>
          <w:rFonts w:ascii="Arial" w:hAnsi="Arial" w:cs="Arial"/>
          <w:color w:val="222222"/>
          <w:sz w:val="19"/>
          <w:szCs w:val="19"/>
        </w:rPr>
        <w:t>midi-france.info</w:t>
      </w:r>
      <w:proofErr w:type="gramEnd"/>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45" w:anchor="cite_ref-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 xml:space="preserve">Francois de </w:t>
      </w:r>
      <w:proofErr w:type="spellStart"/>
      <w:r>
        <w:rPr>
          <w:rStyle w:val="HTMLCite"/>
          <w:rFonts w:ascii="Arial" w:hAnsi="Arial" w:cs="Arial"/>
          <w:color w:val="222222"/>
          <w:sz w:val="19"/>
          <w:szCs w:val="19"/>
        </w:rPr>
        <w:t>Lannoy</w:t>
      </w:r>
      <w:proofErr w:type="spellEnd"/>
      <w:r>
        <w:rPr>
          <w:rStyle w:val="HTMLCite"/>
          <w:rFonts w:ascii="Arial" w:hAnsi="Arial" w:cs="Arial"/>
          <w:color w:val="222222"/>
          <w:sz w:val="19"/>
          <w:szCs w:val="19"/>
        </w:rPr>
        <w:t>. </w:t>
      </w:r>
      <w:hyperlink r:id="rId146" w:history="1">
        <w:r>
          <w:rPr>
            <w:rStyle w:val="Hyperlink"/>
            <w:rFonts w:ascii="Arial" w:hAnsi="Arial" w:cs="Arial"/>
            <w:i/>
            <w:iCs/>
            <w:color w:val="663366"/>
            <w:sz w:val="19"/>
            <w:szCs w:val="19"/>
          </w:rPr>
          <w:t>THE CITE DE CARCASSONE - EDITIONS DU PATRIMOINE</w:t>
        </w:r>
      </w:hyperlink>
      <w:r>
        <w:rPr>
          <w:rStyle w:val="HTMLCite"/>
          <w:rFonts w:ascii="Arial" w:hAnsi="Arial" w:cs="Arial"/>
          <w:color w:val="222222"/>
          <w:sz w:val="19"/>
          <w:szCs w:val="19"/>
        </w:rPr>
        <w:t>. p. 18.</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47" w:anchor="cite_ref-M%C3%A9t%C3%A9o_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48"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Données</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climatiques</w:t>
        </w:r>
        <w:proofErr w:type="spellEnd"/>
        <w:r>
          <w:rPr>
            <w:rStyle w:val="Hyperlink"/>
            <w:rFonts w:ascii="Arial" w:hAnsi="Arial" w:cs="Arial"/>
            <w:i/>
            <w:iCs/>
            <w:color w:val="663366"/>
            <w:sz w:val="19"/>
            <w:szCs w:val="19"/>
          </w:rPr>
          <w:t xml:space="preserve"> de la station de Carcassonne"</w:t>
        </w:r>
      </w:hyperlink>
      <w:r>
        <w:rPr>
          <w:rStyle w:val="HTMLCite"/>
          <w:rFonts w:ascii="Arial" w:hAnsi="Arial" w:cs="Arial"/>
          <w:color w:val="222222"/>
          <w:sz w:val="19"/>
          <w:szCs w:val="19"/>
        </w:rPr>
        <w:t xml:space="preserve"> (in French). </w:t>
      </w:r>
      <w:proofErr w:type="spellStart"/>
      <w:r>
        <w:rPr>
          <w:rStyle w:val="HTMLCite"/>
          <w:rFonts w:ascii="Arial" w:hAnsi="Arial" w:cs="Arial"/>
          <w:color w:val="222222"/>
          <w:sz w:val="19"/>
          <w:szCs w:val="19"/>
        </w:rPr>
        <w:t>Meteo</w:t>
      </w:r>
      <w:proofErr w:type="spellEnd"/>
      <w:r>
        <w:rPr>
          <w:rStyle w:val="HTMLCite"/>
          <w:rFonts w:ascii="Arial" w:hAnsi="Arial" w:cs="Arial"/>
          <w:color w:val="222222"/>
          <w:sz w:val="19"/>
          <w:szCs w:val="19"/>
        </w:rPr>
        <w:t xml:space="preserve"> France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January</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49" w:anchor="cite_ref-MFclimat2_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50"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Climat</w:t>
        </w:r>
        <w:proofErr w:type="spellEnd"/>
        <w:r>
          <w:rPr>
            <w:rStyle w:val="Hyperlink"/>
            <w:rFonts w:ascii="Arial" w:hAnsi="Arial" w:cs="Arial"/>
            <w:i/>
            <w:iCs/>
            <w:color w:val="663366"/>
            <w:sz w:val="19"/>
            <w:szCs w:val="19"/>
          </w:rPr>
          <w:t xml:space="preserve"> Languedoc-Roussillon"</w:t>
        </w:r>
      </w:hyperlink>
      <w:r>
        <w:rPr>
          <w:rStyle w:val="HTMLCite"/>
          <w:rFonts w:ascii="Arial" w:hAnsi="Arial" w:cs="Arial"/>
          <w:color w:val="222222"/>
          <w:sz w:val="19"/>
          <w:szCs w:val="19"/>
        </w:rPr>
        <w:t xml:space="preserve"> (in French). </w:t>
      </w:r>
      <w:proofErr w:type="spellStart"/>
      <w:r>
        <w:rPr>
          <w:rStyle w:val="HTMLCite"/>
          <w:rFonts w:ascii="Arial" w:hAnsi="Arial" w:cs="Arial"/>
          <w:color w:val="222222"/>
          <w:sz w:val="19"/>
          <w:szCs w:val="19"/>
        </w:rPr>
        <w:t>Meteo</w:t>
      </w:r>
      <w:proofErr w:type="spellEnd"/>
      <w:r>
        <w:rPr>
          <w:rStyle w:val="HTMLCite"/>
          <w:rFonts w:ascii="Arial" w:hAnsi="Arial" w:cs="Arial"/>
          <w:color w:val="222222"/>
          <w:sz w:val="19"/>
          <w:szCs w:val="19"/>
        </w:rPr>
        <w:t xml:space="preserve"> France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January</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51" w:anchor="cite_ref-Infoclimat_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52" w:history="1">
        <w:r>
          <w:rPr>
            <w:rStyle w:val="Hyperlink"/>
            <w:rFonts w:ascii="Arial" w:hAnsi="Arial" w:cs="Arial"/>
            <w:i/>
            <w:iCs/>
            <w:color w:val="663366"/>
            <w:sz w:val="19"/>
            <w:szCs w:val="19"/>
          </w:rPr>
          <w:t>"</w:t>
        </w:r>
        <w:proofErr w:type="spellStart"/>
        <w:r>
          <w:rPr>
            <w:rStyle w:val="Hyperlink"/>
            <w:rFonts w:ascii="Arial" w:hAnsi="Arial" w:cs="Arial"/>
            <w:i/>
            <w:iCs/>
            <w:color w:val="663366"/>
            <w:sz w:val="19"/>
            <w:szCs w:val="19"/>
          </w:rPr>
          <w:t>Normes</w:t>
        </w:r>
        <w:proofErr w:type="spellEnd"/>
        <w:r>
          <w:rPr>
            <w:rStyle w:val="Hyperlink"/>
            <w:rFonts w:ascii="Arial" w:hAnsi="Arial" w:cs="Arial"/>
            <w:i/>
            <w:iCs/>
            <w:color w:val="663366"/>
            <w:sz w:val="19"/>
            <w:szCs w:val="19"/>
          </w:rPr>
          <w:t xml:space="preserve"> </w:t>
        </w:r>
        <w:proofErr w:type="gramStart"/>
        <w:r>
          <w:rPr>
            <w:rStyle w:val="Hyperlink"/>
            <w:rFonts w:ascii="Arial" w:hAnsi="Arial" w:cs="Arial"/>
            <w:i/>
            <w:iCs/>
            <w:color w:val="663366"/>
            <w:sz w:val="19"/>
            <w:szCs w:val="19"/>
          </w:rPr>
          <w:t>et</w:t>
        </w:r>
        <w:proofErr w:type="gramEnd"/>
        <w:r>
          <w:rPr>
            <w:rStyle w:val="Hyperlink"/>
            <w:rFonts w:ascii="Arial" w:hAnsi="Arial" w:cs="Arial"/>
            <w:i/>
            <w:iCs/>
            <w:color w:val="663366"/>
            <w:sz w:val="19"/>
            <w:szCs w:val="19"/>
          </w:rPr>
          <w:t xml:space="preserve"> records 1961–1990: Carcassonne-</w:t>
        </w:r>
        <w:proofErr w:type="spellStart"/>
        <w:r>
          <w:rPr>
            <w:rStyle w:val="Hyperlink"/>
            <w:rFonts w:ascii="Arial" w:hAnsi="Arial" w:cs="Arial"/>
            <w:i/>
            <w:iCs/>
            <w:color w:val="663366"/>
            <w:sz w:val="19"/>
            <w:szCs w:val="19"/>
          </w:rPr>
          <w:t>Salvaza</w:t>
        </w:r>
        <w:proofErr w:type="spellEnd"/>
        <w:r>
          <w:rPr>
            <w:rStyle w:val="Hyperlink"/>
            <w:rFonts w:ascii="Arial" w:hAnsi="Arial" w:cs="Arial"/>
            <w:i/>
            <w:iCs/>
            <w:color w:val="663366"/>
            <w:sz w:val="19"/>
            <w:szCs w:val="19"/>
          </w:rPr>
          <w:t xml:space="preserve"> (11) – altitude 126m"</w:t>
        </w:r>
      </w:hyperlink>
      <w:r>
        <w:rPr>
          <w:rStyle w:val="HTMLCite"/>
          <w:rFonts w:ascii="Arial" w:hAnsi="Arial" w:cs="Arial"/>
          <w:color w:val="222222"/>
          <w:sz w:val="19"/>
          <w:szCs w:val="19"/>
        </w:rPr>
        <w:t xml:space="preserve"> (in French). </w:t>
      </w:r>
      <w:proofErr w:type="spellStart"/>
      <w:r>
        <w:rPr>
          <w:rStyle w:val="HTMLCite"/>
          <w:rFonts w:ascii="Arial" w:hAnsi="Arial" w:cs="Arial"/>
          <w:color w:val="222222"/>
          <w:sz w:val="19"/>
          <w:szCs w:val="19"/>
        </w:rPr>
        <w:t>Infoclimat</w:t>
      </w:r>
      <w:proofErr w:type="spell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January</w:t>
      </w:r>
      <w:r>
        <w:rPr>
          <w:rStyle w:val="reference-accessdate"/>
          <w:rFonts w:ascii="Arial" w:hAnsi="Arial" w:cs="Arial"/>
          <w:i/>
          <w:iCs/>
          <w:color w:val="222222"/>
          <w:sz w:val="19"/>
          <w:szCs w:val="19"/>
        </w:rPr>
        <w:t> 2016</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53" w:anchor="cite_ref-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54" w:history="1">
        <w:r>
          <w:rPr>
            <w:rStyle w:val="Hyperlink"/>
            <w:rFonts w:ascii="Arial" w:hAnsi="Arial" w:cs="Arial"/>
            <w:i/>
            <w:iCs/>
            <w:color w:val="663366"/>
            <w:sz w:val="19"/>
            <w:szCs w:val="19"/>
          </w:rPr>
          <w:t>"Flights to and from Liverpool"</w:t>
        </w:r>
      </w:hyperlink>
      <w:r>
        <w:rPr>
          <w:rStyle w:val="HTMLCite"/>
          <w:rFonts w:ascii="Arial" w:hAnsi="Arial" w:cs="Arial"/>
          <w:color w:val="222222"/>
          <w:sz w:val="19"/>
          <w:szCs w:val="19"/>
        </w:rPr>
        <w:t>. Liverpool John Lennon Airport.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55"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Samuel, Henry (11 May 2018). </w:t>
      </w:r>
      <w:hyperlink r:id="rId156" w:history="1">
        <w:r>
          <w:rPr>
            <w:rStyle w:val="Hyperlink"/>
            <w:rFonts w:ascii="Arial" w:hAnsi="Arial" w:cs="Arial"/>
            <w:i/>
            <w:iCs/>
            <w:color w:val="663366"/>
            <w:sz w:val="19"/>
            <w:szCs w:val="19"/>
          </w:rPr>
          <w:t>"Locals see red over 'fluorescent yellow' circles covering Carcassonne fortress in the name of art"</w:t>
        </w:r>
      </w:hyperlink>
      <w:r>
        <w:rPr>
          <w:rStyle w:val="HTMLCite"/>
          <w:rFonts w:ascii="Arial" w:hAnsi="Arial" w:cs="Arial"/>
          <w:color w:val="222222"/>
          <w:sz w:val="19"/>
          <w:szCs w:val="19"/>
        </w:rPr>
        <w:t>. The Telegraph. </w:t>
      </w:r>
      <w:hyperlink r:id="rId157"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158" w:history="1">
        <w:r>
          <w:rPr>
            <w:rStyle w:val="Hyperlink"/>
            <w:rFonts w:ascii="Arial" w:hAnsi="Arial" w:cs="Arial"/>
            <w:i/>
            <w:iCs/>
            <w:color w:val="663366"/>
            <w:sz w:val="19"/>
            <w:szCs w:val="19"/>
          </w:rPr>
          <w:t>0307-1235</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12 August</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59" w:anchor="cite_ref-uk_1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60" w:history="1">
        <w:r>
          <w:rPr>
            <w:rStyle w:val="Hyperlink"/>
            <w:rFonts w:ascii="Arial" w:hAnsi="Arial" w:cs="Arial"/>
            <w:i/>
            <w:iCs/>
            <w:color w:val="663366"/>
            <w:sz w:val="19"/>
            <w:szCs w:val="19"/>
          </w:rPr>
          <w:t>"</w:t>
        </w:r>
        <w:r>
          <w:rPr>
            <w:rStyle w:val="cs1-kern-left"/>
            <w:rFonts w:ascii="Arial" w:hAnsi="Arial" w:cs="Arial"/>
            <w:i/>
            <w:iCs/>
            <w:color w:val="663366"/>
            <w:sz w:val="19"/>
            <w:szCs w:val="19"/>
          </w:rPr>
          <w:t>'</w:t>
        </w:r>
        <w:r>
          <w:rPr>
            <w:rStyle w:val="Hyperlink"/>
            <w:rFonts w:ascii="Arial" w:hAnsi="Arial" w:cs="Arial"/>
            <w:i/>
            <w:iCs/>
            <w:color w:val="663366"/>
            <w:sz w:val="19"/>
            <w:szCs w:val="19"/>
          </w:rPr>
          <w:t>Eccentric Concentric Circles' in Carcassonne"</w:t>
        </w:r>
      </w:hyperlink>
      <w:r>
        <w:rPr>
          <w:rStyle w:val="HTMLCite"/>
          <w:rFonts w:ascii="Arial" w:hAnsi="Arial" w:cs="Arial"/>
          <w:color w:val="222222"/>
          <w:sz w:val="19"/>
          <w:szCs w:val="19"/>
        </w:rPr>
        <w:t>. uk.france.fr. 2018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May</w:t>
      </w:r>
      <w:r>
        <w:rPr>
          <w:rStyle w:val="reference-accessdate"/>
          <w:rFonts w:ascii="Arial" w:hAnsi="Arial" w:cs="Arial"/>
          <w:i/>
          <w:iCs/>
          <w:color w:val="222222"/>
          <w:sz w:val="19"/>
          <w:szCs w:val="19"/>
        </w:rPr>
        <w:t>2018</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61" w:anchor="cite_ref-tour_1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62" w:history="1">
        <w:r>
          <w:rPr>
            <w:rStyle w:val="Hyperlink"/>
            <w:rFonts w:ascii="Arial" w:hAnsi="Arial" w:cs="Arial"/>
            <w:i/>
            <w:iCs/>
            <w:color w:val="663366"/>
            <w:sz w:val="19"/>
            <w:szCs w:val="19"/>
          </w:rPr>
          <w:t>"IN SITU 2018 – CONCENTRIQUES EXCENTRIQUES"</w:t>
        </w:r>
      </w:hyperlink>
      <w:r>
        <w:rPr>
          <w:rStyle w:val="HTMLCite"/>
          <w:rFonts w:ascii="Arial" w:hAnsi="Arial" w:cs="Arial"/>
          <w:color w:val="222222"/>
          <w:sz w:val="19"/>
          <w:szCs w:val="19"/>
        </w:rPr>
        <w:t xml:space="preserve">. </w:t>
      </w:r>
      <w:proofErr w:type="gramStart"/>
      <w:r>
        <w:rPr>
          <w:rStyle w:val="HTMLCite"/>
          <w:rFonts w:ascii="Arial" w:hAnsi="Arial" w:cs="Arial"/>
          <w:color w:val="222222"/>
          <w:sz w:val="19"/>
          <w:szCs w:val="19"/>
        </w:rPr>
        <w:t>tourism-carcassonne.co.uk</w:t>
      </w:r>
      <w:proofErr w:type="gramEnd"/>
      <w:r>
        <w:rPr>
          <w:rStyle w:val="HTMLCite"/>
          <w:rFonts w:ascii="Arial" w:hAnsi="Arial" w:cs="Arial"/>
          <w:color w:val="222222"/>
          <w:sz w:val="19"/>
          <w:szCs w:val="19"/>
        </w:rPr>
        <w:t>. 2018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10 May</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63"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164" w:tooltip="Francis Edward Clark" w:history="1">
        <w:r>
          <w:rPr>
            <w:rStyle w:val="Hyperlink"/>
            <w:rFonts w:ascii="Arial" w:hAnsi="Arial" w:cs="Arial"/>
            <w:i/>
            <w:iCs/>
            <w:color w:val="0B0080"/>
            <w:sz w:val="19"/>
            <w:szCs w:val="19"/>
          </w:rPr>
          <w:t>Clark, Francis E.</w:t>
        </w:r>
      </w:hyperlink>
      <w:r>
        <w:rPr>
          <w:rStyle w:val="HTMLCite"/>
          <w:rFonts w:ascii="Arial" w:hAnsi="Arial" w:cs="Arial"/>
          <w:color w:val="222222"/>
          <w:sz w:val="19"/>
          <w:szCs w:val="19"/>
        </w:rPr>
        <w:t> (1922). </w:t>
      </w:r>
      <w:hyperlink r:id="rId165" w:history="1">
        <w:r>
          <w:rPr>
            <w:rStyle w:val="Hyperlink"/>
            <w:rFonts w:ascii="Arial" w:hAnsi="Arial" w:cs="Arial"/>
            <w:i/>
            <w:iCs/>
            <w:color w:val="663366"/>
            <w:sz w:val="19"/>
            <w:szCs w:val="19"/>
          </w:rPr>
          <w:t>Memories of Many Men in Many Lands</w:t>
        </w:r>
      </w:hyperlink>
      <w:r>
        <w:rPr>
          <w:rStyle w:val="HTMLCite"/>
          <w:rFonts w:ascii="Arial" w:hAnsi="Arial" w:cs="Arial"/>
          <w:color w:val="222222"/>
          <w:sz w:val="19"/>
          <w:szCs w:val="19"/>
        </w:rPr>
        <w:t>. The Plimpton Press. p. 504</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8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66" w:anchor="cite_ref-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"http://www.museedelaposte.fr/Expositions/Vies_de_Chateaux/Une_vie_de_pierre.htm" </w:instrText>
      </w:r>
      <w:r>
        <w:rPr>
          <w:rStyle w:val="reference-text"/>
          <w:rFonts w:ascii="Arial" w:hAnsi="Arial" w:cs="Arial"/>
          <w:color w:val="222222"/>
          <w:sz w:val="19"/>
          <w:szCs w:val="19"/>
        </w:rPr>
        <w:fldChar w:fldCharType="separate"/>
      </w:r>
      <w:r>
        <w:rPr>
          <w:rStyle w:val="Hyperlink"/>
          <w:rFonts w:ascii="Arial" w:hAnsi="Arial" w:cs="Arial"/>
          <w:color w:val="663366"/>
          <w:sz w:val="19"/>
          <w:szCs w:val="19"/>
        </w:rPr>
        <w:t>Musée</w:t>
      </w:r>
      <w:proofErr w:type="spellEnd"/>
      <w:r>
        <w:rPr>
          <w:rStyle w:val="Hyperlink"/>
          <w:rFonts w:ascii="Arial" w:hAnsi="Arial" w:cs="Arial"/>
          <w:color w:val="663366"/>
          <w:sz w:val="19"/>
          <w:szCs w:val="19"/>
        </w:rPr>
        <w:t xml:space="preserve"> de La Poste</w:t>
      </w:r>
      <w:r>
        <w:rPr>
          <w:rStyle w:val="reference-text"/>
          <w:rFonts w:ascii="Arial" w:hAnsi="Arial" w:cs="Arial"/>
          <w:color w:val="222222"/>
          <w:sz w:val="19"/>
          <w:szCs w:val="19"/>
        </w:rPr>
        <w:fldChar w:fldCharType="end"/>
      </w:r>
      <w:r>
        <w:rPr>
          <w:rStyle w:val="reference-text"/>
          <w:rFonts w:ascii="Arial" w:hAnsi="Arial" w:cs="Arial"/>
          <w:color w:val="222222"/>
          <w:sz w:val="19"/>
          <w:szCs w:val="19"/>
        </w:rPr>
        <w:t> </w:t>
      </w:r>
      <w:hyperlink r:id="rId167"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18 September 2009 at the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"https://en.wikipedia.org/wiki/Wayback_Machine" \o "Wayback Machine"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Wayback</w:t>
      </w:r>
      <w:proofErr w:type="spellEnd"/>
      <w:r>
        <w:rPr>
          <w:rStyle w:val="Hyperlink"/>
          <w:rFonts w:ascii="Arial" w:hAnsi="Arial" w:cs="Arial"/>
          <w:color w:val="0B0080"/>
          <w:sz w:val="19"/>
          <w:szCs w:val="19"/>
        </w:rPr>
        <w:t xml:space="preserve"> Machine</w:t>
      </w:r>
      <w:r>
        <w:rPr>
          <w:rStyle w:val="reference-text"/>
          <w:rFonts w:ascii="Arial" w:hAnsi="Arial" w:cs="Arial"/>
          <w:color w:val="222222"/>
          <w:sz w:val="19"/>
          <w:szCs w:val="19"/>
        </w:rPr>
        <w:fldChar w:fldCharType="end"/>
      </w:r>
    </w:p>
    <w:p w:rsidR="00BF2864" w:rsidRDefault="00BF2864" w:rsidP="00BF2864">
      <w:pPr>
        <w:numPr>
          <w:ilvl w:val="1"/>
          <w:numId w:val="2"/>
        </w:numPr>
        <w:shd w:val="clear" w:color="auto" w:fill="FFFFFF"/>
        <w:spacing w:before="100" w:beforeAutospacing="1" w:after="24" w:line="240" w:lineRule="auto"/>
        <w:ind w:left="768"/>
        <w:rPr>
          <w:rFonts w:ascii="Arial" w:hAnsi="Arial" w:cs="Arial"/>
          <w:color w:val="222222"/>
          <w:sz w:val="19"/>
          <w:szCs w:val="19"/>
        </w:rPr>
      </w:pPr>
      <w:hyperlink r:id="rId168"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La Dépêche Du Midi. </w:t>
      </w:r>
      <w:hyperlink r:id="rId169" w:history="1">
        <w:r>
          <w:rPr>
            <w:rStyle w:val="Hyperlink"/>
            <w:rFonts w:ascii="Arial" w:hAnsi="Arial" w:cs="Arial"/>
            <w:i/>
            <w:iCs/>
            <w:color w:val="663366"/>
            <w:sz w:val="19"/>
            <w:szCs w:val="19"/>
          </w:rPr>
          <w:t xml:space="preserve">"Carcassonne se </w:t>
        </w:r>
        <w:proofErr w:type="spellStart"/>
        <w:r>
          <w:rPr>
            <w:rStyle w:val="Hyperlink"/>
            <w:rFonts w:ascii="Arial" w:hAnsi="Arial" w:cs="Arial"/>
            <w:i/>
            <w:iCs/>
            <w:color w:val="663366"/>
            <w:sz w:val="19"/>
            <w:szCs w:val="19"/>
          </w:rPr>
          <w:t>trouve</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une</w:t>
        </w:r>
        <w:proofErr w:type="spellEnd"/>
        <w:r>
          <w:rPr>
            <w:rStyle w:val="Hyperlink"/>
            <w:rFonts w:ascii="Arial" w:hAnsi="Arial" w:cs="Arial"/>
            <w:i/>
            <w:iCs/>
            <w:color w:val="663366"/>
            <w:sz w:val="19"/>
            <w:szCs w:val="19"/>
          </w:rPr>
          <w:t xml:space="preserve"> </w:t>
        </w:r>
        <w:proofErr w:type="spellStart"/>
        <w:r>
          <w:rPr>
            <w:rStyle w:val="Hyperlink"/>
            <w:rFonts w:ascii="Arial" w:hAnsi="Arial" w:cs="Arial"/>
            <w:i/>
            <w:iCs/>
            <w:color w:val="663366"/>
            <w:sz w:val="19"/>
            <w:szCs w:val="19"/>
          </w:rPr>
          <w:t>jumelle</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French)</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26 June</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124F"/>
    <w:multiLevelType w:val="multilevel"/>
    <w:tmpl w:val="347E5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D5495"/>
    <w:multiLevelType w:val="multilevel"/>
    <w:tmpl w:val="321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64"/>
    <w:rsid w:val="007E5F4B"/>
    <w:rsid w:val="00BF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0AFCC-37A8-46D1-A3FE-90625FF1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8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2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8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F28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286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F2864"/>
    <w:rPr>
      <w:color w:val="0000FF"/>
      <w:u w:val="single"/>
    </w:rPr>
  </w:style>
  <w:style w:type="character" w:customStyle="1" w:styleId="Heading1Char">
    <w:name w:val="Heading 1 Char"/>
    <w:basedOn w:val="DefaultParagraphFont"/>
    <w:link w:val="Heading1"/>
    <w:uiPriority w:val="9"/>
    <w:rsid w:val="00BF2864"/>
    <w:rPr>
      <w:rFonts w:asciiTheme="majorHAnsi" w:eastAsiaTheme="majorEastAsia" w:hAnsiTheme="majorHAnsi" w:cstheme="majorBidi"/>
      <w:color w:val="2E74B5" w:themeColor="accent1" w:themeShade="BF"/>
      <w:sz w:val="32"/>
      <w:szCs w:val="32"/>
    </w:rPr>
  </w:style>
  <w:style w:type="character" w:customStyle="1" w:styleId="mw-collapsible-toggle">
    <w:name w:val="mw-collapsible-toggle"/>
    <w:basedOn w:val="DefaultParagraphFont"/>
    <w:rsid w:val="00BF2864"/>
  </w:style>
  <w:style w:type="character" w:customStyle="1" w:styleId="plainlinks">
    <w:name w:val="plainlinks"/>
    <w:basedOn w:val="DefaultParagraphFont"/>
    <w:rsid w:val="00BF2864"/>
  </w:style>
  <w:style w:type="character" w:customStyle="1" w:styleId="geo-dms">
    <w:name w:val="geo-dms"/>
    <w:basedOn w:val="DefaultParagraphFont"/>
    <w:rsid w:val="00BF2864"/>
  </w:style>
  <w:style w:type="character" w:customStyle="1" w:styleId="latitude">
    <w:name w:val="latitude"/>
    <w:basedOn w:val="DefaultParagraphFont"/>
    <w:rsid w:val="00BF2864"/>
  </w:style>
  <w:style w:type="character" w:customStyle="1" w:styleId="longitude">
    <w:name w:val="longitude"/>
    <w:basedOn w:val="DefaultParagraphFont"/>
    <w:rsid w:val="00BF2864"/>
  </w:style>
  <w:style w:type="character" w:customStyle="1" w:styleId="nobold">
    <w:name w:val="nobold"/>
    <w:basedOn w:val="DefaultParagraphFont"/>
    <w:rsid w:val="00BF2864"/>
  </w:style>
  <w:style w:type="paragraph" w:styleId="NormalWeb">
    <w:name w:val="Normal (Web)"/>
    <w:basedOn w:val="Normal"/>
    <w:uiPriority w:val="99"/>
    <w:semiHidden/>
    <w:unhideWhenUsed/>
    <w:rsid w:val="00BF2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BF2864"/>
  </w:style>
  <w:style w:type="character" w:customStyle="1" w:styleId="Heading2Char">
    <w:name w:val="Heading 2 Char"/>
    <w:basedOn w:val="DefaultParagraphFont"/>
    <w:link w:val="Heading2"/>
    <w:uiPriority w:val="9"/>
    <w:semiHidden/>
    <w:rsid w:val="00BF28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86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BF2864"/>
  </w:style>
  <w:style w:type="character" w:customStyle="1" w:styleId="mw-editsection">
    <w:name w:val="mw-editsection"/>
    <w:basedOn w:val="DefaultParagraphFont"/>
    <w:rsid w:val="00BF2864"/>
  </w:style>
  <w:style w:type="character" w:customStyle="1" w:styleId="mw-editsection-bracket">
    <w:name w:val="mw-editsection-bracket"/>
    <w:basedOn w:val="DefaultParagraphFont"/>
    <w:rsid w:val="00BF2864"/>
  </w:style>
  <w:style w:type="character" w:customStyle="1" w:styleId="mw-cite-backlink">
    <w:name w:val="mw-cite-backlink"/>
    <w:basedOn w:val="DefaultParagraphFont"/>
    <w:rsid w:val="00BF2864"/>
  </w:style>
  <w:style w:type="character" w:customStyle="1" w:styleId="reference-text">
    <w:name w:val="reference-text"/>
    <w:basedOn w:val="DefaultParagraphFont"/>
    <w:rsid w:val="00BF2864"/>
  </w:style>
  <w:style w:type="character" w:styleId="HTMLCite">
    <w:name w:val="HTML Cite"/>
    <w:basedOn w:val="DefaultParagraphFont"/>
    <w:uiPriority w:val="99"/>
    <w:semiHidden/>
    <w:unhideWhenUsed/>
    <w:rsid w:val="00BF2864"/>
    <w:rPr>
      <w:i/>
      <w:iCs/>
    </w:rPr>
  </w:style>
  <w:style w:type="character" w:customStyle="1" w:styleId="reference-accessdate">
    <w:name w:val="reference-accessdate"/>
    <w:basedOn w:val="DefaultParagraphFont"/>
    <w:rsid w:val="00BF2864"/>
  </w:style>
  <w:style w:type="character" w:customStyle="1" w:styleId="nowrap">
    <w:name w:val="nowrap"/>
    <w:basedOn w:val="DefaultParagraphFont"/>
    <w:rsid w:val="00BF2864"/>
  </w:style>
  <w:style w:type="character" w:customStyle="1" w:styleId="cs1-kern-left">
    <w:name w:val="cs1-kern-left"/>
    <w:basedOn w:val="DefaultParagraphFont"/>
    <w:rsid w:val="00BF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25650">
      <w:bodyDiv w:val="1"/>
      <w:marLeft w:val="0"/>
      <w:marRight w:val="0"/>
      <w:marTop w:val="0"/>
      <w:marBottom w:val="0"/>
      <w:divBdr>
        <w:top w:val="none" w:sz="0" w:space="0" w:color="auto"/>
        <w:left w:val="none" w:sz="0" w:space="0" w:color="auto"/>
        <w:bottom w:val="none" w:sz="0" w:space="0" w:color="auto"/>
        <w:right w:val="none" w:sz="0" w:space="0" w:color="auto"/>
      </w:divBdr>
      <w:divsChild>
        <w:div w:id="1839038260">
          <w:marLeft w:val="0"/>
          <w:marRight w:val="0"/>
          <w:marTop w:val="72"/>
          <w:marBottom w:val="120"/>
          <w:divBdr>
            <w:top w:val="none" w:sz="0" w:space="0" w:color="auto"/>
            <w:left w:val="none" w:sz="0" w:space="0" w:color="auto"/>
            <w:bottom w:val="none" w:sz="0" w:space="0" w:color="auto"/>
            <w:right w:val="none" w:sz="0" w:space="0" w:color="auto"/>
          </w:divBdr>
        </w:div>
      </w:divsChild>
    </w:div>
    <w:div w:id="1287740872">
      <w:bodyDiv w:val="1"/>
      <w:marLeft w:val="0"/>
      <w:marRight w:val="0"/>
      <w:marTop w:val="0"/>
      <w:marBottom w:val="0"/>
      <w:divBdr>
        <w:top w:val="none" w:sz="0" w:space="0" w:color="auto"/>
        <w:left w:val="none" w:sz="0" w:space="0" w:color="auto"/>
        <w:bottom w:val="none" w:sz="0" w:space="0" w:color="auto"/>
        <w:right w:val="none" w:sz="0" w:space="0" w:color="auto"/>
      </w:divBdr>
      <w:divsChild>
        <w:div w:id="288903251">
          <w:marLeft w:val="0"/>
          <w:marRight w:val="336"/>
          <w:marTop w:val="120"/>
          <w:marBottom w:val="312"/>
          <w:divBdr>
            <w:top w:val="none" w:sz="0" w:space="0" w:color="auto"/>
            <w:left w:val="none" w:sz="0" w:space="0" w:color="auto"/>
            <w:bottom w:val="none" w:sz="0" w:space="0" w:color="auto"/>
            <w:right w:val="none" w:sz="0" w:space="0" w:color="auto"/>
          </w:divBdr>
          <w:divsChild>
            <w:div w:id="18023842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9027629">
          <w:marLeft w:val="0"/>
          <w:marRight w:val="0"/>
          <w:marTop w:val="0"/>
          <w:marBottom w:val="120"/>
          <w:divBdr>
            <w:top w:val="none" w:sz="0" w:space="0" w:color="auto"/>
            <w:left w:val="none" w:sz="0" w:space="0" w:color="auto"/>
            <w:bottom w:val="none" w:sz="0" w:space="0" w:color="auto"/>
            <w:right w:val="none" w:sz="0" w:space="0" w:color="auto"/>
          </w:divBdr>
        </w:div>
        <w:div w:id="1305089421">
          <w:marLeft w:val="336"/>
          <w:marRight w:val="0"/>
          <w:marTop w:val="120"/>
          <w:marBottom w:val="312"/>
          <w:divBdr>
            <w:top w:val="none" w:sz="0" w:space="0" w:color="auto"/>
            <w:left w:val="none" w:sz="0" w:space="0" w:color="auto"/>
            <w:bottom w:val="none" w:sz="0" w:space="0" w:color="auto"/>
            <w:right w:val="none" w:sz="0" w:space="0" w:color="auto"/>
          </w:divBdr>
          <w:divsChild>
            <w:div w:id="21128967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6703026">
          <w:marLeft w:val="0"/>
          <w:marRight w:val="0"/>
          <w:marTop w:val="0"/>
          <w:marBottom w:val="0"/>
          <w:divBdr>
            <w:top w:val="none" w:sz="0" w:space="0" w:color="auto"/>
            <w:left w:val="none" w:sz="0" w:space="0" w:color="auto"/>
            <w:bottom w:val="none" w:sz="0" w:space="0" w:color="auto"/>
            <w:right w:val="none" w:sz="0" w:space="0" w:color="auto"/>
          </w:divBdr>
          <w:divsChild>
            <w:div w:id="1640110473">
              <w:marLeft w:val="0"/>
              <w:marRight w:val="0"/>
              <w:marTop w:val="0"/>
              <w:marBottom w:val="0"/>
              <w:divBdr>
                <w:top w:val="single" w:sz="6" w:space="2" w:color="C8CCD1"/>
                <w:left w:val="single" w:sz="6" w:space="2" w:color="C8CCD1"/>
                <w:bottom w:val="single" w:sz="6" w:space="2" w:color="C8CCD1"/>
                <w:right w:val="single" w:sz="6" w:space="2" w:color="C8CCD1"/>
              </w:divBdr>
              <w:divsChild>
                <w:div w:id="14899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8610">
      <w:bodyDiv w:val="1"/>
      <w:marLeft w:val="0"/>
      <w:marRight w:val="0"/>
      <w:marTop w:val="0"/>
      <w:marBottom w:val="0"/>
      <w:divBdr>
        <w:top w:val="none" w:sz="0" w:space="0" w:color="auto"/>
        <w:left w:val="none" w:sz="0" w:space="0" w:color="auto"/>
        <w:bottom w:val="none" w:sz="0" w:space="0" w:color="auto"/>
        <w:right w:val="none" w:sz="0" w:space="0" w:color="auto"/>
      </w:divBdr>
      <w:divsChild>
        <w:div w:id="1618291370">
          <w:marLeft w:val="0"/>
          <w:marRight w:val="0"/>
          <w:marTop w:val="0"/>
          <w:marBottom w:val="0"/>
          <w:divBdr>
            <w:top w:val="none" w:sz="0" w:space="0" w:color="auto"/>
            <w:left w:val="none" w:sz="0" w:space="0" w:color="auto"/>
            <w:bottom w:val="none" w:sz="0" w:space="0" w:color="auto"/>
            <w:right w:val="none" w:sz="0" w:space="0" w:color="auto"/>
          </w:divBdr>
          <w:divsChild>
            <w:div w:id="663506549">
              <w:marLeft w:val="0"/>
              <w:marRight w:val="0"/>
              <w:marTop w:val="0"/>
              <w:marBottom w:val="0"/>
              <w:divBdr>
                <w:top w:val="none" w:sz="0" w:space="0" w:color="auto"/>
                <w:left w:val="none" w:sz="0" w:space="0" w:color="auto"/>
                <w:bottom w:val="none" w:sz="0" w:space="0" w:color="auto"/>
                <w:right w:val="none" w:sz="0" w:space="0" w:color="auto"/>
              </w:divBdr>
            </w:div>
            <w:div w:id="399907794">
              <w:marLeft w:val="0"/>
              <w:marRight w:val="0"/>
              <w:marTop w:val="0"/>
              <w:marBottom w:val="0"/>
              <w:divBdr>
                <w:top w:val="none" w:sz="0" w:space="0" w:color="auto"/>
                <w:left w:val="none" w:sz="0" w:space="0" w:color="auto"/>
                <w:bottom w:val="none" w:sz="0" w:space="0" w:color="auto"/>
                <w:right w:val="none" w:sz="0" w:space="0" w:color="auto"/>
              </w:divBdr>
              <w:divsChild>
                <w:div w:id="1539585368">
                  <w:marLeft w:val="0"/>
                  <w:marRight w:val="0"/>
                  <w:marTop w:val="0"/>
                  <w:marBottom w:val="0"/>
                  <w:divBdr>
                    <w:top w:val="none" w:sz="0" w:space="0" w:color="auto"/>
                    <w:left w:val="none" w:sz="0" w:space="0" w:color="auto"/>
                    <w:bottom w:val="none" w:sz="0" w:space="0" w:color="auto"/>
                    <w:right w:val="none" w:sz="0" w:space="0" w:color="auto"/>
                  </w:divBdr>
                  <w:divsChild>
                    <w:div w:id="207880778">
                      <w:marLeft w:val="0"/>
                      <w:marRight w:val="0"/>
                      <w:marTop w:val="0"/>
                      <w:marBottom w:val="120"/>
                      <w:divBdr>
                        <w:top w:val="none" w:sz="0" w:space="0" w:color="auto"/>
                        <w:left w:val="none" w:sz="0" w:space="0" w:color="auto"/>
                        <w:bottom w:val="none" w:sz="0" w:space="0" w:color="auto"/>
                        <w:right w:val="none" w:sz="0" w:space="0" w:color="auto"/>
                      </w:divBdr>
                    </w:div>
                    <w:div w:id="1612975110">
                      <w:marLeft w:val="0"/>
                      <w:marRight w:val="0"/>
                      <w:marTop w:val="0"/>
                      <w:marBottom w:val="0"/>
                      <w:divBdr>
                        <w:top w:val="none" w:sz="0" w:space="0" w:color="auto"/>
                        <w:left w:val="none" w:sz="0" w:space="0" w:color="auto"/>
                        <w:bottom w:val="none" w:sz="0" w:space="0" w:color="auto"/>
                        <w:right w:val="none" w:sz="0" w:space="0" w:color="auto"/>
                      </w:divBdr>
                    </w:div>
                    <w:div w:id="1350373953">
                      <w:marLeft w:val="0"/>
                      <w:marRight w:val="0"/>
                      <w:marTop w:val="0"/>
                      <w:marBottom w:val="0"/>
                      <w:divBdr>
                        <w:top w:val="none" w:sz="0" w:space="0" w:color="auto"/>
                        <w:left w:val="none" w:sz="0" w:space="0" w:color="auto"/>
                        <w:bottom w:val="none" w:sz="0" w:space="0" w:color="auto"/>
                        <w:right w:val="none" w:sz="0" w:space="0" w:color="auto"/>
                      </w:divBdr>
                    </w:div>
                    <w:div w:id="1310553561">
                      <w:marLeft w:val="0"/>
                      <w:marRight w:val="0"/>
                      <w:marTop w:val="0"/>
                      <w:marBottom w:val="0"/>
                      <w:divBdr>
                        <w:top w:val="none" w:sz="0" w:space="0" w:color="auto"/>
                        <w:left w:val="none" w:sz="0" w:space="0" w:color="auto"/>
                        <w:bottom w:val="none" w:sz="0" w:space="0" w:color="auto"/>
                        <w:right w:val="none" w:sz="0" w:space="0" w:color="auto"/>
                      </w:divBdr>
                    </w:div>
                    <w:div w:id="846290212">
                      <w:marLeft w:val="0"/>
                      <w:marRight w:val="0"/>
                      <w:marTop w:val="0"/>
                      <w:marBottom w:val="0"/>
                      <w:divBdr>
                        <w:top w:val="none" w:sz="0" w:space="0" w:color="auto"/>
                        <w:left w:val="none" w:sz="0" w:space="0" w:color="auto"/>
                        <w:bottom w:val="none" w:sz="0" w:space="0" w:color="auto"/>
                        <w:right w:val="none" w:sz="0" w:space="0" w:color="auto"/>
                      </w:divBdr>
                    </w:div>
                    <w:div w:id="61677631">
                      <w:marLeft w:val="0"/>
                      <w:marRight w:val="0"/>
                      <w:marTop w:val="0"/>
                      <w:marBottom w:val="0"/>
                      <w:divBdr>
                        <w:top w:val="none" w:sz="0" w:space="0" w:color="auto"/>
                        <w:left w:val="none" w:sz="0" w:space="0" w:color="auto"/>
                        <w:bottom w:val="none" w:sz="0" w:space="0" w:color="auto"/>
                        <w:right w:val="none" w:sz="0" w:space="0" w:color="auto"/>
                      </w:divBdr>
                      <w:divsChild>
                        <w:div w:id="1576357777">
                          <w:marLeft w:val="0"/>
                          <w:marRight w:val="0"/>
                          <w:marTop w:val="0"/>
                          <w:marBottom w:val="0"/>
                          <w:divBdr>
                            <w:top w:val="none" w:sz="0" w:space="0" w:color="auto"/>
                            <w:left w:val="none" w:sz="0" w:space="0" w:color="auto"/>
                            <w:bottom w:val="none" w:sz="0" w:space="0" w:color="auto"/>
                            <w:right w:val="none" w:sz="0" w:space="0" w:color="auto"/>
                          </w:divBdr>
                        </w:div>
                      </w:divsChild>
                    </w:div>
                    <w:div w:id="504973921">
                      <w:marLeft w:val="0"/>
                      <w:marRight w:val="0"/>
                      <w:marTop w:val="0"/>
                      <w:marBottom w:val="0"/>
                      <w:divBdr>
                        <w:top w:val="none" w:sz="0" w:space="0" w:color="auto"/>
                        <w:left w:val="none" w:sz="0" w:space="0" w:color="auto"/>
                        <w:bottom w:val="none" w:sz="0" w:space="0" w:color="auto"/>
                        <w:right w:val="none" w:sz="0" w:space="0" w:color="auto"/>
                      </w:divBdr>
                    </w:div>
                    <w:div w:id="926815164">
                      <w:marLeft w:val="0"/>
                      <w:marRight w:val="0"/>
                      <w:marTop w:val="0"/>
                      <w:marBottom w:val="0"/>
                      <w:divBdr>
                        <w:top w:val="none" w:sz="0" w:space="0" w:color="auto"/>
                        <w:left w:val="none" w:sz="0" w:space="0" w:color="auto"/>
                        <w:bottom w:val="none" w:sz="0" w:space="0" w:color="auto"/>
                        <w:right w:val="none" w:sz="0" w:space="0" w:color="auto"/>
                      </w:divBdr>
                      <w:divsChild>
                        <w:div w:id="1486630283">
                          <w:marLeft w:val="0"/>
                          <w:marRight w:val="0"/>
                          <w:marTop w:val="0"/>
                          <w:marBottom w:val="0"/>
                          <w:divBdr>
                            <w:top w:val="none" w:sz="0" w:space="0" w:color="auto"/>
                            <w:left w:val="none" w:sz="0" w:space="0" w:color="auto"/>
                            <w:bottom w:val="none" w:sz="0" w:space="0" w:color="auto"/>
                            <w:right w:val="none" w:sz="0" w:space="0" w:color="auto"/>
                          </w:divBdr>
                          <w:divsChild>
                            <w:div w:id="580064056">
                              <w:marLeft w:val="0"/>
                              <w:marRight w:val="0"/>
                              <w:marTop w:val="0"/>
                              <w:marBottom w:val="0"/>
                              <w:divBdr>
                                <w:top w:val="none" w:sz="0" w:space="0" w:color="auto"/>
                                <w:left w:val="none" w:sz="0" w:space="0" w:color="auto"/>
                                <w:bottom w:val="none" w:sz="0" w:space="0" w:color="auto"/>
                                <w:right w:val="none" w:sz="0" w:space="0" w:color="auto"/>
                              </w:divBdr>
                              <w:divsChild>
                                <w:div w:id="1933001653">
                                  <w:marLeft w:val="0"/>
                                  <w:marRight w:val="0"/>
                                  <w:marTop w:val="0"/>
                                  <w:marBottom w:val="0"/>
                                  <w:divBdr>
                                    <w:top w:val="none" w:sz="0" w:space="0" w:color="auto"/>
                                    <w:left w:val="none" w:sz="0" w:space="0" w:color="auto"/>
                                    <w:bottom w:val="none" w:sz="0" w:space="0" w:color="auto"/>
                                    <w:right w:val="none" w:sz="0" w:space="0" w:color="auto"/>
                                  </w:divBdr>
                                  <w:divsChild>
                                    <w:div w:id="1266042094">
                                      <w:marLeft w:val="0"/>
                                      <w:marRight w:val="0"/>
                                      <w:marTop w:val="0"/>
                                      <w:marBottom w:val="0"/>
                                      <w:divBdr>
                                        <w:top w:val="none" w:sz="0" w:space="0" w:color="auto"/>
                                        <w:left w:val="none" w:sz="0" w:space="0" w:color="auto"/>
                                        <w:bottom w:val="none" w:sz="0" w:space="0" w:color="auto"/>
                                        <w:right w:val="none" w:sz="0" w:space="0" w:color="auto"/>
                                      </w:divBdr>
                                      <w:divsChild>
                                        <w:div w:id="413284030">
                                          <w:marLeft w:val="0"/>
                                          <w:marRight w:val="0"/>
                                          <w:marTop w:val="0"/>
                                          <w:marBottom w:val="0"/>
                                          <w:divBdr>
                                            <w:top w:val="none" w:sz="0" w:space="0" w:color="auto"/>
                                            <w:left w:val="none" w:sz="0" w:space="0" w:color="auto"/>
                                            <w:bottom w:val="none" w:sz="0" w:space="0" w:color="auto"/>
                                            <w:right w:val="none" w:sz="0" w:space="0" w:color="auto"/>
                                          </w:divBdr>
                                        </w:div>
                                        <w:div w:id="7862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38452">
                      <w:marLeft w:val="0"/>
                      <w:marRight w:val="0"/>
                      <w:marTop w:val="0"/>
                      <w:marBottom w:val="0"/>
                      <w:divBdr>
                        <w:top w:val="none" w:sz="0" w:space="0" w:color="auto"/>
                        <w:left w:val="none" w:sz="0" w:space="0" w:color="auto"/>
                        <w:bottom w:val="none" w:sz="0" w:space="0" w:color="auto"/>
                        <w:right w:val="none" w:sz="0" w:space="0" w:color="auto"/>
                      </w:divBdr>
                    </w:div>
                    <w:div w:id="343094998">
                      <w:marLeft w:val="0"/>
                      <w:marRight w:val="0"/>
                      <w:marTop w:val="0"/>
                      <w:marBottom w:val="0"/>
                      <w:divBdr>
                        <w:top w:val="none" w:sz="0" w:space="0" w:color="auto"/>
                        <w:left w:val="none" w:sz="0" w:space="0" w:color="auto"/>
                        <w:bottom w:val="none" w:sz="0" w:space="0" w:color="auto"/>
                        <w:right w:val="none" w:sz="0" w:space="0" w:color="auto"/>
                      </w:divBdr>
                    </w:div>
                    <w:div w:id="9004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ortress" TargetMode="External"/><Relationship Id="rId21" Type="http://schemas.openxmlformats.org/officeDocument/2006/relationships/image" Target="media/image6.png"/><Relationship Id="rId42" Type="http://schemas.openxmlformats.org/officeDocument/2006/relationships/hyperlink" Target="https://en.wikipedia.org/wiki/Daylight_saving_time" TargetMode="External"/><Relationship Id="rId63" Type="http://schemas.openxmlformats.org/officeDocument/2006/relationships/hyperlink" Target="https://en.wikipedia.org/wiki/World_Heritage_site" TargetMode="External"/><Relationship Id="rId84" Type="http://schemas.openxmlformats.org/officeDocument/2006/relationships/hyperlink" Target="https://en.wikipedia.org/wiki/Saracens" TargetMode="External"/><Relationship Id="rId138" Type="http://schemas.openxmlformats.org/officeDocument/2006/relationships/hyperlink" Target="https://en.wikipedia.org/wiki/Carcassonne" TargetMode="External"/><Relationship Id="rId159" Type="http://schemas.openxmlformats.org/officeDocument/2006/relationships/hyperlink" Target="https://en.wikipedia.org/wiki/Carcassonne" TargetMode="External"/><Relationship Id="rId170" Type="http://schemas.openxmlformats.org/officeDocument/2006/relationships/fontTable" Target="fontTable.xml"/><Relationship Id="rId107" Type="http://schemas.openxmlformats.org/officeDocument/2006/relationships/hyperlink" Target="https://en.wikipedia.org/wiki/Hundred_Years%27_War" TargetMode="External"/><Relationship Id="rId11" Type="http://schemas.openxmlformats.org/officeDocument/2006/relationships/image" Target="media/image1.jpeg"/><Relationship Id="rId32" Type="http://schemas.openxmlformats.org/officeDocument/2006/relationships/hyperlink" Target="https://en.wikipedia.org/wiki/Cantons_of_France" TargetMode="External"/><Relationship Id="rId53" Type="http://schemas.openxmlformats.org/officeDocument/2006/relationships/hyperlink" Target="https://en.wikipedia.org/wiki/Regions_of_France" TargetMode="External"/><Relationship Id="rId74" Type="http://schemas.openxmlformats.org/officeDocument/2006/relationships/hyperlink" Target="https://en.wikipedia.org/wiki/Augmentative" TargetMode="External"/><Relationship Id="rId128" Type="http://schemas.openxmlformats.org/officeDocument/2006/relationships/hyperlink" Target="https://en.wikipedia.org/wiki/File:Carcassonne_vieux_pont.jpg" TargetMode="External"/><Relationship Id="rId149" Type="http://schemas.openxmlformats.org/officeDocument/2006/relationships/hyperlink" Target="https://en.wikipedia.org/wiki/Carcassonne" TargetMode="External"/><Relationship Id="rId5" Type="http://schemas.openxmlformats.org/officeDocument/2006/relationships/hyperlink" Target="https://en.wikipedia.org/wiki/Carcassonne" TargetMode="External"/><Relationship Id="rId95" Type="http://schemas.openxmlformats.org/officeDocument/2006/relationships/hyperlink" Target="https://en.wikipedia.org/wiki/Cathars" TargetMode="External"/><Relationship Id="rId160" Type="http://schemas.openxmlformats.org/officeDocument/2006/relationships/hyperlink" Target="https://uk.france.fr/en/happening-now-in-france/eccentric-concentric-circles-in-carcassonne" TargetMode="External"/><Relationship Id="rId22" Type="http://schemas.openxmlformats.org/officeDocument/2006/relationships/hyperlink" Target="https://tools.wmflabs.org/geohack/geohack.php?pagename=Carcassonne&amp;params=43.21_N_2.35_E_type:city(45895)_region:FR-OCC" TargetMode="External"/><Relationship Id="rId43" Type="http://schemas.openxmlformats.org/officeDocument/2006/relationships/hyperlink" Target="https://en.wikipedia.org/wiki/UTC%2B02:00" TargetMode="External"/><Relationship Id="rId64" Type="http://schemas.openxmlformats.org/officeDocument/2006/relationships/hyperlink" Target="https://en.wikipedia.org/wiki/Carcassonne" TargetMode="External"/><Relationship Id="rId118" Type="http://schemas.openxmlformats.org/officeDocument/2006/relationships/hyperlink" Target="https://en.wikipedia.org/wiki/Projectiles" TargetMode="External"/><Relationship Id="rId139" Type="http://schemas.openxmlformats.org/officeDocument/2006/relationships/hyperlink" Target="https://en.wikipedia.org/wiki/Carcassonne" TargetMode="External"/><Relationship Id="rId85" Type="http://schemas.openxmlformats.org/officeDocument/2006/relationships/hyperlink" Target="https://en.wikipedia.org/wiki/Barcelona" TargetMode="External"/><Relationship Id="rId150" Type="http://schemas.openxmlformats.org/officeDocument/2006/relationships/hyperlink" Target="http://www.meteofrance.com/climat/france/languedoc-roussillon/regi91/normales" TargetMode="External"/><Relationship Id="rId171" Type="http://schemas.openxmlformats.org/officeDocument/2006/relationships/theme" Target="theme/theme1.xml"/><Relationship Id="rId12" Type="http://schemas.openxmlformats.org/officeDocument/2006/relationships/hyperlink" Target="https://en.wikipedia.org/wiki/File:Blason_Carcassonne_Ville_Haute_11.svg" TargetMode="External"/><Relationship Id="rId33" Type="http://schemas.openxmlformats.org/officeDocument/2006/relationships/hyperlink" Target="https://en.wikipedia.org/wiki/Canton_of_Carcassonne-1" TargetMode="External"/><Relationship Id="rId108" Type="http://schemas.openxmlformats.org/officeDocument/2006/relationships/hyperlink" Target="https://en.wikipedia.org/wiki/Edward_the_Black_Prince" TargetMode="External"/><Relationship Id="rId129" Type="http://schemas.openxmlformats.org/officeDocument/2006/relationships/image" Target="media/image9.jpeg"/><Relationship Id="rId54" Type="http://schemas.openxmlformats.org/officeDocument/2006/relationships/hyperlink" Target="https://en.wikipedia.org/wiki/Prefectures_in_France" TargetMode="External"/><Relationship Id="rId70" Type="http://schemas.openxmlformats.org/officeDocument/2006/relationships/hyperlink" Target="https://en.wikipedia.org/wiki/Lady_Carcas" TargetMode="External"/><Relationship Id="rId75" Type="http://schemas.openxmlformats.org/officeDocument/2006/relationships/hyperlink" Target="https://en.wikipedia.org/wiki/Roman_Empire" TargetMode="External"/><Relationship Id="rId91" Type="http://schemas.openxmlformats.org/officeDocument/2006/relationships/hyperlink" Target="https://en.wikipedia.org/wiki/Charlemagne" TargetMode="External"/><Relationship Id="rId96" Type="http://schemas.openxmlformats.org/officeDocument/2006/relationships/hyperlink" Target="https://en.wikipedia.org/wiki/Viscount" TargetMode="External"/><Relationship Id="rId140" Type="http://schemas.openxmlformats.org/officeDocument/2006/relationships/hyperlink" Target="https://en.wikipedia.org/wiki/Cambridge_University_Press" TargetMode="External"/><Relationship Id="rId145" Type="http://schemas.openxmlformats.org/officeDocument/2006/relationships/hyperlink" Target="https://en.wikipedia.org/wiki/Carcassonne" TargetMode="External"/><Relationship Id="rId161" Type="http://schemas.openxmlformats.org/officeDocument/2006/relationships/hyperlink" Target="https://en.wikipedia.org/wiki/Carcassonne" TargetMode="External"/><Relationship Id="rId166" Type="http://schemas.openxmlformats.org/officeDocument/2006/relationships/hyperlink" Target="https://en.wikipedia.org/wiki/Carcassonne" TargetMode="External"/><Relationship Id="rId1" Type="http://schemas.openxmlformats.org/officeDocument/2006/relationships/numbering" Target="numbering.xml"/><Relationship Id="rId6" Type="http://schemas.openxmlformats.org/officeDocument/2006/relationships/hyperlink" Target="https://en.wikipedia.org/wiki/Carcassonne" TargetMode="External"/><Relationship Id="rId23" Type="http://schemas.openxmlformats.org/officeDocument/2006/relationships/hyperlink" Target="https://en.wikipedia.org/wiki/Geographic_coordinate_system" TargetMode="External"/><Relationship Id="rId28" Type="http://schemas.openxmlformats.org/officeDocument/2006/relationships/hyperlink" Target="https://en.wikipedia.org/wiki/Departments_of_France" TargetMode="External"/><Relationship Id="rId49" Type="http://schemas.openxmlformats.org/officeDocument/2006/relationships/hyperlink" Target="https://en.wikipedia.org/wiki/Occitan_language" TargetMode="External"/><Relationship Id="rId114" Type="http://schemas.openxmlformats.org/officeDocument/2006/relationships/hyperlink" Target="https://en.wikipedia.org/wiki/Hoarding_(castle)" TargetMode="External"/><Relationship Id="rId119" Type="http://schemas.openxmlformats.org/officeDocument/2006/relationships/hyperlink" Target="https://en.wikipedia.org/wiki/Barbican" TargetMode="External"/><Relationship Id="rId44" Type="http://schemas.openxmlformats.org/officeDocument/2006/relationships/hyperlink" Target="https://en.wikipedia.org/wiki/Central_European_Summer_Time" TargetMode="External"/><Relationship Id="rId60" Type="http://schemas.openxmlformats.org/officeDocument/2006/relationships/hyperlink" Target="https://en.wikipedia.org/wiki/Treaty_of_the_Pyrenees" TargetMode="External"/><Relationship Id="rId65" Type="http://schemas.openxmlformats.org/officeDocument/2006/relationships/hyperlink" Target="https://en.wikipedia.org/wiki/Toulouse" TargetMode="External"/><Relationship Id="rId81" Type="http://schemas.openxmlformats.org/officeDocument/2006/relationships/hyperlink" Target="https://en.wikipedia.org/wiki/Basilica" TargetMode="External"/><Relationship Id="rId86" Type="http://schemas.openxmlformats.org/officeDocument/2006/relationships/hyperlink" Target="https://en.wikipedia.org/wiki/Pepin_the_Short" TargetMode="External"/><Relationship Id="rId130" Type="http://schemas.openxmlformats.org/officeDocument/2006/relationships/hyperlink" Target="https://en.wikipedia.org/wiki/Basilica_of_St._Nazaire_and_St._Celse,_Carcassonne" TargetMode="External"/><Relationship Id="rId135" Type="http://schemas.openxmlformats.org/officeDocument/2006/relationships/hyperlink" Target="https://en.wikipedia.org/wiki/Carcassonne" TargetMode="External"/><Relationship Id="rId151" Type="http://schemas.openxmlformats.org/officeDocument/2006/relationships/hyperlink" Target="https://en.wikipedia.org/wiki/Carcassonne" TargetMode="External"/><Relationship Id="rId156" Type="http://schemas.openxmlformats.org/officeDocument/2006/relationships/hyperlink" Target="https://www.telegraph.co.uk/news/2018/05/11/locals-see-red-fluorescent-yellow-circles-covering-carcassonne/" TargetMode="External"/><Relationship Id="rId13" Type="http://schemas.openxmlformats.org/officeDocument/2006/relationships/image" Target="media/image2.png"/><Relationship Id="rId18" Type="http://schemas.openxmlformats.org/officeDocument/2006/relationships/control" Target="activeX/activeX1.xml"/><Relationship Id="rId39" Type="http://schemas.openxmlformats.org/officeDocument/2006/relationships/hyperlink" Target="https://en.wikipedia.org/wiki/Time_zone" TargetMode="External"/><Relationship Id="rId109" Type="http://schemas.openxmlformats.org/officeDocument/2006/relationships/hyperlink" Target="https://en.wikipedia.org/wiki/Carcassonne" TargetMode="External"/><Relationship Id="rId34" Type="http://schemas.openxmlformats.org/officeDocument/2006/relationships/hyperlink" Target="https://en.wikipedia.org/wiki/Canton_of_Carcassonne-2" TargetMode="External"/><Relationship Id="rId50" Type="http://schemas.openxmlformats.org/officeDocument/2006/relationships/hyperlink" Target="https://en.wikipedia.org/wiki/Help:IPA/Occitan" TargetMode="External"/><Relationship Id="rId55" Type="http://schemas.openxmlformats.org/officeDocument/2006/relationships/hyperlink" Target="https://en.wikipedia.org/wiki/Neolithic" TargetMode="External"/><Relationship Id="rId76" Type="http://schemas.openxmlformats.org/officeDocument/2006/relationships/hyperlink" Target="https://en.wikipedia.org/wiki/Metathesis_(linguistics)" TargetMode="External"/><Relationship Id="rId97" Type="http://schemas.openxmlformats.org/officeDocument/2006/relationships/hyperlink" Target="https://en.wikipedia.org/wiki/Basilica_of_Saints_Nazarius_and_Celsus" TargetMode="External"/><Relationship Id="rId104" Type="http://schemas.openxmlformats.org/officeDocument/2006/relationships/hyperlink" Target="https://en.wikipedia.org/wiki/Treaty_of_Corbeil_(1258)" TargetMode="External"/><Relationship Id="rId120" Type="http://schemas.openxmlformats.org/officeDocument/2006/relationships/hyperlink" Target="https://en.wikipedia.org/wiki/Carcassonne" TargetMode="External"/><Relationship Id="rId125" Type="http://schemas.openxmlformats.org/officeDocument/2006/relationships/hyperlink" Target="https://en.wikipedia.org/wiki/File:Painting_of_Carcassonne_from_1462.jpeg" TargetMode="External"/><Relationship Id="rId141" Type="http://schemas.openxmlformats.org/officeDocument/2006/relationships/hyperlink" Target="https://en.wikipedia.org/wiki/International_Standard_Book_Number" TargetMode="External"/><Relationship Id="rId146" Type="http://schemas.openxmlformats.org/officeDocument/2006/relationships/hyperlink" Target="https://www.editions-du-patrimoine.fr/Librairie/Regards/La-cite-de-Carcassonne" TargetMode="External"/><Relationship Id="rId167" Type="http://schemas.openxmlformats.org/officeDocument/2006/relationships/hyperlink" Target="https://web.archive.org/web/20090918070027/http:/www.museedelaposte.fr/Expositions/Vies_de_Chateaux/Une_vie_de_pierre.htm" TargetMode="External"/><Relationship Id="rId7" Type="http://schemas.openxmlformats.org/officeDocument/2006/relationships/hyperlink" Target="https://en.wikipedia.org/wiki/Carcassonne_(disambiguation)" TargetMode="External"/><Relationship Id="rId71" Type="http://schemas.openxmlformats.org/officeDocument/2006/relationships/hyperlink" Target="https://en.wikipedia.org/wiki/Siege" TargetMode="External"/><Relationship Id="rId92" Type="http://schemas.openxmlformats.org/officeDocument/2006/relationships/hyperlink" Target="https://en.wikipedia.org/wiki/Catalonia" TargetMode="External"/><Relationship Id="rId162" Type="http://schemas.openxmlformats.org/officeDocument/2006/relationships/hyperlink" Target="http://www.tourism-carcassonne.co.uk/detail/d3705434dbb15804e69f1f5675c915a5/1663760" TargetMode="External"/><Relationship Id="rId2" Type="http://schemas.openxmlformats.org/officeDocument/2006/relationships/styles" Target="styles.xml"/><Relationship Id="rId29" Type="http://schemas.openxmlformats.org/officeDocument/2006/relationships/hyperlink" Target="https://en.wikipedia.org/wiki/Aude" TargetMode="External"/><Relationship Id="rId24" Type="http://schemas.openxmlformats.org/officeDocument/2006/relationships/hyperlink" Target="https://tools.wmflabs.org/geohack/geohack.php?pagename=Carcassonne&amp;params=43.21_N_2.35_E_type:city(45895)_region:FR-OCC" TargetMode="External"/><Relationship Id="rId40" Type="http://schemas.openxmlformats.org/officeDocument/2006/relationships/hyperlink" Target="https://en.wikipedia.org/wiki/UTC%2B01:00" TargetMode="External"/><Relationship Id="rId45" Type="http://schemas.openxmlformats.org/officeDocument/2006/relationships/hyperlink" Target="https://en.wikipedia.org/wiki/INSEE_code" TargetMode="External"/><Relationship Id="rId66" Type="http://schemas.openxmlformats.org/officeDocument/2006/relationships/hyperlink" Target="https://en.wikipedia.org/wiki/Canal_du_Midi" TargetMode="External"/><Relationship Id="rId87" Type="http://schemas.openxmlformats.org/officeDocument/2006/relationships/hyperlink" Target="https://en.wikipedia.org/wiki/Wikipedia:Citation_needed" TargetMode="External"/><Relationship Id="rId110" Type="http://schemas.openxmlformats.org/officeDocument/2006/relationships/hyperlink" Target="https://en.wikipedia.org/wiki/Treaty_of_the_Pyrenees" TargetMode="External"/><Relationship Id="rId115" Type="http://schemas.openxmlformats.org/officeDocument/2006/relationships/hyperlink" Target="https://en.wikipedia.org/wiki/Siege" TargetMode="External"/><Relationship Id="rId131" Type="http://schemas.openxmlformats.org/officeDocument/2006/relationships/hyperlink" Target="https://en.wikipedia.org/wiki/Carcassonne_Cathedral" TargetMode="External"/><Relationship Id="rId136" Type="http://schemas.openxmlformats.org/officeDocument/2006/relationships/hyperlink" Target="https://en.wikipedia.org/wiki/International_Standard_Book_Number" TargetMode="External"/><Relationship Id="rId157" Type="http://schemas.openxmlformats.org/officeDocument/2006/relationships/hyperlink" Target="https://en.wikipedia.org/wiki/International_Standard_Serial_Number" TargetMode="External"/><Relationship Id="rId61" Type="http://schemas.openxmlformats.org/officeDocument/2006/relationships/hyperlink" Target="https://en.wikipedia.org/wiki/Roman_Gaul" TargetMode="External"/><Relationship Id="rId82" Type="http://schemas.openxmlformats.org/officeDocument/2006/relationships/hyperlink" Target="https://en.wikipedia.org/wiki/Nazarius_and_Celsus" TargetMode="External"/><Relationship Id="rId152" Type="http://schemas.openxmlformats.org/officeDocument/2006/relationships/hyperlink" Target="http://www.infoclimat.fr/climatologie-07635-carcassonne-salvaza.html" TargetMode="External"/><Relationship Id="rId19" Type="http://schemas.openxmlformats.org/officeDocument/2006/relationships/control" Target="activeX/activeX2.xml"/><Relationship Id="rId14" Type="http://schemas.openxmlformats.org/officeDocument/2006/relationships/hyperlink" Target="https://en.wikipedia.org/wiki/File:France_location_map-Regions_and_departements-2016.svg" TargetMode="External"/><Relationship Id="rId30" Type="http://schemas.openxmlformats.org/officeDocument/2006/relationships/hyperlink" Target="https://en.wikipedia.org/wiki/Arrondissements_of_France" TargetMode="External"/><Relationship Id="rId35" Type="http://schemas.openxmlformats.org/officeDocument/2006/relationships/hyperlink" Target="https://en.wikipedia.org/wiki/Canton_of_Carcassonne-3" TargetMode="External"/><Relationship Id="rId56" Type="http://schemas.openxmlformats.org/officeDocument/2006/relationships/hyperlink" Target="https://en.wikipedia.org/wiki/Mediterranean_sea" TargetMode="External"/><Relationship Id="rId77" Type="http://schemas.openxmlformats.org/officeDocument/2006/relationships/hyperlink" Target="https://en.wikipedia.org/wiki/Defensive_wall" TargetMode="External"/><Relationship Id="rId100" Type="http://schemas.openxmlformats.org/officeDocument/2006/relationships/hyperlink" Target="https://en.wikipedia.org/wiki/Arnaud_Amalric" TargetMode="External"/><Relationship Id="rId105" Type="http://schemas.openxmlformats.org/officeDocument/2006/relationships/hyperlink" Target="https://en.wikipedia.org/wiki/Louis_IX_of_France" TargetMode="External"/><Relationship Id="rId126" Type="http://schemas.openxmlformats.org/officeDocument/2006/relationships/image" Target="media/image8.jpeg"/><Relationship Id="rId147" Type="http://schemas.openxmlformats.org/officeDocument/2006/relationships/hyperlink" Target="https://en.wikipedia.org/wiki/Carcassonne" TargetMode="External"/><Relationship Id="rId168" Type="http://schemas.openxmlformats.org/officeDocument/2006/relationships/hyperlink" Target="https://en.wikipedia.org/wiki/Carcassonne" TargetMode="External"/><Relationship Id="rId8" Type="http://schemas.openxmlformats.org/officeDocument/2006/relationships/hyperlink" Target="https://en.wikipedia.org/wiki/Prefectures_of_France" TargetMode="External"/><Relationship Id="rId51" Type="http://schemas.openxmlformats.org/officeDocument/2006/relationships/hyperlink" Target="https://en.wikipedia.org/wiki/Latin_language" TargetMode="External"/><Relationship Id="rId72" Type="http://schemas.openxmlformats.org/officeDocument/2006/relationships/hyperlink" Target="https://en.wikipedia.org/wiki/Gothic_Revival_architecture" TargetMode="External"/><Relationship Id="rId93" Type="http://schemas.openxmlformats.org/officeDocument/2006/relationships/hyperlink" Target="https://en.wikipedia.org/wiki/File:Cathars_expelled.JPG" TargetMode="External"/><Relationship Id="rId98" Type="http://schemas.openxmlformats.org/officeDocument/2006/relationships/hyperlink" Target="https://en.wikipedia.org/wiki/Pope_Urban_II" TargetMode="External"/><Relationship Id="rId121" Type="http://schemas.openxmlformats.org/officeDocument/2006/relationships/hyperlink" Target="https://en.wikipedia.org/wiki/Prosper_M%C3%A9rim%C3%A9e" TargetMode="External"/><Relationship Id="rId142" Type="http://schemas.openxmlformats.org/officeDocument/2006/relationships/hyperlink" Target="https://en.wikipedia.org/wiki/Special:BookSources/978-0-521-62095-6" TargetMode="External"/><Relationship Id="rId163" Type="http://schemas.openxmlformats.org/officeDocument/2006/relationships/hyperlink" Target="https://en.wikipedia.org/wiki/Carcassonne" TargetMode="External"/><Relationship Id="rId3" Type="http://schemas.openxmlformats.org/officeDocument/2006/relationships/settings" Target="settings.xml"/><Relationship Id="rId25" Type="http://schemas.openxmlformats.org/officeDocument/2006/relationships/hyperlink" Target="https://en.wikipedia.org/wiki/France" TargetMode="External"/><Relationship Id="rId46" Type="http://schemas.openxmlformats.org/officeDocument/2006/relationships/hyperlink" Target="https://www.insee.fr/fr/statistiques/1405599?geo=COM-11069" TargetMode="External"/><Relationship Id="rId67" Type="http://schemas.openxmlformats.org/officeDocument/2006/relationships/hyperlink" Target="https://en.wikipedia.org/wiki/Celtic_languages" TargetMode="External"/><Relationship Id="rId116" Type="http://schemas.openxmlformats.org/officeDocument/2006/relationships/hyperlink" Target="https://en.wikipedia.org/wiki/Rampart_(fortification)" TargetMode="External"/><Relationship Id="rId137" Type="http://schemas.openxmlformats.org/officeDocument/2006/relationships/hyperlink" Target="https://en.wikipedia.org/wiki/Special:BookSources/1-85367-081-2" TargetMode="External"/><Relationship Id="rId158" Type="http://schemas.openxmlformats.org/officeDocument/2006/relationships/hyperlink" Target="https://www.worldcat.org/issn/0307-1235" TargetMode="External"/><Relationship Id="rId20" Type="http://schemas.openxmlformats.org/officeDocument/2006/relationships/control" Target="activeX/activeX3.xml"/><Relationship Id="rId41" Type="http://schemas.openxmlformats.org/officeDocument/2006/relationships/hyperlink" Target="https://en.wikipedia.org/wiki/Central_European_Time" TargetMode="External"/><Relationship Id="rId62" Type="http://schemas.openxmlformats.org/officeDocument/2006/relationships/hyperlink" Target="https://en.wikipedia.org/wiki/UNESCO" TargetMode="External"/><Relationship Id="rId83" Type="http://schemas.openxmlformats.org/officeDocument/2006/relationships/hyperlink" Target="https://en.wikipedia.org/wiki/Clovis_I" TargetMode="External"/><Relationship Id="rId88" Type="http://schemas.openxmlformats.org/officeDocument/2006/relationships/hyperlink" Target="https://en.wikipedia.org/wiki/County_of_Carcassonne" TargetMode="External"/><Relationship Id="rId111" Type="http://schemas.openxmlformats.org/officeDocument/2006/relationships/hyperlink" Target="https://en.wikipedia.org/wiki/Roussillon" TargetMode="External"/><Relationship Id="rId132" Type="http://schemas.openxmlformats.org/officeDocument/2006/relationships/hyperlink" Target="https://en.wikipedia.org/wiki/Carcassonne" TargetMode="External"/><Relationship Id="rId153" Type="http://schemas.openxmlformats.org/officeDocument/2006/relationships/hyperlink" Target="https://en.wikipedia.org/wiki/Carcassonne" TargetMode="External"/><Relationship Id="rId15" Type="http://schemas.openxmlformats.org/officeDocument/2006/relationships/image" Target="media/image3.png"/><Relationship Id="rId36" Type="http://schemas.openxmlformats.org/officeDocument/2006/relationships/hyperlink" Target="https://en.wikipedia.org/wiki/Communes_of_France" TargetMode="External"/><Relationship Id="rId57" Type="http://schemas.openxmlformats.org/officeDocument/2006/relationships/hyperlink" Target="https://en.wikipedia.org/wiki/Massif_Central" TargetMode="External"/><Relationship Id="rId106" Type="http://schemas.openxmlformats.org/officeDocument/2006/relationships/hyperlink" Target="https://en.wikipedia.org/wiki/Philip_III_of_France" TargetMode="External"/><Relationship Id="rId127" Type="http://schemas.openxmlformats.org/officeDocument/2006/relationships/hyperlink" Target="https://en.wikipedia.org/wiki/Carcassonne" TargetMode="External"/><Relationship Id="rId10" Type="http://schemas.openxmlformats.org/officeDocument/2006/relationships/hyperlink" Target="https://en.wikipedia.org/wiki/File:1_carcassonne_aerial_2016.jpg" TargetMode="External"/><Relationship Id="rId31" Type="http://schemas.openxmlformats.org/officeDocument/2006/relationships/hyperlink" Target="https://en.wikipedia.org/wiki/Arrondissement_of_Carcassonne" TargetMode="External"/><Relationship Id="rId52" Type="http://schemas.openxmlformats.org/officeDocument/2006/relationships/hyperlink" Target="https://en.wikipedia.org/wiki/Departments_of_France" TargetMode="External"/><Relationship Id="rId73" Type="http://schemas.openxmlformats.org/officeDocument/2006/relationships/hyperlink" Target="https://en.wikipedia.org/wiki/File:Narbonne-carcas.png" TargetMode="External"/><Relationship Id="rId78" Type="http://schemas.openxmlformats.org/officeDocument/2006/relationships/hyperlink" Target="https://en.wikipedia.org/wiki/Gallo-Roman_culture" TargetMode="External"/><Relationship Id="rId94" Type="http://schemas.openxmlformats.org/officeDocument/2006/relationships/image" Target="media/image7.jpeg"/><Relationship Id="rId99" Type="http://schemas.openxmlformats.org/officeDocument/2006/relationships/hyperlink" Target="https://en.wikipedia.org/wiki/Papal_legate" TargetMode="External"/><Relationship Id="rId101" Type="http://schemas.openxmlformats.org/officeDocument/2006/relationships/hyperlink" Target="https://en.wikipedia.org/wiki/Raymond-Roger_de_Trencavel" TargetMode="External"/><Relationship Id="rId122" Type="http://schemas.openxmlformats.org/officeDocument/2006/relationships/hyperlink" Target="https://en.wikipedia.org/wiki/Pont_Marengo" TargetMode="External"/><Relationship Id="rId143" Type="http://schemas.openxmlformats.org/officeDocument/2006/relationships/hyperlink" Target="https://en.wikipedia.org/wiki/Carcassonne" TargetMode="External"/><Relationship Id="rId148" Type="http://schemas.openxmlformats.org/officeDocument/2006/relationships/hyperlink" Target="http://www.meteofrance.com/climat/france/carcassonne/11069001/normales" TargetMode="External"/><Relationship Id="rId164" Type="http://schemas.openxmlformats.org/officeDocument/2006/relationships/hyperlink" Target="https://en.wikipedia.org/wiki/Francis_Edward_Clark" TargetMode="External"/><Relationship Id="rId169" Type="http://schemas.openxmlformats.org/officeDocument/2006/relationships/hyperlink" Target="http://www.ladepeche.fr/article/2012/02/18/1286692-carcassonne-se-trouve-une-jumelle.html" TargetMode="External"/><Relationship Id="rId4" Type="http://schemas.openxmlformats.org/officeDocument/2006/relationships/webSettings" Target="webSettings.xml"/><Relationship Id="rId9" Type="http://schemas.openxmlformats.org/officeDocument/2006/relationships/hyperlink" Target="https://en.wikipedia.org/wiki/Communes_of_France" TargetMode="External"/><Relationship Id="rId26" Type="http://schemas.openxmlformats.org/officeDocument/2006/relationships/hyperlink" Target="https://en.wikipedia.org/wiki/Regions_of_France" TargetMode="External"/><Relationship Id="rId47" Type="http://schemas.openxmlformats.org/officeDocument/2006/relationships/hyperlink" Target="https://en.wikipedia.org/wiki/Population_without_double_counting" TargetMode="External"/><Relationship Id="rId68" Type="http://schemas.openxmlformats.org/officeDocument/2006/relationships/hyperlink" Target="https://en.wikipedia.org/wiki/Toponymy" TargetMode="External"/><Relationship Id="rId89" Type="http://schemas.openxmlformats.org/officeDocument/2006/relationships/hyperlink" Target="https://en.wikipedia.org/wiki/County_of_Raz%C3%A8s" TargetMode="External"/><Relationship Id="rId112" Type="http://schemas.openxmlformats.org/officeDocument/2006/relationships/hyperlink" Target="https://en.wikipedia.org/wiki/Carcassonne" TargetMode="External"/><Relationship Id="rId133" Type="http://schemas.openxmlformats.org/officeDocument/2006/relationships/hyperlink" Target="http://whc.unesco.org/en/list/345" TargetMode="External"/><Relationship Id="rId154" Type="http://schemas.openxmlformats.org/officeDocument/2006/relationships/hyperlink" Target="http://www.liverpoolairport.com/france-carcassonne/" TargetMode="External"/><Relationship Id="rId16" Type="http://schemas.openxmlformats.org/officeDocument/2006/relationships/image" Target="media/image4.png"/><Relationship Id="rId37" Type="http://schemas.openxmlformats.org/officeDocument/2006/relationships/hyperlink" Target="https://en.wikipedia.org/wiki/Jean-Claude_Perez" TargetMode="External"/><Relationship Id="rId58" Type="http://schemas.openxmlformats.org/officeDocument/2006/relationships/hyperlink" Target="https://en.wikipedia.org/wiki/Western_Roman_Empire" TargetMode="External"/><Relationship Id="rId79" Type="http://schemas.openxmlformats.org/officeDocument/2006/relationships/hyperlink" Target="https://en.wikipedia.org/wiki/Theodoric_II" TargetMode="External"/><Relationship Id="rId102" Type="http://schemas.openxmlformats.org/officeDocument/2006/relationships/hyperlink" Target="https://en.wikipedia.org/wiki/Simon_de_Montfort,_5th_Earl_of_Leicester" TargetMode="External"/><Relationship Id="rId123" Type="http://schemas.openxmlformats.org/officeDocument/2006/relationships/hyperlink" Target="https://en.wikipedia.org/wiki/Gare_de_Carcassonne" TargetMode="External"/><Relationship Id="rId144" Type="http://schemas.openxmlformats.org/officeDocument/2006/relationships/hyperlink" Target="http://www.midi-france.info/030101_carcassonne.htm" TargetMode="External"/><Relationship Id="rId90" Type="http://schemas.openxmlformats.org/officeDocument/2006/relationships/hyperlink" Target="https://en.wikipedia.org/wiki/Bello_of_Carcassonne" TargetMode="External"/><Relationship Id="rId165" Type="http://schemas.openxmlformats.org/officeDocument/2006/relationships/hyperlink" Target="https://books.google.com/books?id=pA0_zyDk1xYC&amp;pg=PA504" TargetMode="External"/><Relationship Id="rId27" Type="http://schemas.openxmlformats.org/officeDocument/2006/relationships/hyperlink" Target="https://en.wikipedia.org/wiki/Occitanie" TargetMode="External"/><Relationship Id="rId48" Type="http://schemas.openxmlformats.org/officeDocument/2006/relationships/hyperlink" Target="https://en.wikipedia.org/wiki/Help:IPA/French" TargetMode="External"/><Relationship Id="rId69" Type="http://schemas.openxmlformats.org/officeDocument/2006/relationships/hyperlink" Target="https://en.wikipedia.org/wiki/Folk_etymology" TargetMode="External"/><Relationship Id="rId113" Type="http://schemas.openxmlformats.org/officeDocument/2006/relationships/hyperlink" Target="https://en.wikipedia.org/wiki/Carcassonne" TargetMode="External"/><Relationship Id="rId134" Type="http://schemas.openxmlformats.org/officeDocument/2006/relationships/hyperlink" Target="https://en.wikipedia.org/wiki/UNESCO" TargetMode="External"/><Relationship Id="rId80" Type="http://schemas.openxmlformats.org/officeDocument/2006/relationships/hyperlink" Target="https://en.wikipedia.org/wiki/Fortification" TargetMode="External"/><Relationship Id="rId155" Type="http://schemas.openxmlformats.org/officeDocument/2006/relationships/hyperlink" Target="https://en.wikipedia.org/wiki/Carcassonne" TargetMode="External"/><Relationship Id="rId17" Type="http://schemas.openxmlformats.org/officeDocument/2006/relationships/image" Target="media/image5.wmf"/><Relationship Id="rId38" Type="http://schemas.openxmlformats.org/officeDocument/2006/relationships/hyperlink" Target="https://en.wikipedia.org/wiki/Socialist_Party_(France)" TargetMode="External"/><Relationship Id="rId59" Type="http://schemas.openxmlformats.org/officeDocument/2006/relationships/hyperlink" Target="https://en.wikipedia.org/wiki/Visigoths" TargetMode="External"/><Relationship Id="rId103" Type="http://schemas.openxmlformats.org/officeDocument/2006/relationships/hyperlink" Target="https://en.wikipedia.org/wiki/Crown_of_Aragon" TargetMode="External"/><Relationship Id="rId124" Type="http://schemas.openxmlformats.org/officeDocument/2006/relationships/hyperlink" Target="https://en.wikipedia.org/wiki/Lac_de_la_Cavay%C3%A8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4246</Words>
  <Characters>24204</Characters>
  <Application>Microsoft Office Word</Application>
  <DocSecurity>0</DocSecurity>
  <Lines>201</Lines>
  <Paragraphs>56</Paragraphs>
  <ScaleCrop>false</ScaleCrop>
  <Company/>
  <LinksUpToDate>false</LinksUpToDate>
  <CharactersWithSpaces>28394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2019-04-21T13:44:00Z</dcterms:created>
  <dcterms:modified xsi:type="dcterms:W3CDTF">2019-04-21T13:46:00Z</dcterms:modified>
</cp:coreProperties>
</file>