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48"/>
          <w:szCs w:val="48"/>
        </w:rPr>
        <w:t xml:space="preserve">股市庄家操盘全图鉴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—— K线术语 + 庄家套路 + 识别与规避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本手册从三个维度拆解市场背后的博弈：K线技术术语、庄家机构操盘套路、以及最关键的个人投资者如何识别与应对。覆盖个股、板块、大盘指数三个层面。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第一部分：K线与盘口术语大全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K线基础形态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560"/>
        <w:gridCol w:w="8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市场含义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实战提示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阳线（红K）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&gt; 开盘价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买方力量强，多方占优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实体越大，多方越强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阴线（绿K）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&lt; 开盘价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卖方力量强，空方占优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实体越大，空方越强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十字星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开盘 ≈ 收盘，上下影线长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多空胶着，变盘信号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出现在高位或低位意义更大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T字线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开盘=收盘=最低，有长上影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上方抛压重，冲高回落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高位出现是见顶信号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倒T字线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开盘=收盘=最高，有长下影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下方承接强，探底回升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低位出现是见底信号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一字板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开盘=收盘=最高=最低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涨停/跌停封死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涨：极强；跌：极弱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长上影线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冲高后大幅回落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上方抛压沉重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高位出现是出货信号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长下影线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探底后大幅回拉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下方有强力承接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低位出现是吸筹信号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光头阳线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收盘=最高，无上影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强势上攻，次日惯性冲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突破关键位最有效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光脚阴线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收盘=最低，无下影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一路下跌无抵抗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恐慌性抛售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K线组合形态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看涨组合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早晨之星：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阴线 → 十字星 → 阳线。三根K线构成底部反转信号，中间十字星是空方衰竭的证明。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低位出现且第三根阳线放量时有效。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阳包阴（吞没）：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一根阳线完全吞没前一根阴线的实体。多方全面反攻，空方被碾压。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成交量越大越有效，在支撑位附近出现更可靠。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双针探底：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两根带长下影的K线，低点接近。两次试探同一位置都被拉回。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说明该位置有强支撑，庄家在护盘。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红三兵：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连续三根中小阳线，每根收盘都高于前一根，逐步放量。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趋势启动初期出现最好，高位出现则可能是诱多。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看跌组合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黄昏之星：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阳线 → 十字星 → 阴线。与早晨之星相反，是顶部反转信号。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高位出现且放量时危险，是庄家出货的经典形态。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阴包阳（吞没）：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一根阴线完全吞没前一根阳线。空方碾压多方。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高位出现代表趋势反转，低位可能是洗盘。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三只乌鸦：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连续三根阴线，每根收盘都低于前一根。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高位出现是暴跌前兆，但低位缩量出现可能是最后一跌。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断头铡刀：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一根大阴线同时跌破5日、10日、20日均线。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典型的趋势反转信号，杀伤力极大。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整理组合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上升三法：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长阳后三根缩量小阴（不破长阳底），然后一根长阳突破。上涨中继形态。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关键是中间三根小阴线必须缩量，放量就变味了。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下降三法：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长阴后三根缩量小阳（不破长阴顶），然后一根长阴跌破。下跌中继。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典型的多头陷阱。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揉搓线：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前一天长上影，第二天长下影。剧烈震仓洗盘的标志。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  → 洗盘后往往有一波拉升。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盘口术语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6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实战判断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内盘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以买入价成交的量，卖方主动卖出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内盘 &gt; 外盘 → 抛压重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外盘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以卖出价成交的量，买方主动买入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外盘 &gt; 内盘 → 买盘强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委比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(委买-委卖)/(委买+委卖)×100%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正=买盘多，负=卖盘多。但挂单可撤！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换手率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成交量/流通股本×100%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&lt;2%冷清；2-5%正常；5-10%活跃；&gt;10%异常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量比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当前成交量/前5日均量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&gt;2放量；&gt;5巨量；&lt;0.5地量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振幅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(最高-最低)/昨收×100%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&gt;5%波动大；&gt;10%剧烈震荡（洗盘或出货）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大单/超大单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单笔成交金额大的单子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机构/游资在行动。但要区分对倒和真实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封单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涨停/跌停板上的挂单量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封单减少+反复开板=板上出货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第二部分：庄家操盘全流程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庄家一轮完整的操作周期通常分为四个阶段：建仓（吸筹）→ 洗盘（震仓）→ 拉升（主升浪）→ 出货（派发）。每个阶段都有其特定的K线特征、量能特征和盘口语言。下面按阶段逐一拆解。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建仓（吸筹）阶段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庄家需要在低位拿到足够多的筹码，但不能惊动股价，否则成本会越买越高。建仓期可能持续几周到几个月。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1800"/>
        <w:gridCol w:w="14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手法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K线特征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量能特征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如何判断/跟进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如何规避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横盘吸筹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股价长期在窄幅区间横盘（振幅&lt;10%），K线实体很小，小阴小阳交替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极度缩量（地量），换手率&lt;1%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横盘时间越长，未来涨幅越大。突破横盘区间上限时是买入信号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如果横盘后向下突破，是庄家放弃的标志，立即止损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打压吸筹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先砸一根放量大阴线（甚至跌停），制造恐慌，随后几天缩量小阳线慢慢爬回来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砸盘时放量，爬回来时缩量——缩量回升是核心判断依据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"黄金坑"形态：快速挖坑+快速回填。坑越深越吓人，反而越安全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如果砸盘后持续放量下跌，是真砸，不是黄金坑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拉高吸筹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不管价格直接扫货，连续放量阳线，甚至涨停板吸筹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成交量急剧放大到平时的5-10倍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常见于突发利好或板块启动时，是"抢筹"行为。跟进要快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拉高后如果快速缩量回落，是假抢筹真出货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洗盘（震仓）阶段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建仓完毕后，庄家需要把不坚定的散户洗出去。洗盘的核心特征是"假摔"——看着很吓人，但不会破关键位。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洗盘 vs 出货的黄金判断标准：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特征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洗盘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出货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成交量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跌时缩量（庄家没跑）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跌时放量（庄家在跑）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股价位置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拉升初期或中期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关键支撑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不破（20/30日均线、前低）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必破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次日走势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快速收回，低开高走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继续跌，低开低走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持续时间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几天到一周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持续阴跌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消息面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往往有利空配合吓人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往往有利好配合诱多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阴线缩量洗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手法：拉升几天后突然一根中阴/大阴线，但成交量明显缩小（说明庄家没出货），次日十字星或小阳企稳，再放量涨回。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判断：阴线当天的量跟前一天阳线比，如果明显缩量（&lt;前日50%），就是洗盘。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跌停板洗盘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手法：封死跌停吓散户割肉，但封单不停撤了又挂（制造恐慌但不真封），次日低开高走放量反包。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判断：真跌停封单只增不减。假跌停封单撤了挂挂了撤，甚至跌停板上有大单在接货。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连阴洗盘（阴跌洗）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手法：连续5-7天小阴线，每天跌不多但累积跌幅吓人，成交量一天比一天小，最后十字星止跌。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判断：连跌但成交量逐渐萎缩到地量=散户割完了，庄家随时可能拉。地量+十字星=变盘点。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盘中急跌洗盘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手法：开盘或盘中突然一笔大单砸下去3-5个点，然后慢慢拉回来。分时图上一个尖尖的V字。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判断：急跌时看盘口：如果下方有承接大单，急跌后快速反弹，就是洗盘。如果急跌后一直在低位趴着，是真出货。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拉升（主升浪）阶段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洗盘完毕后进入主升浪，这是利润最丰厚的阶段。关键是判断拉升的真假和持续性。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主升浪的识别特征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均线系统：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粘合→发散，5/10/20日均线多头排列。回踩不破10日线，跌破10日线则趋势可能结束。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MACD：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零轴上方金叉，红柱持续放大。如果MACD高位死叉+顶背离，拉升即将结束。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量能配合：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拉升初期放量（资金进场），中期缩量（筹码锁定），末期再次放量（准备出货）。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K线特征：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阳线多阴线少，阳线实体大于阴线，沿着5日线往上爬。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涨停板质量：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缩量涨停=筹码锁定好，还能涨。放量涨停+反复开板=板上出货，危险。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主力对倒与骗量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庄家在拉升中最常用的手法是"对倒"——用自己的两个账户互相买卖，制造成交量活跃的假象，引诱散户跟风。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识别方法：成交量突然放大到平时的5-10倍，但股价涨幅很小（量价背离），分时图上频繁出现同一价位的反复成交。真正的主力进场是"价量齐升"，假的则是"放量滞涨"。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2.4 出货（派发）阶段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这是散户最容易被套的阶段。庄家出货的核心是"诱多"——让你觉得还要涨，然后悄悄把货倒给你。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出货手法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K线/盘面特征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识别信号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如何规避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拉高出货（最常见）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高位突然放量拉升，做出突破假象 → 冲高回落留长上影 → 次日低开低走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长上影线（"墓碑线"）+次日低开=典型出货。分时：上午拉下午砸。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高位不追突破，等确认。突破后3天不回踩突破位才算有效。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横盘出货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高位横盘2-4周，K线实体越来越小，均线从发散→粘合→死叉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横盘期间"阴盛阳衰"：阳线缩量、阴线放量。MACD高位死叉+顶背离。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高位横盘超过2周，降低仓位或离场观望。久盘必跌。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跌停板出货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高位突然跌停，吸引散户"抄底"，封单越来越大，庄家把货倒给抄底的人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第一根跌停即放量，不是洗盘。封单只增不减（有人在排队接货）。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高位第一根跌停放量，不要抄底。宁可错过，不可做错。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消息配合出货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配合利好公告（业绩预增/重大合同/热门概念），借利好高开→低走→大量成交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"利好出尽是利空"。公告日高开低走+放量=庄家借利好出货。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看到利好后不追，等1-2天看能否撑住不跌再判断。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第三部分：板块与大盘指数的庄家意图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除了个股层面，庄家（大资金、公募基金、国家队、游资）在板块和指数层面也有系统性的操盘手法。个人投资者如果只看个股不看板块和大盘，等于在暴风雨里划小船。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板块层面的资金意图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板块轮动的底层逻辑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A股有4000+只股票，资金不可能同时拉所有板块。机构资金会在不同板块之间"轮动"——先把一个板块拉到高估，出货后去拉下一个低估的板块。这就是"板块轮动"。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2000"/>
        <w:gridCol w:w="1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阶段/意图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K线特征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量能特征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资金流向特征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如何判断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板块启动（建仓期）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板块指数长期横盘或阴跌后首次放量中阳，领先个股率先涨停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板块内多只个股同时放量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主力资金持续净流入，连续多日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板块内出现2-3只涨停股+板块指数放量突破20日线=板块启动信号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板块主升（拉升期）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板块指数沿5日线上行，滞涨股补涨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高位换手活跃但不缩量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主力净流入逐渐减少，散户净流入逐渐增加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龙头股不再涨停但板块还在涨=游资转散户接力，后半段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板块见顶（出货期）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板块指数高位放量滞涨或长上影，龙头股率先走弱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冲高回落放量，下跌放量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主力资金连续净流出，但板块还在高位震荡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主力流出+板块不跌=庄家在横盘出货。板块内部分化严重。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板块轮动信号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高位板块走弱的同时，低位板块放量启动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高→低切换：高位缩量，低位放量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资金从一个板块流出，同时流入另一个板块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每天看板块涨幅榜前5和后5，资金从哪来到哪去一目了然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板块真假启动的判断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假板块启动：一日游行情，今天涨明天跌。怎么判断？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涨停股数量：真启动板块内至少2-3只涨停，且次日有持续性。一日游通常只有1只涨停。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板块指数量能：真突破必须放量到前5日均量的1.5倍以上。缩量涨=虚涨。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龙头股强度：龙头股次日继续强势，是真启动。龙头次日低开，是一日游。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资金净流入持续性：连续3天净流入=真启动。流入1天就转为流出=骗炮。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大盘指数层面的资金意图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大盘指数（上证、深证、创业板、科创50）的走势由最大的资金群体主导：公募基金、社保/养老金、北向资金、国家队。它们的动作在指数层面留下清晰痕迹。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指数的资金语言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资金角色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行为特征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识别信号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市场含义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国家队（汇金/证金/社保）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大盘大跌时低位接盘、护盘，大盘过热时减仓降温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跌到关键点位（如3000点）突然放量拉升，银行/保险/石油等权重板块异常走强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托底信号——短期底部不远了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北向资金（外资）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连续多日净流入或流出，趋势性强，不轻易转向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连续3天以上净流入/流出，单日&gt;50亿更有信号意义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外资的持续流入/流出对大盘方向有领先性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公募基金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季末做市值（拉自己的重仓股）、调仓换股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季末最后几天权重股异动、板块突然切换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短期扰动，不是趋势信号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游资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追逐题材概念，快进快出，制造涨停潮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某个题材突然出现3-5只涨停股，换手率极高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情绪指标——游资活跃=市场热度高，游资休息=市场冷清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大盘见底与见顶的综合判断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大盘见底的信号：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成交量萎缩到极致（地量见地价），连续多日缩量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权重板块（银行、保险）先企稳，不再创新低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恐慌性抛售（放量暴跌）后出现长下影线或十字星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北向资金由连续流出转为流入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涨停板数量从冰点（&lt;20只）开始回升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大盘见顶的信号：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成交量持续放大但指数涨不动（放量滞涨）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高位出现长上影线（"避雷针"）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MACD顶背离：指数创新高但MACD不创新高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涨停板数量减少但指数还在高位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北向资金连续净流出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低位板块补涨，高位板块乏力（最后一批资金进场）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主力资金流向的判断价值与陷阱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主力资金净流入的真实含义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大单净流入不一定代表主力在买。主要陷阱：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对倒制造净流入假象：庄家左右手互倒，大单买入+大单卖出=净额接近零，但被算法识别为"有大资金在买卖"→看起来活跃。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拆单规避检测：把大单拆成中单，绕过"大单&gt;50万"的统计标准，流出也看不出来。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尾盘偷袭：最后3分钟大单拉高收盘价，制造全天"主力净流入"的假象。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B6BB5"/>
          <w:sz w:val="24"/>
          <w:szCs w:val="24"/>
        </w:rPr>
        <w:t xml:space="preserve">如何正确使用资金流向数据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不看单日，看趋势——连续3-5天的净流入/流出才有判断价值，单日数据可能是假象。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不看绝对值，看方向变化——由负转正=资金态度改变；由正转负=资金撤退。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结合K线位置——低位净流入=真吸筹；高位净流入=可能诱多出货。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结合板块——个股净流入但板块净流出，大概率是假信号。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只看大单+超大单——中单和小单太大容易被操纵，大单/超大单相对可靠。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第四部分：个人投资者的防身术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知道了庄家怎么玩，核心问题是：我怎么办？以下是经过实战验证的应对策略。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三重过滤——做每一笔交易前必问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第一层——大盘过滤：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今天四大指数是涨是跌？哪个指数最弱？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如果大盘在跌（尤其科创50跌&gt;1%），不买任何科技/半导体股，买了就是接飞刀。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大盘环境决定仓位：大盘涨→正常仓位；大盘震荡→半仓；大盘跌→轻仓或空仓。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第二层——板块过滤：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目标股票所属板块今天排第几？涨幅/资金流向如何？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板块不排前10不买。板块资金净流出不买。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如果板块龙头都在跌，你的票凭什么涨？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第三层——个股过滤：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当前股价处于什么位置？低位、中位还是高位？（以60日均线为基准）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成交量是放量还是缩量？放量是真实放量还是对倒？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近3天K线是阳多还是阴多？有没有异常的长上影/长下影？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资金连续3天是净流入还是净流出？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五大铁律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铁律一：位置决定一切：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同一个放量阳线，低位是吸筹、高位是出货。分析任何K线形态之前，先确定当前位置——以60日均线为基准：-10%以下=低位，+20%以上=高位。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铁律二：量能不能骗人：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形态可以做出来，但成交量是钱堆出来的，骗不了。缩量下跌=洗盘，放量下跌=出货。缩量上涨=惜售，放量滞涨=出货前兆。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铁律三：永远设止损：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买入之前就定好止损位（一般-5%到-8%），到了就执行。没有任何一笔交易值得扛着不割。止损是对判断错误的承认，不是失败。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铁律四：不跟趋势对着干：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板块在跌不要补仓。大盘在跌不要重仓。趋势向下的一切反弹都是减仓机会，不是加仓信号。你之前的通富微电，补了两次，每次都是跟趋势对着干。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铁律五：控制仓位：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单只股票不超过总仓位的30%，同一板块不超过50%。仓位越集中，心态越脆弱。分散不仅是分散风险，更是保护心态。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每日复盘清单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每天收盘后花10分钟做自查：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今日四大指数涨跌？量能如何？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今日最强板块和最弱板块是哪些？我在最强还是最弱里？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持仓股的板块资金是流入还是流出？连续几天？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持仓股今天K线有没有异常信号（长上影/长下影/十字星/包线）？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持仓股的位置有没有变化（破了支撑位？到了压力位？）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明天的计划：哪些继续持有、哪些冲高卖、哪些止损？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一句话总结</w:t>
      </w:r>
    </w:p>
    <w:p>
      <w:pPr>
        <w:pBdr>
          <w:top w:val="single" w:color="1A3C6D" w:sz="6" w:space="8"/>
          <w:bottom w:val="single" w:color="1A3C6D" w:sz="6" w:space="8"/>
        </w:pBd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26"/>
          <w:szCs w:val="26"/>
        </w:rPr>
        <w:t xml:space="preserve">先看大盘定仓位，再看板块定方向，最后看个股找买点。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低位放量=建仓，高位放量=出货。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跌时缩量=洗盘，跌时放量=真跑。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B6B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2026-06-03T08:07:05.165Z</dcterms:created>
  <dcterms:modified xsi:type="dcterms:W3CDTF">2026-06-03T08:07:05.169Z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