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5D0B616" w:rsidR="006501FF" w:rsidRPr="00202AFD" w:rsidRDefault="00202AFD" w:rsidP="00202AFD">
      <w:pPr>
        <w:pStyle w:val="NormalWeb"/>
        <w:rPr>
          <w:rFonts w:ascii="Roboto" w:eastAsia="Calibri" w:hAnsi="Roboto" w:cs="Calibri"/>
          <w:sz w:val="22"/>
          <w:szCs w:val="22"/>
        </w:rPr>
      </w:pPr>
      <w:r w:rsidRPr="00202AFD">
        <w:rPr>
          <w:rFonts w:ascii="Roboto" w:eastAsia="Calibri" w:hAnsi="Roboto" w:cs="Calibri"/>
          <w:b/>
          <w:bCs/>
          <w:sz w:val="22"/>
          <w:szCs w:val="22"/>
        </w:rPr>
        <w:t>Instructions:</w:t>
      </w:r>
      <w:r w:rsidRPr="00202AFD">
        <w:rPr>
          <w:rFonts w:ascii="Roboto" w:eastAsia="Calibri" w:hAnsi="Roboto" w:cs="Calibri"/>
          <w:sz w:val="22"/>
          <w:szCs w:val="22"/>
        </w:rPr>
        <w:t xml:space="preserve"> Fill in the fields of this project charter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335"/>
        <w:gridCol w:w="7740"/>
      </w:tblGrid>
      <w:tr w:rsidR="003460E6" w:rsidRPr="00262306" w14:paraId="7DA9F83B" w14:textId="77777777" w:rsidTr="00103367">
        <w:trPr>
          <w:trHeight w:val="448"/>
        </w:trPr>
        <w:tc>
          <w:tcPr>
            <w:tcW w:w="233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6DF74067" w:rsidR="003460E6" w:rsidRPr="0085303D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Charter Item</w:t>
            </w:r>
          </w:p>
        </w:tc>
        <w:tc>
          <w:tcPr>
            <w:tcW w:w="774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704BFCF8" w:rsidR="003460E6" w:rsidRDefault="00C96E90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8554AB" w:rsidRPr="00A25902" w14:paraId="6E6C9A1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4DBA0" w14:textId="0A30DE3D" w:rsidR="008554AB" w:rsidRPr="008554AB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Name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3B56324E" w:rsidR="008554AB" w:rsidRPr="00AE024A" w:rsidRDefault="00853838" w:rsidP="008554AB">
            <w:pPr>
              <w:pStyle w:val="ListParagraph"/>
              <w:spacing w:after="0" w:line="240" w:lineRule="auto"/>
              <w:ind w:left="418"/>
            </w:pPr>
            <w:r w:rsidRPr="00853838">
              <w:t>Real-Time Market Insights App</w:t>
            </w:r>
          </w:p>
        </w:tc>
      </w:tr>
      <w:tr w:rsidR="008554AB" w:rsidRPr="00A25902" w14:paraId="267DCAD5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17B84" w14:textId="0FCA867B" w:rsidR="008554AB" w:rsidRPr="005132E4" w:rsidRDefault="008554AB" w:rsidP="00CE1452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Goal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3FA4BC5E" w:rsidR="008554AB" w:rsidRPr="005132E4" w:rsidRDefault="00853838" w:rsidP="008554AB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853838">
              <w:rPr>
                <w:rFonts w:ascii="Roboto" w:hAnsi="Roboto"/>
                <w:sz w:val="22"/>
                <w:szCs w:val="22"/>
              </w:rPr>
              <w:t>Develop and deploy an application to provide real-time market information and analysis to Acme Health Innovations (AHI)</w:t>
            </w:r>
          </w:p>
        </w:tc>
      </w:tr>
      <w:tr w:rsidR="00853838" w:rsidRPr="00A25902" w14:paraId="2814C4CF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2113" w14:textId="010D6228" w:rsidR="00853838" w:rsidRPr="00F01033" w:rsidRDefault="00853838" w:rsidP="00853838">
            <w:pPr>
              <w:pStyle w:val="NormalWeb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Value Proposition and Benefits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14C44737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faster introduction of new and updated products to the target market</w:t>
            </w:r>
          </w:p>
          <w:p w14:paraId="48ECCC31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Improve the overall AHI customer experience</w:t>
            </w:r>
          </w:p>
          <w:p w14:paraId="3F624B05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better positioning to be worked out through analysis of individual product sales</w:t>
            </w:r>
          </w:p>
          <w:p w14:paraId="38E4C2C7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better business decisions</w:t>
            </w:r>
          </w:p>
          <w:p w14:paraId="3B111C78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Accelerate the testing of new product concepts</w:t>
            </w:r>
          </w:p>
          <w:p w14:paraId="1A7DE8B6" w14:textId="77777777" w:rsidR="00853838" w:rsidRPr="005133EB" w:rsidRDefault="00853838" w:rsidP="008538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Gain insights into current shoppers and demographics</w:t>
            </w:r>
          </w:p>
          <w:p w14:paraId="6B90AB9E" w14:textId="6B553BAC" w:rsidR="00853838" w:rsidRPr="00F01033" w:rsidRDefault="00853838" w:rsidP="00853838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improved brand tracking</w:t>
            </w:r>
          </w:p>
        </w:tc>
      </w:tr>
      <w:tr w:rsidR="00853838" w:rsidRPr="00A25902" w14:paraId="50A15F69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F0F24" w14:textId="7AA457F3" w:rsidR="00853838" w:rsidRPr="00166CA7" w:rsidRDefault="00853838" w:rsidP="00853838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Problem or Opportunity Statement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F7788B1" w14:textId="77777777" w:rsidR="00853838" w:rsidRDefault="00853838" w:rsidP="0085383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853838">
              <w:rPr>
                <w:rFonts w:ascii="Roboto" w:hAnsi="Roboto"/>
                <w:sz w:val="22"/>
                <w:szCs w:val="22"/>
              </w:rPr>
              <w:t>Acme Health Innovations (AHI) currently relies on disconnected systems for marketing analytics, hindering its ability to adapt to a rapidly changing market environment.</w:t>
            </w:r>
          </w:p>
          <w:p w14:paraId="0584BF09" w14:textId="0B6C5F1F" w:rsidR="00853838" w:rsidRPr="00853838" w:rsidRDefault="00853838" w:rsidP="0085383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853838">
              <w:rPr>
                <w:rFonts w:ascii="Roboto" w:hAnsi="Roboto"/>
                <w:sz w:val="22"/>
                <w:szCs w:val="22"/>
              </w:rPr>
              <w:t>AHI has an opportunity to enhance its market competitiveness and improve operational efficiency by developing a real-time market insights app. This app will integrate data from various sources to provide comprehensive analytics on customer preferences, market trends, and competitor insights</w:t>
            </w:r>
            <w:r>
              <w:rPr>
                <w:rFonts w:ascii="Roboto" w:hAnsi="Roboto"/>
                <w:sz w:val="22"/>
                <w:szCs w:val="22"/>
              </w:rPr>
              <w:t>.</w:t>
            </w:r>
          </w:p>
        </w:tc>
      </w:tr>
      <w:tr w:rsidR="00853838" w:rsidRPr="00A25902" w14:paraId="4812562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62040" w14:textId="0DCEFFB7" w:rsidR="00853838" w:rsidRPr="00D41337" w:rsidRDefault="00853838" w:rsidP="00853838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Schedule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11BEBC8A" w14:textId="77777777" w:rsidR="00853838" w:rsidRDefault="00853838" w:rsidP="008538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Analyze opportunities</w:t>
            </w:r>
          </w:p>
          <w:p w14:paraId="5D53C7FB" w14:textId="77777777" w:rsidR="00853838" w:rsidRDefault="00853838" w:rsidP="008538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Select target market</w:t>
            </w:r>
          </w:p>
          <w:p w14:paraId="722BDDD1" w14:textId="77777777" w:rsidR="00853838" w:rsidRDefault="00853838" w:rsidP="008538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Segment the market</w:t>
            </w:r>
          </w:p>
          <w:p w14:paraId="17E9A1E0" w14:textId="77777777" w:rsidR="00853838" w:rsidRDefault="00853838" w:rsidP="008538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Determine market strategies</w:t>
            </w:r>
          </w:p>
          <w:p w14:paraId="06A020AE" w14:textId="78F3C718" w:rsidR="00853838" w:rsidRPr="00D41337" w:rsidRDefault="00853838" w:rsidP="00853838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Evaluate results and realign</w:t>
            </w:r>
          </w:p>
        </w:tc>
      </w:tr>
      <w:tr w:rsidR="00853838" w:rsidRPr="00A25902" w14:paraId="1B4D7A7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129A" w14:textId="5934BB76" w:rsidR="00853838" w:rsidRPr="006F6233" w:rsidRDefault="00853838" w:rsidP="00853838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Project Manager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584C903B" w:rsidR="00853838" w:rsidRPr="00C142A2" w:rsidRDefault="00853838" w:rsidP="00853838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Cary Manning</w:t>
            </w:r>
          </w:p>
        </w:tc>
      </w:tr>
      <w:tr w:rsidR="00853838" w:rsidRPr="00A25902" w14:paraId="21F43B2E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F12BA" w14:textId="50920E94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Approval</w:t>
            </w:r>
          </w:p>
          <w:p w14:paraId="2EA41E1C" w14:textId="58CE3A31" w:rsidR="00853838" w:rsidRPr="008554AB" w:rsidRDefault="00853838" w:rsidP="00853838">
            <w:pPr>
              <w:pStyle w:val="NormalWeb"/>
              <w:ind w:left="64"/>
              <w:jc w:val="center"/>
              <w:rPr>
                <w:rFonts w:ascii="Roboto" w:eastAsia="Calibri" w:hAnsi="Roboto" w:cs="Calibri"/>
                <w:sz w:val="22"/>
                <w:szCs w:val="22"/>
              </w:rPr>
            </w:pPr>
            <w:r w:rsidRPr="008554AB">
              <w:rPr>
                <w:rFonts w:ascii="Roboto" w:eastAsia="Calibri" w:hAnsi="Roboto" w:cs="Calibri"/>
                <w:sz w:val="22"/>
                <w:szCs w:val="22"/>
              </w:rPr>
              <w:t>Authority/Sponsor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923EAD1" w14:textId="7FC008E6" w:rsidR="00853838" w:rsidRPr="00C142A2" w:rsidRDefault="00853838" w:rsidP="00853838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Mary Smithers</w:t>
            </w:r>
          </w:p>
        </w:tc>
      </w:tr>
      <w:tr w:rsidR="00853838" w:rsidRPr="00A25902" w14:paraId="1B9A278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F0BDD" w14:textId="03EA3AE9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Assumptions or Constraints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38FDEC57" w14:textId="77777777" w:rsidR="00680892" w:rsidRPr="00680892" w:rsidRDefault="00680892" w:rsidP="00680892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Assumptions:</w:t>
            </w:r>
          </w:p>
          <w:p w14:paraId="006091BD" w14:textId="77777777" w:rsidR="00680892" w:rsidRPr="00680892" w:rsidRDefault="00680892" w:rsidP="00680892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  <w:p w14:paraId="13C3A1C1" w14:textId="77777777" w:rsidR="00680892" w:rsidRPr="00680892" w:rsidRDefault="00680892" w:rsidP="0068089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Assume availability of necessary data feeds for real-time market analysis.</w:t>
            </w:r>
          </w:p>
          <w:p w14:paraId="53213564" w14:textId="77777777" w:rsidR="00680892" w:rsidRPr="00680892" w:rsidRDefault="00680892" w:rsidP="0068089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Assume cooperation and participation from stakeholders throughout the project lifecycle.</w:t>
            </w:r>
          </w:p>
          <w:p w14:paraId="06D28B3E" w14:textId="4EDC8E57" w:rsidR="00680892" w:rsidRDefault="00680892" w:rsidP="0068089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Assume the initial cost estimates are accurate and sufficient to cover project expenses.</w:t>
            </w:r>
          </w:p>
          <w:p w14:paraId="7E836D36" w14:textId="77777777" w:rsidR="00680892" w:rsidRDefault="00680892" w:rsidP="00680892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  <w:p w14:paraId="25533F12" w14:textId="77777777" w:rsidR="00680892" w:rsidRDefault="00680892" w:rsidP="00680892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  <w:p w14:paraId="00D38BA9" w14:textId="77777777" w:rsidR="00680892" w:rsidRDefault="00680892" w:rsidP="00680892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  <w:p w14:paraId="23D921DD" w14:textId="77777777" w:rsidR="00680892" w:rsidRPr="00680892" w:rsidRDefault="00680892" w:rsidP="00680892">
            <w:p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</w:p>
          <w:p w14:paraId="6BCA9376" w14:textId="77777777" w:rsidR="00680892" w:rsidRPr="00680892" w:rsidRDefault="00680892" w:rsidP="00680892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lastRenderedPageBreak/>
              <w:t>Constraints:</w:t>
            </w:r>
          </w:p>
          <w:p w14:paraId="5587FE2B" w14:textId="77777777" w:rsidR="00680892" w:rsidRPr="00680892" w:rsidRDefault="00680892" w:rsidP="00680892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</w:p>
          <w:p w14:paraId="5D2E8B77" w14:textId="77777777" w:rsidR="00680892" w:rsidRPr="00680892" w:rsidRDefault="00680892" w:rsidP="0068089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Budget constraints may limit the scope of the project and resource allocation.</w:t>
            </w:r>
          </w:p>
          <w:p w14:paraId="5DA937E2" w14:textId="77777777" w:rsidR="00680892" w:rsidRPr="00680892" w:rsidRDefault="00680892" w:rsidP="0068089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Time constraints may impact the development and implementation timeline.</w:t>
            </w:r>
          </w:p>
          <w:p w14:paraId="6836DBC6" w14:textId="4A27B9B7" w:rsidR="00853838" w:rsidRPr="00680892" w:rsidRDefault="00680892" w:rsidP="0068089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680892">
              <w:rPr>
                <w:rFonts w:ascii="Roboto" w:hAnsi="Roboto"/>
                <w:sz w:val="22"/>
                <w:szCs w:val="22"/>
              </w:rPr>
              <w:t>Dependence on existing IT infrastructure and resources may impose limitations on scalability and functionality.</w:t>
            </w:r>
          </w:p>
        </w:tc>
      </w:tr>
      <w:tr w:rsidR="00853838" w:rsidRPr="00A25902" w14:paraId="075BC61A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CD8C8" w14:textId="66CB8B57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lastRenderedPageBreak/>
              <w:t>Proposed Solution(s)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72C8A82D" w14:textId="77777777" w:rsidR="00853838" w:rsidRDefault="00D43F7D" w:rsidP="00D43F7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Develop a real-time market insights app integrating data analytics</w:t>
            </w:r>
          </w:p>
          <w:p w14:paraId="441B3864" w14:textId="77777777" w:rsidR="00D43F7D" w:rsidRDefault="00D43F7D" w:rsidP="00D43F7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Implement features for (facilitate easier customer access to AHI products and pricing) and (enable secure invoicing and order processing) for external customers</w:t>
            </w:r>
          </w:p>
          <w:p w14:paraId="690531FE" w14:textId="64C8E1BB" w:rsidR="00D43F7D" w:rsidRPr="00C142A2" w:rsidRDefault="00D43F7D" w:rsidP="00D43F7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Enhance capabilities for (monitor customer interest and preferences for AHI products based on opinion analysis) and (generate competitive analysis data by analyzing global sales data)</w:t>
            </w:r>
          </w:p>
        </w:tc>
      </w:tr>
      <w:tr w:rsidR="00853838" w:rsidRPr="00A25902" w14:paraId="4ED978D7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9BA2C" w14:textId="07FDA84D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Project Priorities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464F8157" w14:textId="77777777" w:rsidR="00853838" w:rsidRDefault="00D43F7D" w:rsidP="00D43F7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Schedule</w:t>
            </w:r>
            <w:r>
              <w:rPr>
                <w:rFonts w:ascii="Roboto" w:hAnsi="Roboto"/>
                <w:sz w:val="22"/>
                <w:szCs w:val="22"/>
              </w:rPr>
              <w:t>: M</w:t>
            </w:r>
            <w:r w:rsidRPr="00D43F7D">
              <w:rPr>
                <w:rFonts w:ascii="Roboto" w:hAnsi="Roboto"/>
                <w:sz w:val="22"/>
                <w:szCs w:val="22"/>
              </w:rPr>
              <w:t>ust be completed by the 1st of October 2024</w:t>
            </w:r>
          </w:p>
          <w:p w14:paraId="3EB4B5B5" w14:textId="77777777" w:rsidR="00D43F7D" w:rsidRDefault="00D43F7D" w:rsidP="00D43F7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Budget</w:t>
            </w:r>
            <w:r>
              <w:rPr>
                <w:rFonts w:ascii="Roboto" w:hAnsi="Roboto"/>
                <w:sz w:val="22"/>
                <w:szCs w:val="22"/>
              </w:rPr>
              <w:t xml:space="preserve">: </w:t>
            </w:r>
            <w:r w:rsidRPr="00D43F7D">
              <w:rPr>
                <w:rFonts w:ascii="Roboto" w:hAnsi="Roboto"/>
                <w:sz w:val="22"/>
                <w:szCs w:val="22"/>
              </w:rPr>
              <w:t>$300,000</w:t>
            </w:r>
          </w:p>
          <w:p w14:paraId="6A580C37" w14:textId="31E5DBE5" w:rsidR="00D43F7D" w:rsidRPr="00C142A2" w:rsidRDefault="00D43F7D" w:rsidP="00D43F7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Scope</w:t>
            </w:r>
            <w:r>
              <w:rPr>
                <w:rFonts w:ascii="Roboto" w:hAnsi="Roboto"/>
                <w:sz w:val="22"/>
                <w:szCs w:val="22"/>
              </w:rPr>
              <w:t>: F</w:t>
            </w:r>
            <w:r w:rsidRPr="00D43F7D">
              <w:rPr>
                <w:rFonts w:ascii="Roboto" w:hAnsi="Roboto"/>
                <w:sz w:val="22"/>
                <w:szCs w:val="22"/>
              </w:rPr>
              <w:t>lexible</w:t>
            </w:r>
            <w:r>
              <w:rPr>
                <w:rFonts w:ascii="Roboto" w:hAnsi="Roboto"/>
                <w:sz w:val="22"/>
                <w:szCs w:val="22"/>
              </w:rPr>
              <w:t xml:space="preserve">, </w:t>
            </w:r>
            <w:r w:rsidRPr="00D43F7D">
              <w:rPr>
                <w:rFonts w:ascii="Roboto" w:hAnsi="Roboto"/>
                <w:sz w:val="22"/>
                <w:szCs w:val="22"/>
              </w:rPr>
              <w:t>development of key app functionalities outlined in the business case</w:t>
            </w:r>
          </w:p>
        </w:tc>
      </w:tr>
      <w:tr w:rsidR="00853838" w:rsidRPr="00A25902" w14:paraId="47B801D8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DB8DE" w14:textId="792B9142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Return on Investment (ROI)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E0A2FE0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Cost: $300,000</w:t>
            </w:r>
          </w:p>
          <w:p w14:paraId="37DB53F5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Projected Revenue: $500,000 annually</w:t>
            </w:r>
          </w:p>
          <w:p w14:paraId="0B39E94E" w14:textId="74309E97" w:rsidR="00853838" w:rsidRPr="00C142A2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Return on Investment (ROI): ($500,000 - $300,000) / $300,000 = 0.67 or 67%</w:t>
            </w:r>
          </w:p>
        </w:tc>
      </w:tr>
      <w:tr w:rsidR="00853838" w:rsidRPr="00A25902" w14:paraId="517B1631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449E" w14:textId="77777777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Risks</w:t>
            </w:r>
          </w:p>
          <w:p w14:paraId="52B0F331" w14:textId="36C8540A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(Potential)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8BC8DD7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Technical challenges</w:t>
            </w:r>
          </w:p>
          <w:p w14:paraId="649A2EEB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Data security breaches</w:t>
            </w:r>
          </w:p>
          <w:p w14:paraId="0A06E7F5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Stakeholder resistance</w:t>
            </w:r>
          </w:p>
          <w:p w14:paraId="45FD5BC6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Market volatility</w:t>
            </w:r>
          </w:p>
          <w:p w14:paraId="23B6967E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Budget overruns</w:t>
            </w:r>
          </w:p>
          <w:p w14:paraId="2EB83844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Integration issues</w:t>
            </w:r>
          </w:p>
          <w:p w14:paraId="6C535008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Regulatory compliance</w:t>
            </w:r>
          </w:p>
          <w:p w14:paraId="5332401C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User adoption</w:t>
            </w:r>
          </w:p>
          <w:p w14:paraId="49D26017" w14:textId="77777777" w:rsidR="00D43F7D" w:rsidRPr="00D43F7D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Scalability constraints</w:t>
            </w:r>
          </w:p>
          <w:p w14:paraId="696E8F44" w14:textId="26BD3E1B" w:rsidR="00853838" w:rsidRPr="00C142A2" w:rsidRDefault="00D43F7D" w:rsidP="00D43F7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Dependency on third-party providers</w:t>
            </w:r>
          </w:p>
        </w:tc>
      </w:tr>
      <w:tr w:rsidR="00853838" w:rsidRPr="00A25902" w14:paraId="0A2BC940" w14:textId="77777777" w:rsidTr="00103367">
        <w:trPr>
          <w:trHeight w:val="504"/>
        </w:trPr>
        <w:tc>
          <w:tcPr>
            <w:tcW w:w="233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D92B1" w14:textId="4CD45A24" w:rsidR="00853838" w:rsidRPr="008554AB" w:rsidRDefault="00853838" w:rsidP="00853838">
            <w:pPr>
              <w:spacing w:line="240" w:lineRule="auto"/>
              <w:jc w:val="center"/>
              <w:rPr>
                <w:rFonts w:ascii="Roboto" w:hAnsi="Roboto"/>
                <w:sz w:val="22"/>
                <w:szCs w:val="22"/>
              </w:rPr>
            </w:pPr>
            <w:r w:rsidRPr="008554AB">
              <w:rPr>
                <w:rFonts w:ascii="Roboto" w:hAnsi="Roboto"/>
                <w:sz w:val="22"/>
                <w:szCs w:val="22"/>
              </w:rPr>
              <w:t>Resources Required</w:t>
            </w:r>
          </w:p>
        </w:tc>
        <w:tc>
          <w:tcPr>
            <w:tcW w:w="774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249B110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Development Team</w:t>
            </w:r>
          </w:p>
          <w:p w14:paraId="001A64B8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IT Infrastructure</w:t>
            </w:r>
          </w:p>
          <w:p w14:paraId="0F969946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Data Feeds</w:t>
            </w:r>
          </w:p>
          <w:p w14:paraId="1F82CF46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App Security Measures</w:t>
            </w:r>
          </w:p>
          <w:p w14:paraId="78568527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Training</w:t>
            </w:r>
          </w:p>
          <w:p w14:paraId="2A3F1B96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Project Management</w:t>
            </w:r>
          </w:p>
          <w:p w14:paraId="52120B0E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Financial Resources</w:t>
            </w:r>
          </w:p>
          <w:p w14:paraId="193EEF74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Stakeholder Engagement</w:t>
            </w:r>
          </w:p>
          <w:p w14:paraId="1E75070A" w14:textId="77777777" w:rsidR="00D43F7D" w:rsidRPr="00D43F7D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Marketing Support</w:t>
            </w:r>
          </w:p>
          <w:p w14:paraId="40514E0B" w14:textId="0A9BD291" w:rsidR="00853838" w:rsidRPr="00C142A2" w:rsidRDefault="00D43F7D" w:rsidP="00D43F7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D43F7D">
              <w:rPr>
                <w:rFonts w:ascii="Roboto" w:hAnsi="Roboto"/>
                <w:sz w:val="22"/>
                <w:szCs w:val="22"/>
              </w:rPr>
              <w:t>Ongoing Support</w:t>
            </w: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24244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8785" w14:textId="77777777" w:rsidR="0024244A" w:rsidRDefault="0024244A" w:rsidP="004A730D">
      <w:pPr>
        <w:spacing w:after="0" w:line="240" w:lineRule="auto"/>
      </w:pPr>
      <w:r>
        <w:separator/>
      </w:r>
    </w:p>
  </w:endnote>
  <w:endnote w:type="continuationSeparator" w:id="0">
    <w:p w14:paraId="69398295" w14:textId="77777777" w:rsidR="0024244A" w:rsidRDefault="0024244A" w:rsidP="004A730D">
      <w:pPr>
        <w:spacing w:after="0" w:line="240" w:lineRule="auto"/>
      </w:pPr>
      <w:r>
        <w:continuationSeparator/>
      </w:r>
    </w:p>
  </w:endnote>
  <w:endnote w:type="continuationNotice" w:id="1">
    <w:p w14:paraId="4352098A" w14:textId="77777777" w:rsidR="0024244A" w:rsidRDefault="002424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4618" w14:textId="77777777" w:rsidR="0024244A" w:rsidRDefault="0024244A" w:rsidP="004A730D">
      <w:pPr>
        <w:spacing w:after="0" w:line="240" w:lineRule="auto"/>
      </w:pPr>
      <w:r>
        <w:separator/>
      </w:r>
    </w:p>
  </w:footnote>
  <w:footnote w:type="continuationSeparator" w:id="0">
    <w:p w14:paraId="62FE7313" w14:textId="77777777" w:rsidR="0024244A" w:rsidRDefault="0024244A" w:rsidP="004A730D">
      <w:pPr>
        <w:spacing w:after="0" w:line="240" w:lineRule="auto"/>
      </w:pPr>
      <w:r>
        <w:continuationSeparator/>
      </w:r>
    </w:p>
  </w:footnote>
  <w:footnote w:type="continuationNotice" w:id="1">
    <w:p w14:paraId="293F99EF" w14:textId="77777777" w:rsidR="0024244A" w:rsidRDefault="002424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C5E2" w14:textId="77777777" w:rsidR="00350B89" w:rsidRDefault="00350B89" w:rsidP="00350B89">
    <w:pPr>
      <w:pStyle w:val="Header"/>
      <w:jc w:val="right"/>
    </w:pPr>
    <w:r>
      <w:rPr>
        <w:noProof/>
      </w:rPr>
      <w:drawing>
        <wp:inline distT="0" distB="0" distL="0" distR="0" wp14:anchorId="3213AC87" wp14:editId="37CE8891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163A42" w14:textId="00150819" w:rsidR="00350B89" w:rsidRDefault="00350B89" w:rsidP="00350B89">
    <w:pPr>
      <w:pStyle w:val="Heading1"/>
      <w:shd w:val="clear" w:color="auto" w:fill="FFFFFF"/>
      <w:spacing w:before="360" w:after="240"/>
      <w:jc w:val="center"/>
    </w:pPr>
    <w:r w:rsidRPr="00350B89">
      <w:rPr>
        <w:rFonts w:ascii="Roboto" w:hAnsi="Roboto"/>
        <w:bCs/>
        <w:sz w:val="36"/>
        <w:szCs w:val="36"/>
      </w:rPr>
      <w:t>Project Charter Worksheet</w:t>
    </w:r>
  </w:p>
  <w:p w14:paraId="3D7AC906" w14:textId="77777777" w:rsidR="00893FAD" w:rsidRPr="00350B89" w:rsidRDefault="00893FAD" w:rsidP="00350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3688"/>
    <w:multiLevelType w:val="hybridMultilevel"/>
    <w:tmpl w:val="0658A4B6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0B9637D5"/>
    <w:multiLevelType w:val="hybridMultilevel"/>
    <w:tmpl w:val="61EAD72C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3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A7BFB"/>
    <w:multiLevelType w:val="hybridMultilevel"/>
    <w:tmpl w:val="48E49FBE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5" w15:restartNumberingAfterBreak="0">
    <w:nsid w:val="16A14EF1"/>
    <w:multiLevelType w:val="hybridMultilevel"/>
    <w:tmpl w:val="52DA05A4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85B42"/>
    <w:multiLevelType w:val="hybridMultilevel"/>
    <w:tmpl w:val="98B02098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8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333B0"/>
    <w:multiLevelType w:val="hybridMultilevel"/>
    <w:tmpl w:val="32F8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775A"/>
    <w:multiLevelType w:val="hybridMultilevel"/>
    <w:tmpl w:val="FA24C2B4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13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6131D"/>
    <w:multiLevelType w:val="hybridMultilevel"/>
    <w:tmpl w:val="DCF0943A"/>
    <w:lvl w:ilvl="0" w:tplc="0409000F">
      <w:start w:val="1"/>
      <w:numFmt w:val="decimal"/>
      <w:lvlText w:val="%1."/>
      <w:lvlJc w:val="left"/>
      <w:pPr>
        <w:ind w:left="1138" w:hanging="360"/>
      </w:p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9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670DB"/>
    <w:multiLevelType w:val="hybridMultilevel"/>
    <w:tmpl w:val="A12CAF34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num w:numId="1" w16cid:durableId="2035840428">
    <w:abstractNumId w:val="20"/>
  </w:num>
  <w:num w:numId="2" w16cid:durableId="1304241129">
    <w:abstractNumId w:val="16"/>
  </w:num>
  <w:num w:numId="3" w16cid:durableId="1347248912">
    <w:abstractNumId w:val="8"/>
  </w:num>
  <w:num w:numId="4" w16cid:durableId="1380399172">
    <w:abstractNumId w:val="11"/>
  </w:num>
  <w:num w:numId="5" w16cid:durableId="1995644828">
    <w:abstractNumId w:val="14"/>
  </w:num>
  <w:num w:numId="6" w16cid:durableId="40981542">
    <w:abstractNumId w:val="10"/>
  </w:num>
  <w:num w:numId="7" w16cid:durableId="1394082955">
    <w:abstractNumId w:val="3"/>
  </w:num>
  <w:num w:numId="8" w16cid:durableId="1618751391">
    <w:abstractNumId w:val="17"/>
  </w:num>
  <w:num w:numId="9" w16cid:durableId="1251697403">
    <w:abstractNumId w:val="15"/>
  </w:num>
  <w:num w:numId="10" w16cid:durableId="2106725152">
    <w:abstractNumId w:val="0"/>
  </w:num>
  <w:num w:numId="11" w16cid:durableId="1975141232">
    <w:abstractNumId w:val="13"/>
  </w:num>
  <w:num w:numId="12" w16cid:durableId="1393625591">
    <w:abstractNumId w:val="6"/>
  </w:num>
  <w:num w:numId="13" w16cid:durableId="467866257">
    <w:abstractNumId w:val="19"/>
  </w:num>
  <w:num w:numId="14" w16cid:durableId="860169846">
    <w:abstractNumId w:val="7"/>
  </w:num>
  <w:num w:numId="15" w16cid:durableId="1048261722">
    <w:abstractNumId w:val="2"/>
  </w:num>
  <w:num w:numId="16" w16cid:durableId="1234707245">
    <w:abstractNumId w:val="9"/>
  </w:num>
  <w:num w:numId="17" w16cid:durableId="1644001369">
    <w:abstractNumId w:val="12"/>
  </w:num>
  <w:num w:numId="18" w16cid:durableId="710803495">
    <w:abstractNumId w:val="4"/>
  </w:num>
  <w:num w:numId="19" w16cid:durableId="815728557">
    <w:abstractNumId w:val="5"/>
  </w:num>
  <w:num w:numId="20" w16cid:durableId="1648705238">
    <w:abstractNumId w:val="18"/>
  </w:num>
  <w:num w:numId="21" w16cid:durableId="1033917849">
    <w:abstractNumId w:val="1"/>
  </w:num>
  <w:num w:numId="22" w16cid:durableId="11135994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103367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02AFD"/>
    <w:rsid w:val="00211211"/>
    <w:rsid w:val="0022351D"/>
    <w:rsid w:val="0022757E"/>
    <w:rsid w:val="0024044E"/>
    <w:rsid w:val="0024244A"/>
    <w:rsid w:val="002536E0"/>
    <w:rsid w:val="002537A5"/>
    <w:rsid w:val="0025456B"/>
    <w:rsid w:val="00262306"/>
    <w:rsid w:val="002969B6"/>
    <w:rsid w:val="002E0BCF"/>
    <w:rsid w:val="002E7ADD"/>
    <w:rsid w:val="00303020"/>
    <w:rsid w:val="003460E6"/>
    <w:rsid w:val="00350B89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527D0"/>
    <w:rsid w:val="004604CB"/>
    <w:rsid w:val="00467BD4"/>
    <w:rsid w:val="004918FC"/>
    <w:rsid w:val="004A54B9"/>
    <w:rsid w:val="004A730D"/>
    <w:rsid w:val="004D43AA"/>
    <w:rsid w:val="004E7749"/>
    <w:rsid w:val="005132E4"/>
    <w:rsid w:val="00560307"/>
    <w:rsid w:val="00564126"/>
    <w:rsid w:val="005C642D"/>
    <w:rsid w:val="005E62E8"/>
    <w:rsid w:val="005F3FB2"/>
    <w:rsid w:val="00634D63"/>
    <w:rsid w:val="00636FD0"/>
    <w:rsid w:val="006501FF"/>
    <w:rsid w:val="006737E8"/>
    <w:rsid w:val="00680892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3838"/>
    <w:rsid w:val="00855327"/>
    <w:rsid w:val="008554AB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F1034"/>
    <w:rsid w:val="00A05E0E"/>
    <w:rsid w:val="00A25902"/>
    <w:rsid w:val="00A46019"/>
    <w:rsid w:val="00A65618"/>
    <w:rsid w:val="00A65EA1"/>
    <w:rsid w:val="00A70C68"/>
    <w:rsid w:val="00A81291"/>
    <w:rsid w:val="00A87F48"/>
    <w:rsid w:val="00A9377A"/>
    <w:rsid w:val="00AC0FF8"/>
    <w:rsid w:val="00AC1C9A"/>
    <w:rsid w:val="00AE024A"/>
    <w:rsid w:val="00AF43E9"/>
    <w:rsid w:val="00B17942"/>
    <w:rsid w:val="00B2558F"/>
    <w:rsid w:val="00B459C7"/>
    <w:rsid w:val="00B95592"/>
    <w:rsid w:val="00B956D7"/>
    <w:rsid w:val="00BA7D9D"/>
    <w:rsid w:val="00BB6B66"/>
    <w:rsid w:val="00C142A2"/>
    <w:rsid w:val="00C401F9"/>
    <w:rsid w:val="00C84CBD"/>
    <w:rsid w:val="00C90255"/>
    <w:rsid w:val="00C926C0"/>
    <w:rsid w:val="00C96E90"/>
    <w:rsid w:val="00C973BD"/>
    <w:rsid w:val="00CE1452"/>
    <w:rsid w:val="00CF239D"/>
    <w:rsid w:val="00D12DDE"/>
    <w:rsid w:val="00D15265"/>
    <w:rsid w:val="00D15DC3"/>
    <w:rsid w:val="00D35368"/>
    <w:rsid w:val="00D366BD"/>
    <w:rsid w:val="00D36E8B"/>
    <w:rsid w:val="00D41337"/>
    <w:rsid w:val="00D43F7D"/>
    <w:rsid w:val="00D44281"/>
    <w:rsid w:val="00D56AE3"/>
    <w:rsid w:val="00D665EA"/>
    <w:rsid w:val="00D75541"/>
    <w:rsid w:val="00D82BEE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22D42"/>
    <w:rsid w:val="00F87CF8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2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(2).dotx</Template>
  <TotalTime>25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Nguyễn Chí Công</cp:lastModifiedBy>
  <cp:revision>4</cp:revision>
  <dcterms:created xsi:type="dcterms:W3CDTF">2023-06-22T18:58:00Z</dcterms:created>
  <dcterms:modified xsi:type="dcterms:W3CDTF">2024-03-24T09:12:00Z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