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4087E" w14:textId="77777777" w:rsidR="007C7F1A" w:rsidRPr="007C7F1A" w:rsidRDefault="007C7F1A" w:rsidP="007C7F1A">
      <w:pPr>
        <w:pBdr>
          <w:top w:val="single" w:sz="36" w:space="1" w:color="000000"/>
        </w:pBdr>
        <w:spacing w:before="220" w:after="0" w:line="240" w:lineRule="auto"/>
        <w:jc w:val="center"/>
        <w:rPr>
          <w:rFonts w:ascii="Times New Roman" w:eastAsia="Times New Roman" w:hAnsi="Times New Roman" w:cs="Times New Roman"/>
          <w:kern w:val="0"/>
          <w:sz w:val="24"/>
          <w:szCs w:val="24"/>
          <w14:ligatures w14:val="none"/>
        </w:rPr>
      </w:pPr>
      <w:r w:rsidRPr="007C7F1A">
        <w:rPr>
          <w:rFonts w:ascii="Times New Roman" w:eastAsia="Times New Roman" w:hAnsi="Times New Roman" w:cs="Times New Roman"/>
          <w:b/>
          <w:bCs/>
          <w:color w:val="000000"/>
          <w:kern w:val="0"/>
          <w:sz w:val="36"/>
          <w:szCs w:val="36"/>
          <w14:ligatures w14:val="none"/>
        </w:rPr>
        <w:t>TRƯỜNG ĐẠI HỌC PHENIKAA</w:t>
      </w:r>
    </w:p>
    <w:p w14:paraId="54A6B23A" w14:textId="77777777" w:rsidR="007C7F1A" w:rsidRPr="007C7F1A" w:rsidRDefault="007C7F1A" w:rsidP="007C7F1A">
      <w:pPr>
        <w:spacing w:before="220" w:after="0" w:line="240" w:lineRule="auto"/>
        <w:jc w:val="center"/>
        <w:rPr>
          <w:rFonts w:ascii="Times New Roman" w:eastAsia="Times New Roman" w:hAnsi="Times New Roman" w:cs="Times New Roman"/>
          <w:kern w:val="0"/>
          <w:sz w:val="24"/>
          <w:szCs w:val="24"/>
          <w14:ligatures w14:val="none"/>
        </w:rPr>
      </w:pPr>
      <w:r w:rsidRPr="007C7F1A">
        <w:rPr>
          <w:rFonts w:ascii="Times New Roman" w:eastAsia="Times New Roman" w:hAnsi="Times New Roman" w:cs="Times New Roman"/>
          <w:b/>
          <w:bCs/>
          <w:color w:val="000000"/>
          <w:kern w:val="0"/>
          <w:sz w:val="36"/>
          <w:szCs w:val="36"/>
          <w14:ligatures w14:val="none"/>
        </w:rPr>
        <w:t>KHOA CÔNG NGHỆ THÔNG TIN</w:t>
      </w:r>
    </w:p>
    <w:p w14:paraId="79B0ECFD" w14:textId="2FCAA250" w:rsidR="007C7F1A" w:rsidRPr="007C7F1A" w:rsidRDefault="007C7F1A" w:rsidP="007C7F1A">
      <w:pPr>
        <w:spacing w:before="220" w:after="0" w:line="240" w:lineRule="auto"/>
        <w:jc w:val="center"/>
        <w:rPr>
          <w:rFonts w:ascii="Times New Roman" w:eastAsia="Times New Roman" w:hAnsi="Times New Roman" w:cs="Times New Roman"/>
          <w:kern w:val="0"/>
          <w:sz w:val="24"/>
          <w:szCs w:val="24"/>
          <w14:ligatures w14:val="none"/>
        </w:rPr>
      </w:pPr>
      <w:r w:rsidRPr="007C7F1A">
        <w:rPr>
          <w:rFonts w:ascii="Arial" w:eastAsia="Times New Roman" w:hAnsi="Arial" w:cs="Arial"/>
          <w:b/>
          <w:bCs/>
          <w:noProof/>
          <w:color w:val="000000"/>
          <w:kern w:val="0"/>
          <w:sz w:val="40"/>
          <w:szCs w:val="40"/>
          <w:bdr w:val="none" w:sz="0" w:space="0" w:color="auto" w:frame="1"/>
          <w14:ligatures w14:val="none"/>
        </w:rPr>
        <w:drawing>
          <wp:inline distT="0" distB="0" distL="0" distR="0" wp14:anchorId="034AEC9E" wp14:editId="0CB4D768">
            <wp:extent cx="2849880" cy="2606040"/>
            <wp:effectExtent l="0" t="0" r="7620" b="3810"/>
            <wp:docPr id="1257773121"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a universit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9880" cy="2606040"/>
                    </a:xfrm>
                    <a:prstGeom prst="rect">
                      <a:avLst/>
                    </a:prstGeom>
                    <a:noFill/>
                    <a:ln>
                      <a:noFill/>
                    </a:ln>
                  </pic:spPr>
                </pic:pic>
              </a:graphicData>
            </a:graphic>
          </wp:inline>
        </w:drawing>
      </w:r>
      <w:r w:rsidRPr="007C7F1A">
        <w:rPr>
          <w:rFonts w:ascii="Arial" w:eastAsia="Times New Roman" w:hAnsi="Arial" w:cs="Arial"/>
          <w:b/>
          <w:bCs/>
          <w:color w:val="000000"/>
          <w:kern w:val="0"/>
          <w:sz w:val="40"/>
          <w:szCs w:val="40"/>
          <w14:ligatures w14:val="none"/>
        </w:rPr>
        <w:br/>
      </w:r>
      <w:r w:rsidRPr="007C7F1A">
        <w:rPr>
          <w:rFonts w:ascii="Times New Roman" w:eastAsia="Times New Roman" w:hAnsi="Times New Roman" w:cs="Times New Roman"/>
          <w:b/>
          <w:bCs/>
          <w:color w:val="000000"/>
          <w:kern w:val="0"/>
          <w:sz w:val="26"/>
          <w:szCs w:val="26"/>
          <w14:ligatures w14:val="none"/>
        </w:rPr>
        <w:t xml:space="preserve">                  </w:t>
      </w:r>
    </w:p>
    <w:p w14:paraId="13809389" w14:textId="77777777" w:rsidR="007C7F1A" w:rsidRPr="007C7F1A" w:rsidRDefault="007C7F1A" w:rsidP="007C7F1A">
      <w:pPr>
        <w:spacing w:after="240" w:line="240" w:lineRule="auto"/>
        <w:rPr>
          <w:rFonts w:ascii="Times New Roman" w:eastAsia="Times New Roman" w:hAnsi="Times New Roman" w:cs="Times New Roman"/>
          <w:kern w:val="0"/>
          <w:sz w:val="24"/>
          <w:szCs w:val="24"/>
          <w14:ligatures w14:val="none"/>
        </w:rPr>
      </w:pPr>
    </w:p>
    <w:p w14:paraId="46A8985B" w14:textId="32A645A5" w:rsidR="007C7F1A" w:rsidRPr="007C7F1A" w:rsidRDefault="007C7F1A" w:rsidP="007C7F1A">
      <w:pPr>
        <w:spacing w:after="0" w:line="240" w:lineRule="auto"/>
        <w:jc w:val="center"/>
        <w:rPr>
          <w:rFonts w:ascii="Times New Roman" w:eastAsia="Times New Roman" w:hAnsi="Times New Roman" w:cs="Times New Roman"/>
          <w:kern w:val="0"/>
          <w:sz w:val="24"/>
          <w:szCs w:val="24"/>
          <w14:ligatures w14:val="none"/>
        </w:rPr>
      </w:pPr>
      <w:r w:rsidRPr="007C7F1A">
        <w:rPr>
          <w:rFonts w:ascii="Times New Roman" w:eastAsia="Times New Roman" w:hAnsi="Times New Roman" w:cs="Times New Roman"/>
          <w:b/>
          <w:bCs/>
          <w:color w:val="000000"/>
          <w:kern w:val="0"/>
          <w:sz w:val="32"/>
          <w:szCs w:val="32"/>
          <w14:ligatures w14:val="none"/>
        </w:rPr>
        <w:t xml:space="preserve">BÁO CÁO </w:t>
      </w:r>
      <w:r>
        <w:rPr>
          <w:rFonts w:ascii="Times New Roman" w:eastAsia="Times New Roman" w:hAnsi="Times New Roman" w:cs="Times New Roman"/>
          <w:b/>
          <w:bCs/>
          <w:color w:val="000000"/>
          <w:kern w:val="0"/>
          <w:sz w:val="32"/>
          <w:szCs w:val="32"/>
          <w14:ligatures w14:val="none"/>
        </w:rPr>
        <w:t>QUẢN TRỊ DỰ ÁN CHO CÔNG NGHỆ THÔNG TIN</w:t>
      </w:r>
      <w:r w:rsidRPr="007C7F1A">
        <w:rPr>
          <w:rFonts w:ascii="Calibri" w:eastAsia="Times New Roman" w:hAnsi="Calibri" w:cs="Calibri"/>
          <w:color w:val="000000"/>
          <w:kern w:val="0"/>
          <w14:ligatures w14:val="none"/>
        </w:rPr>
        <w:br/>
      </w:r>
      <w:r w:rsidRPr="007C7F1A">
        <w:rPr>
          <w:rFonts w:ascii="Calibri" w:eastAsia="Times New Roman" w:hAnsi="Calibri" w:cs="Calibri"/>
          <w:color w:val="000000"/>
          <w:kern w:val="0"/>
          <w14:ligatures w14:val="none"/>
        </w:rPr>
        <w:br/>
      </w:r>
    </w:p>
    <w:p w14:paraId="3BB6D9C6" w14:textId="76F69C4C" w:rsidR="007C7F1A" w:rsidRPr="007C7F1A" w:rsidRDefault="007C7F1A" w:rsidP="005C2746">
      <w:pPr>
        <w:spacing w:after="0" w:line="240" w:lineRule="auto"/>
        <w:jc w:val="center"/>
        <w:rPr>
          <w:rFonts w:ascii="Times New Roman" w:eastAsia="Times New Roman" w:hAnsi="Times New Roman" w:cs="Times New Roman"/>
          <w:kern w:val="0"/>
          <w:sz w:val="24"/>
          <w:szCs w:val="24"/>
          <w14:ligatures w14:val="none"/>
        </w:rPr>
      </w:pPr>
      <w:r w:rsidRPr="007C7F1A">
        <w:rPr>
          <w:rFonts w:ascii="Times New Roman" w:eastAsia="Times New Roman" w:hAnsi="Times New Roman" w:cs="Times New Roman"/>
          <w:b/>
          <w:bCs/>
          <w:i/>
          <w:iCs/>
          <w:color w:val="808080"/>
          <w:kern w:val="0"/>
          <w:sz w:val="32"/>
          <w:szCs w:val="32"/>
          <w14:ligatures w14:val="none"/>
        </w:rPr>
        <w:t xml:space="preserve">Nhóm </w:t>
      </w:r>
      <w:r>
        <w:rPr>
          <w:rFonts w:ascii="Times New Roman" w:eastAsia="Times New Roman" w:hAnsi="Times New Roman" w:cs="Times New Roman"/>
          <w:b/>
          <w:bCs/>
          <w:i/>
          <w:iCs/>
          <w:color w:val="808080"/>
          <w:kern w:val="0"/>
          <w:sz w:val="32"/>
          <w:szCs w:val="32"/>
          <w14:ligatures w14:val="none"/>
        </w:rPr>
        <w:t>6</w:t>
      </w:r>
      <w:r w:rsidRPr="007C7F1A">
        <w:rPr>
          <w:rFonts w:ascii="Times New Roman" w:eastAsia="Times New Roman" w:hAnsi="Times New Roman" w:cs="Times New Roman"/>
          <w:b/>
          <w:bCs/>
          <w:i/>
          <w:iCs/>
          <w:color w:val="808080"/>
          <w:kern w:val="0"/>
          <w:sz w:val="32"/>
          <w:szCs w:val="32"/>
          <w14:ligatures w14:val="none"/>
        </w:rPr>
        <w:br/>
      </w:r>
      <w:r w:rsidR="005C2746" w:rsidRPr="005C2746">
        <w:rPr>
          <w:rFonts w:ascii="Times New Roman" w:eastAsia="Times New Roman" w:hAnsi="Times New Roman" w:cs="Times New Roman"/>
          <w:b/>
          <w:bCs/>
          <w:i/>
          <w:iCs/>
          <w:color w:val="808080"/>
          <w:kern w:val="0"/>
          <w:sz w:val="32"/>
          <w:szCs w:val="32"/>
          <w14:ligatures w14:val="none"/>
        </w:rPr>
        <w:t>Capstone</w:t>
      </w:r>
      <w:r w:rsidR="005C2746">
        <w:rPr>
          <w:rFonts w:ascii="Times New Roman" w:eastAsia="Times New Roman" w:hAnsi="Times New Roman" w:cs="Times New Roman"/>
          <w:b/>
          <w:bCs/>
          <w:i/>
          <w:iCs/>
          <w:color w:val="808080"/>
          <w:kern w:val="0"/>
          <w:sz w:val="32"/>
          <w:szCs w:val="32"/>
          <w14:ligatures w14:val="none"/>
        </w:rPr>
        <w:t xml:space="preserve"> </w:t>
      </w:r>
      <w:r w:rsidR="005C2746" w:rsidRPr="005C2746">
        <w:rPr>
          <w:rFonts w:ascii="Times New Roman" w:eastAsia="Times New Roman" w:hAnsi="Times New Roman" w:cs="Times New Roman"/>
          <w:b/>
          <w:bCs/>
          <w:i/>
          <w:iCs/>
          <w:color w:val="808080"/>
          <w:kern w:val="0"/>
          <w:sz w:val="32"/>
          <w:szCs w:val="32"/>
          <w14:ligatures w14:val="none"/>
        </w:rPr>
        <w:t>Project</w:t>
      </w:r>
      <w:r w:rsidR="005C2746">
        <w:rPr>
          <w:rFonts w:ascii="Times New Roman" w:eastAsia="Times New Roman" w:hAnsi="Times New Roman" w:cs="Times New Roman"/>
          <w:b/>
          <w:bCs/>
          <w:i/>
          <w:iCs/>
          <w:color w:val="808080"/>
          <w:kern w:val="0"/>
          <w:sz w:val="32"/>
          <w:szCs w:val="32"/>
          <w14:ligatures w14:val="none"/>
        </w:rPr>
        <w:t xml:space="preserve"> </w:t>
      </w:r>
      <w:r w:rsidR="005C2746" w:rsidRPr="005C2746">
        <w:rPr>
          <w:rFonts w:ascii="Times New Roman" w:eastAsia="Times New Roman" w:hAnsi="Times New Roman" w:cs="Times New Roman"/>
          <w:b/>
          <w:bCs/>
          <w:i/>
          <w:iCs/>
          <w:color w:val="808080"/>
          <w:kern w:val="0"/>
          <w:sz w:val="32"/>
          <w:szCs w:val="32"/>
          <w14:ligatures w14:val="none"/>
        </w:rPr>
        <w:t>Scenario</w:t>
      </w:r>
      <w:r w:rsidR="005C2746">
        <w:rPr>
          <w:rFonts w:ascii="Times New Roman" w:eastAsia="Times New Roman" w:hAnsi="Times New Roman" w:cs="Times New Roman"/>
          <w:b/>
          <w:bCs/>
          <w:i/>
          <w:iCs/>
          <w:color w:val="808080"/>
          <w:kern w:val="0"/>
          <w:sz w:val="32"/>
          <w:szCs w:val="32"/>
          <w14:ligatures w14:val="none"/>
        </w:rPr>
        <w:t xml:space="preserve"> </w:t>
      </w:r>
      <w:r w:rsidR="005C2746" w:rsidRPr="005C2746">
        <w:rPr>
          <w:rFonts w:ascii="Times New Roman" w:eastAsia="Times New Roman" w:hAnsi="Times New Roman" w:cs="Times New Roman"/>
          <w:b/>
          <w:bCs/>
          <w:i/>
          <w:iCs/>
          <w:color w:val="808080"/>
          <w:kern w:val="0"/>
          <w:sz w:val="32"/>
          <w:szCs w:val="32"/>
          <w14:ligatures w14:val="none"/>
        </w:rPr>
        <w:t>Real-Time Market Insights App</w:t>
      </w:r>
      <w:r w:rsidRPr="007C7F1A">
        <w:rPr>
          <w:rFonts w:ascii="Times New Roman" w:eastAsia="Times New Roman" w:hAnsi="Times New Roman" w:cs="Times New Roman"/>
          <w:b/>
          <w:bCs/>
          <w:i/>
          <w:iCs/>
          <w:color w:val="404040"/>
          <w:kern w:val="0"/>
          <w:sz w:val="32"/>
          <w:szCs w:val="32"/>
          <w14:ligatures w14:val="none"/>
        </w:rPr>
        <w:br/>
      </w:r>
      <w:r w:rsidRPr="007C7F1A">
        <w:rPr>
          <w:rFonts w:ascii="Times New Roman" w:eastAsia="Times New Roman" w:hAnsi="Times New Roman" w:cs="Times New Roman"/>
          <w:b/>
          <w:bCs/>
          <w:i/>
          <w:iCs/>
          <w:color w:val="404040"/>
          <w:kern w:val="0"/>
          <w:sz w:val="32"/>
          <w:szCs w:val="32"/>
          <w14:ligatures w14:val="none"/>
        </w:rPr>
        <w:br/>
      </w:r>
    </w:p>
    <w:p w14:paraId="70CD4410" w14:textId="5C35DC75" w:rsidR="007C7F1A" w:rsidRPr="007C7F1A" w:rsidRDefault="007C7F1A" w:rsidP="007C7F1A">
      <w:pPr>
        <w:spacing w:after="0" w:line="240" w:lineRule="auto"/>
        <w:rPr>
          <w:rFonts w:ascii="Times New Roman" w:eastAsia="Times New Roman" w:hAnsi="Times New Roman" w:cs="Times New Roman"/>
          <w:kern w:val="0"/>
          <w:sz w:val="24"/>
          <w:szCs w:val="24"/>
          <w14:ligatures w14:val="none"/>
        </w:rPr>
      </w:pPr>
      <w:r w:rsidRPr="007C7F1A">
        <w:rPr>
          <w:rFonts w:ascii="Times New Roman" w:eastAsia="Times New Roman" w:hAnsi="Times New Roman" w:cs="Times New Roman"/>
          <w:b/>
          <w:bCs/>
          <w:i/>
          <w:iCs/>
          <w:color w:val="808080"/>
          <w:kern w:val="0"/>
          <w:sz w:val="28"/>
          <w:szCs w:val="28"/>
          <w14:ligatures w14:val="none"/>
        </w:rPr>
        <w:t>          </w:t>
      </w:r>
      <w:r w:rsidR="005C2746">
        <w:rPr>
          <w:rFonts w:ascii="Times New Roman" w:eastAsia="Times New Roman" w:hAnsi="Times New Roman" w:cs="Times New Roman"/>
          <w:b/>
          <w:bCs/>
          <w:i/>
          <w:iCs/>
          <w:color w:val="808080"/>
          <w:kern w:val="0"/>
          <w:sz w:val="28"/>
          <w:szCs w:val="28"/>
          <w14:ligatures w14:val="none"/>
        </w:rPr>
        <w:t>Nguyễn Chí Công</w:t>
      </w:r>
      <w:r w:rsidRPr="007C7F1A">
        <w:rPr>
          <w:rFonts w:ascii="Times New Roman" w:eastAsia="Times New Roman" w:hAnsi="Times New Roman" w:cs="Times New Roman"/>
          <w:b/>
          <w:bCs/>
          <w:i/>
          <w:iCs/>
          <w:color w:val="808080"/>
          <w:kern w:val="0"/>
          <w:sz w:val="28"/>
          <w:szCs w:val="28"/>
          <w14:ligatures w14:val="none"/>
        </w:rPr>
        <w:t xml:space="preserve">             20010</w:t>
      </w:r>
      <w:r w:rsidR="005C2746">
        <w:rPr>
          <w:rFonts w:ascii="Times New Roman" w:eastAsia="Times New Roman" w:hAnsi="Times New Roman" w:cs="Times New Roman"/>
          <w:b/>
          <w:bCs/>
          <w:i/>
          <w:iCs/>
          <w:color w:val="808080"/>
          <w:kern w:val="0"/>
          <w:sz w:val="28"/>
          <w:szCs w:val="28"/>
          <w14:ligatures w14:val="none"/>
        </w:rPr>
        <w:t>846</w:t>
      </w:r>
      <w:r w:rsidRPr="007C7F1A">
        <w:rPr>
          <w:rFonts w:ascii="Times New Roman" w:eastAsia="Times New Roman" w:hAnsi="Times New Roman" w:cs="Times New Roman"/>
          <w:b/>
          <w:bCs/>
          <w:i/>
          <w:iCs/>
          <w:color w:val="808080"/>
          <w:kern w:val="0"/>
          <w:sz w:val="28"/>
          <w:szCs w:val="28"/>
          <w14:ligatures w14:val="none"/>
        </w:rPr>
        <w:t xml:space="preserve">  </w:t>
      </w:r>
      <w:hyperlink r:id="rId6" w:history="1">
        <w:r w:rsidR="005C2746" w:rsidRPr="007C7F1A">
          <w:rPr>
            <w:rStyle w:val="Hyperlink"/>
            <w:rFonts w:ascii="Times New Roman" w:eastAsia="Times New Roman" w:hAnsi="Times New Roman" w:cs="Times New Roman"/>
            <w:b/>
            <w:bCs/>
            <w:i/>
            <w:iCs/>
            <w:kern w:val="0"/>
            <w:sz w:val="28"/>
            <w:szCs w:val="28"/>
            <w14:ligatures w14:val="none"/>
          </w:rPr>
          <w:t>20010</w:t>
        </w:r>
        <w:r w:rsidR="005C2746" w:rsidRPr="00E25CDB">
          <w:rPr>
            <w:rStyle w:val="Hyperlink"/>
            <w:rFonts w:ascii="Times New Roman" w:eastAsia="Times New Roman" w:hAnsi="Times New Roman" w:cs="Times New Roman"/>
            <w:b/>
            <w:bCs/>
            <w:i/>
            <w:iCs/>
            <w:kern w:val="0"/>
            <w:sz w:val="28"/>
            <w:szCs w:val="28"/>
            <w14:ligatures w14:val="none"/>
          </w:rPr>
          <w:t>846</w:t>
        </w:r>
        <w:r w:rsidR="005C2746" w:rsidRPr="007C7F1A">
          <w:rPr>
            <w:rStyle w:val="Hyperlink"/>
            <w:rFonts w:ascii="Times New Roman" w:eastAsia="Times New Roman" w:hAnsi="Times New Roman" w:cs="Times New Roman"/>
            <w:b/>
            <w:bCs/>
            <w:i/>
            <w:iCs/>
            <w:kern w:val="0"/>
            <w:sz w:val="28"/>
            <w:szCs w:val="28"/>
            <w14:ligatures w14:val="none"/>
          </w:rPr>
          <w:t>@st.phenikaa-uni.edu.vn</w:t>
        </w:r>
      </w:hyperlink>
    </w:p>
    <w:p w14:paraId="0DB9106D" w14:textId="2080FE14" w:rsidR="007C7F1A" w:rsidRPr="007C7F1A" w:rsidRDefault="007C7F1A" w:rsidP="00D04EEF">
      <w:pPr>
        <w:spacing w:after="0" w:line="240" w:lineRule="auto"/>
        <w:ind w:firstLine="720"/>
        <w:rPr>
          <w:rFonts w:ascii="Times New Roman" w:eastAsia="Times New Roman" w:hAnsi="Times New Roman" w:cs="Times New Roman"/>
          <w:kern w:val="0"/>
          <w:sz w:val="24"/>
          <w:szCs w:val="24"/>
          <w14:ligatures w14:val="none"/>
        </w:rPr>
      </w:pPr>
      <w:r w:rsidRPr="007C7F1A">
        <w:rPr>
          <w:rFonts w:ascii="Times New Roman" w:eastAsia="Times New Roman" w:hAnsi="Times New Roman" w:cs="Times New Roman"/>
          <w:b/>
          <w:bCs/>
          <w:i/>
          <w:iCs/>
          <w:color w:val="808080"/>
          <w:kern w:val="0"/>
          <w:sz w:val="28"/>
          <w:szCs w:val="28"/>
          <w14:ligatures w14:val="none"/>
        </w:rPr>
        <w:t xml:space="preserve">Nguyễn Vũ Tuấn Hùng   20010901   </w:t>
      </w:r>
      <w:hyperlink r:id="rId7" w:history="1">
        <w:r w:rsidRPr="007C7F1A">
          <w:rPr>
            <w:rFonts w:ascii="Times New Roman" w:eastAsia="Times New Roman" w:hAnsi="Times New Roman" w:cs="Times New Roman"/>
            <w:b/>
            <w:bCs/>
            <w:i/>
            <w:iCs/>
            <w:color w:val="1155CC"/>
            <w:kern w:val="0"/>
            <w:sz w:val="28"/>
            <w:szCs w:val="28"/>
            <w:u w:val="single"/>
            <w14:ligatures w14:val="none"/>
          </w:rPr>
          <w:t>20010901@st.phenikaa-uni.edu.vn</w:t>
        </w:r>
      </w:hyperlink>
    </w:p>
    <w:p w14:paraId="0FB7EDC2" w14:textId="4EAC14E0" w:rsidR="007C7F1A" w:rsidRPr="007C7F1A" w:rsidRDefault="007C7F1A" w:rsidP="007C7F1A">
      <w:pPr>
        <w:spacing w:after="0" w:line="240" w:lineRule="auto"/>
        <w:rPr>
          <w:rFonts w:ascii="Times New Roman" w:eastAsia="Times New Roman" w:hAnsi="Times New Roman" w:cs="Times New Roman"/>
          <w:kern w:val="0"/>
          <w:sz w:val="24"/>
          <w:szCs w:val="24"/>
          <w14:ligatures w14:val="none"/>
        </w:rPr>
      </w:pPr>
      <w:r w:rsidRPr="007C7F1A">
        <w:rPr>
          <w:rFonts w:ascii="Times New Roman" w:eastAsia="Times New Roman" w:hAnsi="Times New Roman" w:cs="Times New Roman"/>
          <w:b/>
          <w:bCs/>
          <w:i/>
          <w:iCs/>
          <w:color w:val="808080"/>
          <w:kern w:val="0"/>
          <w:sz w:val="28"/>
          <w:szCs w:val="28"/>
          <w14:ligatures w14:val="none"/>
        </w:rPr>
        <w:t>        </w:t>
      </w:r>
      <w:r w:rsidR="00D04EEF">
        <w:rPr>
          <w:rFonts w:ascii="Times New Roman" w:eastAsia="Times New Roman" w:hAnsi="Times New Roman" w:cs="Times New Roman"/>
          <w:b/>
          <w:bCs/>
          <w:i/>
          <w:iCs/>
          <w:color w:val="808080"/>
          <w:kern w:val="0"/>
          <w:sz w:val="28"/>
          <w:szCs w:val="28"/>
          <w14:ligatures w14:val="none"/>
        </w:rPr>
        <w:t xml:space="preserve"> </w:t>
      </w:r>
      <w:r w:rsidRPr="007C7F1A">
        <w:rPr>
          <w:rFonts w:ascii="Times New Roman" w:eastAsia="Times New Roman" w:hAnsi="Times New Roman" w:cs="Times New Roman"/>
          <w:b/>
          <w:bCs/>
          <w:i/>
          <w:iCs/>
          <w:color w:val="808080"/>
          <w:kern w:val="0"/>
          <w:sz w:val="28"/>
          <w:szCs w:val="28"/>
          <w14:ligatures w14:val="none"/>
        </w:rPr>
        <w:t> </w:t>
      </w:r>
      <w:r w:rsidR="005C2746">
        <w:rPr>
          <w:rFonts w:ascii="Times New Roman" w:eastAsia="Times New Roman" w:hAnsi="Times New Roman" w:cs="Times New Roman"/>
          <w:b/>
          <w:bCs/>
          <w:i/>
          <w:iCs/>
          <w:color w:val="808080"/>
          <w:kern w:val="0"/>
          <w:sz w:val="28"/>
          <w:szCs w:val="28"/>
          <w14:ligatures w14:val="none"/>
        </w:rPr>
        <w:t>Nguyễn Văn Cường</w:t>
      </w:r>
      <w:r w:rsidRPr="007C7F1A">
        <w:rPr>
          <w:rFonts w:ascii="Times New Roman" w:eastAsia="Times New Roman" w:hAnsi="Times New Roman" w:cs="Times New Roman"/>
          <w:b/>
          <w:bCs/>
          <w:i/>
          <w:iCs/>
          <w:color w:val="808080"/>
          <w:kern w:val="0"/>
          <w:sz w:val="28"/>
          <w:szCs w:val="28"/>
          <w14:ligatures w14:val="none"/>
        </w:rPr>
        <w:t xml:space="preserve">         2001088</w:t>
      </w:r>
      <w:r w:rsidR="005C2746">
        <w:rPr>
          <w:rFonts w:ascii="Times New Roman" w:eastAsia="Times New Roman" w:hAnsi="Times New Roman" w:cs="Times New Roman"/>
          <w:b/>
          <w:bCs/>
          <w:i/>
          <w:iCs/>
          <w:color w:val="808080"/>
          <w:kern w:val="0"/>
          <w:sz w:val="28"/>
          <w:szCs w:val="28"/>
          <w14:ligatures w14:val="none"/>
        </w:rPr>
        <w:t>8</w:t>
      </w:r>
      <w:r w:rsidRPr="007C7F1A">
        <w:rPr>
          <w:rFonts w:ascii="Times New Roman" w:eastAsia="Times New Roman" w:hAnsi="Times New Roman" w:cs="Times New Roman"/>
          <w:b/>
          <w:bCs/>
          <w:i/>
          <w:iCs/>
          <w:color w:val="808080"/>
          <w:kern w:val="0"/>
          <w:sz w:val="28"/>
          <w:szCs w:val="28"/>
          <w14:ligatures w14:val="none"/>
        </w:rPr>
        <w:t>   </w:t>
      </w:r>
      <w:hyperlink r:id="rId8" w:history="1">
        <w:r w:rsidR="005C2746" w:rsidRPr="007C7F1A">
          <w:rPr>
            <w:rStyle w:val="Hyperlink"/>
            <w:rFonts w:ascii="Times New Roman" w:eastAsia="Times New Roman" w:hAnsi="Times New Roman" w:cs="Times New Roman"/>
            <w:b/>
            <w:bCs/>
            <w:i/>
            <w:iCs/>
            <w:kern w:val="0"/>
            <w:sz w:val="28"/>
            <w:szCs w:val="28"/>
            <w14:ligatures w14:val="none"/>
          </w:rPr>
          <w:t>2001088</w:t>
        </w:r>
        <w:r w:rsidR="005C2746" w:rsidRPr="00E25CDB">
          <w:rPr>
            <w:rStyle w:val="Hyperlink"/>
            <w:rFonts w:ascii="Times New Roman" w:eastAsia="Times New Roman" w:hAnsi="Times New Roman" w:cs="Times New Roman"/>
            <w:b/>
            <w:bCs/>
            <w:i/>
            <w:iCs/>
            <w:kern w:val="0"/>
            <w:sz w:val="28"/>
            <w:szCs w:val="28"/>
            <w14:ligatures w14:val="none"/>
          </w:rPr>
          <w:t>8</w:t>
        </w:r>
        <w:r w:rsidR="005C2746" w:rsidRPr="007C7F1A">
          <w:rPr>
            <w:rStyle w:val="Hyperlink"/>
            <w:rFonts w:ascii="Times New Roman" w:eastAsia="Times New Roman" w:hAnsi="Times New Roman" w:cs="Times New Roman"/>
            <w:b/>
            <w:bCs/>
            <w:i/>
            <w:iCs/>
            <w:kern w:val="0"/>
            <w:sz w:val="28"/>
            <w:szCs w:val="28"/>
            <w14:ligatures w14:val="none"/>
          </w:rPr>
          <w:t>@st.phenikaa-uni.edu.vn</w:t>
        </w:r>
      </w:hyperlink>
    </w:p>
    <w:p w14:paraId="1E28DBE2" w14:textId="3AA9A4E0" w:rsidR="007C7F1A" w:rsidRPr="007C7F1A" w:rsidRDefault="007C7F1A" w:rsidP="007C7F1A">
      <w:pPr>
        <w:spacing w:after="0" w:line="240" w:lineRule="auto"/>
        <w:rPr>
          <w:rFonts w:ascii="Times New Roman" w:eastAsia="Times New Roman" w:hAnsi="Times New Roman" w:cs="Times New Roman"/>
          <w:kern w:val="0"/>
          <w:sz w:val="24"/>
          <w:szCs w:val="24"/>
          <w14:ligatures w14:val="none"/>
        </w:rPr>
      </w:pPr>
      <w:r w:rsidRPr="007C7F1A">
        <w:rPr>
          <w:rFonts w:ascii="Times New Roman" w:eastAsia="Times New Roman" w:hAnsi="Times New Roman" w:cs="Times New Roman"/>
          <w:b/>
          <w:bCs/>
          <w:i/>
          <w:iCs/>
          <w:color w:val="808080"/>
          <w:kern w:val="0"/>
          <w:sz w:val="28"/>
          <w:szCs w:val="28"/>
          <w14:ligatures w14:val="none"/>
        </w:rPr>
        <w:t>         </w:t>
      </w:r>
      <w:r w:rsidR="00D04EEF">
        <w:rPr>
          <w:rFonts w:ascii="Times New Roman" w:eastAsia="Times New Roman" w:hAnsi="Times New Roman" w:cs="Times New Roman"/>
          <w:b/>
          <w:bCs/>
          <w:i/>
          <w:iCs/>
          <w:color w:val="808080"/>
          <w:kern w:val="0"/>
          <w:sz w:val="28"/>
          <w:szCs w:val="28"/>
          <w14:ligatures w14:val="none"/>
        </w:rPr>
        <w:t xml:space="preserve"> </w:t>
      </w:r>
      <w:r w:rsidR="005C2746">
        <w:rPr>
          <w:rFonts w:ascii="Times New Roman" w:eastAsia="Times New Roman" w:hAnsi="Times New Roman" w:cs="Times New Roman"/>
          <w:b/>
          <w:bCs/>
          <w:i/>
          <w:iCs/>
          <w:color w:val="808080"/>
          <w:kern w:val="0"/>
          <w:sz w:val="28"/>
          <w:szCs w:val="28"/>
          <w14:ligatures w14:val="none"/>
        </w:rPr>
        <w:t>Nguyễn Văn Tuyền</w:t>
      </w:r>
      <w:r w:rsidRPr="007C7F1A">
        <w:rPr>
          <w:rFonts w:ascii="Times New Roman" w:eastAsia="Times New Roman" w:hAnsi="Times New Roman" w:cs="Times New Roman"/>
          <w:b/>
          <w:bCs/>
          <w:i/>
          <w:iCs/>
          <w:color w:val="808080"/>
          <w:kern w:val="0"/>
          <w:sz w:val="28"/>
          <w:szCs w:val="28"/>
          <w14:ligatures w14:val="none"/>
        </w:rPr>
        <w:t>          20010</w:t>
      </w:r>
      <w:r w:rsidR="005C2746">
        <w:rPr>
          <w:rFonts w:ascii="Times New Roman" w:eastAsia="Times New Roman" w:hAnsi="Times New Roman" w:cs="Times New Roman"/>
          <w:b/>
          <w:bCs/>
          <w:i/>
          <w:iCs/>
          <w:color w:val="808080"/>
          <w:kern w:val="0"/>
          <w:sz w:val="28"/>
          <w:szCs w:val="28"/>
          <w14:ligatures w14:val="none"/>
        </w:rPr>
        <w:t>881</w:t>
      </w:r>
      <w:r w:rsidRPr="007C7F1A">
        <w:rPr>
          <w:rFonts w:ascii="Times New Roman" w:eastAsia="Times New Roman" w:hAnsi="Times New Roman" w:cs="Times New Roman"/>
          <w:b/>
          <w:bCs/>
          <w:i/>
          <w:iCs/>
          <w:color w:val="808080"/>
          <w:kern w:val="0"/>
          <w:sz w:val="28"/>
          <w:szCs w:val="28"/>
          <w14:ligatures w14:val="none"/>
        </w:rPr>
        <w:t>   </w:t>
      </w:r>
      <w:hyperlink r:id="rId9" w:history="1">
        <w:r w:rsidR="005C2746" w:rsidRPr="007C7F1A">
          <w:rPr>
            <w:rStyle w:val="Hyperlink"/>
            <w:rFonts w:ascii="Times New Roman" w:eastAsia="Times New Roman" w:hAnsi="Times New Roman" w:cs="Times New Roman"/>
            <w:b/>
            <w:bCs/>
            <w:i/>
            <w:iCs/>
            <w:kern w:val="0"/>
            <w:sz w:val="28"/>
            <w:szCs w:val="28"/>
            <w14:ligatures w14:val="none"/>
          </w:rPr>
          <w:t>20010</w:t>
        </w:r>
        <w:r w:rsidR="005C2746" w:rsidRPr="00E25CDB">
          <w:rPr>
            <w:rStyle w:val="Hyperlink"/>
            <w:rFonts w:ascii="Times New Roman" w:eastAsia="Times New Roman" w:hAnsi="Times New Roman" w:cs="Times New Roman"/>
            <w:b/>
            <w:bCs/>
            <w:i/>
            <w:iCs/>
            <w:kern w:val="0"/>
            <w:sz w:val="28"/>
            <w:szCs w:val="28"/>
            <w14:ligatures w14:val="none"/>
          </w:rPr>
          <w:t>881</w:t>
        </w:r>
        <w:r w:rsidR="005C2746" w:rsidRPr="007C7F1A">
          <w:rPr>
            <w:rStyle w:val="Hyperlink"/>
            <w:rFonts w:ascii="Times New Roman" w:eastAsia="Times New Roman" w:hAnsi="Times New Roman" w:cs="Times New Roman"/>
            <w:b/>
            <w:bCs/>
            <w:i/>
            <w:iCs/>
            <w:kern w:val="0"/>
            <w:sz w:val="28"/>
            <w:szCs w:val="28"/>
            <w14:ligatures w14:val="none"/>
          </w:rPr>
          <w:t>@st.phenikaa-uni.edu.vn</w:t>
        </w:r>
      </w:hyperlink>
    </w:p>
    <w:p w14:paraId="20882D9E" w14:textId="1F61F3AD" w:rsidR="007C7F1A" w:rsidRPr="007C7F1A" w:rsidRDefault="007C7F1A" w:rsidP="007C7F1A">
      <w:pPr>
        <w:spacing w:after="0" w:line="240" w:lineRule="auto"/>
        <w:rPr>
          <w:rFonts w:ascii="Times New Roman" w:eastAsia="Times New Roman" w:hAnsi="Times New Roman" w:cs="Times New Roman"/>
          <w:kern w:val="0"/>
          <w:sz w:val="24"/>
          <w:szCs w:val="24"/>
          <w14:ligatures w14:val="none"/>
        </w:rPr>
      </w:pPr>
      <w:r w:rsidRPr="007C7F1A">
        <w:rPr>
          <w:rFonts w:ascii="Times New Roman" w:eastAsia="Times New Roman" w:hAnsi="Times New Roman" w:cs="Times New Roman"/>
          <w:b/>
          <w:bCs/>
          <w:i/>
          <w:iCs/>
          <w:color w:val="808080"/>
          <w:kern w:val="0"/>
          <w:sz w:val="28"/>
          <w:szCs w:val="28"/>
          <w14:ligatures w14:val="none"/>
        </w:rPr>
        <w:t>    </w:t>
      </w:r>
      <w:r w:rsidR="005C2746" w:rsidRPr="007C7F1A">
        <w:rPr>
          <w:rFonts w:ascii="Times New Roman" w:eastAsia="Times New Roman" w:hAnsi="Times New Roman" w:cs="Times New Roman"/>
          <w:kern w:val="0"/>
          <w:sz w:val="24"/>
          <w:szCs w:val="24"/>
          <w14:ligatures w14:val="none"/>
        </w:rPr>
        <w:t xml:space="preserve"> </w:t>
      </w:r>
    </w:p>
    <w:p w14:paraId="234AC8F0" w14:textId="77777777" w:rsidR="007C7F1A" w:rsidRPr="007C7F1A" w:rsidRDefault="007C7F1A" w:rsidP="007C7F1A">
      <w:pPr>
        <w:spacing w:after="240" w:line="240" w:lineRule="auto"/>
        <w:rPr>
          <w:rFonts w:ascii="Times New Roman" w:eastAsia="Times New Roman" w:hAnsi="Times New Roman" w:cs="Times New Roman"/>
          <w:kern w:val="0"/>
          <w:sz w:val="24"/>
          <w:szCs w:val="24"/>
          <w14:ligatures w14:val="none"/>
        </w:rPr>
      </w:pPr>
    </w:p>
    <w:p w14:paraId="070B5E0E" w14:textId="659138FC" w:rsidR="007C7F1A" w:rsidRPr="007C7F1A" w:rsidRDefault="007C7F1A" w:rsidP="007C7F1A">
      <w:pPr>
        <w:spacing w:after="0" w:line="240" w:lineRule="auto"/>
        <w:ind w:left="567"/>
        <w:rPr>
          <w:rFonts w:ascii="Times New Roman" w:eastAsia="Times New Roman" w:hAnsi="Times New Roman" w:cs="Times New Roman"/>
          <w:kern w:val="0"/>
          <w:sz w:val="24"/>
          <w:szCs w:val="24"/>
          <w14:ligatures w14:val="none"/>
        </w:rPr>
      </w:pPr>
      <w:r w:rsidRPr="007C7F1A">
        <w:rPr>
          <w:rFonts w:ascii="Times New Roman" w:eastAsia="Times New Roman" w:hAnsi="Times New Roman" w:cs="Times New Roman"/>
          <w:b/>
          <w:bCs/>
          <w:i/>
          <w:iCs/>
          <w:color w:val="808080"/>
          <w:kern w:val="0"/>
          <w:sz w:val="28"/>
          <w:szCs w:val="28"/>
          <w14:ligatures w14:val="none"/>
        </w:rPr>
        <w:t xml:space="preserve"> Giáo viên hướng dẫn: TS </w:t>
      </w:r>
      <w:r>
        <w:rPr>
          <w:rFonts w:ascii="Times New Roman" w:eastAsia="Times New Roman" w:hAnsi="Times New Roman" w:cs="Times New Roman"/>
          <w:b/>
          <w:bCs/>
          <w:i/>
          <w:iCs/>
          <w:color w:val="808080"/>
          <w:kern w:val="0"/>
          <w:sz w:val="28"/>
          <w:szCs w:val="28"/>
          <w14:ligatures w14:val="none"/>
        </w:rPr>
        <w:t>Mai Xuân Tráng</w:t>
      </w:r>
    </w:p>
    <w:p w14:paraId="5A2401C5" w14:textId="77777777" w:rsidR="007C7F1A" w:rsidRPr="007C7F1A" w:rsidRDefault="007C7F1A" w:rsidP="007C7F1A">
      <w:pPr>
        <w:spacing w:after="0" w:line="240" w:lineRule="auto"/>
        <w:jc w:val="center"/>
        <w:rPr>
          <w:rFonts w:ascii="Times New Roman" w:eastAsia="Times New Roman" w:hAnsi="Times New Roman" w:cs="Times New Roman"/>
          <w:kern w:val="0"/>
          <w:sz w:val="24"/>
          <w:szCs w:val="24"/>
          <w14:ligatures w14:val="none"/>
        </w:rPr>
      </w:pPr>
      <w:r w:rsidRPr="007C7F1A">
        <w:rPr>
          <w:rFonts w:ascii="Times New Roman" w:eastAsia="Times New Roman" w:hAnsi="Times New Roman" w:cs="Times New Roman"/>
          <w:b/>
          <w:bCs/>
          <w:i/>
          <w:iCs/>
          <w:color w:val="808080"/>
          <w:kern w:val="0"/>
          <w:sz w:val="32"/>
          <w:szCs w:val="32"/>
          <w14:ligatures w14:val="none"/>
        </w:rPr>
        <w:t> </w:t>
      </w:r>
    </w:p>
    <w:p w14:paraId="3264D5BB" w14:textId="0719C710" w:rsidR="007C7F1A" w:rsidRPr="007C7F1A" w:rsidRDefault="007C7F1A" w:rsidP="007C7F1A">
      <w:pPr>
        <w:spacing w:after="240" w:line="240" w:lineRule="auto"/>
        <w:rPr>
          <w:rFonts w:ascii="Times New Roman" w:eastAsia="Times New Roman" w:hAnsi="Times New Roman" w:cs="Times New Roman"/>
          <w:kern w:val="0"/>
          <w:sz w:val="24"/>
          <w:szCs w:val="24"/>
          <w14:ligatures w14:val="none"/>
        </w:rPr>
      </w:pPr>
      <w:r w:rsidRPr="007C7F1A">
        <w:rPr>
          <w:rFonts w:ascii="Times New Roman" w:eastAsia="Times New Roman" w:hAnsi="Times New Roman" w:cs="Times New Roman"/>
          <w:kern w:val="0"/>
          <w:sz w:val="24"/>
          <w:szCs w:val="24"/>
          <w14:ligatures w14:val="none"/>
        </w:rPr>
        <w:br/>
      </w:r>
      <w:r w:rsidRPr="007C7F1A">
        <w:rPr>
          <w:rFonts w:ascii="Times New Roman" w:eastAsia="Times New Roman" w:hAnsi="Times New Roman" w:cs="Times New Roman"/>
          <w:kern w:val="0"/>
          <w:sz w:val="24"/>
          <w:szCs w:val="24"/>
          <w14:ligatures w14:val="none"/>
        </w:rPr>
        <w:br/>
      </w:r>
    </w:p>
    <w:p w14:paraId="4291AF9F" w14:textId="3F5E04B7" w:rsidR="005C2746" w:rsidRDefault="007C7F1A" w:rsidP="005C2746">
      <w:pPr>
        <w:spacing w:after="0" w:line="240" w:lineRule="auto"/>
        <w:ind w:left="5040" w:firstLine="720"/>
        <w:rPr>
          <w:rFonts w:ascii="Times New Roman" w:eastAsia="Times New Roman" w:hAnsi="Times New Roman" w:cs="Times New Roman"/>
          <w:b/>
          <w:bCs/>
          <w:color w:val="000000"/>
          <w:kern w:val="0"/>
          <w14:ligatures w14:val="none"/>
        </w:rPr>
      </w:pPr>
      <w:r w:rsidRPr="007C7F1A">
        <w:rPr>
          <w:rFonts w:ascii="Times New Roman" w:eastAsia="Times New Roman" w:hAnsi="Times New Roman" w:cs="Times New Roman"/>
          <w:b/>
          <w:bCs/>
          <w:color w:val="000000"/>
          <w:kern w:val="0"/>
          <w14:ligatures w14:val="none"/>
        </w:rPr>
        <w:t xml:space="preserve">HÀ NỘI, Tháng </w:t>
      </w:r>
      <w:r w:rsidR="0002780D">
        <w:rPr>
          <w:rFonts w:ascii="Times New Roman" w:eastAsia="Times New Roman" w:hAnsi="Times New Roman" w:cs="Times New Roman"/>
          <w:b/>
          <w:bCs/>
          <w:color w:val="000000"/>
          <w:kern w:val="0"/>
          <w14:ligatures w14:val="none"/>
        </w:rPr>
        <w:t>03</w:t>
      </w:r>
      <w:r w:rsidRPr="007C7F1A">
        <w:rPr>
          <w:rFonts w:ascii="Times New Roman" w:eastAsia="Times New Roman" w:hAnsi="Times New Roman" w:cs="Times New Roman"/>
          <w:b/>
          <w:bCs/>
          <w:color w:val="000000"/>
          <w:kern w:val="0"/>
          <w14:ligatures w14:val="none"/>
        </w:rPr>
        <w:t xml:space="preserve"> năm 202</w:t>
      </w:r>
      <w:r w:rsidR="005C2746">
        <w:rPr>
          <w:rFonts w:ascii="Times New Roman" w:eastAsia="Times New Roman" w:hAnsi="Times New Roman" w:cs="Times New Roman"/>
          <w:b/>
          <w:bCs/>
          <w:color w:val="000000"/>
          <w:kern w:val="0"/>
          <w14:ligatures w14:val="none"/>
        </w:rPr>
        <w:t>4</w:t>
      </w:r>
    </w:p>
    <w:p w14:paraId="3687B27C" w14:textId="77777777" w:rsidR="0002780D" w:rsidRDefault="0002780D" w:rsidP="0002780D">
      <w:pPr>
        <w:spacing w:after="0" w:line="240" w:lineRule="auto"/>
        <w:ind w:left="360"/>
        <w:jc w:val="both"/>
        <w:rPr>
          <w:rFonts w:ascii="Times New Roman" w:eastAsia="Times New Roman" w:hAnsi="Times New Roman" w:cs="Times New Roman"/>
          <w:b/>
          <w:bCs/>
          <w:color w:val="000000"/>
          <w:kern w:val="0"/>
          <w:sz w:val="40"/>
          <w:szCs w:val="40"/>
          <w14:ligatures w14:val="none"/>
        </w:rPr>
      </w:pPr>
    </w:p>
    <w:p w14:paraId="0D1C1CED" w14:textId="77777777" w:rsidR="0002780D" w:rsidRDefault="0002780D" w:rsidP="0002780D">
      <w:pPr>
        <w:spacing w:after="0" w:line="240" w:lineRule="auto"/>
        <w:ind w:left="360"/>
        <w:jc w:val="both"/>
        <w:rPr>
          <w:rFonts w:ascii="Times New Roman" w:eastAsia="Times New Roman" w:hAnsi="Times New Roman" w:cs="Times New Roman"/>
          <w:b/>
          <w:bCs/>
          <w:color w:val="000000"/>
          <w:kern w:val="0"/>
          <w:sz w:val="40"/>
          <w:szCs w:val="40"/>
          <w14:ligatures w14:val="none"/>
        </w:rPr>
      </w:pPr>
    </w:p>
    <w:p w14:paraId="06FE83A8" w14:textId="1401335C" w:rsidR="005C2746" w:rsidRPr="0002780D" w:rsidRDefault="0006258F" w:rsidP="0002780D">
      <w:pPr>
        <w:spacing w:after="0" w:line="240" w:lineRule="auto"/>
        <w:ind w:left="360"/>
        <w:jc w:val="both"/>
        <w:rPr>
          <w:rFonts w:ascii="Times New Roman" w:eastAsia="Times New Roman" w:hAnsi="Times New Roman" w:cs="Times New Roman"/>
          <w:b/>
          <w:bCs/>
          <w:color w:val="000000"/>
          <w:kern w:val="0"/>
          <w:sz w:val="40"/>
          <w:szCs w:val="40"/>
          <w14:ligatures w14:val="none"/>
        </w:rPr>
      </w:pPr>
      <w:r w:rsidRPr="0002780D">
        <w:rPr>
          <w:rFonts w:ascii="Times New Roman" w:eastAsia="Times New Roman" w:hAnsi="Times New Roman" w:cs="Times New Roman"/>
          <w:b/>
          <w:bCs/>
          <w:color w:val="000000"/>
          <w:kern w:val="0"/>
          <w:sz w:val="40"/>
          <w:szCs w:val="40"/>
          <w14:ligatures w14:val="none"/>
        </w:rPr>
        <w:t>1</w:t>
      </w:r>
      <w:r w:rsidR="005C2746" w:rsidRPr="0002780D">
        <w:rPr>
          <w:rFonts w:ascii="Times New Roman" w:eastAsia="Times New Roman" w:hAnsi="Times New Roman" w:cs="Times New Roman"/>
          <w:b/>
          <w:bCs/>
          <w:color w:val="000000"/>
          <w:kern w:val="0"/>
          <w:sz w:val="40"/>
          <w:szCs w:val="40"/>
          <w14:ligatures w14:val="none"/>
        </w:rPr>
        <w:t xml:space="preserve"> Project Charter</w:t>
      </w:r>
    </w:p>
    <w:p w14:paraId="47A5454D" w14:textId="77777777" w:rsidR="005C2746" w:rsidRPr="00202AFD" w:rsidRDefault="005C2746" w:rsidP="005C2746">
      <w:pPr>
        <w:pStyle w:val="NormalWeb"/>
        <w:rPr>
          <w:rFonts w:ascii="Roboto" w:eastAsia="Calibri" w:hAnsi="Roboto" w:cs="Calibri"/>
          <w:sz w:val="22"/>
          <w:szCs w:val="22"/>
        </w:rPr>
      </w:pPr>
      <w:r w:rsidRPr="00202AFD">
        <w:rPr>
          <w:rFonts w:ascii="Roboto" w:eastAsia="Calibri" w:hAnsi="Roboto" w:cs="Calibri"/>
          <w:b/>
          <w:bCs/>
          <w:sz w:val="22"/>
          <w:szCs w:val="22"/>
        </w:rPr>
        <w:t>Instructions:</w:t>
      </w:r>
      <w:r w:rsidRPr="00202AFD">
        <w:rPr>
          <w:rFonts w:ascii="Roboto" w:eastAsia="Calibri" w:hAnsi="Roboto" w:cs="Calibri"/>
          <w:sz w:val="22"/>
          <w:szCs w:val="22"/>
        </w:rPr>
        <w:t xml:space="preserve"> Fill in the fields of this project charter with the information provided in the lab scenario. Click into the column and begin typing to enter information.</w:t>
      </w:r>
    </w:p>
    <w:tbl>
      <w:tblPr>
        <w:tblW w:w="10075" w:type="dxa"/>
        <w:tblLayout w:type="fixed"/>
        <w:tblCellMar>
          <w:top w:w="15" w:type="dxa"/>
          <w:left w:w="15" w:type="dxa"/>
          <w:bottom w:w="15" w:type="dxa"/>
          <w:right w:w="15" w:type="dxa"/>
        </w:tblCellMar>
        <w:tblLook w:val="0400" w:firstRow="0" w:lastRow="0" w:firstColumn="0" w:lastColumn="0" w:noHBand="0" w:noVBand="1"/>
      </w:tblPr>
      <w:tblGrid>
        <w:gridCol w:w="2335"/>
        <w:gridCol w:w="7740"/>
      </w:tblGrid>
      <w:tr w:rsidR="005C2746" w:rsidRPr="00262306" w14:paraId="25A655BE" w14:textId="77777777" w:rsidTr="00D06623">
        <w:trPr>
          <w:trHeight w:val="448"/>
        </w:trPr>
        <w:tc>
          <w:tcPr>
            <w:tcW w:w="2335" w:type="dxa"/>
            <w:tcBorders>
              <w:top w:val="single" w:sz="4" w:space="0" w:color="4472C4"/>
              <w:left w:val="single" w:sz="4" w:space="0" w:color="51BFFC"/>
              <w:bottom w:val="single" w:sz="4" w:space="0" w:color="51BFFC"/>
              <w:right w:val="single" w:sz="4" w:space="0" w:color="4472C4"/>
            </w:tcBorders>
            <w:shd w:val="clear" w:color="auto" w:fill="004162"/>
            <w:tcMar>
              <w:top w:w="0" w:type="dxa"/>
              <w:left w:w="108" w:type="dxa"/>
              <w:bottom w:w="0" w:type="dxa"/>
              <w:right w:w="108" w:type="dxa"/>
            </w:tcMar>
            <w:vAlign w:val="center"/>
          </w:tcPr>
          <w:p w14:paraId="2A608467" w14:textId="77777777" w:rsidR="005C2746" w:rsidRPr="0085303D" w:rsidRDefault="005C2746" w:rsidP="00D06623">
            <w:pPr>
              <w:spacing w:after="0" w:line="240" w:lineRule="auto"/>
              <w:jc w:val="center"/>
              <w:rPr>
                <w:rFonts w:ascii="Roboto" w:hAnsi="Roboto"/>
                <w:b/>
                <w:bCs/>
                <w:color w:val="FFFFFF" w:themeColor="background1"/>
                <w:sz w:val="28"/>
                <w:szCs w:val="28"/>
              </w:rPr>
            </w:pPr>
            <w:r>
              <w:rPr>
                <w:rFonts w:ascii="Roboto" w:hAnsi="Roboto"/>
                <w:b/>
                <w:bCs/>
                <w:color w:val="FFFFFF" w:themeColor="background1"/>
                <w:sz w:val="28"/>
                <w:szCs w:val="28"/>
              </w:rPr>
              <w:t>Charter Item</w:t>
            </w:r>
          </w:p>
        </w:tc>
        <w:tc>
          <w:tcPr>
            <w:tcW w:w="7740" w:type="dxa"/>
            <w:tcBorders>
              <w:top w:val="single" w:sz="4" w:space="0" w:color="4472C4"/>
              <w:left w:val="single" w:sz="4" w:space="0" w:color="4472C4"/>
              <w:bottom w:val="single" w:sz="4" w:space="0" w:color="51BFFC"/>
              <w:right w:val="single" w:sz="4" w:space="0" w:color="4472C4"/>
            </w:tcBorders>
            <w:shd w:val="clear" w:color="auto" w:fill="004162"/>
            <w:vAlign w:val="center"/>
          </w:tcPr>
          <w:p w14:paraId="53C41D56" w14:textId="77777777" w:rsidR="005C2746" w:rsidRDefault="005C2746" w:rsidP="00D06623">
            <w:pPr>
              <w:spacing w:after="0" w:line="240" w:lineRule="auto"/>
              <w:jc w:val="center"/>
              <w:rPr>
                <w:rFonts w:ascii="Roboto" w:hAnsi="Roboto"/>
                <w:b/>
                <w:bCs/>
                <w:color w:val="FFFFFF" w:themeColor="background1"/>
                <w:sz w:val="28"/>
                <w:szCs w:val="28"/>
              </w:rPr>
            </w:pPr>
            <w:r>
              <w:rPr>
                <w:rFonts w:ascii="Roboto" w:hAnsi="Roboto"/>
                <w:b/>
                <w:bCs/>
                <w:color w:val="FFFFFF" w:themeColor="background1"/>
                <w:sz w:val="28"/>
                <w:szCs w:val="28"/>
              </w:rPr>
              <w:t>Comments</w:t>
            </w:r>
          </w:p>
        </w:tc>
      </w:tr>
      <w:tr w:rsidR="005C2746" w:rsidRPr="00A25902" w14:paraId="69C97C89" w14:textId="77777777" w:rsidTr="00D06623">
        <w:trPr>
          <w:trHeight w:val="504"/>
        </w:trPr>
        <w:tc>
          <w:tcPr>
            <w:tcW w:w="233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79342A45" w14:textId="77777777" w:rsidR="005C2746" w:rsidRPr="008554AB" w:rsidRDefault="005C2746" w:rsidP="00D06623">
            <w:pPr>
              <w:pStyle w:val="NormalWeb"/>
              <w:jc w:val="center"/>
              <w:rPr>
                <w:rFonts w:ascii="Roboto" w:eastAsia="Calibri" w:hAnsi="Roboto" w:cs="Calibri"/>
                <w:sz w:val="22"/>
                <w:szCs w:val="22"/>
              </w:rPr>
            </w:pPr>
            <w:r w:rsidRPr="008554AB">
              <w:rPr>
                <w:rFonts w:ascii="Roboto" w:eastAsia="Calibri" w:hAnsi="Roboto" w:cs="Calibri"/>
                <w:sz w:val="22"/>
                <w:szCs w:val="22"/>
              </w:rPr>
              <w:t>Project Name</w:t>
            </w:r>
          </w:p>
        </w:tc>
        <w:tc>
          <w:tcPr>
            <w:tcW w:w="7740" w:type="dxa"/>
            <w:tcBorders>
              <w:top w:val="single" w:sz="4" w:space="0" w:color="51BFFC"/>
              <w:left w:val="single" w:sz="4" w:space="0" w:color="51BFFC"/>
              <w:bottom w:val="single" w:sz="4" w:space="0" w:color="51BFFC"/>
              <w:right w:val="single" w:sz="4" w:space="0" w:color="51BFFC"/>
            </w:tcBorders>
            <w:vAlign w:val="center"/>
          </w:tcPr>
          <w:p w14:paraId="61468782" w14:textId="77777777" w:rsidR="005C2746" w:rsidRPr="00AE024A" w:rsidRDefault="005C2746" w:rsidP="00D06623">
            <w:pPr>
              <w:pStyle w:val="ListParagraph"/>
              <w:spacing w:after="0" w:line="240" w:lineRule="auto"/>
              <w:ind w:left="418"/>
            </w:pPr>
            <w:r w:rsidRPr="00853838">
              <w:t>Real-Time Market Insights App</w:t>
            </w:r>
          </w:p>
        </w:tc>
      </w:tr>
      <w:tr w:rsidR="005C2746" w:rsidRPr="00A25902" w14:paraId="19737110" w14:textId="77777777" w:rsidTr="00D06623">
        <w:trPr>
          <w:trHeight w:val="504"/>
        </w:trPr>
        <w:tc>
          <w:tcPr>
            <w:tcW w:w="233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71BB8CB3" w14:textId="77777777" w:rsidR="005C2746" w:rsidRPr="005132E4" w:rsidRDefault="005C2746" w:rsidP="00D06623">
            <w:pPr>
              <w:pStyle w:val="NormalWeb"/>
              <w:jc w:val="center"/>
              <w:rPr>
                <w:rFonts w:ascii="Roboto" w:eastAsia="Calibri" w:hAnsi="Roboto" w:cs="Calibri"/>
                <w:sz w:val="22"/>
                <w:szCs w:val="22"/>
              </w:rPr>
            </w:pPr>
            <w:r w:rsidRPr="008554AB">
              <w:rPr>
                <w:rFonts w:ascii="Roboto" w:eastAsia="Calibri" w:hAnsi="Roboto" w:cs="Calibri"/>
                <w:sz w:val="22"/>
                <w:szCs w:val="22"/>
              </w:rPr>
              <w:t>Project Goal</w:t>
            </w:r>
          </w:p>
        </w:tc>
        <w:tc>
          <w:tcPr>
            <w:tcW w:w="7740" w:type="dxa"/>
            <w:tcBorders>
              <w:top w:val="single" w:sz="4" w:space="0" w:color="51BFFC"/>
              <w:left w:val="single" w:sz="4" w:space="0" w:color="51BFFC"/>
              <w:bottom w:val="single" w:sz="4" w:space="0" w:color="51BFFC"/>
              <w:right w:val="single" w:sz="4" w:space="0" w:color="51BFFC"/>
            </w:tcBorders>
            <w:vAlign w:val="center"/>
          </w:tcPr>
          <w:p w14:paraId="4311B5AC" w14:textId="77777777" w:rsidR="005C2746" w:rsidRPr="005132E4" w:rsidRDefault="005C2746" w:rsidP="00D06623">
            <w:pPr>
              <w:pStyle w:val="ListParagraph"/>
              <w:spacing w:after="0" w:line="240" w:lineRule="auto"/>
              <w:ind w:left="418"/>
              <w:rPr>
                <w:rFonts w:ascii="Roboto" w:hAnsi="Roboto"/>
              </w:rPr>
            </w:pPr>
            <w:r w:rsidRPr="00853838">
              <w:rPr>
                <w:rFonts w:ascii="Roboto" w:hAnsi="Roboto"/>
              </w:rPr>
              <w:t>Develop and deploy an application to provide real-time market information and analysis to Acme Health Innovations (AHI)</w:t>
            </w:r>
          </w:p>
        </w:tc>
      </w:tr>
      <w:tr w:rsidR="005C2746" w:rsidRPr="00A25902" w14:paraId="2A719E32" w14:textId="77777777" w:rsidTr="00D06623">
        <w:trPr>
          <w:trHeight w:val="504"/>
        </w:trPr>
        <w:tc>
          <w:tcPr>
            <w:tcW w:w="233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7CC523AA" w14:textId="77777777" w:rsidR="005C2746" w:rsidRPr="00F01033" w:rsidRDefault="005C2746" w:rsidP="00D06623">
            <w:pPr>
              <w:pStyle w:val="NormalWeb"/>
              <w:jc w:val="center"/>
              <w:rPr>
                <w:rFonts w:ascii="Roboto" w:eastAsia="Calibri" w:hAnsi="Roboto" w:cs="Calibri"/>
                <w:sz w:val="22"/>
                <w:szCs w:val="22"/>
              </w:rPr>
            </w:pPr>
            <w:r w:rsidRPr="008554AB">
              <w:rPr>
                <w:rFonts w:ascii="Roboto" w:eastAsia="Calibri" w:hAnsi="Roboto" w:cs="Calibri"/>
                <w:sz w:val="22"/>
                <w:szCs w:val="22"/>
              </w:rPr>
              <w:t>Project Value Proposition and Benefits</w:t>
            </w:r>
          </w:p>
        </w:tc>
        <w:tc>
          <w:tcPr>
            <w:tcW w:w="7740" w:type="dxa"/>
            <w:tcBorders>
              <w:top w:val="single" w:sz="4" w:space="0" w:color="51BFFC"/>
              <w:left w:val="single" w:sz="4" w:space="0" w:color="51BFFC"/>
              <w:bottom w:val="single" w:sz="4" w:space="0" w:color="51BFFC"/>
              <w:right w:val="single" w:sz="4" w:space="0" w:color="51BFFC"/>
            </w:tcBorders>
            <w:vAlign w:val="center"/>
          </w:tcPr>
          <w:p w14:paraId="31F61B15" w14:textId="77777777" w:rsidR="005C2746" w:rsidRPr="005133EB" w:rsidRDefault="005C2746" w:rsidP="005C2746">
            <w:pPr>
              <w:pStyle w:val="ListParagraph"/>
              <w:numPr>
                <w:ilvl w:val="0"/>
                <w:numId w:val="2"/>
              </w:numPr>
              <w:spacing w:after="0" w:line="240" w:lineRule="auto"/>
              <w:rPr>
                <w:rFonts w:ascii="Roboto" w:hAnsi="Roboto"/>
              </w:rPr>
            </w:pPr>
            <w:r w:rsidRPr="005133EB">
              <w:rPr>
                <w:rFonts w:ascii="Roboto" w:hAnsi="Roboto"/>
              </w:rPr>
              <w:t>Enable faster introduction of new and updated products to the target market</w:t>
            </w:r>
          </w:p>
          <w:p w14:paraId="4979C4E0" w14:textId="77777777" w:rsidR="005C2746" w:rsidRPr="005133EB" w:rsidRDefault="005C2746" w:rsidP="005C2746">
            <w:pPr>
              <w:pStyle w:val="ListParagraph"/>
              <w:numPr>
                <w:ilvl w:val="0"/>
                <w:numId w:val="2"/>
              </w:numPr>
              <w:spacing w:after="0" w:line="240" w:lineRule="auto"/>
              <w:rPr>
                <w:rFonts w:ascii="Roboto" w:hAnsi="Roboto"/>
              </w:rPr>
            </w:pPr>
            <w:r w:rsidRPr="005133EB">
              <w:rPr>
                <w:rFonts w:ascii="Roboto" w:hAnsi="Roboto"/>
              </w:rPr>
              <w:t>Improve the overall AHI customer experience</w:t>
            </w:r>
          </w:p>
          <w:p w14:paraId="5F82B3D1" w14:textId="77777777" w:rsidR="005C2746" w:rsidRPr="005133EB" w:rsidRDefault="005C2746" w:rsidP="005C2746">
            <w:pPr>
              <w:pStyle w:val="ListParagraph"/>
              <w:numPr>
                <w:ilvl w:val="0"/>
                <w:numId w:val="2"/>
              </w:numPr>
              <w:spacing w:after="0" w:line="240" w:lineRule="auto"/>
              <w:rPr>
                <w:rFonts w:ascii="Roboto" w:hAnsi="Roboto"/>
              </w:rPr>
            </w:pPr>
            <w:r w:rsidRPr="005133EB">
              <w:rPr>
                <w:rFonts w:ascii="Roboto" w:hAnsi="Roboto"/>
              </w:rPr>
              <w:t>Enable better positioning to be worked out through analysis of individual product sales</w:t>
            </w:r>
          </w:p>
          <w:p w14:paraId="34394F17" w14:textId="77777777" w:rsidR="005C2746" w:rsidRPr="005133EB" w:rsidRDefault="005C2746" w:rsidP="005C2746">
            <w:pPr>
              <w:pStyle w:val="ListParagraph"/>
              <w:numPr>
                <w:ilvl w:val="0"/>
                <w:numId w:val="2"/>
              </w:numPr>
              <w:spacing w:after="0" w:line="240" w:lineRule="auto"/>
              <w:rPr>
                <w:rFonts w:ascii="Roboto" w:hAnsi="Roboto"/>
              </w:rPr>
            </w:pPr>
            <w:r w:rsidRPr="005133EB">
              <w:rPr>
                <w:rFonts w:ascii="Roboto" w:hAnsi="Roboto"/>
              </w:rPr>
              <w:t>Enable better business decisions</w:t>
            </w:r>
          </w:p>
          <w:p w14:paraId="159BE9FE" w14:textId="77777777" w:rsidR="005C2746" w:rsidRPr="005133EB" w:rsidRDefault="005C2746" w:rsidP="005C2746">
            <w:pPr>
              <w:pStyle w:val="ListParagraph"/>
              <w:numPr>
                <w:ilvl w:val="0"/>
                <w:numId w:val="2"/>
              </w:numPr>
              <w:spacing w:after="0" w:line="240" w:lineRule="auto"/>
              <w:rPr>
                <w:rFonts w:ascii="Roboto" w:hAnsi="Roboto"/>
              </w:rPr>
            </w:pPr>
            <w:r w:rsidRPr="005133EB">
              <w:rPr>
                <w:rFonts w:ascii="Roboto" w:hAnsi="Roboto"/>
              </w:rPr>
              <w:t>Accelerate the testing of new product concepts</w:t>
            </w:r>
          </w:p>
          <w:p w14:paraId="196C7770" w14:textId="77777777" w:rsidR="005C2746" w:rsidRPr="005133EB" w:rsidRDefault="005C2746" w:rsidP="005C2746">
            <w:pPr>
              <w:pStyle w:val="ListParagraph"/>
              <w:numPr>
                <w:ilvl w:val="0"/>
                <w:numId w:val="2"/>
              </w:numPr>
              <w:spacing w:after="0" w:line="240" w:lineRule="auto"/>
              <w:rPr>
                <w:rFonts w:ascii="Roboto" w:hAnsi="Roboto"/>
              </w:rPr>
            </w:pPr>
            <w:r w:rsidRPr="005133EB">
              <w:rPr>
                <w:rFonts w:ascii="Roboto" w:hAnsi="Roboto"/>
              </w:rPr>
              <w:t>Gain insights into current shoppers and demographics</w:t>
            </w:r>
          </w:p>
          <w:p w14:paraId="712EC612" w14:textId="77777777" w:rsidR="005C2746" w:rsidRPr="00F01033" w:rsidRDefault="005C2746" w:rsidP="00D06623">
            <w:pPr>
              <w:pStyle w:val="ListParagraph"/>
              <w:spacing w:after="0" w:line="240" w:lineRule="auto"/>
              <w:ind w:left="418"/>
              <w:rPr>
                <w:rFonts w:ascii="Roboto" w:hAnsi="Roboto"/>
              </w:rPr>
            </w:pPr>
            <w:r w:rsidRPr="005133EB">
              <w:rPr>
                <w:rFonts w:ascii="Roboto" w:hAnsi="Roboto"/>
              </w:rPr>
              <w:t>Enable improved brand tracking</w:t>
            </w:r>
          </w:p>
        </w:tc>
      </w:tr>
      <w:tr w:rsidR="005C2746" w:rsidRPr="00A25902" w14:paraId="6774B178" w14:textId="77777777" w:rsidTr="00D06623">
        <w:trPr>
          <w:trHeight w:val="504"/>
        </w:trPr>
        <w:tc>
          <w:tcPr>
            <w:tcW w:w="233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63CEAF2A" w14:textId="77777777" w:rsidR="005C2746" w:rsidRPr="00166CA7" w:rsidRDefault="005C2746" w:rsidP="00D06623">
            <w:pPr>
              <w:pStyle w:val="NormalWeb"/>
              <w:ind w:left="64"/>
              <w:jc w:val="center"/>
              <w:rPr>
                <w:rFonts w:ascii="Roboto" w:eastAsia="Calibri" w:hAnsi="Roboto" w:cs="Calibri"/>
                <w:sz w:val="22"/>
                <w:szCs w:val="22"/>
              </w:rPr>
            </w:pPr>
            <w:r w:rsidRPr="008554AB">
              <w:rPr>
                <w:rFonts w:ascii="Roboto" w:eastAsia="Calibri" w:hAnsi="Roboto" w:cs="Calibri"/>
                <w:sz w:val="22"/>
                <w:szCs w:val="22"/>
              </w:rPr>
              <w:t>Problem or Opportunity Statement</w:t>
            </w:r>
          </w:p>
        </w:tc>
        <w:tc>
          <w:tcPr>
            <w:tcW w:w="7740" w:type="dxa"/>
            <w:tcBorders>
              <w:top w:val="single" w:sz="4" w:space="0" w:color="51BFFC"/>
              <w:left w:val="single" w:sz="4" w:space="0" w:color="51BFFC"/>
              <w:bottom w:val="single" w:sz="4" w:space="0" w:color="51BFFC"/>
              <w:right w:val="single" w:sz="4" w:space="0" w:color="51BFFC"/>
            </w:tcBorders>
            <w:vAlign w:val="center"/>
          </w:tcPr>
          <w:p w14:paraId="0B22D7A5" w14:textId="77777777" w:rsidR="005C2746" w:rsidRDefault="005C2746" w:rsidP="005C2746">
            <w:pPr>
              <w:pStyle w:val="ListParagraph"/>
              <w:numPr>
                <w:ilvl w:val="0"/>
                <w:numId w:val="4"/>
              </w:numPr>
              <w:spacing w:after="0" w:line="240" w:lineRule="auto"/>
              <w:rPr>
                <w:rFonts w:ascii="Roboto" w:hAnsi="Roboto"/>
              </w:rPr>
            </w:pPr>
            <w:r w:rsidRPr="00853838">
              <w:rPr>
                <w:rFonts w:ascii="Roboto" w:hAnsi="Roboto"/>
              </w:rPr>
              <w:t>Acme Health Innovations (AHI) currently relies on disconnected systems for marketing analytics, hindering its ability to adapt to a rapidly changing market environment.</w:t>
            </w:r>
          </w:p>
          <w:p w14:paraId="52B7924F" w14:textId="77777777" w:rsidR="005C2746" w:rsidRPr="00853838" w:rsidRDefault="005C2746" w:rsidP="005C2746">
            <w:pPr>
              <w:pStyle w:val="ListParagraph"/>
              <w:numPr>
                <w:ilvl w:val="0"/>
                <w:numId w:val="4"/>
              </w:numPr>
              <w:spacing w:after="0" w:line="240" w:lineRule="auto"/>
              <w:rPr>
                <w:rFonts w:ascii="Roboto" w:hAnsi="Roboto"/>
              </w:rPr>
            </w:pPr>
            <w:r w:rsidRPr="00853838">
              <w:rPr>
                <w:rFonts w:ascii="Roboto" w:hAnsi="Roboto"/>
              </w:rPr>
              <w:t>AHI has an opportunity to enhance its market competitiveness and improve operational efficiency by developing a real-time market insights app. This app will integrate data from various sources to provide comprehensive analytics on customer preferences, market trends, and competitor insights</w:t>
            </w:r>
            <w:r>
              <w:rPr>
                <w:rFonts w:ascii="Roboto" w:hAnsi="Roboto"/>
              </w:rPr>
              <w:t>.</w:t>
            </w:r>
          </w:p>
        </w:tc>
      </w:tr>
      <w:tr w:rsidR="005C2746" w:rsidRPr="00A25902" w14:paraId="352F835B" w14:textId="77777777" w:rsidTr="00D06623">
        <w:trPr>
          <w:trHeight w:val="504"/>
        </w:trPr>
        <w:tc>
          <w:tcPr>
            <w:tcW w:w="233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02C94175" w14:textId="77777777" w:rsidR="005C2746" w:rsidRPr="00D41337" w:rsidRDefault="005C2746" w:rsidP="00D06623">
            <w:pPr>
              <w:pStyle w:val="NormalWeb"/>
              <w:ind w:left="64"/>
              <w:jc w:val="center"/>
              <w:rPr>
                <w:rFonts w:ascii="Roboto" w:eastAsia="Calibri" w:hAnsi="Roboto" w:cs="Calibri"/>
                <w:sz w:val="22"/>
                <w:szCs w:val="22"/>
              </w:rPr>
            </w:pPr>
            <w:r w:rsidRPr="008554AB">
              <w:rPr>
                <w:rFonts w:ascii="Roboto" w:eastAsia="Calibri" w:hAnsi="Roboto" w:cs="Calibri"/>
                <w:sz w:val="22"/>
                <w:szCs w:val="22"/>
              </w:rPr>
              <w:t>Project Schedule</w:t>
            </w:r>
          </w:p>
        </w:tc>
        <w:tc>
          <w:tcPr>
            <w:tcW w:w="7740" w:type="dxa"/>
            <w:tcBorders>
              <w:top w:val="single" w:sz="4" w:space="0" w:color="51BFFC"/>
              <w:left w:val="single" w:sz="4" w:space="0" w:color="51BFFC"/>
              <w:bottom w:val="single" w:sz="4" w:space="0" w:color="51BFFC"/>
              <w:right w:val="single" w:sz="4" w:space="0" w:color="51BFFC"/>
            </w:tcBorders>
            <w:vAlign w:val="center"/>
          </w:tcPr>
          <w:p w14:paraId="7DE0D874" w14:textId="77777777" w:rsidR="005C2746" w:rsidRDefault="005C2746" w:rsidP="005C2746">
            <w:pPr>
              <w:pStyle w:val="ListParagraph"/>
              <w:numPr>
                <w:ilvl w:val="0"/>
                <w:numId w:val="3"/>
              </w:numPr>
              <w:spacing w:after="0" w:line="240" w:lineRule="auto"/>
              <w:rPr>
                <w:rFonts w:ascii="Roboto" w:hAnsi="Roboto"/>
              </w:rPr>
            </w:pPr>
            <w:r w:rsidRPr="005133EB">
              <w:rPr>
                <w:rFonts w:ascii="Roboto" w:hAnsi="Roboto"/>
              </w:rPr>
              <w:t>Analyze opportunities</w:t>
            </w:r>
          </w:p>
          <w:p w14:paraId="35DCC7C4" w14:textId="77777777" w:rsidR="005C2746" w:rsidRDefault="005C2746" w:rsidP="005C2746">
            <w:pPr>
              <w:pStyle w:val="ListParagraph"/>
              <w:numPr>
                <w:ilvl w:val="0"/>
                <w:numId w:val="3"/>
              </w:numPr>
              <w:spacing w:after="0" w:line="240" w:lineRule="auto"/>
              <w:rPr>
                <w:rFonts w:ascii="Roboto" w:hAnsi="Roboto"/>
              </w:rPr>
            </w:pPr>
            <w:r w:rsidRPr="005133EB">
              <w:rPr>
                <w:rFonts w:ascii="Roboto" w:hAnsi="Roboto"/>
              </w:rPr>
              <w:t>Select target market</w:t>
            </w:r>
          </w:p>
          <w:p w14:paraId="71E86AB7" w14:textId="77777777" w:rsidR="005C2746" w:rsidRDefault="005C2746" w:rsidP="005C2746">
            <w:pPr>
              <w:pStyle w:val="ListParagraph"/>
              <w:numPr>
                <w:ilvl w:val="0"/>
                <w:numId w:val="3"/>
              </w:numPr>
              <w:spacing w:after="0" w:line="240" w:lineRule="auto"/>
              <w:rPr>
                <w:rFonts w:ascii="Roboto" w:hAnsi="Roboto"/>
              </w:rPr>
            </w:pPr>
            <w:r w:rsidRPr="005133EB">
              <w:rPr>
                <w:rFonts w:ascii="Roboto" w:hAnsi="Roboto"/>
              </w:rPr>
              <w:t>Segment the market</w:t>
            </w:r>
          </w:p>
          <w:p w14:paraId="7C52D760" w14:textId="77777777" w:rsidR="005C2746" w:rsidRDefault="005C2746" w:rsidP="005C2746">
            <w:pPr>
              <w:pStyle w:val="ListParagraph"/>
              <w:numPr>
                <w:ilvl w:val="0"/>
                <w:numId w:val="3"/>
              </w:numPr>
              <w:spacing w:after="0" w:line="240" w:lineRule="auto"/>
              <w:rPr>
                <w:rFonts w:ascii="Roboto" w:hAnsi="Roboto"/>
              </w:rPr>
            </w:pPr>
            <w:r w:rsidRPr="005133EB">
              <w:rPr>
                <w:rFonts w:ascii="Roboto" w:hAnsi="Roboto"/>
              </w:rPr>
              <w:t>Determine market strategies</w:t>
            </w:r>
          </w:p>
          <w:p w14:paraId="111D8978" w14:textId="77777777" w:rsidR="005C2746" w:rsidRPr="00D41337" w:rsidRDefault="005C2746" w:rsidP="00D06623">
            <w:pPr>
              <w:pStyle w:val="ListParagraph"/>
              <w:spacing w:after="0" w:line="240" w:lineRule="auto"/>
              <w:ind w:left="418"/>
              <w:rPr>
                <w:rFonts w:ascii="Roboto" w:hAnsi="Roboto"/>
              </w:rPr>
            </w:pPr>
            <w:r w:rsidRPr="005133EB">
              <w:rPr>
                <w:rFonts w:ascii="Roboto" w:hAnsi="Roboto"/>
              </w:rPr>
              <w:t>Evaluate results and realign</w:t>
            </w:r>
          </w:p>
        </w:tc>
      </w:tr>
      <w:tr w:rsidR="005C2746" w:rsidRPr="00A25902" w14:paraId="166E7965" w14:textId="77777777" w:rsidTr="00D06623">
        <w:trPr>
          <w:trHeight w:val="504"/>
        </w:trPr>
        <w:tc>
          <w:tcPr>
            <w:tcW w:w="233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7ACF0DD3" w14:textId="77777777" w:rsidR="005C2746" w:rsidRPr="006F6233" w:rsidRDefault="005C2746" w:rsidP="00D06623">
            <w:pPr>
              <w:pStyle w:val="NormalWeb"/>
              <w:ind w:left="64"/>
              <w:jc w:val="center"/>
              <w:rPr>
                <w:rFonts w:ascii="Roboto" w:eastAsia="Calibri" w:hAnsi="Roboto" w:cs="Calibri"/>
                <w:sz w:val="22"/>
                <w:szCs w:val="22"/>
              </w:rPr>
            </w:pPr>
            <w:r w:rsidRPr="008554AB">
              <w:rPr>
                <w:rFonts w:ascii="Roboto" w:eastAsia="Calibri" w:hAnsi="Roboto" w:cs="Calibri"/>
                <w:sz w:val="22"/>
                <w:szCs w:val="22"/>
              </w:rPr>
              <w:t>Project Manager</w:t>
            </w:r>
          </w:p>
        </w:tc>
        <w:tc>
          <w:tcPr>
            <w:tcW w:w="7740" w:type="dxa"/>
            <w:tcBorders>
              <w:top w:val="single" w:sz="4" w:space="0" w:color="51BFFC"/>
              <w:left w:val="single" w:sz="4" w:space="0" w:color="51BFFC"/>
              <w:bottom w:val="single" w:sz="4" w:space="0" w:color="51BFFC"/>
              <w:right w:val="single" w:sz="4" w:space="0" w:color="51BFFC"/>
            </w:tcBorders>
            <w:vAlign w:val="center"/>
          </w:tcPr>
          <w:p w14:paraId="74525AB3" w14:textId="77777777" w:rsidR="005C2746" w:rsidRPr="00C142A2" w:rsidRDefault="005C2746" w:rsidP="00D06623">
            <w:pPr>
              <w:pStyle w:val="ListParagraph"/>
              <w:spacing w:after="0" w:line="240" w:lineRule="auto"/>
              <w:ind w:left="418"/>
              <w:rPr>
                <w:rFonts w:ascii="Roboto" w:hAnsi="Roboto"/>
              </w:rPr>
            </w:pPr>
            <w:r w:rsidRPr="005133EB">
              <w:rPr>
                <w:rFonts w:ascii="Roboto" w:hAnsi="Roboto"/>
              </w:rPr>
              <w:t>Cary Manning</w:t>
            </w:r>
          </w:p>
        </w:tc>
      </w:tr>
      <w:tr w:rsidR="005C2746" w:rsidRPr="00A25902" w14:paraId="211134C5" w14:textId="77777777" w:rsidTr="00D06623">
        <w:trPr>
          <w:trHeight w:val="504"/>
        </w:trPr>
        <w:tc>
          <w:tcPr>
            <w:tcW w:w="233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2733CE9E" w14:textId="77777777" w:rsidR="005C2746" w:rsidRPr="008554AB" w:rsidRDefault="005C2746" w:rsidP="00D06623">
            <w:pPr>
              <w:spacing w:line="240" w:lineRule="auto"/>
              <w:jc w:val="center"/>
              <w:rPr>
                <w:rFonts w:ascii="Roboto" w:hAnsi="Roboto"/>
              </w:rPr>
            </w:pPr>
            <w:r w:rsidRPr="008554AB">
              <w:rPr>
                <w:rFonts w:ascii="Roboto" w:hAnsi="Roboto"/>
              </w:rPr>
              <w:t>Approval</w:t>
            </w:r>
          </w:p>
          <w:p w14:paraId="098A3C59" w14:textId="77777777" w:rsidR="005C2746" w:rsidRPr="008554AB" w:rsidRDefault="005C2746" w:rsidP="00D06623">
            <w:pPr>
              <w:pStyle w:val="NormalWeb"/>
              <w:ind w:left="64"/>
              <w:jc w:val="center"/>
              <w:rPr>
                <w:rFonts w:ascii="Roboto" w:eastAsia="Calibri" w:hAnsi="Roboto" w:cs="Calibri"/>
                <w:sz w:val="22"/>
                <w:szCs w:val="22"/>
              </w:rPr>
            </w:pPr>
            <w:r w:rsidRPr="008554AB">
              <w:rPr>
                <w:rFonts w:ascii="Roboto" w:eastAsia="Calibri" w:hAnsi="Roboto" w:cs="Calibri"/>
                <w:sz w:val="22"/>
                <w:szCs w:val="22"/>
              </w:rPr>
              <w:t>Authority/Sponsor</w:t>
            </w:r>
          </w:p>
        </w:tc>
        <w:tc>
          <w:tcPr>
            <w:tcW w:w="7740" w:type="dxa"/>
            <w:tcBorders>
              <w:top w:val="single" w:sz="4" w:space="0" w:color="51BFFC"/>
              <w:left w:val="single" w:sz="4" w:space="0" w:color="51BFFC"/>
              <w:bottom w:val="single" w:sz="4" w:space="0" w:color="51BFFC"/>
              <w:right w:val="single" w:sz="4" w:space="0" w:color="51BFFC"/>
            </w:tcBorders>
            <w:vAlign w:val="center"/>
          </w:tcPr>
          <w:p w14:paraId="1739D79C" w14:textId="77777777" w:rsidR="005C2746" w:rsidRPr="00C142A2" w:rsidRDefault="005C2746" w:rsidP="00D06623">
            <w:pPr>
              <w:pStyle w:val="ListParagraph"/>
              <w:spacing w:after="0" w:line="240" w:lineRule="auto"/>
              <w:ind w:left="418"/>
              <w:rPr>
                <w:rFonts w:ascii="Roboto" w:hAnsi="Roboto"/>
              </w:rPr>
            </w:pPr>
            <w:r w:rsidRPr="005133EB">
              <w:rPr>
                <w:rFonts w:ascii="Roboto" w:hAnsi="Roboto"/>
              </w:rPr>
              <w:t>Mary Smithers</w:t>
            </w:r>
          </w:p>
        </w:tc>
      </w:tr>
      <w:tr w:rsidR="005C2746" w:rsidRPr="00A25902" w14:paraId="5F1D3E6C" w14:textId="77777777" w:rsidTr="00D06623">
        <w:trPr>
          <w:trHeight w:val="504"/>
        </w:trPr>
        <w:tc>
          <w:tcPr>
            <w:tcW w:w="233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2C222CC7" w14:textId="77777777" w:rsidR="005C2746" w:rsidRPr="008554AB" w:rsidRDefault="005C2746" w:rsidP="00D06623">
            <w:pPr>
              <w:spacing w:line="240" w:lineRule="auto"/>
              <w:jc w:val="center"/>
              <w:rPr>
                <w:rFonts w:ascii="Roboto" w:hAnsi="Roboto"/>
              </w:rPr>
            </w:pPr>
            <w:r w:rsidRPr="008554AB">
              <w:rPr>
                <w:rFonts w:ascii="Roboto" w:hAnsi="Roboto"/>
              </w:rPr>
              <w:t>Assumptions or Constraints</w:t>
            </w:r>
          </w:p>
        </w:tc>
        <w:tc>
          <w:tcPr>
            <w:tcW w:w="7740" w:type="dxa"/>
            <w:tcBorders>
              <w:top w:val="single" w:sz="4" w:space="0" w:color="51BFFC"/>
              <w:left w:val="single" w:sz="4" w:space="0" w:color="51BFFC"/>
              <w:bottom w:val="single" w:sz="4" w:space="0" w:color="51BFFC"/>
              <w:right w:val="single" w:sz="4" w:space="0" w:color="51BFFC"/>
            </w:tcBorders>
            <w:vAlign w:val="center"/>
          </w:tcPr>
          <w:p w14:paraId="361CA583" w14:textId="77777777" w:rsidR="005C2746" w:rsidRPr="00680892" w:rsidRDefault="005C2746" w:rsidP="00D06623">
            <w:pPr>
              <w:pStyle w:val="ListParagraph"/>
              <w:spacing w:after="0" w:line="240" w:lineRule="auto"/>
              <w:ind w:left="418"/>
              <w:rPr>
                <w:rFonts w:ascii="Roboto" w:hAnsi="Roboto"/>
              </w:rPr>
            </w:pPr>
            <w:r w:rsidRPr="00680892">
              <w:rPr>
                <w:rFonts w:ascii="Roboto" w:hAnsi="Roboto"/>
              </w:rPr>
              <w:t>Assumptions:</w:t>
            </w:r>
          </w:p>
          <w:p w14:paraId="0406568E" w14:textId="77777777" w:rsidR="005C2746" w:rsidRPr="00680892" w:rsidRDefault="005C2746" w:rsidP="00D06623">
            <w:pPr>
              <w:pStyle w:val="ListParagraph"/>
              <w:spacing w:after="0" w:line="240" w:lineRule="auto"/>
              <w:ind w:left="418"/>
              <w:rPr>
                <w:rFonts w:ascii="Roboto" w:hAnsi="Roboto"/>
              </w:rPr>
            </w:pPr>
          </w:p>
          <w:p w14:paraId="02332F66" w14:textId="77777777" w:rsidR="005C2746" w:rsidRPr="00680892" w:rsidRDefault="005C2746" w:rsidP="005C2746">
            <w:pPr>
              <w:pStyle w:val="ListParagraph"/>
              <w:numPr>
                <w:ilvl w:val="0"/>
                <w:numId w:val="5"/>
              </w:numPr>
              <w:spacing w:after="0" w:line="240" w:lineRule="auto"/>
              <w:rPr>
                <w:rFonts w:ascii="Roboto" w:hAnsi="Roboto"/>
              </w:rPr>
            </w:pPr>
            <w:r w:rsidRPr="00680892">
              <w:rPr>
                <w:rFonts w:ascii="Roboto" w:hAnsi="Roboto"/>
              </w:rPr>
              <w:t>Assume availability of necessary data feeds for real-time market analysis.</w:t>
            </w:r>
          </w:p>
          <w:p w14:paraId="00AE1D2C" w14:textId="77777777" w:rsidR="005C2746" w:rsidRPr="00680892" w:rsidRDefault="005C2746" w:rsidP="005C2746">
            <w:pPr>
              <w:pStyle w:val="ListParagraph"/>
              <w:numPr>
                <w:ilvl w:val="0"/>
                <w:numId w:val="5"/>
              </w:numPr>
              <w:spacing w:after="0" w:line="240" w:lineRule="auto"/>
              <w:rPr>
                <w:rFonts w:ascii="Roboto" w:hAnsi="Roboto"/>
              </w:rPr>
            </w:pPr>
            <w:r w:rsidRPr="00680892">
              <w:rPr>
                <w:rFonts w:ascii="Roboto" w:hAnsi="Roboto"/>
              </w:rPr>
              <w:lastRenderedPageBreak/>
              <w:t>Assume cooperation and participation from stakeholders throughout the project lifecycle.</w:t>
            </w:r>
          </w:p>
          <w:p w14:paraId="39757E16" w14:textId="56C0853D" w:rsidR="005C2746" w:rsidRPr="005C2746" w:rsidRDefault="005C2746" w:rsidP="00D06623">
            <w:pPr>
              <w:pStyle w:val="ListParagraph"/>
              <w:numPr>
                <w:ilvl w:val="0"/>
                <w:numId w:val="5"/>
              </w:numPr>
              <w:spacing w:after="0" w:line="240" w:lineRule="auto"/>
              <w:rPr>
                <w:rFonts w:ascii="Roboto" w:hAnsi="Roboto"/>
              </w:rPr>
            </w:pPr>
            <w:r w:rsidRPr="00680892">
              <w:rPr>
                <w:rFonts w:ascii="Roboto" w:hAnsi="Roboto"/>
              </w:rPr>
              <w:t>Assume the initial cost estimates are accurate and sufficient to cover project expenses.</w:t>
            </w:r>
          </w:p>
          <w:p w14:paraId="6B72EB3B" w14:textId="77777777" w:rsidR="005C2746" w:rsidRPr="00680892" w:rsidRDefault="005C2746" w:rsidP="00D06623">
            <w:pPr>
              <w:pStyle w:val="ListParagraph"/>
              <w:spacing w:after="0" w:line="240" w:lineRule="auto"/>
              <w:ind w:left="418"/>
              <w:rPr>
                <w:rFonts w:ascii="Roboto" w:hAnsi="Roboto"/>
              </w:rPr>
            </w:pPr>
            <w:r w:rsidRPr="00680892">
              <w:rPr>
                <w:rFonts w:ascii="Roboto" w:hAnsi="Roboto"/>
              </w:rPr>
              <w:t>Constraints:</w:t>
            </w:r>
          </w:p>
          <w:p w14:paraId="32B71D16" w14:textId="77777777" w:rsidR="005C2746" w:rsidRPr="00680892" w:rsidRDefault="005C2746" w:rsidP="00D06623">
            <w:pPr>
              <w:pStyle w:val="ListParagraph"/>
              <w:spacing w:after="0" w:line="240" w:lineRule="auto"/>
              <w:ind w:left="418"/>
              <w:rPr>
                <w:rFonts w:ascii="Roboto" w:hAnsi="Roboto"/>
              </w:rPr>
            </w:pPr>
          </w:p>
          <w:p w14:paraId="35E3A923" w14:textId="77777777" w:rsidR="005C2746" w:rsidRPr="00680892" w:rsidRDefault="005C2746" w:rsidP="005C2746">
            <w:pPr>
              <w:pStyle w:val="ListParagraph"/>
              <w:numPr>
                <w:ilvl w:val="0"/>
                <w:numId w:val="6"/>
              </w:numPr>
              <w:spacing w:after="0" w:line="240" w:lineRule="auto"/>
              <w:rPr>
                <w:rFonts w:ascii="Roboto" w:hAnsi="Roboto"/>
              </w:rPr>
            </w:pPr>
            <w:r w:rsidRPr="00680892">
              <w:rPr>
                <w:rFonts w:ascii="Roboto" w:hAnsi="Roboto"/>
              </w:rPr>
              <w:t>Budget constraints may limit the scope of the project and resource allocation.</w:t>
            </w:r>
          </w:p>
          <w:p w14:paraId="79DC7CE0" w14:textId="77777777" w:rsidR="005C2746" w:rsidRPr="00680892" w:rsidRDefault="005C2746" w:rsidP="005C2746">
            <w:pPr>
              <w:pStyle w:val="ListParagraph"/>
              <w:numPr>
                <w:ilvl w:val="0"/>
                <w:numId w:val="6"/>
              </w:numPr>
              <w:spacing w:after="0" w:line="240" w:lineRule="auto"/>
              <w:rPr>
                <w:rFonts w:ascii="Roboto" w:hAnsi="Roboto"/>
              </w:rPr>
            </w:pPr>
            <w:r w:rsidRPr="00680892">
              <w:rPr>
                <w:rFonts w:ascii="Roboto" w:hAnsi="Roboto"/>
              </w:rPr>
              <w:t>Time constraints may impact the development and implementation timeline.</w:t>
            </w:r>
          </w:p>
          <w:p w14:paraId="1AAFA36D" w14:textId="77777777" w:rsidR="005C2746" w:rsidRPr="00680892" w:rsidRDefault="005C2746" w:rsidP="005C2746">
            <w:pPr>
              <w:pStyle w:val="ListParagraph"/>
              <w:numPr>
                <w:ilvl w:val="0"/>
                <w:numId w:val="6"/>
              </w:numPr>
              <w:spacing w:after="0" w:line="240" w:lineRule="auto"/>
              <w:rPr>
                <w:rFonts w:ascii="Roboto" w:hAnsi="Roboto"/>
              </w:rPr>
            </w:pPr>
            <w:r w:rsidRPr="00680892">
              <w:rPr>
                <w:rFonts w:ascii="Roboto" w:hAnsi="Roboto"/>
              </w:rPr>
              <w:t>Dependence on existing IT infrastructure and resources may impose limitations on scalability and functionality.</w:t>
            </w:r>
          </w:p>
        </w:tc>
      </w:tr>
      <w:tr w:rsidR="005C2746" w:rsidRPr="00A25902" w14:paraId="7BE4E4B1" w14:textId="77777777" w:rsidTr="00D06623">
        <w:trPr>
          <w:trHeight w:val="504"/>
        </w:trPr>
        <w:tc>
          <w:tcPr>
            <w:tcW w:w="233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7FF0AD6A" w14:textId="77777777" w:rsidR="005C2746" w:rsidRPr="008554AB" w:rsidRDefault="005C2746" w:rsidP="00D06623">
            <w:pPr>
              <w:spacing w:line="240" w:lineRule="auto"/>
              <w:jc w:val="center"/>
              <w:rPr>
                <w:rFonts w:ascii="Roboto" w:hAnsi="Roboto"/>
              </w:rPr>
            </w:pPr>
            <w:r w:rsidRPr="008554AB">
              <w:rPr>
                <w:rFonts w:ascii="Roboto" w:hAnsi="Roboto"/>
              </w:rPr>
              <w:lastRenderedPageBreak/>
              <w:t>Proposed Solution(s)</w:t>
            </w:r>
          </w:p>
        </w:tc>
        <w:tc>
          <w:tcPr>
            <w:tcW w:w="7740" w:type="dxa"/>
            <w:tcBorders>
              <w:top w:val="single" w:sz="4" w:space="0" w:color="51BFFC"/>
              <w:left w:val="single" w:sz="4" w:space="0" w:color="51BFFC"/>
              <w:bottom w:val="single" w:sz="4" w:space="0" w:color="51BFFC"/>
              <w:right w:val="single" w:sz="4" w:space="0" w:color="51BFFC"/>
            </w:tcBorders>
            <w:vAlign w:val="center"/>
          </w:tcPr>
          <w:p w14:paraId="4F39C932" w14:textId="77777777" w:rsidR="005C2746" w:rsidRDefault="005C2746" w:rsidP="005C2746">
            <w:pPr>
              <w:pStyle w:val="ListParagraph"/>
              <w:numPr>
                <w:ilvl w:val="0"/>
                <w:numId w:val="7"/>
              </w:numPr>
              <w:spacing w:after="0" w:line="240" w:lineRule="auto"/>
              <w:rPr>
                <w:rFonts w:ascii="Roboto" w:hAnsi="Roboto"/>
              </w:rPr>
            </w:pPr>
            <w:r w:rsidRPr="00D43F7D">
              <w:rPr>
                <w:rFonts w:ascii="Roboto" w:hAnsi="Roboto"/>
              </w:rPr>
              <w:t>Develop a real-time market insights app integrating data analytics</w:t>
            </w:r>
          </w:p>
          <w:p w14:paraId="76E86F95" w14:textId="77777777" w:rsidR="005C2746" w:rsidRDefault="005C2746" w:rsidP="005C2746">
            <w:pPr>
              <w:pStyle w:val="ListParagraph"/>
              <w:numPr>
                <w:ilvl w:val="0"/>
                <w:numId w:val="7"/>
              </w:numPr>
              <w:spacing w:after="0" w:line="240" w:lineRule="auto"/>
              <w:rPr>
                <w:rFonts w:ascii="Roboto" w:hAnsi="Roboto"/>
              </w:rPr>
            </w:pPr>
            <w:r w:rsidRPr="00D43F7D">
              <w:rPr>
                <w:rFonts w:ascii="Roboto" w:hAnsi="Roboto"/>
              </w:rPr>
              <w:t>Implement features for (facilitate easier customer access to AHI products and pricing) and (enable secure invoicing and order processing) for external customers</w:t>
            </w:r>
          </w:p>
          <w:p w14:paraId="4E0DA0F6" w14:textId="77777777" w:rsidR="005C2746" w:rsidRPr="00C142A2" w:rsidRDefault="005C2746" w:rsidP="005C2746">
            <w:pPr>
              <w:pStyle w:val="ListParagraph"/>
              <w:numPr>
                <w:ilvl w:val="0"/>
                <w:numId w:val="7"/>
              </w:numPr>
              <w:spacing w:after="0" w:line="240" w:lineRule="auto"/>
              <w:rPr>
                <w:rFonts w:ascii="Roboto" w:hAnsi="Roboto"/>
              </w:rPr>
            </w:pPr>
            <w:r w:rsidRPr="00D43F7D">
              <w:rPr>
                <w:rFonts w:ascii="Roboto" w:hAnsi="Roboto"/>
              </w:rPr>
              <w:t>Enhance capabilities for (monitor customer interest and preferences for AHI products based on opinion analysis) and (generate competitive analysis data by analyzing global sales data)</w:t>
            </w:r>
          </w:p>
        </w:tc>
      </w:tr>
      <w:tr w:rsidR="005C2746" w:rsidRPr="00A25902" w14:paraId="47C7C8A3" w14:textId="77777777" w:rsidTr="00D06623">
        <w:trPr>
          <w:trHeight w:val="504"/>
        </w:trPr>
        <w:tc>
          <w:tcPr>
            <w:tcW w:w="233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172646A6" w14:textId="77777777" w:rsidR="005C2746" w:rsidRPr="008554AB" w:rsidRDefault="005C2746" w:rsidP="00D06623">
            <w:pPr>
              <w:spacing w:line="240" w:lineRule="auto"/>
              <w:jc w:val="center"/>
              <w:rPr>
                <w:rFonts w:ascii="Roboto" w:hAnsi="Roboto"/>
              </w:rPr>
            </w:pPr>
            <w:r w:rsidRPr="008554AB">
              <w:rPr>
                <w:rFonts w:ascii="Roboto" w:hAnsi="Roboto"/>
              </w:rPr>
              <w:t>Project Priorities</w:t>
            </w:r>
          </w:p>
        </w:tc>
        <w:tc>
          <w:tcPr>
            <w:tcW w:w="7740" w:type="dxa"/>
            <w:tcBorders>
              <w:top w:val="single" w:sz="4" w:space="0" w:color="51BFFC"/>
              <w:left w:val="single" w:sz="4" w:space="0" w:color="51BFFC"/>
              <w:bottom w:val="single" w:sz="4" w:space="0" w:color="51BFFC"/>
              <w:right w:val="single" w:sz="4" w:space="0" w:color="51BFFC"/>
            </w:tcBorders>
            <w:vAlign w:val="center"/>
          </w:tcPr>
          <w:p w14:paraId="32711AF5" w14:textId="77777777" w:rsidR="005C2746" w:rsidRDefault="005C2746" w:rsidP="005C2746">
            <w:pPr>
              <w:pStyle w:val="ListParagraph"/>
              <w:numPr>
                <w:ilvl w:val="0"/>
                <w:numId w:val="8"/>
              </w:numPr>
              <w:spacing w:after="0" w:line="240" w:lineRule="auto"/>
              <w:rPr>
                <w:rFonts w:ascii="Roboto" w:hAnsi="Roboto"/>
              </w:rPr>
            </w:pPr>
            <w:r w:rsidRPr="00D43F7D">
              <w:rPr>
                <w:rFonts w:ascii="Roboto" w:hAnsi="Roboto"/>
              </w:rPr>
              <w:t>Schedule</w:t>
            </w:r>
            <w:r>
              <w:rPr>
                <w:rFonts w:ascii="Roboto" w:hAnsi="Roboto"/>
              </w:rPr>
              <w:t>: M</w:t>
            </w:r>
            <w:r w:rsidRPr="00D43F7D">
              <w:rPr>
                <w:rFonts w:ascii="Roboto" w:hAnsi="Roboto"/>
              </w:rPr>
              <w:t>ust be completed by the 1st of October 2024</w:t>
            </w:r>
          </w:p>
          <w:p w14:paraId="3823FBE0" w14:textId="77777777" w:rsidR="005C2746" w:rsidRDefault="005C2746" w:rsidP="005C2746">
            <w:pPr>
              <w:pStyle w:val="ListParagraph"/>
              <w:numPr>
                <w:ilvl w:val="0"/>
                <w:numId w:val="8"/>
              </w:numPr>
              <w:spacing w:after="0" w:line="240" w:lineRule="auto"/>
              <w:rPr>
                <w:rFonts w:ascii="Roboto" w:hAnsi="Roboto"/>
              </w:rPr>
            </w:pPr>
            <w:r w:rsidRPr="00D43F7D">
              <w:rPr>
                <w:rFonts w:ascii="Roboto" w:hAnsi="Roboto"/>
              </w:rPr>
              <w:t>Budget</w:t>
            </w:r>
            <w:r>
              <w:rPr>
                <w:rFonts w:ascii="Roboto" w:hAnsi="Roboto"/>
              </w:rPr>
              <w:t xml:space="preserve">: </w:t>
            </w:r>
            <w:r w:rsidRPr="00D43F7D">
              <w:rPr>
                <w:rFonts w:ascii="Roboto" w:hAnsi="Roboto"/>
              </w:rPr>
              <w:t>$300,000</w:t>
            </w:r>
          </w:p>
          <w:p w14:paraId="5782962B" w14:textId="77777777" w:rsidR="005C2746" w:rsidRPr="00C142A2" w:rsidRDefault="005C2746" w:rsidP="005C2746">
            <w:pPr>
              <w:pStyle w:val="ListParagraph"/>
              <w:numPr>
                <w:ilvl w:val="0"/>
                <w:numId w:val="8"/>
              </w:numPr>
              <w:spacing w:after="0" w:line="240" w:lineRule="auto"/>
              <w:rPr>
                <w:rFonts w:ascii="Roboto" w:hAnsi="Roboto"/>
              </w:rPr>
            </w:pPr>
            <w:r w:rsidRPr="00D43F7D">
              <w:rPr>
                <w:rFonts w:ascii="Roboto" w:hAnsi="Roboto"/>
              </w:rPr>
              <w:t>Scope</w:t>
            </w:r>
            <w:r>
              <w:rPr>
                <w:rFonts w:ascii="Roboto" w:hAnsi="Roboto"/>
              </w:rPr>
              <w:t>: F</w:t>
            </w:r>
            <w:r w:rsidRPr="00D43F7D">
              <w:rPr>
                <w:rFonts w:ascii="Roboto" w:hAnsi="Roboto"/>
              </w:rPr>
              <w:t>lexible</w:t>
            </w:r>
            <w:r>
              <w:rPr>
                <w:rFonts w:ascii="Roboto" w:hAnsi="Roboto"/>
              </w:rPr>
              <w:t xml:space="preserve">, </w:t>
            </w:r>
            <w:r w:rsidRPr="00D43F7D">
              <w:rPr>
                <w:rFonts w:ascii="Roboto" w:hAnsi="Roboto"/>
              </w:rPr>
              <w:t>development of key app functionalities outlined in the business case</w:t>
            </w:r>
          </w:p>
        </w:tc>
      </w:tr>
      <w:tr w:rsidR="005C2746" w:rsidRPr="00A25902" w14:paraId="51133F46" w14:textId="77777777" w:rsidTr="00D06623">
        <w:trPr>
          <w:trHeight w:val="504"/>
        </w:trPr>
        <w:tc>
          <w:tcPr>
            <w:tcW w:w="233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5668E6F6" w14:textId="77777777" w:rsidR="005C2746" w:rsidRPr="008554AB" w:rsidRDefault="005C2746" w:rsidP="00D06623">
            <w:pPr>
              <w:spacing w:line="240" w:lineRule="auto"/>
              <w:jc w:val="center"/>
              <w:rPr>
                <w:rFonts w:ascii="Roboto" w:hAnsi="Roboto"/>
              </w:rPr>
            </w:pPr>
            <w:r w:rsidRPr="008554AB">
              <w:rPr>
                <w:rFonts w:ascii="Roboto" w:hAnsi="Roboto"/>
              </w:rPr>
              <w:t>Return on Investment (ROI)</w:t>
            </w:r>
          </w:p>
        </w:tc>
        <w:tc>
          <w:tcPr>
            <w:tcW w:w="7740" w:type="dxa"/>
            <w:tcBorders>
              <w:top w:val="single" w:sz="4" w:space="0" w:color="51BFFC"/>
              <w:left w:val="single" w:sz="4" w:space="0" w:color="51BFFC"/>
              <w:bottom w:val="single" w:sz="4" w:space="0" w:color="51BFFC"/>
              <w:right w:val="single" w:sz="4" w:space="0" w:color="51BFFC"/>
            </w:tcBorders>
            <w:vAlign w:val="center"/>
          </w:tcPr>
          <w:p w14:paraId="11714BBA" w14:textId="77777777" w:rsidR="005C2746" w:rsidRPr="00D43F7D" w:rsidRDefault="005C2746" w:rsidP="005C2746">
            <w:pPr>
              <w:pStyle w:val="ListParagraph"/>
              <w:numPr>
                <w:ilvl w:val="0"/>
                <w:numId w:val="9"/>
              </w:numPr>
              <w:spacing w:after="0" w:line="240" w:lineRule="auto"/>
              <w:rPr>
                <w:rFonts w:ascii="Roboto" w:hAnsi="Roboto"/>
              </w:rPr>
            </w:pPr>
            <w:r w:rsidRPr="00D43F7D">
              <w:rPr>
                <w:rFonts w:ascii="Roboto" w:hAnsi="Roboto"/>
              </w:rPr>
              <w:t>Cost: $300,000</w:t>
            </w:r>
          </w:p>
          <w:p w14:paraId="4272E8AD" w14:textId="77777777" w:rsidR="005C2746" w:rsidRPr="00D43F7D" w:rsidRDefault="005C2746" w:rsidP="005C2746">
            <w:pPr>
              <w:pStyle w:val="ListParagraph"/>
              <w:numPr>
                <w:ilvl w:val="0"/>
                <w:numId w:val="9"/>
              </w:numPr>
              <w:spacing w:after="0" w:line="240" w:lineRule="auto"/>
              <w:rPr>
                <w:rFonts w:ascii="Roboto" w:hAnsi="Roboto"/>
              </w:rPr>
            </w:pPr>
            <w:r w:rsidRPr="00D43F7D">
              <w:rPr>
                <w:rFonts w:ascii="Roboto" w:hAnsi="Roboto"/>
              </w:rPr>
              <w:t>Projected Revenue: $500,000 annually</w:t>
            </w:r>
          </w:p>
          <w:p w14:paraId="4D5500F9" w14:textId="77777777" w:rsidR="005C2746" w:rsidRPr="00C142A2" w:rsidRDefault="005C2746" w:rsidP="005C2746">
            <w:pPr>
              <w:pStyle w:val="ListParagraph"/>
              <w:numPr>
                <w:ilvl w:val="0"/>
                <w:numId w:val="9"/>
              </w:numPr>
              <w:spacing w:after="0" w:line="240" w:lineRule="auto"/>
              <w:rPr>
                <w:rFonts w:ascii="Roboto" w:hAnsi="Roboto"/>
              </w:rPr>
            </w:pPr>
            <w:r w:rsidRPr="00D43F7D">
              <w:rPr>
                <w:rFonts w:ascii="Roboto" w:hAnsi="Roboto"/>
              </w:rPr>
              <w:t>Return on Investment (ROI): ($500,000 - $300,000) / $300,000 = 0.67 or 67%</w:t>
            </w:r>
          </w:p>
        </w:tc>
      </w:tr>
      <w:tr w:rsidR="005C2746" w:rsidRPr="00A25902" w14:paraId="3507AC93" w14:textId="77777777" w:rsidTr="00D06623">
        <w:trPr>
          <w:trHeight w:val="504"/>
        </w:trPr>
        <w:tc>
          <w:tcPr>
            <w:tcW w:w="233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6A6F5311" w14:textId="77777777" w:rsidR="005C2746" w:rsidRPr="008554AB" w:rsidRDefault="005C2746" w:rsidP="00D06623">
            <w:pPr>
              <w:spacing w:line="240" w:lineRule="auto"/>
              <w:jc w:val="center"/>
              <w:rPr>
                <w:rFonts w:ascii="Roboto" w:hAnsi="Roboto"/>
              </w:rPr>
            </w:pPr>
            <w:r w:rsidRPr="008554AB">
              <w:rPr>
                <w:rFonts w:ascii="Roboto" w:hAnsi="Roboto"/>
              </w:rPr>
              <w:t>Risks</w:t>
            </w:r>
          </w:p>
          <w:p w14:paraId="4BD2AFEE" w14:textId="77777777" w:rsidR="005C2746" w:rsidRPr="008554AB" w:rsidRDefault="005C2746" w:rsidP="00D06623">
            <w:pPr>
              <w:spacing w:line="240" w:lineRule="auto"/>
              <w:jc w:val="center"/>
              <w:rPr>
                <w:rFonts w:ascii="Roboto" w:hAnsi="Roboto"/>
              </w:rPr>
            </w:pPr>
            <w:r w:rsidRPr="008554AB">
              <w:rPr>
                <w:rFonts w:ascii="Roboto" w:hAnsi="Roboto"/>
              </w:rPr>
              <w:t>(Potential)</w:t>
            </w:r>
          </w:p>
        </w:tc>
        <w:tc>
          <w:tcPr>
            <w:tcW w:w="7740" w:type="dxa"/>
            <w:tcBorders>
              <w:top w:val="single" w:sz="4" w:space="0" w:color="51BFFC"/>
              <w:left w:val="single" w:sz="4" w:space="0" w:color="51BFFC"/>
              <w:bottom w:val="single" w:sz="4" w:space="0" w:color="51BFFC"/>
              <w:right w:val="single" w:sz="4" w:space="0" w:color="51BFFC"/>
            </w:tcBorders>
            <w:vAlign w:val="center"/>
          </w:tcPr>
          <w:p w14:paraId="6CB427DB" w14:textId="77777777" w:rsidR="005C2746" w:rsidRPr="00D43F7D" w:rsidRDefault="005C2746" w:rsidP="005C2746">
            <w:pPr>
              <w:pStyle w:val="ListParagraph"/>
              <w:numPr>
                <w:ilvl w:val="0"/>
                <w:numId w:val="9"/>
              </w:numPr>
              <w:spacing w:after="0" w:line="240" w:lineRule="auto"/>
              <w:rPr>
                <w:rFonts w:ascii="Roboto" w:hAnsi="Roboto"/>
              </w:rPr>
            </w:pPr>
            <w:r w:rsidRPr="00D43F7D">
              <w:rPr>
                <w:rFonts w:ascii="Roboto" w:hAnsi="Roboto"/>
              </w:rPr>
              <w:t>Technical challenges</w:t>
            </w:r>
          </w:p>
          <w:p w14:paraId="5669FA10" w14:textId="77777777" w:rsidR="005C2746" w:rsidRPr="00D43F7D" w:rsidRDefault="005C2746" w:rsidP="005C2746">
            <w:pPr>
              <w:pStyle w:val="ListParagraph"/>
              <w:numPr>
                <w:ilvl w:val="0"/>
                <w:numId w:val="9"/>
              </w:numPr>
              <w:spacing w:after="0" w:line="240" w:lineRule="auto"/>
              <w:rPr>
                <w:rFonts w:ascii="Roboto" w:hAnsi="Roboto"/>
              </w:rPr>
            </w:pPr>
            <w:r w:rsidRPr="00D43F7D">
              <w:rPr>
                <w:rFonts w:ascii="Roboto" w:hAnsi="Roboto"/>
              </w:rPr>
              <w:t>Data security breaches</w:t>
            </w:r>
          </w:p>
          <w:p w14:paraId="3AAB1B3E" w14:textId="77777777" w:rsidR="005C2746" w:rsidRPr="00D43F7D" w:rsidRDefault="005C2746" w:rsidP="005C2746">
            <w:pPr>
              <w:pStyle w:val="ListParagraph"/>
              <w:numPr>
                <w:ilvl w:val="0"/>
                <w:numId w:val="9"/>
              </w:numPr>
              <w:spacing w:after="0" w:line="240" w:lineRule="auto"/>
              <w:rPr>
                <w:rFonts w:ascii="Roboto" w:hAnsi="Roboto"/>
              </w:rPr>
            </w:pPr>
            <w:r w:rsidRPr="00D43F7D">
              <w:rPr>
                <w:rFonts w:ascii="Roboto" w:hAnsi="Roboto"/>
              </w:rPr>
              <w:t>Stakeholder resistance</w:t>
            </w:r>
          </w:p>
          <w:p w14:paraId="5140F4C9" w14:textId="77777777" w:rsidR="005C2746" w:rsidRPr="00D43F7D" w:rsidRDefault="005C2746" w:rsidP="005C2746">
            <w:pPr>
              <w:pStyle w:val="ListParagraph"/>
              <w:numPr>
                <w:ilvl w:val="0"/>
                <w:numId w:val="9"/>
              </w:numPr>
              <w:spacing w:after="0" w:line="240" w:lineRule="auto"/>
              <w:rPr>
                <w:rFonts w:ascii="Roboto" w:hAnsi="Roboto"/>
              </w:rPr>
            </w:pPr>
            <w:r w:rsidRPr="00D43F7D">
              <w:rPr>
                <w:rFonts w:ascii="Roboto" w:hAnsi="Roboto"/>
              </w:rPr>
              <w:t>Market volatility</w:t>
            </w:r>
          </w:p>
          <w:p w14:paraId="43FBA600" w14:textId="77777777" w:rsidR="005C2746" w:rsidRPr="00D43F7D" w:rsidRDefault="005C2746" w:rsidP="005C2746">
            <w:pPr>
              <w:pStyle w:val="ListParagraph"/>
              <w:numPr>
                <w:ilvl w:val="0"/>
                <w:numId w:val="9"/>
              </w:numPr>
              <w:spacing w:after="0" w:line="240" w:lineRule="auto"/>
              <w:rPr>
                <w:rFonts w:ascii="Roboto" w:hAnsi="Roboto"/>
              </w:rPr>
            </w:pPr>
            <w:r w:rsidRPr="00D43F7D">
              <w:rPr>
                <w:rFonts w:ascii="Roboto" w:hAnsi="Roboto"/>
              </w:rPr>
              <w:t>Budget overruns</w:t>
            </w:r>
          </w:p>
          <w:p w14:paraId="281C25D1" w14:textId="77777777" w:rsidR="005C2746" w:rsidRPr="00D43F7D" w:rsidRDefault="005C2746" w:rsidP="005C2746">
            <w:pPr>
              <w:pStyle w:val="ListParagraph"/>
              <w:numPr>
                <w:ilvl w:val="0"/>
                <w:numId w:val="9"/>
              </w:numPr>
              <w:spacing w:after="0" w:line="240" w:lineRule="auto"/>
              <w:rPr>
                <w:rFonts w:ascii="Roboto" w:hAnsi="Roboto"/>
              </w:rPr>
            </w:pPr>
            <w:r w:rsidRPr="00D43F7D">
              <w:rPr>
                <w:rFonts w:ascii="Roboto" w:hAnsi="Roboto"/>
              </w:rPr>
              <w:t>Integration issues</w:t>
            </w:r>
          </w:p>
          <w:p w14:paraId="5AE39845" w14:textId="77777777" w:rsidR="005C2746" w:rsidRPr="00D43F7D" w:rsidRDefault="005C2746" w:rsidP="005C2746">
            <w:pPr>
              <w:pStyle w:val="ListParagraph"/>
              <w:numPr>
                <w:ilvl w:val="0"/>
                <w:numId w:val="9"/>
              </w:numPr>
              <w:spacing w:after="0" w:line="240" w:lineRule="auto"/>
              <w:rPr>
                <w:rFonts w:ascii="Roboto" w:hAnsi="Roboto"/>
              </w:rPr>
            </w:pPr>
            <w:r w:rsidRPr="00D43F7D">
              <w:rPr>
                <w:rFonts w:ascii="Roboto" w:hAnsi="Roboto"/>
              </w:rPr>
              <w:t>Regulatory compliance</w:t>
            </w:r>
          </w:p>
          <w:p w14:paraId="685564A2" w14:textId="77777777" w:rsidR="005C2746" w:rsidRPr="00D43F7D" w:rsidRDefault="005C2746" w:rsidP="005C2746">
            <w:pPr>
              <w:pStyle w:val="ListParagraph"/>
              <w:numPr>
                <w:ilvl w:val="0"/>
                <w:numId w:val="9"/>
              </w:numPr>
              <w:spacing w:after="0" w:line="240" w:lineRule="auto"/>
              <w:rPr>
                <w:rFonts w:ascii="Roboto" w:hAnsi="Roboto"/>
              </w:rPr>
            </w:pPr>
            <w:r w:rsidRPr="00D43F7D">
              <w:rPr>
                <w:rFonts w:ascii="Roboto" w:hAnsi="Roboto"/>
              </w:rPr>
              <w:t>User adoption</w:t>
            </w:r>
          </w:p>
          <w:p w14:paraId="2F028553" w14:textId="77777777" w:rsidR="005C2746" w:rsidRPr="00D43F7D" w:rsidRDefault="005C2746" w:rsidP="005C2746">
            <w:pPr>
              <w:pStyle w:val="ListParagraph"/>
              <w:numPr>
                <w:ilvl w:val="0"/>
                <w:numId w:val="9"/>
              </w:numPr>
              <w:spacing w:after="0" w:line="240" w:lineRule="auto"/>
              <w:rPr>
                <w:rFonts w:ascii="Roboto" w:hAnsi="Roboto"/>
              </w:rPr>
            </w:pPr>
            <w:r w:rsidRPr="00D43F7D">
              <w:rPr>
                <w:rFonts w:ascii="Roboto" w:hAnsi="Roboto"/>
              </w:rPr>
              <w:t>Scalability constraints</w:t>
            </w:r>
          </w:p>
          <w:p w14:paraId="0EC19F44" w14:textId="77777777" w:rsidR="005C2746" w:rsidRPr="00C142A2" w:rsidRDefault="005C2746" w:rsidP="005C2746">
            <w:pPr>
              <w:pStyle w:val="ListParagraph"/>
              <w:numPr>
                <w:ilvl w:val="0"/>
                <w:numId w:val="9"/>
              </w:numPr>
              <w:spacing w:after="0" w:line="240" w:lineRule="auto"/>
              <w:rPr>
                <w:rFonts w:ascii="Roboto" w:hAnsi="Roboto"/>
              </w:rPr>
            </w:pPr>
            <w:r w:rsidRPr="00D43F7D">
              <w:rPr>
                <w:rFonts w:ascii="Roboto" w:hAnsi="Roboto"/>
              </w:rPr>
              <w:t>Dependency on third-party providers</w:t>
            </w:r>
          </w:p>
        </w:tc>
      </w:tr>
      <w:tr w:rsidR="005C2746" w:rsidRPr="00A25902" w14:paraId="76D047B8" w14:textId="77777777" w:rsidTr="00D06623">
        <w:trPr>
          <w:trHeight w:val="504"/>
        </w:trPr>
        <w:tc>
          <w:tcPr>
            <w:tcW w:w="233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02745813" w14:textId="77777777" w:rsidR="005C2746" w:rsidRPr="008554AB" w:rsidRDefault="005C2746" w:rsidP="00D06623">
            <w:pPr>
              <w:spacing w:line="240" w:lineRule="auto"/>
              <w:jc w:val="center"/>
              <w:rPr>
                <w:rFonts w:ascii="Roboto" w:hAnsi="Roboto"/>
              </w:rPr>
            </w:pPr>
            <w:r w:rsidRPr="008554AB">
              <w:rPr>
                <w:rFonts w:ascii="Roboto" w:hAnsi="Roboto"/>
              </w:rPr>
              <w:t>Resources Required</w:t>
            </w:r>
          </w:p>
        </w:tc>
        <w:tc>
          <w:tcPr>
            <w:tcW w:w="7740" w:type="dxa"/>
            <w:tcBorders>
              <w:top w:val="single" w:sz="4" w:space="0" w:color="51BFFC"/>
              <w:left w:val="single" w:sz="4" w:space="0" w:color="51BFFC"/>
              <w:bottom w:val="single" w:sz="4" w:space="0" w:color="51BFFC"/>
              <w:right w:val="single" w:sz="4" w:space="0" w:color="51BFFC"/>
            </w:tcBorders>
            <w:vAlign w:val="center"/>
          </w:tcPr>
          <w:p w14:paraId="44638E1E" w14:textId="77777777" w:rsidR="005C2746" w:rsidRPr="00D43F7D" w:rsidRDefault="005C2746" w:rsidP="005C2746">
            <w:pPr>
              <w:pStyle w:val="ListParagraph"/>
              <w:numPr>
                <w:ilvl w:val="0"/>
                <w:numId w:val="10"/>
              </w:numPr>
              <w:spacing w:after="0" w:line="240" w:lineRule="auto"/>
              <w:rPr>
                <w:rFonts w:ascii="Roboto" w:hAnsi="Roboto"/>
              </w:rPr>
            </w:pPr>
            <w:r w:rsidRPr="00D43F7D">
              <w:rPr>
                <w:rFonts w:ascii="Roboto" w:hAnsi="Roboto"/>
              </w:rPr>
              <w:t>Development Team</w:t>
            </w:r>
          </w:p>
          <w:p w14:paraId="3A4FFE1A" w14:textId="77777777" w:rsidR="005C2746" w:rsidRPr="00D43F7D" w:rsidRDefault="005C2746" w:rsidP="005C2746">
            <w:pPr>
              <w:pStyle w:val="ListParagraph"/>
              <w:numPr>
                <w:ilvl w:val="0"/>
                <w:numId w:val="10"/>
              </w:numPr>
              <w:spacing w:after="0" w:line="240" w:lineRule="auto"/>
              <w:rPr>
                <w:rFonts w:ascii="Roboto" w:hAnsi="Roboto"/>
              </w:rPr>
            </w:pPr>
            <w:r w:rsidRPr="00D43F7D">
              <w:rPr>
                <w:rFonts w:ascii="Roboto" w:hAnsi="Roboto"/>
              </w:rPr>
              <w:t>IT Infrastructure</w:t>
            </w:r>
          </w:p>
          <w:p w14:paraId="29D3F6D3" w14:textId="77777777" w:rsidR="005C2746" w:rsidRPr="00D43F7D" w:rsidRDefault="005C2746" w:rsidP="005C2746">
            <w:pPr>
              <w:pStyle w:val="ListParagraph"/>
              <w:numPr>
                <w:ilvl w:val="0"/>
                <w:numId w:val="10"/>
              </w:numPr>
              <w:spacing w:after="0" w:line="240" w:lineRule="auto"/>
              <w:rPr>
                <w:rFonts w:ascii="Roboto" w:hAnsi="Roboto"/>
              </w:rPr>
            </w:pPr>
            <w:r w:rsidRPr="00D43F7D">
              <w:rPr>
                <w:rFonts w:ascii="Roboto" w:hAnsi="Roboto"/>
              </w:rPr>
              <w:t>Data Feeds</w:t>
            </w:r>
          </w:p>
          <w:p w14:paraId="43B0CC27" w14:textId="77777777" w:rsidR="005C2746" w:rsidRPr="00D43F7D" w:rsidRDefault="005C2746" w:rsidP="005C2746">
            <w:pPr>
              <w:pStyle w:val="ListParagraph"/>
              <w:numPr>
                <w:ilvl w:val="0"/>
                <w:numId w:val="10"/>
              </w:numPr>
              <w:spacing w:after="0" w:line="240" w:lineRule="auto"/>
              <w:rPr>
                <w:rFonts w:ascii="Roboto" w:hAnsi="Roboto"/>
              </w:rPr>
            </w:pPr>
            <w:r w:rsidRPr="00D43F7D">
              <w:rPr>
                <w:rFonts w:ascii="Roboto" w:hAnsi="Roboto"/>
              </w:rPr>
              <w:t>App Security Measures</w:t>
            </w:r>
          </w:p>
          <w:p w14:paraId="7094C34A" w14:textId="77777777" w:rsidR="005C2746" w:rsidRPr="00D43F7D" w:rsidRDefault="005C2746" w:rsidP="005C2746">
            <w:pPr>
              <w:pStyle w:val="ListParagraph"/>
              <w:numPr>
                <w:ilvl w:val="0"/>
                <w:numId w:val="10"/>
              </w:numPr>
              <w:spacing w:after="0" w:line="240" w:lineRule="auto"/>
              <w:rPr>
                <w:rFonts w:ascii="Roboto" w:hAnsi="Roboto"/>
              </w:rPr>
            </w:pPr>
            <w:r w:rsidRPr="00D43F7D">
              <w:rPr>
                <w:rFonts w:ascii="Roboto" w:hAnsi="Roboto"/>
              </w:rPr>
              <w:t>Training</w:t>
            </w:r>
          </w:p>
          <w:p w14:paraId="1614E6E5" w14:textId="77777777" w:rsidR="005C2746" w:rsidRPr="00D43F7D" w:rsidRDefault="005C2746" w:rsidP="005C2746">
            <w:pPr>
              <w:pStyle w:val="ListParagraph"/>
              <w:numPr>
                <w:ilvl w:val="0"/>
                <w:numId w:val="10"/>
              </w:numPr>
              <w:spacing w:after="0" w:line="240" w:lineRule="auto"/>
              <w:rPr>
                <w:rFonts w:ascii="Roboto" w:hAnsi="Roboto"/>
              </w:rPr>
            </w:pPr>
            <w:r w:rsidRPr="00D43F7D">
              <w:rPr>
                <w:rFonts w:ascii="Roboto" w:hAnsi="Roboto"/>
              </w:rPr>
              <w:t>Project Management</w:t>
            </w:r>
          </w:p>
          <w:p w14:paraId="3AEAA028" w14:textId="77777777" w:rsidR="005C2746" w:rsidRPr="00D43F7D" w:rsidRDefault="005C2746" w:rsidP="005C2746">
            <w:pPr>
              <w:pStyle w:val="ListParagraph"/>
              <w:numPr>
                <w:ilvl w:val="0"/>
                <w:numId w:val="10"/>
              </w:numPr>
              <w:spacing w:after="0" w:line="240" w:lineRule="auto"/>
              <w:rPr>
                <w:rFonts w:ascii="Roboto" w:hAnsi="Roboto"/>
              </w:rPr>
            </w:pPr>
            <w:r w:rsidRPr="00D43F7D">
              <w:rPr>
                <w:rFonts w:ascii="Roboto" w:hAnsi="Roboto"/>
              </w:rPr>
              <w:t>Financial Resources</w:t>
            </w:r>
          </w:p>
          <w:p w14:paraId="560EE483" w14:textId="77777777" w:rsidR="005C2746" w:rsidRPr="00D43F7D" w:rsidRDefault="005C2746" w:rsidP="005C2746">
            <w:pPr>
              <w:pStyle w:val="ListParagraph"/>
              <w:numPr>
                <w:ilvl w:val="0"/>
                <w:numId w:val="10"/>
              </w:numPr>
              <w:spacing w:after="0" w:line="240" w:lineRule="auto"/>
              <w:rPr>
                <w:rFonts w:ascii="Roboto" w:hAnsi="Roboto"/>
              </w:rPr>
            </w:pPr>
            <w:r w:rsidRPr="00D43F7D">
              <w:rPr>
                <w:rFonts w:ascii="Roboto" w:hAnsi="Roboto"/>
              </w:rPr>
              <w:t>Stakeholder Engagement</w:t>
            </w:r>
          </w:p>
          <w:p w14:paraId="14616875" w14:textId="77777777" w:rsidR="005C2746" w:rsidRPr="00D43F7D" w:rsidRDefault="005C2746" w:rsidP="005C2746">
            <w:pPr>
              <w:pStyle w:val="ListParagraph"/>
              <w:numPr>
                <w:ilvl w:val="0"/>
                <w:numId w:val="10"/>
              </w:numPr>
              <w:spacing w:after="0" w:line="240" w:lineRule="auto"/>
              <w:rPr>
                <w:rFonts w:ascii="Roboto" w:hAnsi="Roboto"/>
              </w:rPr>
            </w:pPr>
            <w:r w:rsidRPr="00D43F7D">
              <w:rPr>
                <w:rFonts w:ascii="Roboto" w:hAnsi="Roboto"/>
              </w:rPr>
              <w:t>Marketing Support</w:t>
            </w:r>
          </w:p>
          <w:p w14:paraId="77F1156F" w14:textId="77777777" w:rsidR="005C2746" w:rsidRPr="00C142A2" w:rsidRDefault="005C2746" w:rsidP="005C2746">
            <w:pPr>
              <w:pStyle w:val="ListParagraph"/>
              <w:numPr>
                <w:ilvl w:val="0"/>
                <w:numId w:val="10"/>
              </w:numPr>
              <w:spacing w:after="0" w:line="240" w:lineRule="auto"/>
              <w:rPr>
                <w:rFonts w:ascii="Roboto" w:hAnsi="Roboto"/>
              </w:rPr>
            </w:pPr>
            <w:r w:rsidRPr="00D43F7D">
              <w:rPr>
                <w:rFonts w:ascii="Roboto" w:hAnsi="Roboto"/>
              </w:rPr>
              <w:lastRenderedPageBreak/>
              <w:t>Ongoing Support</w:t>
            </w:r>
          </w:p>
        </w:tc>
      </w:tr>
    </w:tbl>
    <w:p w14:paraId="2F5C5C8D" w14:textId="77777777" w:rsidR="005C2746" w:rsidRDefault="005C2746" w:rsidP="005C2746">
      <w:pPr>
        <w:rPr>
          <w:rFonts w:ascii="Roboto" w:hAnsi="Roboto"/>
          <w:sz w:val="24"/>
          <w:szCs w:val="24"/>
        </w:rPr>
      </w:pPr>
    </w:p>
    <w:p w14:paraId="249A8327" w14:textId="77777777" w:rsidR="005C2746" w:rsidRDefault="005C2746" w:rsidP="005C2746">
      <w:pPr>
        <w:rPr>
          <w:rFonts w:ascii="Roboto" w:hAnsi="Roboto"/>
          <w:sz w:val="24"/>
          <w:szCs w:val="24"/>
        </w:rPr>
      </w:pPr>
    </w:p>
    <w:p w14:paraId="5A842C64" w14:textId="006C1A05" w:rsidR="005C2746" w:rsidRPr="0006258F" w:rsidRDefault="005C2746" w:rsidP="0006258F">
      <w:pPr>
        <w:pStyle w:val="ListParagraph"/>
        <w:numPr>
          <w:ilvl w:val="1"/>
          <w:numId w:val="1"/>
        </w:numPr>
        <w:rPr>
          <w:rFonts w:ascii="Roboto" w:hAnsi="Roboto"/>
          <w:sz w:val="40"/>
          <w:szCs w:val="40"/>
        </w:rPr>
      </w:pPr>
      <w:r w:rsidRPr="0006258F">
        <w:rPr>
          <w:rFonts w:ascii="Roboto" w:hAnsi="Roboto"/>
          <w:sz w:val="40"/>
          <w:szCs w:val="40"/>
        </w:rPr>
        <w:t>Project Brief</w:t>
      </w:r>
    </w:p>
    <w:p w14:paraId="7A88A6C4" w14:textId="77777777" w:rsidR="005C2746" w:rsidRPr="00A25902" w:rsidRDefault="005C2746" w:rsidP="005C2746">
      <w:pPr>
        <w:rPr>
          <w:rFonts w:ascii="Roboto" w:eastAsia="Times New Roman" w:hAnsi="Roboto" w:cs="Times New Roman"/>
          <w:sz w:val="24"/>
          <w:szCs w:val="24"/>
        </w:rPr>
      </w:pPr>
      <w:r w:rsidRPr="00431934">
        <w:rPr>
          <w:rFonts w:ascii="Roboto" w:hAnsi="Roboto"/>
          <w:b/>
          <w:bCs/>
        </w:rPr>
        <w:t>Instructions:</w:t>
      </w:r>
      <w:r w:rsidRPr="00431934">
        <w:rPr>
          <w:rFonts w:ascii="Roboto" w:hAnsi="Roboto"/>
        </w:rPr>
        <w:t xml:space="preserve"> Fill in the fields of this project brief with the information provided in the lab scenario. Click into the column and begin typing to enter information.</w:t>
      </w:r>
    </w:p>
    <w:tbl>
      <w:tblPr>
        <w:tblW w:w="10075" w:type="dxa"/>
        <w:tblLayout w:type="fixed"/>
        <w:tblCellMar>
          <w:top w:w="15" w:type="dxa"/>
          <w:left w:w="15" w:type="dxa"/>
          <w:bottom w:w="15" w:type="dxa"/>
          <w:right w:w="15" w:type="dxa"/>
        </w:tblCellMar>
        <w:tblLook w:val="0400" w:firstRow="0" w:lastRow="0" w:firstColumn="0" w:lastColumn="0" w:noHBand="0" w:noVBand="1"/>
      </w:tblPr>
      <w:tblGrid>
        <w:gridCol w:w="1975"/>
        <w:gridCol w:w="8100"/>
      </w:tblGrid>
      <w:tr w:rsidR="005C2746" w:rsidRPr="00262306" w14:paraId="178072A8" w14:textId="77777777" w:rsidTr="00D06623">
        <w:trPr>
          <w:trHeight w:val="448"/>
        </w:trPr>
        <w:tc>
          <w:tcPr>
            <w:tcW w:w="1975" w:type="dxa"/>
            <w:tcBorders>
              <w:top w:val="single" w:sz="4" w:space="0" w:color="4472C4"/>
              <w:left w:val="single" w:sz="4" w:space="0" w:color="51BFFC"/>
              <w:bottom w:val="single" w:sz="4" w:space="0" w:color="51BFFC"/>
              <w:right w:val="single" w:sz="4" w:space="0" w:color="4472C4"/>
            </w:tcBorders>
            <w:shd w:val="clear" w:color="auto" w:fill="004162"/>
            <w:tcMar>
              <w:top w:w="0" w:type="dxa"/>
              <w:left w:w="108" w:type="dxa"/>
              <w:bottom w:w="0" w:type="dxa"/>
              <w:right w:w="108" w:type="dxa"/>
            </w:tcMar>
            <w:vAlign w:val="center"/>
          </w:tcPr>
          <w:p w14:paraId="6772B366" w14:textId="77777777" w:rsidR="005C2746" w:rsidRPr="0085303D" w:rsidRDefault="005C2746" w:rsidP="00D06623">
            <w:pPr>
              <w:spacing w:after="0" w:line="240" w:lineRule="auto"/>
              <w:jc w:val="center"/>
              <w:rPr>
                <w:rFonts w:ascii="Roboto" w:hAnsi="Roboto"/>
                <w:b/>
                <w:bCs/>
                <w:color w:val="FFFFFF" w:themeColor="background1"/>
                <w:sz w:val="28"/>
                <w:szCs w:val="28"/>
              </w:rPr>
            </w:pPr>
            <w:r>
              <w:rPr>
                <w:rFonts w:ascii="Roboto" w:hAnsi="Roboto"/>
                <w:b/>
                <w:bCs/>
                <w:color w:val="FFFFFF" w:themeColor="background1"/>
                <w:sz w:val="28"/>
                <w:szCs w:val="28"/>
              </w:rPr>
              <w:t>Project Details</w:t>
            </w:r>
          </w:p>
        </w:tc>
        <w:tc>
          <w:tcPr>
            <w:tcW w:w="8100" w:type="dxa"/>
            <w:tcBorders>
              <w:top w:val="single" w:sz="4" w:space="0" w:color="4472C4"/>
              <w:left w:val="single" w:sz="4" w:space="0" w:color="4472C4"/>
              <w:bottom w:val="single" w:sz="4" w:space="0" w:color="51BFFC"/>
              <w:right w:val="single" w:sz="4" w:space="0" w:color="4472C4"/>
            </w:tcBorders>
            <w:shd w:val="clear" w:color="auto" w:fill="004162"/>
            <w:vAlign w:val="center"/>
          </w:tcPr>
          <w:p w14:paraId="3659362F" w14:textId="77777777" w:rsidR="005C2746" w:rsidRDefault="005C2746" w:rsidP="00D06623">
            <w:pPr>
              <w:spacing w:after="0" w:line="240" w:lineRule="auto"/>
              <w:jc w:val="center"/>
              <w:rPr>
                <w:rFonts w:ascii="Roboto" w:hAnsi="Roboto"/>
                <w:b/>
                <w:bCs/>
                <w:color w:val="FFFFFF" w:themeColor="background1"/>
                <w:sz w:val="28"/>
                <w:szCs w:val="28"/>
              </w:rPr>
            </w:pPr>
            <w:r>
              <w:rPr>
                <w:rFonts w:ascii="Roboto" w:hAnsi="Roboto"/>
                <w:b/>
                <w:bCs/>
                <w:color w:val="FFFFFF" w:themeColor="background1"/>
                <w:sz w:val="28"/>
                <w:szCs w:val="28"/>
              </w:rPr>
              <w:t>Project Brief</w:t>
            </w:r>
          </w:p>
        </w:tc>
      </w:tr>
      <w:tr w:rsidR="005C2746" w:rsidRPr="00A25902" w14:paraId="28D4C6BE" w14:textId="77777777" w:rsidTr="00D06623">
        <w:trPr>
          <w:trHeight w:val="504"/>
        </w:trPr>
        <w:tc>
          <w:tcPr>
            <w:tcW w:w="197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35BB58BF" w14:textId="77777777" w:rsidR="005C2746" w:rsidRPr="00237E36" w:rsidRDefault="005C2746" w:rsidP="00D06623">
            <w:pPr>
              <w:rPr>
                <w:rFonts w:ascii="Roboto" w:hAnsi="Roboto"/>
              </w:rPr>
            </w:pPr>
            <w:r w:rsidRPr="00237E36">
              <w:rPr>
                <w:rFonts w:ascii="Roboto" w:hAnsi="Roboto"/>
              </w:rPr>
              <w:t>Project Name</w:t>
            </w:r>
          </w:p>
          <w:p w14:paraId="6F485653" w14:textId="77777777" w:rsidR="005C2746" w:rsidRPr="00237E36" w:rsidRDefault="005C2746" w:rsidP="00D06623">
            <w:pPr>
              <w:pStyle w:val="NormalWeb"/>
              <w:rPr>
                <w:rFonts w:ascii="Roboto" w:eastAsia="Calibri" w:hAnsi="Roboto" w:cs="Calibri"/>
                <w:sz w:val="22"/>
                <w:szCs w:val="22"/>
              </w:rPr>
            </w:pPr>
          </w:p>
        </w:tc>
        <w:tc>
          <w:tcPr>
            <w:tcW w:w="8100" w:type="dxa"/>
            <w:tcBorders>
              <w:top w:val="single" w:sz="4" w:space="0" w:color="51BFFC"/>
              <w:left w:val="single" w:sz="4" w:space="0" w:color="51BFFC"/>
              <w:bottom w:val="single" w:sz="4" w:space="0" w:color="51BFFC"/>
              <w:right w:val="single" w:sz="4" w:space="0" w:color="51BFFC"/>
            </w:tcBorders>
            <w:vAlign w:val="center"/>
          </w:tcPr>
          <w:p w14:paraId="45249E2C" w14:textId="77777777" w:rsidR="005C2746" w:rsidRPr="005133EB" w:rsidRDefault="005C2746" w:rsidP="00D06623">
            <w:pPr>
              <w:pStyle w:val="ListParagraph"/>
              <w:spacing w:after="0" w:line="240" w:lineRule="auto"/>
              <w:ind w:left="418"/>
            </w:pPr>
            <w:r w:rsidRPr="005133EB">
              <w:t>Real-Time Market Insights App</w:t>
            </w:r>
          </w:p>
        </w:tc>
      </w:tr>
      <w:tr w:rsidR="005C2746" w:rsidRPr="00A25902" w14:paraId="5D8E96D4" w14:textId="77777777" w:rsidTr="00D06623">
        <w:trPr>
          <w:trHeight w:val="504"/>
        </w:trPr>
        <w:tc>
          <w:tcPr>
            <w:tcW w:w="197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05D928D0" w14:textId="77777777" w:rsidR="005C2746" w:rsidRPr="00237E36" w:rsidRDefault="005C2746" w:rsidP="00D06623">
            <w:pPr>
              <w:rPr>
                <w:rFonts w:ascii="Roboto" w:hAnsi="Roboto"/>
              </w:rPr>
            </w:pPr>
            <w:r w:rsidRPr="00237E36">
              <w:rPr>
                <w:rFonts w:ascii="Roboto" w:hAnsi="Roboto"/>
              </w:rPr>
              <w:t>Project Manager</w:t>
            </w:r>
          </w:p>
          <w:p w14:paraId="76FF7978" w14:textId="77777777" w:rsidR="005C2746" w:rsidRPr="005132E4" w:rsidRDefault="005C2746" w:rsidP="00D06623">
            <w:pPr>
              <w:pStyle w:val="NormalWeb"/>
              <w:ind w:left="64"/>
              <w:rPr>
                <w:rFonts w:ascii="Roboto" w:eastAsia="Calibri" w:hAnsi="Roboto" w:cs="Calibri"/>
                <w:sz w:val="22"/>
                <w:szCs w:val="22"/>
              </w:rPr>
            </w:pPr>
          </w:p>
        </w:tc>
        <w:tc>
          <w:tcPr>
            <w:tcW w:w="8100" w:type="dxa"/>
            <w:tcBorders>
              <w:top w:val="single" w:sz="4" w:space="0" w:color="51BFFC"/>
              <w:left w:val="single" w:sz="4" w:space="0" w:color="51BFFC"/>
              <w:bottom w:val="single" w:sz="4" w:space="0" w:color="51BFFC"/>
              <w:right w:val="single" w:sz="4" w:space="0" w:color="51BFFC"/>
            </w:tcBorders>
            <w:vAlign w:val="center"/>
          </w:tcPr>
          <w:p w14:paraId="41E3DC7E" w14:textId="77777777" w:rsidR="005C2746" w:rsidRPr="005132E4" w:rsidRDefault="005C2746" w:rsidP="00D06623">
            <w:pPr>
              <w:pStyle w:val="ListParagraph"/>
              <w:spacing w:after="0" w:line="240" w:lineRule="auto"/>
              <w:ind w:left="418"/>
              <w:rPr>
                <w:rFonts w:ascii="Roboto" w:hAnsi="Roboto"/>
              </w:rPr>
            </w:pPr>
            <w:r w:rsidRPr="005133EB">
              <w:rPr>
                <w:rFonts w:ascii="Roboto" w:hAnsi="Roboto"/>
              </w:rPr>
              <w:t>Cary Manning</w:t>
            </w:r>
          </w:p>
        </w:tc>
      </w:tr>
      <w:tr w:rsidR="005C2746" w:rsidRPr="00A25902" w14:paraId="149EDE39" w14:textId="77777777" w:rsidTr="00D06623">
        <w:trPr>
          <w:trHeight w:val="504"/>
        </w:trPr>
        <w:tc>
          <w:tcPr>
            <w:tcW w:w="197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423D20AD" w14:textId="77777777" w:rsidR="005C2746" w:rsidRPr="00237E36" w:rsidRDefault="005C2746" w:rsidP="00D06623">
            <w:pPr>
              <w:rPr>
                <w:rFonts w:ascii="Roboto" w:hAnsi="Roboto"/>
              </w:rPr>
            </w:pPr>
            <w:r w:rsidRPr="00237E36">
              <w:rPr>
                <w:rFonts w:ascii="Roboto" w:hAnsi="Roboto"/>
              </w:rPr>
              <w:t>Project Purpose</w:t>
            </w:r>
          </w:p>
          <w:p w14:paraId="3E1B68A3" w14:textId="77777777" w:rsidR="005C2746" w:rsidRPr="00F01033" w:rsidRDefault="005C2746" w:rsidP="00D06623">
            <w:pPr>
              <w:pStyle w:val="NormalWeb"/>
              <w:ind w:left="64"/>
              <w:rPr>
                <w:rFonts w:ascii="Roboto" w:eastAsia="Calibri" w:hAnsi="Roboto" w:cs="Calibri"/>
                <w:sz w:val="22"/>
                <w:szCs w:val="22"/>
              </w:rPr>
            </w:pPr>
          </w:p>
        </w:tc>
        <w:tc>
          <w:tcPr>
            <w:tcW w:w="8100" w:type="dxa"/>
            <w:tcBorders>
              <w:top w:val="single" w:sz="4" w:space="0" w:color="51BFFC"/>
              <w:left w:val="single" w:sz="4" w:space="0" w:color="51BFFC"/>
              <w:bottom w:val="single" w:sz="4" w:space="0" w:color="51BFFC"/>
              <w:right w:val="single" w:sz="4" w:space="0" w:color="51BFFC"/>
            </w:tcBorders>
            <w:vAlign w:val="center"/>
          </w:tcPr>
          <w:p w14:paraId="3C89FC3F" w14:textId="77777777" w:rsidR="005C2746" w:rsidRPr="00F01033" w:rsidRDefault="005C2746" w:rsidP="00D06623">
            <w:pPr>
              <w:pStyle w:val="ListParagraph"/>
              <w:spacing w:after="0" w:line="240" w:lineRule="auto"/>
              <w:ind w:left="418"/>
              <w:rPr>
                <w:rFonts w:ascii="Roboto" w:hAnsi="Roboto"/>
              </w:rPr>
            </w:pPr>
            <w:r w:rsidRPr="005133EB">
              <w:rPr>
                <w:rFonts w:ascii="Roboto" w:hAnsi="Roboto"/>
              </w:rPr>
              <w:t>Develop and deploy an application to provide real-time market information and analysis to Acme Health Innovations (AHI)</w:t>
            </w:r>
          </w:p>
        </w:tc>
      </w:tr>
      <w:tr w:rsidR="005C2746" w:rsidRPr="00A25902" w14:paraId="5C1AAFBD" w14:textId="77777777" w:rsidTr="00D06623">
        <w:trPr>
          <w:trHeight w:val="504"/>
        </w:trPr>
        <w:tc>
          <w:tcPr>
            <w:tcW w:w="197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2DBFE250" w14:textId="77777777" w:rsidR="005C2746" w:rsidRPr="00237E36" w:rsidRDefault="005C2746" w:rsidP="00D06623">
            <w:pPr>
              <w:rPr>
                <w:rFonts w:ascii="Roboto" w:hAnsi="Roboto"/>
              </w:rPr>
            </w:pPr>
            <w:r w:rsidRPr="00237E36">
              <w:rPr>
                <w:rFonts w:ascii="Roboto" w:hAnsi="Roboto"/>
              </w:rPr>
              <w:t>Project Benefits</w:t>
            </w:r>
          </w:p>
          <w:p w14:paraId="3559D3FB" w14:textId="77777777" w:rsidR="005C2746" w:rsidRPr="00166CA7" w:rsidRDefault="005C2746" w:rsidP="00D06623">
            <w:pPr>
              <w:pStyle w:val="NormalWeb"/>
              <w:ind w:left="64"/>
              <w:rPr>
                <w:rFonts w:ascii="Roboto" w:eastAsia="Calibri" w:hAnsi="Roboto" w:cs="Calibri"/>
                <w:sz w:val="22"/>
                <w:szCs w:val="22"/>
              </w:rPr>
            </w:pPr>
          </w:p>
        </w:tc>
        <w:tc>
          <w:tcPr>
            <w:tcW w:w="8100" w:type="dxa"/>
            <w:tcBorders>
              <w:top w:val="single" w:sz="4" w:space="0" w:color="51BFFC"/>
              <w:left w:val="single" w:sz="4" w:space="0" w:color="51BFFC"/>
              <w:bottom w:val="single" w:sz="4" w:space="0" w:color="51BFFC"/>
              <w:right w:val="single" w:sz="4" w:space="0" w:color="51BFFC"/>
            </w:tcBorders>
            <w:vAlign w:val="center"/>
          </w:tcPr>
          <w:p w14:paraId="52261182" w14:textId="77777777" w:rsidR="005C2746" w:rsidRPr="005133EB" w:rsidRDefault="005C2746" w:rsidP="005C2746">
            <w:pPr>
              <w:pStyle w:val="ListParagraph"/>
              <w:numPr>
                <w:ilvl w:val="0"/>
                <w:numId w:val="2"/>
              </w:numPr>
              <w:spacing w:after="0" w:line="240" w:lineRule="auto"/>
              <w:rPr>
                <w:rFonts w:ascii="Roboto" w:hAnsi="Roboto"/>
              </w:rPr>
            </w:pPr>
            <w:r w:rsidRPr="005133EB">
              <w:rPr>
                <w:rFonts w:ascii="Roboto" w:hAnsi="Roboto"/>
              </w:rPr>
              <w:t>Enable faster introduction of new and updated products to the target market</w:t>
            </w:r>
          </w:p>
          <w:p w14:paraId="197A9374" w14:textId="77777777" w:rsidR="005C2746" w:rsidRPr="005133EB" w:rsidRDefault="005C2746" w:rsidP="005C2746">
            <w:pPr>
              <w:pStyle w:val="ListParagraph"/>
              <w:numPr>
                <w:ilvl w:val="0"/>
                <w:numId w:val="2"/>
              </w:numPr>
              <w:spacing w:after="0" w:line="240" w:lineRule="auto"/>
              <w:rPr>
                <w:rFonts w:ascii="Roboto" w:hAnsi="Roboto"/>
              </w:rPr>
            </w:pPr>
            <w:r w:rsidRPr="005133EB">
              <w:rPr>
                <w:rFonts w:ascii="Roboto" w:hAnsi="Roboto"/>
              </w:rPr>
              <w:t>Improve the overall AHI customer experience</w:t>
            </w:r>
          </w:p>
          <w:p w14:paraId="0E7779D9" w14:textId="77777777" w:rsidR="005C2746" w:rsidRPr="005133EB" w:rsidRDefault="005C2746" w:rsidP="005C2746">
            <w:pPr>
              <w:pStyle w:val="ListParagraph"/>
              <w:numPr>
                <w:ilvl w:val="0"/>
                <w:numId w:val="2"/>
              </w:numPr>
              <w:spacing w:after="0" w:line="240" w:lineRule="auto"/>
              <w:rPr>
                <w:rFonts w:ascii="Roboto" w:hAnsi="Roboto"/>
              </w:rPr>
            </w:pPr>
            <w:r w:rsidRPr="005133EB">
              <w:rPr>
                <w:rFonts w:ascii="Roboto" w:hAnsi="Roboto"/>
              </w:rPr>
              <w:t>Enable better positioning to be worked out through analysis of individual product sales</w:t>
            </w:r>
          </w:p>
          <w:p w14:paraId="188A2FDC" w14:textId="77777777" w:rsidR="005C2746" w:rsidRPr="005133EB" w:rsidRDefault="005C2746" w:rsidP="005C2746">
            <w:pPr>
              <w:pStyle w:val="ListParagraph"/>
              <w:numPr>
                <w:ilvl w:val="0"/>
                <w:numId w:val="2"/>
              </w:numPr>
              <w:spacing w:after="0" w:line="240" w:lineRule="auto"/>
              <w:rPr>
                <w:rFonts w:ascii="Roboto" w:hAnsi="Roboto"/>
              </w:rPr>
            </w:pPr>
            <w:r w:rsidRPr="005133EB">
              <w:rPr>
                <w:rFonts w:ascii="Roboto" w:hAnsi="Roboto"/>
              </w:rPr>
              <w:t>Enable better business decisions</w:t>
            </w:r>
          </w:p>
          <w:p w14:paraId="085ABCFA" w14:textId="77777777" w:rsidR="005C2746" w:rsidRPr="005133EB" w:rsidRDefault="005C2746" w:rsidP="005C2746">
            <w:pPr>
              <w:pStyle w:val="ListParagraph"/>
              <w:numPr>
                <w:ilvl w:val="0"/>
                <w:numId w:val="2"/>
              </w:numPr>
              <w:spacing w:after="0" w:line="240" w:lineRule="auto"/>
              <w:rPr>
                <w:rFonts w:ascii="Roboto" w:hAnsi="Roboto"/>
              </w:rPr>
            </w:pPr>
            <w:r w:rsidRPr="005133EB">
              <w:rPr>
                <w:rFonts w:ascii="Roboto" w:hAnsi="Roboto"/>
              </w:rPr>
              <w:t>Accelerate the testing of new product concepts</w:t>
            </w:r>
          </w:p>
          <w:p w14:paraId="1C108330" w14:textId="77777777" w:rsidR="005C2746" w:rsidRPr="005133EB" w:rsidRDefault="005C2746" w:rsidP="005C2746">
            <w:pPr>
              <w:pStyle w:val="ListParagraph"/>
              <w:numPr>
                <w:ilvl w:val="0"/>
                <w:numId w:val="2"/>
              </w:numPr>
              <w:spacing w:after="0" w:line="240" w:lineRule="auto"/>
              <w:rPr>
                <w:rFonts w:ascii="Roboto" w:hAnsi="Roboto"/>
              </w:rPr>
            </w:pPr>
            <w:r w:rsidRPr="005133EB">
              <w:rPr>
                <w:rFonts w:ascii="Roboto" w:hAnsi="Roboto"/>
              </w:rPr>
              <w:t>Gain insights into current shoppers and demographics</w:t>
            </w:r>
          </w:p>
          <w:p w14:paraId="40857D0A" w14:textId="77777777" w:rsidR="005C2746" w:rsidRPr="00166CA7" w:rsidRDefault="005C2746" w:rsidP="005C2746">
            <w:pPr>
              <w:pStyle w:val="ListParagraph"/>
              <w:numPr>
                <w:ilvl w:val="0"/>
                <w:numId w:val="2"/>
              </w:numPr>
              <w:spacing w:after="0" w:line="240" w:lineRule="auto"/>
              <w:rPr>
                <w:rFonts w:ascii="Roboto" w:hAnsi="Roboto"/>
              </w:rPr>
            </w:pPr>
            <w:r w:rsidRPr="005133EB">
              <w:rPr>
                <w:rFonts w:ascii="Roboto" w:hAnsi="Roboto"/>
              </w:rPr>
              <w:t>Enable improved brand tracking</w:t>
            </w:r>
          </w:p>
        </w:tc>
      </w:tr>
      <w:tr w:rsidR="005C2746" w:rsidRPr="00A25902" w14:paraId="690B4D04" w14:textId="77777777" w:rsidTr="00D06623">
        <w:trPr>
          <w:trHeight w:val="504"/>
        </w:trPr>
        <w:tc>
          <w:tcPr>
            <w:tcW w:w="197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06D4CDF7" w14:textId="77777777" w:rsidR="005C2746" w:rsidRPr="00237E36" w:rsidRDefault="005C2746" w:rsidP="00D06623">
            <w:pPr>
              <w:rPr>
                <w:rFonts w:ascii="Roboto" w:hAnsi="Roboto"/>
              </w:rPr>
            </w:pPr>
            <w:r w:rsidRPr="00237E36">
              <w:rPr>
                <w:rFonts w:ascii="Roboto" w:hAnsi="Roboto"/>
              </w:rPr>
              <w:t>Project Schedule</w:t>
            </w:r>
          </w:p>
          <w:p w14:paraId="2CEE2A37" w14:textId="77777777" w:rsidR="005C2746" w:rsidRPr="00D41337" w:rsidRDefault="005C2746" w:rsidP="00D06623">
            <w:pPr>
              <w:pStyle w:val="NormalWeb"/>
              <w:ind w:left="64"/>
              <w:rPr>
                <w:rFonts w:ascii="Roboto" w:eastAsia="Calibri" w:hAnsi="Roboto" w:cs="Calibri"/>
                <w:sz w:val="22"/>
                <w:szCs w:val="22"/>
              </w:rPr>
            </w:pPr>
          </w:p>
        </w:tc>
        <w:tc>
          <w:tcPr>
            <w:tcW w:w="8100" w:type="dxa"/>
            <w:tcBorders>
              <w:top w:val="single" w:sz="4" w:space="0" w:color="51BFFC"/>
              <w:left w:val="single" w:sz="4" w:space="0" w:color="51BFFC"/>
              <w:bottom w:val="single" w:sz="4" w:space="0" w:color="51BFFC"/>
              <w:right w:val="single" w:sz="4" w:space="0" w:color="51BFFC"/>
            </w:tcBorders>
            <w:vAlign w:val="center"/>
          </w:tcPr>
          <w:p w14:paraId="47D63D46" w14:textId="77777777" w:rsidR="005C2746" w:rsidRDefault="005C2746" w:rsidP="005C2746">
            <w:pPr>
              <w:pStyle w:val="ListParagraph"/>
              <w:numPr>
                <w:ilvl w:val="0"/>
                <w:numId w:val="3"/>
              </w:numPr>
              <w:spacing w:after="0" w:line="240" w:lineRule="auto"/>
              <w:rPr>
                <w:rFonts w:ascii="Roboto" w:hAnsi="Roboto"/>
              </w:rPr>
            </w:pPr>
            <w:r w:rsidRPr="005133EB">
              <w:rPr>
                <w:rFonts w:ascii="Roboto" w:hAnsi="Roboto"/>
              </w:rPr>
              <w:t>Analyze opportunities</w:t>
            </w:r>
          </w:p>
          <w:p w14:paraId="00F9703D" w14:textId="77777777" w:rsidR="005C2746" w:rsidRDefault="005C2746" w:rsidP="005C2746">
            <w:pPr>
              <w:pStyle w:val="ListParagraph"/>
              <w:numPr>
                <w:ilvl w:val="0"/>
                <w:numId w:val="3"/>
              </w:numPr>
              <w:spacing w:after="0" w:line="240" w:lineRule="auto"/>
              <w:rPr>
                <w:rFonts w:ascii="Roboto" w:hAnsi="Roboto"/>
              </w:rPr>
            </w:pPr>
            <w:r w:rsidRPr="005133EB">
              <w:rPr>
                <w:rFonts w:ascii="Roboto" w:hAnsi="Roboto"/>
              </w:rPr>
              <w:t>Select target market</w:t>
            </w:r>
          </w:p>
          <w:p w14:paraId="7C538469" w14:textId="77777777" w:rsidR="005C2746" w:rsidRDefault="005C2746" w:rsidP="005C2746">
            <w:pPr>
              <w:pStyle w:val="ListParagraph"/>
              <w:numPr>
                <w:ilvl w:val="0"/>
                <w:numId w:val="3"/>
              </w:numPr>
              <w:spacing w:after="0" w:line="240" w:lineRule="auto"/>
              <w:rPr>
                <w:rFonts w:ascii="Roboto" w:hAnsi="Roboto"/>
              </w:rPr>
            </w:pPr>
            <w:r w:rsidRPr="005133EB">
              <w:rPr>
                <w:rFonts w:ascii="Roboto" w:hAnsi="Roboto"/>
              </w:rPr>
              <w:t>Segment the market</w:t>
            </w:r>
          </w:p>
          <w:p w14:paraId="2B0BAF73" w14:textId="77777777" w:rsidR="005C2746" w:rsidRDefault="005C2746" w:rsidP="005C2746">
            <w:pPr>
              <w:pStyle w:val="ListParagraph"/>
              <w:numPr>
                <w:ilvl w:val="0"/>
                <w:numId w:val="3"/>
              </w:numPr>
              <w:spacing w:after="0" w:line="240" w:lineRule="auto"/>
              <w:rPr>
                <w:rFonts w:ascii="Roboto" w:hAnsi="Roboto"/>
              </w:rPr>
            </w:pPr>
            <w:r w:rsidRPr="005133EB">
              <w:rPr>
                <w:rFonts w:ascii="Roboto" w:hAnsi="Roboto"/>
              </w:rPr>
              <w:t>Determine market strategies</w:t>
            </w:r>
          </w:p>
          <w:p w14:paraId="7A56A52B" w14:textId="77777777" w:rsidR="005C2746" w:rsidRPr="00D41337" w:rsidRDefault="005C2746" w:rsidP="005C2746">
            <w:pPr>
              <w:pStyle w:val="ListParagraph"/>
              <w:numPr>
                <w:ilvl w:val="0"/>
                <w:numId w:val="3"/>
              </w:numPr>
              <w:spacing w:after="0" w:line="240" w:lineRule="auto"/>
              <w:rPr>
                <w:rFonts w:ascii="Roboto" w:hAnsi="Roboto"/>
              </w:rPr>
            </w:pPr>
            <w:r w:rsidRPr="005133EB">
              <w:rPr>
                <w:rFonts w:ascii="Roboto" w:hAnsi="Roboto"/>
              </w:rPr>
              <w:t>Evaluate results and realign</w:t>
            </w:r>
          </w:p>
        </w:tc>
      </w:tr>
      <w:tr w:rsidR="005C2746" w:rsidRPr="00A25902" w14:paraId="7A73D152" w14:textId="77777777" w:rsidTr="00D06623">
        <w:trPr>
          <w:trHeight w:val="504"/>
        </w:trPr>
        <w:tc>
          <w:tcPr>
            <w:tcW w:w="197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71968FF5" w14:textId="77777777" w:rsidR="005C2746" w:rsidRPr="00237E36" w:rsidRDefault="005C2746" w:rsidP="00D06623">
            <w:pPr>
              <w:rPr>
                <w:rFonts w:ascii="Roboto" w:hAnsi="Roboto"/>
              </w:rPr>
            </w:pPr>
            <w:r w:rsidRPr="00237E36">
              <w:rPr>
                <w:rFonts w:ascii="Roboto" w:hAnsi="Roboto"/>
              </w:rPr>
              <w:t>Project Costs</w:t>
            </w:r>
          </w:p>
          <w:p w14:paraId="381D8D5C" w14:textId="77777777" w:rsidR="005C2746" w:rsidRPr="006F6233" w:rsidRDefault="005C2746" w:rsidP="00D06623">
            <w:pPr>
              <w:pStyle w:val="NormalWeb"/>
              <w:ind w:left="64"/>
              <w:rPr>
                <w:rFonts w:ascii="Roboto" w:eastAsia="Calibri" w:hAnsi="Roboto" w:cs="Calibri"/>
                <w:sz w:val="22"/>
                <w:szCs w:val="22"/>
              </w:rPr>
            </w:pPr>
          </w:p>
        </w:tc>
        <w:tc>
          <w:tcPr>
            <w:tcW w:w="8100" w:type="dxa"/>
            <w:tcBorders>
              <w:top w:val="single" w:sz="4" w:space="0" w:color="51BFFC"/>
              <w:left w:val="single" w:sz="4" w:space="0" w:color="51BFFC"/>
              <w:bottom w:val="single" w:sz="4" w:space="0" w:color="51BFFC"/>
              <w:right w:val="single" w:sz="4" w:space="0" w:color="51BFFC"/>
            </w:tcBorders>
            <w:vAlign w:val="center"/>
          </w:tcPr>
          <w:p w14:paraId="60C4D6DD" w14:textId="77777777" w:rsidR="005C2746" w:rsidRPr="00C142A2" w:rsidRDefault="005C2746" w:rsidP="00D06623">
            <w:pPr>
              <w:pStyle w:val="ListParagraph"/>
              <w:spacing w:after="0" w:line="240" w:lineRule="auto"/>
              <w:ind w:left="418"/>
              <w:rPr>
                <w:rFonts w:ascii="Roboto" w:hAnsi="Roboto"/>
              </w:rPr>
            </w:pPr>
            <w:r w:rsidRPr="005133EB">
              <w:rPr>
                <w:rFonts w:ascii="Roboto" w:hAnsi="Roboto"/>
              </w:rPr>
              <w:t>$250,000</w:t>
            </w:r>
          </w:p>
        </w:tc>
      </w:tr>
      <w:tr w:rsidR="005C2746" w:rsidRPr="00A25902" w14:paraId="6A5163B3" w14:textId="77777777" w:rsidTr="00D06623">
        <w:trPr>
          <w:trHeight w:val="504"/>
        </w:trPr>
        <w:tc>
          <w:tcPr>
            <w:tcW w:w="1975" w:type="dxa"/>
            <w:tcBorders>
              <w:top w:val="single" w:sz="4" w:space="0" w:color="51BFFC"/>
              <w:left w:val="single" w:sz="4" w:space="0" w:color="51BFFC"/>
              <w:bottom w:val="single" w:sz="4" w:space="0" w:color="51BFFC"/>
              <w:right w:val="single" w:sz="4" w:space="0" w:color="51BFFC"/>
            </w:tcBorders>
            <w:shd w:val="clear" w:color="auto" w:fill="auto"/>
            <w:tcMar>
              <w:top w:w="0" w:type="dxa"/>
              <w:left w:w="108" w:type="dxa"/>
              <w:bottom w:w="0" w:type="dxa"/>
              <w:right w:w="108" w:type="dxa"/>
            </w:tcMar>
            <w:vAlign w:val="center"/>
          </w:tcPr>
          <w:p w14:paraId="48322C5A" w14:textId="77777777" w:rsidR="005C2746" w:rsidRPr="00237E36" w:rsidRDefault="005C2746" w:rsidP="00D06623">
            <w:pPr>
              <w:rPr>
                <w:rFonts w:ascii="Roboto" w:hAnsi="Roboto"/>
              </w:rPr>
            </w:pPr>
            <w:r>
              <w:rPr>
                <w:rFonts w:ascii="Roboto" w:hAnsi="Roboto"/>
              </w:rPr>
              <w:t>Project Sponsor</w:t>
            </w:r>
          </w:p>
        </w:tc>
        <w:tc>
          <w:tcPr>
            <w:tcW w:w="8100" w:type="dxa"/>
            <w:tcBorders>
              <w:top w:val="single" w:sz="4" w:space="0" w:color="51BFFC"/>
              <w:left w:val="single" w:sz="4" w:space="0" w:color="51BFFC"/>
              <w:bottom w:val="single" w:sz="4" w:space="0" w:color="51BFFC"/>
              <w:right w:val="single" w:sz="4" w:space="0" w:color="51BFFC"/>
            </w:tcBorders>
            <w:vAlign w:val="center"/>
          </w:tcPr>
          <w:p w14:paraId="47DC5262" w14:textId="77777777" w:rsidR="005C2746" w:rsidRPr="00C142A2" w:rsidRDefault="005C2746" w:rsidP="00D06623">
            <w:pPr>
              <w:pStyle w:val="ListParagraph"/>
              <w:spacing w:after="0" w:line="240" w:lineRule="auto"/>
              <w:ind w:left="418"/>
              <w:rPr>
                <w:rFonts w:ascii="Roboto" w:hAnsi="Roboto"/>
              </w:rPr>
            </w:pPr>
            <w:r w:rsidRPr="005133EB">
              <w:rPr>
                <w:rFonts w:ascii="Roboto" w:hAnsi="Roboto"/>
              </w:rPr>
              <w:t>Mary Smithers</w:t>
            </w:r>
          </w:p>
        </w:tc>
      </w:tr>
    </w:tbl>
    <w:p w14:paraId="4F6AABA9" w14:textId="77777777" w:rsidR="005C2746" w:rsidRDefault="005C2746" w:rsidP="005C2746">
      <w:pPr>
        <w:rPr>
          <w:rFonts w:ascii="Roboto" w:hAnsi="Roboto"/>
          <w:sz w:val="24"/>
          <w:szCs w:val="24"/>
        </w:rPr>
      </w:pPr>
    </w:p>
    <w:p w14:paraId="35E736E4" w14:textId="4153846C" w:rsidR="00A52F72" w:rsidRDefault="0006258F" w:rsidP="00A52F72">
      <w:pPr>
        <w:pStyle w:val="ListParagraph"/>
        <w:numPr>
          <w:ilvl w:val="1"/>
          <w:numId w:val="1"/>
        </w:numPr>
        <w:rPr>
          <w:rFonts w:ascii="Roboto" w:hAnsi="Roboto"/>
          <w:b/>
          <w:bCs/>
          <w:sz w:val="40"/>
          <w:szCs w:val="40"/>
        </w:rPr>
      </w:pPr>
      <w:r w:rsidRPr="00A52F72">
        <w:rPr>
          <w:rFonts w:ascii="Roboto" w:hAnsi="Roboto"/>
          <w:b/>
          <w:bCs/>
          <w:sz w:val="40"/>
          <w:szCs w:val="40"/>
        </w:rPr>
        <w:t>Develop Stakeholder Register</w:t>
      </w:r>
    </w:p>
    <w:p w14:paraId="302CD3C7" w14:textId="0E45B024" w:rsidR="00A52F72" w:rsidRPr="00A52F72" w:rsidRDefault="00A52F72" w:rsidP="00A52F72">
      <w:pPr>
        <w:ind w:left="360"/>
        <w:rPr>
          <w:rFonts w:ascii="Roboto" w:hAnsi="Roboto"/>
          <w:b/>
          <w:bCs/>
          <w:sz w:val="40"/>
          <w:szCs w:val="40"/>
        </w:rPr>
      </w:pPr>
      <w:r>
        <w:rPr>
          <w:noProof/>
        </w:rPr>
        <w:lastRenderedPageBreak/>
        <w:drawing>
          <wp:inline distT="0" distB="0" distL="0" distR="0" wp14:anchorId="228309D4" wp14:editId="3256DDFD">
            <wp:extent cx="5943600" cy="3239135"/>
            <wp:effectExtent l="0" t="0" r="0" b="0"/>
            <wp:docPr id="77970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01163" name=""/>
                    <pic:cNvPicPr/>
                  </pic:nvPicPr>
                  <pic:blipFill>
                    <a:blip r:embed="rId10"/>
                    <a:stretch>
                      <a:fillRect/>
                    </a:stretch>
                  </pic:blipFill>
                  <pic:spPr>
                    <a:xfrm>
                      <a:off x="0" y="0"/>
                      <a:ext cx="5943600" cy="3239135"/>
                    </a:xfrm>
                    <a:prstGeom prst="rect">
                      <a:avLst/>
                    </a:prstGeom>
                  </pic:spPr>
                </pic:pic>
              </a:graphicData>
            </a:graphic>
          </wp:inline>
        </w:drawing>
      </w:r>
    </w:p>
    <w:p w14:paraId="23A7DD83" w14:textId="77777777" w:rsidR="005C2746" w:rsidRDefault="005C2746" w:rsidP="005C2746">
      <w:pPr>
        <w:rPr>
          <w:rFonts w:ascii="Roboto" w:hAnsi="Roboto"/>
          <w:sz w:val="24"/>
          <w:szCs w:val="24"/>
        </w:rPr>
      </w:pPr>
    </w:p>
    <w:p w14:paraId="4FD020C6" w14:textId="2E24C586" w:rsidR="0006258F" w:rsidRPr="00A52F72" w:rsidRDefault="0006258F" w:rsidP="0006258F">
      <w:pPr>
        <w:pStyle w:val="ListParagraph"/>
        <w:numPr>
          <w:ilvl w:val="0"/>
          <w:numId w:val="1"/>
        </w:numPr>
        <w:rPr>
          <w:rFonts w:ascii="Roboto" w:hAnsi="Roboto"/>
          <w:b/>
          <w:bCs/>
          <w:sz w:val="40"/>
          <w:szCs w:val="40"/>
        </w:rPr>
      </w:pPr>
      <w:r w:rsidRPr="00A52F72">
        <w:rPr>
          <w:rFonts w:ascii="Roboto" w:hAnsi="Roboto"/>
          <w:b/>
          <w:bCs/>
          <w:sz w:val="40"/>
          <w:szCs w:val="40"/>
        </w:rPr>
        <w:t>Work Bearkdown Structure</w:t>
      </w:r>
    </w:p>
    <w:p w14:paraId="306834C8" w14:textId="12F86474" w:rsidR="0006258F" w:rsidRDefault="0006258F" w:rsidP="0006258F">
      <w:pPr>
        <w:ind w:left="360"/>
        <w:rPr>
          <w:rFonts w:ascii="Roboto" w:hAnsi="Roboto"/>
          <w:sz w:val="24"/>
          <w:szCs w:val="24"/>
        </w:rPr>
      </w:pPr>
      <w:r>
        <w:rPr>
          <w:noProof/>
        </w:rPr>
        <w:drawing>
          <wp:inline distT="0" distB="0" distL="0" distR="0" wp14:anchorId="5E326B1D" wp14:editId="3692A2C4">
            <wp:extent cx="5943600" cy="3215005"/>
            <wp:effectExtent l="0" t="0" r="0" b="4445"/>
            <wp:docPr id="4966982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98209" name="Picture 1" descr="A screenshot of a computer screen&#10;&#10;Description automatically generated"/>
                    <pic:cNvPicPr/>
                  </pic:nvPicPr>
                  <pic:blipFill>
                    <a:blip r:embed="rId11"/>
                    <a:stretch>
                      <a:fillRect/>
                    </a:stretch>
                  </pic:blipFill>
                  <pic:spPr>
                    <a:xfrm>
                      <a:off x="0" y="0"/>
                      <a:ext cx="5943600" cy="3215005"/>
                    </a:xfrm>
                    <a:prstGeom prst="rect">
                      <a:avLst/>
                    </a:prstGeom>
                  </pic:spPr>
                </pic:pic>
              </a:graphicData>
            </a:graphic>
          </wp:inline>
        </w:drawing>
      </w:r>
    </w:p>
    <w:p w14:paraId="3711F91C" w14:textId="77777777" w:rsidR="0006258F" w:rsidRDefault="0006258F" w:rsidP="0006258F">
      <w:pPr>
        <w:ind w:left="360"/>
        <w:rPr>
          <w:rFonts w:ascii="Roboto" w:hAnsi="Roboto"/>
          <w:sz w:val="24"/>
          <w:szCs w:val="24"/>
        </w:rPr>
      </w:pPr>
    </w:p>
    <w:p w14:paraId="3D57AB89" w14:textId="6A2BB4EF" w:rsidR="0006258F" w:rsidRPr="00D04EEF" w:rsidRDefault="0006258F" w:rsidP="0006258F">
      <w:pPr>
        <w:ind w:left="360"/>
        <w:rPr>
          <w:rFonts w:ascii="Times New Roman" w:hAnsi="Times New Roman" w:cs="Times New Roman"/>
          <w:b/>
          <w:bCs/>
          <w:sz w:val="40"/>
          <w:szCs w:val="40"/>
        </w:rPr>
      </w:pPr>
      <w:r w:rsidRPr="00D04EEF">
        <w:rPr>
          <w:rFonts w:ascii="Times New Roman" w:hAnsi="Times New Roman" w:cs="Times New Roman"/>
          <w:b/>
          <w:bCs/>
          <w:sz w:val="40"/>
          <w:szCs w:val="40"/>
        </w:rPr>
        <w:t xml:space="preserve">2.1 High Level Budget </w:t>
      </w:r>
    </w:p>
    <w:p w14:paraId="3D15310D" w14:textId="505A9D98" w:rsidR="00412C9E" w:rsidRDefault="00A52F72" w:rsidP="00412C9E">
      <w:pPr>
        <w:ind w:left="360"/>
        <w:rPr>
          <w:rFonts w:ascii="Roboto" w:hAnsi="Roboto"/>
          <w:sz w:val="24"/>
          <w:szCs w:val="24"/>
        </w:rPr>
      </w:pPr>
      <w:r>
        <w:rPr>
          <w:noProof/>
        </w:rPr>
        <w:lastRenderedPageBreak/>
        <w:drawing>
          <wp:inline distT="0" distB="0" distL="0" distR="0" wp14:anchorId="29BF7B3C" wp14:editId="228CAE0C">
            <wp:extent cx="6262528" cy="1371600"/>
            <wp:effectExtent l="0" t="0" r="5080" b="0"/>
            <wp:docPr id="1921051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51913" name="Picture 1" descr="A screenshot of a computer&#10;&#10;Description automatically generated"/>
                    <pic:cNvPicPr/>
                  </pic:nvPicPr>
                  <pic:blipFill>
                    <a:blip r:embed="rId12"/>
                    <a:stretch>
                      <a:fillRect/>
                    </a:stretch>
                  </pic:blipFill>
                  <pic:spPr>
                    <a:xfrm>
                      <a:off x="0" y="0"/>
                      <a:ext cx="6271528" cy="1373571"/>
                    </a:xfrm>
                    <a:prstGeom prst="rect">
                      <a:avLst/>
                    </a:prstGeom>
                  </pic:spPr>
                </pic:pic>
              </a:graphicData>
            </a:graphic>
          </wp:inline>
        </w:drawing>
      </w:r>
    </w:p>
    <w:p w14:paraId="02D22AF0" w14:textId="2B3F84F0" w:rsidR="00607D8D" w:rsidRPr="00D04EEF" w:rsidRDefault="00607D8D" w:rsidP="00607D8D">
      <w:pPr>
        <w:ind w:left="360"/>
        <w:rPr>
          <w:rFonts w:ascii="Times New Roman" w:hAnsi="Times New Roman" w:cs="Times New Roman"/>
          <w:b/>
          <w:bCs/>
          <w:sz w:val="40"/>
          <w:szCs w:val="40"/>
        </w:rPr>
      </w:pPr>
      <w:r w:rsidRPr="00D04EEF">
        <w:rPr>
          <w:rFonts w:ascii="Times New Roman" w:hAnsi="Times New Roman" w:cs="Times New Roman"/>
          <w:b/>
          <w:bCs/>
          <w:sz w:val="40"/>
          <w:szCs w:val="40"/>
        </w:rPr>
        <w:t>2.</w:t>
      </w:r>
      <w:r>
        <w:rPr>
          <w:rFonts w:ascii="Times New Roman" w:hAnsi="Times New Roman" w:cs="Times New Roman"/>
          <w:b/>
          <w:bCs/>
          <w:sz w:val="40"/>
          <w:szCs w:val="40"/>
        </w:rPr>
        <w:t>2</w:t>
      </w:r>
      <w:r w:rsidRPr="00D04EEF">
        <w:rPr>
          <w:rFonts w:ascii="Times New Roman" w:hAnsi="Times New Roman" w:cs="Times New Roman"/>
          <w:b/>
          <w:bCs/>
          <w:sz w:val="40"/>
          <w:szCs w:val="40"/>
        </w:rPr>
        <w:t xml:space="preserve"> </w:t>
      </w:r>
      <w:r w:rsidRPr="00607D8D">
        <w:rPr>
          <w:rFonts w:ascii="Times New Roman" w:hAnsi="Times New Roman" w:cs="Times New Roman"/>
          <w:b/>
          <w:bCs/>
          <w:sz w:val="40"/>
          <w:szCs w:val="40"/>
        </w:rPr>
        <w:t>Project Network Diagram</w:t>
      </w:r>
      <w:r w:rsidRPr="00D04EEF">
        <w:rPr>
          <w:rFonts w:ascii="Times New Roman" w:hAnsi="Times New Roman" w:cs="Times New Roman"/>
          <w:b/>
          <w:bCs/>
          <w:sz w:val="40"/>
          <w:szCs w:val="40"/>
        </w:rPr>
        <w:t xml:space="preserve"> </w:t>
      </w:r>
    </w:p>
    <w:p w14:paraId="60F7B2FD" w14:textId="77777777" w:rsidR="00412C9E" w:rsidRDefault="00412C9E" w:rsidP="00412C9E">
      <w:pPr>
        <w:ind w:left="360"/>
        <w:rPr>
          <w:rFonts w:ascii="Roboto" w:hAnsi="Roboto"/>
          <w:sz w:val="24"/>
          <w:szCs w:val="24"/>
        </w:rPr>
      </w:pPr>
    </w:p>
    <w:p w14:paraId="36D0BD9A" w14:textId="477567D8" w:rsidR="00607D8D" w:rsidRDefault="00607D8D" w:rsidP="00412C9E">
      <w:pPr>
        <w:ind w:left="360"/>
        <w:rPr>
          <w:rFonts w:ascii="Roboto" w:hAnsi="Roboto"/>
          <w:sz w:val="24"/>
          <w:szCs w:val="24"/>
        </w:rPr>
      </w:pPr>
      <w:r w:rsidRPr="00607D8D">
        <w:rPr>
          <w:rFonts w:ascii="Roboto" w:hAnsi="Roboto"/>
          <w:sz w:val="24"/>
          <w:szCs w:val="24"/>
        </w:rPr>
        <w:drawing>
          <wp:inline distT="0" distB="0" distL="0" distR="0" wp14:anchorId="7E1DB1B1" wp14:editId="51C9C5D2">
            <wp:extent cx="5943600" cy="2573020"/>
            <wp:effectExtent l="0" t="0" r="0" b="0"/>
            <wp:docPr id="194939113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91133" name="Picture 1" descr="A diagram of a flowchart&#10;&#10;Description automatically generated"/>
                    <pic:cNvPicPr/>
                  </pic:nvPicPr>
                  <pic:blipFill>
                    <a:blip r:embed="rId13"/>
                    <a:stretch>
                      <a:fillRect/>
                    </a:stretch>
                  </pic:blipFill>
                  <pic:spPr>
                    <a:xfrm>
                      <a:off x="0" y="0"/>
                      <a:ext cx="5943600" cy="2573020"/>
                    </a:xfrm>
                    <a:prstGeom prst="rect">
                      <a:avLst/>
                    </a:prstGeom>
                  </pic:spPr>
                </pic:pic>
              </a:graphicData>
            </a:graphic>
          </wp:inline>
        </w:drawing>
      </w:r>
    </w:p>
    <w:p w14:paraId="0BDB407E" w14:textId="619E0886" w:rsidR="00607D8D" w:rsidRDefault="00607D8D" w:rsidP="00412C9E">
      <w:pPr>
        <w:ind w:left="360"/>
        <w:rPr>
          <w:rFonts w:ascii="Roboto" w:hAnsi="Roboto"/>
          <w:sz w:val="24"/>
          <w:szCs w:val="24"/>
        </w:rPr>
      </w:pPr>
      <w:r w:rsidRPr="00607D8D">
        <w:rPr>
          <w:rFonts w:ascii="Roboto" w:hAnsi="Roboto"/>
          <w:sz w:val="24"/>
          <w:szCs w:val="24"/>
        </w:rPr>
        <w:drawing>
          <wp:inline distT="0" distB="0" distL="0" distR="0" wp14:anchorId="06B9D4E9" wp14:editId="1E53B5BF">
            <wp:extent cx="5943600" cy="2568575"/>
            <wp:effectExtent l="0" t="0" r="0" b="3175"/>
            <wp:docPr id="56495965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59655" name="Picture 1" descr="A diagram of a process&#10;&#10;Description automatically generated"/>
                    <pic:cNvPicPr/>
                  </pic:nvPicPr>
                  <pic:blipFill>
                    <a:blip r:embed="rId14"/>
                    <a:stretch>
                      <a:fillRect/>
                    </a:stretch>
                  </pic:blipFill>
                  <pic:spPr>
                    <a:xfrm>
                      <a:off x="0" y="0"/>
                      <a:ext cx="5943600" cy="2568575"/>
                    </a:xfrm>
                    <a:prstGeom prst="rect">
                      <a:avLst/>
                    </a:prstGeom>
                  </pic:spPr>
                </pic:pic>
              </a:graphicData>
            </a:graphic>
          </wp:inline>
        </w:drawing>
      </w:r>
    </w:p>
    <w:p w14:paraId="46EFA655" w14:textId="3318F1CB" w:rsidR="00607D8D" w:rsidRDefault="00607D8D" w:rsidP="00412C9E">
      <w:pPr>
        <w:ind w:left="360"/>
        <w:rPr>
          <w:rFonts w:ascii="Roboto" w:hAnsi="Roboto"/>
          <w:sz w:val="24"/>
          <w:szCs w:val="24"/>
        </w:rPr>
      </w:pPr>
      <w:r w:rsidRPr="00607D8D">
        <w:rPr>
          <w:rFonts w:ascii="Roboto" w:hAnsi="Roboto"/>
          <w:sz w:val="24"/>
          <w:szCs w:val="24"/>
        </w:rPr>
        <w:lastRenderedPageBreak/>
        <w:drawing>
          <wp:inline distT="0" distB="0" distL="0" distR="0" wp14:anchorId="5F00B8A9" wp14:editId="3D177F7D">
            <wp:extent cx="5943600" cy="2571115"/>
            <wp:effectExtent l="0" t="0" r="0" b="635"/>
            <wp:docPr id="55732114"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2114" name="Picture 1" descr="A diagram of software development&#10;&#10;Description automatically generated"/>
                    <pic:cNvPicPr/>
                  </pic:nvPicPr>
                  <pic:blipFill>
                    <a:blip r:embed="rId15"/>
                    <a:stretch>
                      <a:fillRect/>
                    </a:stretch>
                  </pic:blipFill>
                  <pic:spPr>
                    <a:xfrm>
                      <a:off x="0" y="0"/>
                      <a:ext cx="5943600" cy="2571115"/>
                    </a:xfrm>
                    <a:prstGeom prst="rect">
                      <a:avLst/>
                    </a:prstGeom>
                  </pic:spPr>
                </pic:pic>
              </a:graphicData>
            </a:graphic>
          </wp:inline>
        </w:drawing>
      </w:r>
    </w:p>
    <w:p w14:paraId="33E6A353" w14:textId="67ECE3BF" w:rsidR="00607D8D" w:rsidRDefault="00607D8D" w:rsidP="00412C9E">
      <w:pPr>
        <w:ind w:left="360"/>
        <w:rPr>
          <w:rFonts w:ascii="Roboto" w:hAnsi="Roboto"/>
          <w:sz w:val="24"/>
          <w:szCs w:val="24"/>
        </w:rPr>
      </w:pPr>
      <w:r w:rsidRPr="00607D8D">
        <w:rPr>
          <w:rFonts w:ascii="Roboto" w:hAnsi="Roboto"/>
          <w:sz w:val="24"/>
          <w:szCs w:val="24"/>
        </w:rPr>
        <w:drawing>
          <wp:inline distT="0" distB="0" distL="0" distR="0" wp14:anchorId="05EA03B6" wp14:editId="63965FDB">
            <wp:extent cx="5943600" cy="2576195"/>
            <wp:effectExtent l="0" t="0" r="0" b="0"/>
            <wp:docPr id="159708430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84304" name="Picture 1" descr="A diagram of a process&#10;&#10;Description automatically generated"/>
                    <pic:cNvPicPr/>
                  </pic:nvPicPr>
                  <pic:blipFill>
                    <a:blip r:embed="rId16"/>
                    <a:stretch>
                      <a:fillRect/>
                    </a:stretch>
                  </pic:blipFill>
                  <pic:spPr>
                    <a:xfrm>
                      <a:off x="0" y="0"/>
                      <a:ext cx="5943600" cy="2576195"/>
                    </a:xfrm>
                    <a:prstGeom prst="rect">
                      <a:avLst/>
                    </a:prstGeom>
                  </pic:spPr>
                </pic:pic>
              </a:graphicData>
            </a:graphic>
          </wp:inline>
        </w:drawing>
      </w:r>
    </w:p>
    <w:p w14:paraId="5D5C1645" w14:textId="7E00935D" w:rsidR="00607D8D" w:rsidRDefault="00607D8D" w:rsidP="00412C9E">
      <w:pPr>
        <w:ind w:left="360"/>
        <w:rPr>
          <w:rFonts w:ascii="Roboto" w:hAnsi="Roboto"/>
          <w:sz w:val="24"/>
          <w:szCs w:val="24"/>
        </w:rPr>
      </w:pPr>
      <w:r w:rsidRPr="00607D8D">
        <w:rPr>
          <w:rFonts w:ascii="Roboto" w:hAnsi="Roboto"/>
          <w:sz w:val="24"/>
          <w:szCs w:val="24"/>
        </w:rPr>
        <w:drawing>
          <wp:inline distT="0" distB="0" distL="0" distR="0" wp14:anchorId="77224B72" wp14:editId="3F512963">
            <wp:extent cx="5943600" cy="2575560"/>
            <wp:effectExtent l="0" t="0" r="0" b="0"/>
            <wp:docPr id="10022184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8493" name="Picture 1" descr="A diagram of a diagram&#10;&#10;Description automatically generated"/>
                    <pic:cNvPicPr/>
                  </pic:nvPicPr>
                  <pic:blipFill>
                    <a:blip r:embed="rId17"/>
                    <a:stretch>
                      <a:fillRect/>
                    </a:stretch>
                  </pic:blipFill>
                  <pic:spPr>
                    <a:xfrm>
                      <a:off x="0" y="0"/>
                      <a:ext cx="5943600" cy="2575560"/>
                    </a:xfrm>
                    <a:prstGeom prst="rect">
                      <a:avLst/>
                    </a:prstGeom>
                  </pic:spPr>
                </pic:pic>
              </a:graphicData>
            </a:graphic>
          </wp:inline>
        </w:drawing>
      </w:r>
    </w:p>
    <w:p w14:paraId="4A23E9A5" w14:textId="3FB36532" w:rsidR="00607D8D" w:rsidRDefault="00607D8D" w:rsidP="00412C9E">
      <w:pPr>
        <w:ind w:left="360"/>
        <w:rPr>
          <w:rFonts w:ascii="Roboto" w:hAnsi="Roboto"/>
          <w:sz w:val="24"/>
          <w:szCs w:val="24"/>
        </w:rPr>
      </w:pPr>
      <w:r w:rsidRPr="00607D8D">
        <w:rPr>
          <w:rFonts w:ascii="Roboto" w:hAnsi="Roboto"/>
          <w:sz w:val="24"/>
          <w:szCs w:val="24"/>
        </w:rPr>
        <w:lastRenderedPageBreak/>
        <w:drawing>
          <wp:inline distT="0" distB="0" distL="0" distR="0" wp14:anchorId="603E11D8" wp14:editId="6F5C550E">
            <wp:extent cx="5943600" cy="2599690"/>
            <wp:effectExtent l="0" t="0" r="0" b="0"/>
            <wp:docPr id="101393148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31486" name="Picture 1" descr="A diagram of a process&#10;&#10;Description automatically generated"/>
                    <pic:cNvPicPr/>
                  </pic:nvPicPr>
                  <pic:blipFill>
                    <a:blip r:embed="rId18"/>
                    <a:stretch>
                      <a:fillRect/>
                    </a:stretch>
                  </pic:blipFill>
                  <pic:spPr>
                    <a:xfrm>
                      <a:off x="0" y="0"/>
                      <a:ext cx="5943600" cy="2599690"/>
                    </a:xfrm>
                    <a:prstGeom prst="rect">
                      <a:avLst/>
                    </a:prstGeom>
                  </pic:spPr>
                </pic:pic>
              </a:graphicData>
            </a:graphic>
          </wp:inline>
        </w:drawing>
      </w:r>
    </w:p>
    <w:p w14:paraId="2E484B92" w14:textId="1655C2A2" w:rsidR="00607D8D" w:rsidRDefault="00607D8D" w:rsidP="00412C9E">
      <w:pPr>
        <w:ind w:left="360"/>
        <w:rPr>
          <w:rFonts w:ascii="Roboto" w:hAnsi="Roboto"/>
          <w:sz w:val="24"/>
          <w:szCs w:val="24"/>
        </w:rPr>
      </w:pPr>
      <w:r w:rsidRPr="00607D8D">
        <w:rPr>
          <w:rFonts w:ascii="Roboto" w:hAnsi="Roboto"/>
          <w:sz w:val="24"/>
          <w:szCs w:val="24"/>
        </w:rPr>
        <w:drawing>
          <wp:inline distT="0" distB="0" distL="0" distR="0" wp14:anchorId="73186BEF" wp14:editId="78C7ADE0">
            <wp:extent cx="5943600" cy="2574290"/>
            <wp:effectExtent l="0" t="0" r="0" b="0"/>
            <wp:docPr id="126642040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20409" name="Picture 1" descr="A diagram of a process&#10;&#10;Description automatically generated"/>
                    <pic:cNvPicPr/>
                  </pic:nvPicPr>
                  <pic:blipFill>
                    <a:blip r:embed="rId19"/>
                    <a:stretch>
                      <a:fillRect/>
                    </a:stretch>
                  </pic:blipFill>
                  <pic:spPr>
                    <a:xfrm>
                      <a:off x="0" y="0"/>
                      <a:ext cx="5943600" cy="2574290"/>
                    </a:xfrm>
                    <a:prstGeom prst="rect">
                      <a:avLst/>
                    </a:prstGeom>
                  </pic:spPr>
                </pic:pic>
              </a:graphicData>
            </a:graphic>
          </wp:inline>
        </w:drawing>
      </w:r>
    </w:p>
    <w:p w14:paraId="771C10D5" w14:textId="1D8CCD47" w:rsidR="0006258F" w:rsidRPr="0006258F" w:rsidRDefault="0006258F" w:rsidP="0006258F">
      <w:pPr>
        <w:pStyle w:val="ListParagraph"/>
        <w:numPr>
          <w:ilvl w:val="0"/>
          <w:numId w:val="1"/>
        </w:numPr>
        <w:rPr>
          <w:rFonts w:ascii="Times New Roman" w:hAnsi="Times New Roman" w:cs="Times New Roman"/>
          <w:b/>
          <w:bCs/>
          <w:sz w:val="40"/>
          <w:szCs w:val="40"/>
        </w:rPr>
      </w:pPr>
      <w:r w:rsidRPr="0006258F">
        <w:rPr>
          <w:rFonts w:ascii="Times New Roman" w:hAnsi="Times New Roman" w:cs="Times New Roman"/>
          <w:b/>
          <w:bCs/>
          <w:sz w:val="40"/>
          <w:szCs w:val="40"/>
        </w:rPr>
        <w:t>Risk Register</w:t>
      </w:r>
    </w:p>
    <w:p w14:paraId="550273A9" w14:textId="751C3A38" w:rsidR="0006258F" w:rsidRPr="005B5E4B" w:rsidRDefault="005B5E4B" w:rsidP="005B5E4B">
      <w:pPr>
        <w:ind w:left="360"/>
        <w:rPr>
          <w:rFonts w:ascii="Roboto" w:hAnsi="Roboto"/>
          <w:sz w:val="24"/>
          <w:szCs w:val="24"/>
        </w:rPr>
      </w:pPr>
      <w:r>
        <w:rPr>
          <w:noProof/>
        </w:rPr>
        <w:drawing>
          <wp:inline distT="0" distB="0" distL="0" distR="0" wp14:anchorId="09CB9CB3" wp14:editId="0BECD968">
            <wp:extent cx="6031959" cy="1950720"/>
            <wp:effectExtent l="0" t="0" r="6985" b="0"/>
            <wp:docPr id="1527934845"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34845" name="Picture 1" descr="A screenshot of a project&#10;&#10;Description automatically generated"/>
                    <pic:cNvPicPr/>
                  </pic:nvPicPr>
                  <pic:blipFill>
                    <a:blip r:embed="rId20"/>
                    <a:stretch>
                      <a:fillRect/>
                    </a:stretch>
                  </pic:blipFill>
                  <pic:spPr>
                    <a:xfrm>
                      <a:off x="0" y="0"/>
                      <a:ext cx="6041427" cy="1953782"/>
                    </a:xfrm>
                    <a:prstGeom prst="rect">
                      <a:avLst/>
                    </a:prstGeom>
                  </pic:spPr>
                </pic:pic>
              </a:graphicData>
            </a:graphic>
          </wp:inline>
        </w:drawing>
      </w:r>
    </w:p>
    <w:p w14:paraId="1246F244" w14:textId="77777777" w:rsidR="0006258F" w:rsidRDefault="0006258F" w:rsidP="0006258F">
      <w:pPr>
        <w:rPr>
          <w:rFonts w:ascii="Roboto" w:hAnsi="Roboto"/>
          <w:sz w:val="24"/>
          <w:szCs w:val="24"/>
        </w:rPr>
      </w:pPr>
    </w:p>
    <w:p w14:paraId="01E5DB29" w14:textId="61E1E3D1" w:rsidR="00CF395B" w:rsidRPr="005B5E4B" w:rsidRDefault="005B5E4B" w:rsidP="005B5E4B">
      <w:pPr>
        <w:pStyle w:val="ListParagraph"/>
        <w:numPr>
          <w:ilvl w:val="0"/>
          <w:numId w:val="1"/>
        </w:numPr>
        <w:rPr>
          <w:rFonts w:ascii="Times New Roman" w:hAnsi="Times New Roman" w:cs="Times New Roman"/>
          <w:b/>
          <w:bCs/>
          <w:sz w:val="40"/>
          <w:szCs w:val="40"/>
        </w:rPr>
      </w:pPr>
      <w:r w:rsidRPr="005B5E4B">
        <w:rPr>
          <w:rFonts w:ascii="Times New Roman" w:hAnsi="Times New Roman" w:cs="Times New Roman"/>
          <w:b/>
          <w:bCs/>
          <w:sz w:val="40"/>
          <w:szCs w:val="40"/>
        </w:rPr>
        <w:lastRenderedPageBreak/>
        <w:t>P</w:t>
      </w:r>
      <w:r w:rsidR="00CF395B" w:rsidRPr="005B5E4B">
        <w:rPr>
          <w:rFonts w:ascii="Times New Roman" w:hAnsi="Times New Roman" w:cs="Times New Roman"/>
          <w:b/>
          <w:bCs/>
          <w:sz w:val="40"/>
          <w:szCs w:val="40"/>
        </w:rPr>
        <w:t>roduct Backlog</w:t>
      </w:r>
    </w:p>
    <w:p w14:paraId="3E919249" w14:textId="54691981" w:rsidR="00CF395B" w:rsidRDefault="00A52F72" w:rsidP="00CF395B">
      <w:pPr>
        <w:ind w:left="360"/>
        <w:rPr>
          <w:rFonts w:ascii="Roboto" w:hAnsi="Roboto"/>
          <w:sz w:val="24"/>
          <w:szCs w:val="24"/>
        </w:rPr>
      </w:pPr>
      <w:r>
        <w:rPr>
          <w:noProof/>
        </w:rPr>
        <w:drawing>
          <wp:inline distT="0" distB="0" distL="0" distR="0" wp14:anchorId="5F0452C3" wp14:editId="1C3D4597">
            <wp:extent cx="6021741" cy="2575324"/>
            <wp:effectExtent l="0" t="0" r="0" b="0"/>
            <wp:docPr id="206394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46154" name=""/>
                    <pic:cNvPicPr/>
                  </pic:nvPicPr>
                  <pic:blipFill>
                    <a:blip r:embed="rId21"/>
                    <a:stretch>
                      <a:fillRect/>
                    </a:stretch>
                  </pic:blipFill>
                  <pic:spPr>
                    <a:xfrm>
                      <a:off x="0" y="0"/>
                      <a:ext cx="6038927" cy="2582674"/>
                    </a:xfrm>
                    <a:prstGeom prst="rect">
                      <a:avLst/>
                    </a:prstGeom>
                  </pic:spPr>
                </pic:pic>
              </a:graphicData>
            </a:graphic>
          </wp:inline>
        </w:drawing>
      </w:r>
    </w:p>
    <w:p w14:paraId="3421BBF0" w14:textId="5053C3B2" w:rsidR="00607D8D" w:rsidRPr="00D04EEF" w:rsidRDefault="00607D8D" w:rsidP="00607D8D">
      <w:pPr>
        <w:ind w:left="360"/>
        <w:rPr>
          <w:rFonts w:ascii="Times New Roman" w:hAnsi="Times New Roman" w:cs="Times New Roman"/>
          <w:b/>
          <w:bCs/>
          <w:sz w:val="40"/>
          <w:szCs w:val="40"/>
        </w:rPr>
      </w:pPr>
      <w:r>
        <w:rPr>
          <w:rFonts w:ascii="Times New Roman" w:hAnsi="Times New Roman" w:cs="Times New Roman"/>
          <w:b/>
          <w:bCs/>
          <w:sz w:val="40"/>
          <w:szCs w:val="40"/>
        </w:rPr>
        <w:t>4</w:t>
      </w:r>
      <w:r w:rsidRPr="00D04EEF">
        <w:rPr>
          <w:rFonts w:ascii="Times New Roman" w:hAnsi="Times New Roman" w:cs="Times New Roman"/>
          <w:b/>
          <w:bCs/>
          <w:sz w:val="40"/>
          <w:szCs w:val="40"/>
        </w:rPr>
        <w:t>.</w:t>
      </w:r>
      <w:r>
        <w:rPr>
          <w:rFonts w:ascii="Times New Roman" w:hAnsi="Times New Roman" w:cs="Times New Roman"/>
          <w:b/>
          <w:bCs/>
          <w:sz w:val="40"/>
          <w:szCs w:val="40"/>
        </w:rPr>
        <w:t>1</w:t>
      </w:r>
      <w:r w:rsidRPr="00D04EEF">
        <w:rPr>
          <w:rFonts w:ascii="Times New Roman" w:hAnsi="Times New Roman" w:cs="Times New Roman"/>
          <w:b/>
          <w:bCs/>
          <w:sz w:val="40"/>
          <w:szCs w:val="40"/>
        </w:rPr>
        <w:t xml:space="preserve"> </w:t>
      </w:r>
      <w:r w:rsidRPr="00607D8D">
        <w:rPr>
          <w:rFonts w:ascii="Times New Roman" w:hAnsi="Times New Roman" w:cs="Times New Roman"/>
          <w:b/>
          <w:bCs/>
          <w:sz w:val="40"/>
          <w:szCs w:val="40"/>
        </w:rPr>
        <w:t>Sprint Backlog</w:t>
      </w:r>
      <w:r w:rsidRPr="00D04EEF">
        <w:rPr>
          <w:rFonts w:ascii="Times New Roman" w:hAnsi="Times New Roman" w:cs="Times New Roman"/>
          <w:b/>
          <w:bCs/>
          <w:sz w:val="40"/>
          <w:szCs w:val="40"/>
        </w:rPr>
        <w:t xml:space="preserve"> </w:t>
      </w:r>
    </w:p>
    <w:p w14:paraId="3812610B" w14:textId="77777777" w:rsidR="00607D8D" w:rsidRDefault="00607D8D" w:rsidP="00CF395B">
      <w:pPr>
        <w:ind w:left="360"/>
        <w:rPr>
          <w:rFonts w:ascii="Roboto" w:hAnsi="Roboto"/>
          <w:sz w:val="24"/>
          <w:szCs w:val="24"/>
        </w:rPr>
      </w:pPr>
    </w:p>
    <w:p w14:paraId="381915D2" w14:textId="162C8D95" w:rsidR="00607D8D" w:rsidRDefault="00607D8D" w:rsidP="00CF395B">
      <w:pPr>
        <w:ind w:left="360"/>
        <w:rPr>
          <w:rFonts w:ascii="Roboto" w:hAnsi="Roboto"/>
          <w:sz w:val="24"/>
          <w:szCs w:val="24"/>
        </w:rPr>
      </w:pPr>
      <w:r w:rsidRPr="00607D8D">
        <w:rPr>
          <w:rFonts w:ascii="Roboto" w:hAnsi="Roboto"/>
          <w:sz w:val="24"/>
          <w:szCs w:val="24"/>
        </w:rPr>
        <w:drawing>
          <wp:inline distT="0" distB="0" distL="0" distR="0" wp14:anchorId="46405A74" wp14:editId="2C69A88C">
            <wp:extent cx="5943600" cy="3036570"/>
            <wp:effectExtent l="0" t="0" r="0" b="0"/>
            <wp:docPr id="700618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18181" name="Picture 1" descr="A screenshot of a computer&#10;&#10;Description automatically generated"/>
                    <pic:cNvPicPr/>
                  </pic:nvPicPr>
                  <pic:blipFill>
                    <a:blip r:embed="rId22"/>
                    <a:stretch>
                      <a:fillRect/>
                    </a:stretch>
                  </pic:blipFill>
                  <pic:spPr>
                    <a:xfrm>
                      <a:off x="0" y="0"/>
                      <a:ext cx="5943600" cy="3036570"/>
                    </a:xfrm>
                    <a:prstGeom prst="rect">
                      <a:avLst/>
                    </a:prstGeom>
                  </pic:spPr>
                </pic:pic>
              </a:graphicData>
            </a:graphic>
          </wp:inline>
        </w:drawing>
      </w:r>
    </w:p>
    <w:p w14:paraId="30153CAC" w14:textId="7F4F5040" w:rsidR="00607D8D" w:rsidRDefault="00607D8D" w:rsidP="00CF395B">
      <w:pPr>
        <w:ind w:left="360"/>
        <w:rPr>
          <w:rFonts w:ascii="Roboto" w:hAnsi="Roboto"/>
          <w:sz w:val="24"/>
          <w:szCs w:val="24"/>
        </w:rPr>
      </w:pPr>
      <w:r w:rsidRPr="00607D8D">
        <w:rPr>
          <w:rFonts w:ascii="Roboto" w:hAnsi="Roboto"/>
          <w:sz w:val="24"/>
          <w:szCs w:val="24"/>
        </w:rPr>
        <w:lastRenderedPageBreak/>
        <w:drawing>
          <wp:inline distT="0" distB="0" distL="0" distR="0" wp14:anchorId="20C6B58B" wp14:editId="39CD40FB">
            <wp:extent cx="5943600" cy="4987925"/>
            <wp:effectExtent l="0" t="0" r="0" b="3175"/>
            <wp:docPr id="1013876707"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76707" name="Picture 1" descr="A screenshot of a project&#10;&#10;Description automatically generated"/>
                    <pic:cNvPicPr/>
                  </pic:nvPicPr>
                  <pic:blipFill>
                    <a:blip r:embed="rId23"/>
                    <a:stretch>
                      <a:fillRect/>
                    </a:stretch>
                  </pic:blipFill>
                  <pic:spPr>
                    <a:xfrm>
                      <a:off x="0" y="0"/>
                      <a:ext cx="5943600" cy="4987925"/>
                    </a:xfrm>
                    <a:prstGeom prst="rect">
                      <a:avLst/>
                    </a:prstGeom>
                  </pic:spPr>
                </pic:pic>
              </a:graphicData>
            </a:graphic>
          </wp:inline>
        </w:drawing>
      </w:r>
    </w:p>
    <w:p w14:paraId="046205A8" w14:textId="04DC0728" w:rsidR="00607D8D" w:rsidRPr="00D04EEF" w:rsidRDefault="00607D8D" w:rsidP="00607D8D">
      <w:pPr>
        <w:ind w:left="360"/>
        <w:rPr>
          <w:rFonts w:ascii="Times New Roman" w:hAnsi="Times New Roman" w:cs="Times New Roman"/>
          <w:b/>
          <w:bCs/>
          <w:sz w:val="40"/>
          <w:szCs w:val="40"/>
        </w:rPr>
      </w:pPr>
      <w:r>
        <w:rPr>
          <w:rFonts w:ascii="Times New Roman" w:hAnsi="Times New Roman" w:cs="Times New Roman"/>
          <w:b/>
          <w:bCs/>
          <w:sz w:val="40"/>
          <w:szCs w:val="40"/>
        </w:rPr>
        <w:t>4</w:t>
      </w:r>
      <w:r w:rsidRPr="00D04EEF">
        <w:rPr>
          <w:rFonts w:ascii="Times New Roman" w:hAnsi="Times New Roman" w:cs="Times New Roman"/>
          <w:b/>
          <w:bCs/>
          <w:sz w:val="40"/>
          <w:szCs w:val="40"/>
        </w:rPr>
        <w:t>.</w:t>
      </w:r>
      <w:r>
        <w:rPr>
          <w:rFonts w:ascii="Times New Roman" w:hAnsi="Times New Roman" w:cs="Times New Roman"/>
          <w:b/>
          <w:bCs/>
          <w:sz w:val="40"/>
          <w:szCs w:val="40"/>
        </w:rPr>
        <w:t>2</w:t>
      </w:r>
      <w:r w:rsidRPr="00D04EEF">
        <w:rPr>
          <w:rFonts w:ascii="Times New Roman" w:hAnsi="Times New Roman" w:cs="Times New Roman"/>
          <w:b/>
          <w:bCs/>
          <w:sz w:val="40"/>
          <w:szCs w:val="40"/>
        </w:rPr>
        <w:t xml:space="preserve"> </w:t>
      </w:r>
      <w:r w:rsidRPr="00607D8D">
        <w:rPr>
          <w:rFonts w:ascii="Times New Roman" w:hAnsi="Times New Roman" w:cs="Times New Roman"/>
          <w:b/>
          <w:bCs/>
          <w:sz w:val="40"/>
          <w:szCs w:val="40"/>
        </w:rPr>
        <w:t>User Story</w:t>
      </w:r>
    </w:p>
    <w:p w14:paraId="20A2DED3" w14:textId="720377A5" w:rsidR="00607D8D" w:rsidRDefault="00607D8D" w:rsidP="00CF395B">
      <w:pPr>
        <w:ind w:left="360"/>
        <w:rPr>
          <w:rFonts w:ascii="Roboto" w:hAnsi="Roboto"/>
          <w:sz w:val="24"/>
          <w:szCs w:val="24"/>
        </w:rPr>
      </w:pPr>
      <w:r w:rsidRPr="00607D8D">
        <w:rPr>
          <w:rFonts w:ascii="Roboto" w:hAnsi="Roboto"/>
          <w:sz w:val="24"/>
          <w:szCs w:val="24"/>
        </w:rPr>
        <w:lastRenderedPageBreak/>
        <w:drawing>
          <wp:inline distT="0" distB="0" distL="0" distR="0" wp14:anchorId="0A11EF01" wp14:editId="2586A8DA">
            <wp:extent cx="5943600" cy="3893820"/>
            <wp:effectExtent l="0" t="0" r="0" b="0"/>
            <wp:docPr id="1557635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35810" name="Picture 1" descr="A screenshot of a computer&#10;&#10;Description automatically generated"/>
                    <pic:cNvPicPr/>
                  </pic:nvPicPr>
                  <pic:blipFill>
                    <a:blip r:embed="rId24"/>
                    <a:stretch>
                      <a:fillRect/>
                    </a:stretch>
                  </pic:blipFill>
                  <pic:spPr>
                    <a:xfrm>
                      <a:off x="0" y="0"/>
                      <a:ext cx="5943600" cy="3893820"/>
                    </a:xfrm>
                    <a:prstGeom prst="rect">
                      <a:avLst/>
                    </a:prstGeom>
                  </pic:spPr>
                </pic:pic>
              </a:graphicData>
            </a:graphic>
          </wp:inline>
        </w:drawing>
      </w:r>
    </w:p>
    <w:p w14:paraId="72BBBF19" w14:textId="1DEE2FAF" w:rsidR="00607D8D" w:rsidRDefault="00607D8D" w:rsidP="00CF395B">
      <w:pPr>
        <w:ind w:left="360"/>
        <w:rPr>
          <w:rFonts w:ascii="Roboto" w:hAnsi="Roboto"/>
          <w:sz w:val="24"/>
          <w:szCs w:val="24"/>
        </w:rPr>
      </w:pPr>
      <w:r w:rsidRPr="00607D8D">
        <w:rPr>
          <w:rFonts w:ascii="Roboto" w:hAnsi="Roboto"/>
          <w:sz w:val="24"/>
          <w:szCs w:val="24"/>
        </w:rPr>
        <w:drawing>
          <wp:inline distT="0" distB="0" distL="0" distR="0" wp14:anchorId="55A80479" wp14:editId="62376554">
            <wp:extent cx="5943600" cy="4090670"/>
            <wp:effectExtent l="0" t="0" r="0" b="5080"/>
            <wp:docPr id="1344493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93545" name="Picture 1" descr="A screenshot of a computer&#10;&#10;Description automatically generated"/>
                    <pic:cNvPicPr/>
                  </pic:nvPicPr>
                  <pic:blipFill>
                    <a:blip r:embed="rId25"/>
                    <a:stretch>
                      <a:fillRect/>
                    </a:stretch>
                  </pic:blipFill>
                  <pic:spPr>
                    <a:xfrm>
                      <a:off x="0" y="0"/>
                      <a:ext cx="5943600" cy="4090670"/>
                    </a:xfrm>
                    <a:prstGeom prst="rect">
                      <a:avLst/>
                    </a:prstGeom>
                  </pic:spPr>
                </pic:pic>
              </a:graphicData>
            </a:graphic>
          </wp:inline>
        </w:drawing>
      </w:r>
    </w:p>
    <w:p w14:paraId="1C711EE8" w14:textId="26943CD7" w:rsidR="00607D8D" w:rsidRDefault="00607D8D" w:rsidP="00CF395B">
      <w:pPr>
        <w:ind w:left="360"/>
        <w:rPr>
          <w:rFonts w:ascii="Roboto" w:hAnsi="Roboto"/>
          <w:sz w:val="24"/>
          <w:szCs w:val="24"/>
        </w:rPr>
      </w:pPr>
      <w:r w:rsidRPr="00607D8D">
        <w:rPr>
          <w:rFonts w:ascii="Roboto" w:hAnsi="Roboto"/>
          <w:sz w:val="24"/>
          <w:szCs w:val="24"/>
        </w:rPr>
        <w:lastRenderedPageBreak/>
        <w:drawing>
          <wp:inline distT="0" distB="0" distL="0" distR="0" wp14:anchorId="1FEECA04" wp14:editId="51C41744">
            <wp:extent cx="5943600" cy="4124960"/>
            <wp:effectExtent l="0" t="0" r="0" b="8890"/>
            <wp:docPr id="353537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37721" name="Picture 1" descr="A screenshot of a computer&#10;&#10;Description automatically generated"/>
                    <pic:cNvPicPr/>
                  </pic:nvPicPr>
                  <pic:blipFill>
                    <a:blip r:embed="rId26"/>
                    <a:stretch>
                      <a:fillRect/>
                    </a:stretch>
                  </pic:blipFill>
                  <pic:spPr>
                    <a:xfrm>
                      <a:off x="0" y="0"/>
                      <a:ext cx="5943600" cy="4124960"/>
                    </a:xfrm>
                    <a:prstGeom prst="rect">
                      <a:avLst/>
                    </a:prstGeom>
                  </pic:spPr>
                </pic:pic>
              </a:graphicData>
            </a:graphic>
          </wp:inline>
        </w:drawing>
      </w:r>
    </w:p>
    <w:p w14:paraId="7E355F71" w14:textId="11764E62" w:rsidR="00607D8D" w:rsidRDefault="00607D8D" w:rsidP="00CF395B">
      <w:pPr>
        <w:ind w:left="360"/>
        <w:rPr>
          <w:rFonts w:ascii="Roboto" w:hAnsi="Roboto"/>
          <w:sz w:val="24"/>
          <w:szCs w:val="24"/>
        </w:rPr>
      </w:pPr>
      <w:r w:rsidRPr="00607D8D">
        <w:rPr>
          <w:rFonts w:ascii="Roboto" w:hAnsi="Roboto"/>
          <w:sz w:val="24"/>
          <w:szCs w:val="24"/>
        </w:rPr>
        <w:lastRenderedPageBreak/>
        <w:drawing>
          <wp:inline distT="0" distB="0" distL="0" distR="0" wp14:anchorId="02A9B2F0" wp14:editId="06C8F012">
            <wp:extent cx="5943600" cy="4108450"/>
            <wp:effectExtent l="0" t="0" r="0" b="6350"/>
            <wp:docPr id="90757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7934" name="Picture 1" descr="A screenshot of a computer&#10;&#10;Description automatically generated"/>
                    <pic:cNvPicPr/>
                  </pic:nvPicPr>
                  <pic:blipFill>
                    <a:blip r:embed="rId27"/>
                    <a:stretch>
                      <a:fillRect/>
                    </a:stretch>
                  </pic:blipFill>
                  <pic:spPr>
                    <a:xfrm>
                      <a:off x="0" y="0"/>
                      <a:ext cx="5943600" cy="4108450"/>
                    </a:xfrm>
                    <a:prstGeom prst="rect">
                      <a:avLst/>
                    </a:prstGeom>
                  </pic:spPr>
                </pic:pic>
              </a:graphicData>
            </a:graphic>
          </wp:inline>
        </w:drawing>
      </w:r>
    </w:p>
    <w:p w14:paraId="7408FCC8" w14:textId="4009EAC4" w:rsidR="00607D8D" w:rsidRDefault="00607D8D" w:rsidP="00CF395B">
      <w:pPr>
        <w:ind w:left="360"/>
        <w:rPr>
          <w:rFonts w:ascii="Roboto" w:hAnsi="Roboto"/>
          <w:sz w:val="24"/>
          <w:szCs w:val="24"/>
        </w:rPr>
      </w:pPr>
      <w:r w:rsidRPr="00607D8D">
        <w:rPr>
          <w:rFonts w:ascii="Roboto" w:hAnsi="Roboto"/>
          <w:sz w:val="24"/>
          <w:szCs w:val="24"/>
        </w:rPr>
        <w:lastRenderedPageBreak/>
        <w:drawing>
          <wp:inline distT="0" distB="0" distL="0" distR="0" wp14:anchorId="578027EF" wp14:editId="7C6F6895">
            <wp:extent cx="5943600" cy="4037965"/>
            <wp:effectExtent l="0" t="0" r="0" b="635"/>
            <wp:docPr id="440959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59827" name="Picture 1" descr="A screenshot of a computer&#10;&#10;Description automatically generated"/>
                    <pic:cNvPicPr/>
                  </pic:nvPicPr>
                  <pic:blipFill>
                    <a:blip r:embed="rId28"/>
                    <a:stretch>
                      <a:fillRect/>
                    </a:stretch>
                  </pic:blipFill>
                  <pic:spPr>
                    <a:xfrm>
                      <a:off x="0" y="0"/>
                      <a:ext cx="5943600" cy="4037965"/>
                    </a:xfrm>
                    <a:prstGeom prst="rect">
                      <a:avLst/>
                    </a:prstGeom>
                  </pic:spPr>
                </pic:pic>
              </a:graphicData>
            </a:graphic>
          </wp:inline>
        </w:drawing>
      </w:r>
    </w:p>
    <w:p w14:paraId="236BD336" w14:textId="6C1AA101" w:rsidR="005B5E4B" w:rsidRPr="00D04EEF" w:rsidRDefault="005B5E4B" w:rsidP="005B5E4B">
      <w:pPr>
        <w:rPr>
          <w:rFonts w:ascii="Times New Roman" w:hAnsi="Times New Roman" w:cs="Times New Roman"/>
          <w:b/>
          <w:bCs/>
          <w:sz w:val="40"/>
          <w:szCs w:val="40"/>
        </w:rPr>
      </w:pPr>
      <w:r w:rsidRPr="00D04EEF">
        <w:rPr>
          <w:rFonts w:ascii="Times New Roman" w:hAnsi="Times New Roman" w:cs="Times New Roman"/>
          <w:b/>
          <w:bCs/>
          <w:sz w:val="40"/>
          <w:szCs w:val="40"/>
        </w:rPr>
        <w:t xml:space="preserve">5. Statistics and </w:t>
      </w:r>
      <w:r w:rsidR="001A252A" w:rsidRPr="00D04EEF">
        <w:rPr>
          <w:rFonts w:ascii="Times New Roman" w:hAnsi="Times New Roman" w:cs="Times New Roman"/>
          <w:b/>
          <w:bCs/>
          <w:sz w:val="40"/>
          <w:szCs w:val="40"/>
        </w:rPr>
        <w:t>Brundown Chart and Karban Board</w:t>
      </w:r>
    </w:p>
    <w:p w14:paraId="3D0BD2A5" w14:textId="6FFEF78D" w:rsidR="005B5E4B" w:rsidRPr="00D04EEF" w:rsidRDefault="005B5E4B" w:rsidP="005B5E4B">
      <w:pPr>
        <w:rPr>
          <w:rFonts w:ascii="Arial" w:hAnsi="Arial" w:cs="Arial"/>
          <w:sz w:val="24"/>
          <w:szCs w:val="24"/>
        </w:rPr>
      </w:pPr>
      <w:r w:rsidRPr="00D04EEF">
        <w:rPr>
          <w:rFonts w:ascii="Arial" w:eastAsia="Microsoft YaHei" w:hAnsi="Arial" w:cs="Arial"/>
          <w:color w:val="333333"/>
          <w:sz w:val="24"/>
          <w:szCs w:val="24"/>
        </w:rPr>
        <w:t>The AHI development team is working to complete all app development deliverables supporting the project. They are using the Scrum methodology.</w:t>
      </w:r>
    </w:p>
    <w:p w14:paraId="099CC907" w14:textId="77777777" w:rsidR="005B5E4B" w:rsidRPr="00D04EEF" w:rsidRDefault="005B5E4B" w:rsidP="005B5E4B">
      <w:pPr>
        <w:pStyle w:val="NormalWeb"/>
        <w:spacing w:before="0" w:beforeAutospacing="0" w:after="240" w:afterAutospacing="0"/>
        <w:rPr>
          <w:rFonts w:ascii="Arial" w:eastAsia="Microsoft YaHei" w:hAnsi="Arial" w:cs="Arial"/>
          <w:color w:val="333333"/>
        </w:rPr>
      </w:pPr>
      <w:r w:rsidRPr="00D04EEF">
        <w:rPr>
          <w:rFonts w:ascii="Arial" w:eastAsia="Microsoft YaHei" w:hAnsi="Arial" w:cs="Arial"/>
          <w:color w:val="333333"/>
        </w:rPr>
        <w:t>The team plans to complete development in two Sprints. (Note: Sprint Backlog Lab Solution reference). It identified five user stories, estimated at 20 story points. The team assumed it could complete 10 story points in each Sprint. It budgeted 165 hours for Sprint 1 and 170 hours for Sprint 2. The team estimated 335 hours as the total time for the entire app development and scheduled each Sprint to last 30 days.</w:t>
      </w:r>
    </w:p>
    <w:p w14:paraId="5ED8D726" w14:textId="77777777" w:rsidR="005B5E4B" w:rsidRPr="00D04EEF" w:rsidRDefault="005B5E4B" w:rsidP="005B5E4B">
      <w:pPr>
        <w:pStyle w:val="NormalWeb"/>
        <w:spacing w:before="0" w:beforeAutospacing="0" w:after="240" w:afterAutospacing="0"/>
        <w:rPr>
          <w:rFonts w:ascii="Arial" w:eastAsia="Microsoft YaHei" w:hAnsi="Arial" w:cs="Arial"/>
          <w:color w:val="333333"/>
        </w:rPr>
      </w:pPr>
      <w:r w:rsidRPr="00D04EEF">
        <w:rPr>
          <w:rFonts w:ascii="Arial" w:eastAsia="Microsoft YaHei" w:hAnsi="Arial" w:cs="Arial"/>
          <w:color w:val="333333"/>
        </w:rPr>
        <w:t>The team is new, and the members do not know each other. The group consists of two internal developers and one external development consultant. Cal Hamer is the product owner. Cal understands the needs of the customers well. However, he is new to the Product Owner position. AHI does not have a Scrum Master to support app development. Cary Manning is the designated Scrum Master. Cary is well-versed in predictive project management methods. However, he has no experience in Scrum.</w:t>
      </w:r>
    </w:p>
    <w:p w14:paraId="247A3B18" w14:textId="77777777" w:rsidR="005B5E4B" w:rsidRPr="00D04EEF" w:rsidRDefault="005B5E4B" w:rsidP="005B5E4B">
      <w:pPr>
        <w:pStyle w:val="NormalWeb"/>
        <w:spacing w:before="0" w:beforeAutospacing="0" w:after="240" w:afterAutospacing="0"/>
        <w:rPr>
          <w:rFonts w:ascii="Arial" w:eastAsia="Microsoft YaHei" w:hAnsi="Arial" w:cs="Arial"/>
          <w:color w:val="333333"/>
        </w:rPr>
      </w:pPr>
      <w:r w:rsidRPr="00D04EEF">
        <w:rPr>
          <w:rFonts w:ascii="Arial" w:eastAsia="Microsoft YaHei" w:hAnsi="Arial" w:cs="Arial"/>
          <w:color w:val="333333"/>
        </w:rPr>
        <w:t xml:space="preserve">The Sprint 1 User Story was 0004, developed to ensure that all IT hardware, software, and interfaces were installed to support the new app. Cary worked with the team to create an updated Sprint Backlog. He assigned tasks to team members and held a daily one-hour meeting to discuss status. He also developed a change form to manage </w:t>
      </w:r>
      <w:r w:rsidRPr="00D04EEF">
        <w:rPr>
          <w:rFonts w:ascii="Arial" w:eastAsia="Microsoft YaHei" w:hAnsi="Arial" w:cs="Arial"/>
          <w:color w:val="333333"/>
        </w:rPr>
        <w:lastRenderedPageBreak/>
        <w:t>changes. The team initially developed an IT infrastructure to support 500 internal and 20 million external app users.</w:t>
      </w:r>
    </w:p>
    <w:p w14:paraId="2DC70857" w14:textId="69595E0E" w:rsidR="005B5E4B" w:rsidRPr="00D04EEF" w:rsidRDefault="005B5E4B" w:rsidP="005B5E4B">
      <w:pPr>
        <w:pStyle w:val="NormalWeb"/>
        <w:spacing w:before="0" w:beforeAutospacing="0" w:after="240" w:afterAutospacing="0"/>
        <w:rPr>
          <w:rFonts w:ascii="Arial" w:eastAsia="Microsoft YaHei" w:hAnsi="Arial" w:cs="Arial"/>
          <w:color w:val="333333"/>
        </w:rPr>
      </w:pPr>
      <w:r w:rsidRPr="00D04EEF">
        <w:rPr>
          <w:rFonts w:ascii="Arial" w:eastAsia="Microsoft YaHei" w:hAnsi="Arial" w:cs="Arial"/>
          <w:color w:val="333333"/>
        </w:rPr>
        <w:t>User story 0002 dealt with marketing support requirements. After the Sprint began, Cal worked with marketing staff and updated the user story to reflect the new needs. Cal scheduled a meeting with marketing and the team to discuss the changes.</w:t>
      </w:r>
    </w:p>
    <w:p w14:paraId="4797CDC4" w14:textId="77777777" w:rsidR="005B5E4B" w:rsidRPr="00D04EEF" w:rsidRDefault="005B5E4B" w:rsidP="005B5E4B">
      <w:pPr>
        <w:pStyle w:val="NormalWeb"/>
        <w:spacing w:before="0" w:beforeAutospacing="0" w:after="240" w:afterAutospacing="0"/>
        <w:rPr>
          <w:rFonts w:ascii="Arial" w:eastAsia="Microsoft YaHei" w:hAnsi="Arial" w:cs="Arial"/>
          <w:color w:val="333333"/>
        </w:rPr>
      </w:pPr>
      <w:r w:rsidRPr="00D04EEF">
        <w:rPr>
          <w:rFonts w:ascii="Arial" w:eastAsia="Microsoft YaHei" w:hAnsi="Arial" w:cs="Arial"/>
          <w:color w:val="333333"/>
        </w:rPr>
        <w:t>The first demo for Sprint 1 surprised the stakeholders. They informed the team that the app should support 200 internal and four million external users. That notice came too late. IT invested in more infrastructure than the app realistically needed. Cary determined that issues were impacting the budget and schedule for the app development and used the Sprint 1 retrospective as a forum for a comprehensive root-cause analysis and development of solutions to support Sprint 2.</w:t>
      </w:r>
    </w:p>
    <w:p w14:paraId="25BDC214" w14:textId="77777777" w:rsidR="005B5E4B" w:rsidRPr="00D04EEF" w:rsidRDefault="005B5E4B" w:rsidP="005B5E4B">
      <w:pPr>
        <w:pStyle w:val="NormalWeb"/>
        <w:spacing w:before="0" w:beforeAutospacing="0" w:after="240" w:afterAutospacing="0"/>
        <w:rPr>
          <w:rFonts w:ascii="Arial" w:eastAsia="Microsoft YaHei" w:hAnsi="Arial" w:cs="Arial"/>
          <w:color w:val="333333"/>
        </w:rPr>
      </w:pPr>
      <w:r w:rsidRPr="00D04EEF">
        <w:rPr>
          <w:rFonts w:ascii="Arial" w:eastAsia="Microsoft YaHei" w:hAnsi="Arial" w:cs="Arial"/>
          <w:color w:val="333333"/>
        </w:rPr>
        <w:t>The team is now in Sprint 2. It encountered issues on user story 0001 and completed only 20 of the planned 40 hours. Some key executives added reporting requirements not included in the original user story.</w:t>
      </w:r>
    </w:p>
    <w:p w14:paraId="7BCB45FD" w14:textId="77777777" w:rsidR="005B5E4B" w:rsidRPr="00D04EEF" w:rsidRDefault="005B5E4B" w:rsidP="005B5E4B">
      <w:pPr>
        <w:pStyle w:val="NormalWeb"/>
        <w:spacing w:before="0" w:beforeAutospacing="0" w:after="240" w:afterAutospacing="0"/>
        <w:rPr>
          <w:rFonts w:ascii="Arial" w:eastAsia="Microsoft YaHei" w:hAnsi="Arial" w:cs="Arial"/>
          <w:color w:val="333333"/>
        </w:rPr>
      </w:pPr>
      <w:r w:rsidRPr="00D04EEF">
        <w:rPr>
          <w:rFonts w:ascii="Arial" w:eastAsia="Microsoft YaHei" w:hAnsi="Arial" w:cs="Arial"/>
          <w:color w:val="333333"/>
        </w:rPr>
        <w:t>The team reviewed the project network diagram and found that the total development cycle for the app was 90 days. Cal realized that the five planned user stories in the product backlog did not include updating the original app prototype and developing an initial launch plan. AHI leadership approved the network diagram and a 90-day development cycle. The current roadmap calls for two 60-day Sprints.</w:t>
      </w:r>
    </w:p>
    <w:p w14:paraId="4048FB1D" w14:textId="77777777" w:rsidR="005B5E4B" w:rsidRPr="00D04EEF" w:rsidRDefault="005B5E4B" w:rsidP="005B5E4B">
      <w:pPr>
        <w:pStyle w:val="NormalWeb"/>
        <w:spacing w:before="0" w:beforeAutospacing="0" w:after="240" w:afterAutospacing="0"/>
        <w:rPr>
          <w:rFonts w:ascii="Arial" w:eastAsia="Microsoft YaHei" w:hAnsi="Arial" w:cs="Arial"/>
          <w:color w:val="333333"/>
        </w:rPr>
      </w:pPr>
      <w:r w:rsidRPr="00D04EEF">
        <w:rPr>
          <w:rFonts w:ascii="Arial" w:eastAsia="Microsoft YaHei" w:hAnsi="Arial" w:cs="Arial"/>
          <w:color w:val="333333"/>
        </w:rPr>
        <w:t>Cary and Cal worked together to create a burndown chart for the entire app development phase of the project. Here is the current version:</w:t>
      </w:r>
    </w:p>
    <w:p w14:paraId="4AD65948" w14:textId="77777777" w:rsidR="005B5E4B" w:rsidRPr="00437E85" w:rsidRDefault="005B5E4B" w:rsidP="005B5E4B">
      <w:pPr>
        <w:pStyle w:val="NormalWeb"/>
        <w:spacing w:before="0" w:beforeAutospacing="0" w:after="240" w:afterAutospacing="0"/>
        <w:ind w:left="360"/>
        <w:rPr>
          <w:rFonts w:ascii="Microsoft YaHei" w:eastAsia="Microsoft YaHei" w:hAnsi="Microsoft YaHei"/>
          <w:color w:val="333333"/>
          <w:sz w:val="21"/>
          <w:szCs w:val="21"/>
        </w:rPr>
      </w:pPr>
      <w:r>
        <w:rPr>
          <w:noProof/>
        </w:rPr>
        <w:drawing>
          <wp:inline distT="0" distB="0" distL="0" distR="0" wp14:anchorId="265E4C94" wp14:editId="0AAC923A">
            <wp:extent cx="5943600" cy="2221230"/>
            <wp:effectExtent l="0" t="0" r="0" b="7620"/>
            <wp:docPr id="1740440081" name="Picture 1" descr="A graph on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40081" name="Picture 1" descr="A graph on a graph&#10;&#10;Description automatically generated"/>
                    <pic:cNvPicPr/>
                  </pic:nvPicPr>
                  <pic:blipFill>
                    <a:blip r:embed="rId29"/>
                    <a:stretch>
                      <a:fillRect/>
                    </a:stretch>
                  </pic:blipFill>
                  <pic:spPr>
                    <a:xfrm>
                      <a:off x="0" y="0"/>
                      <a:ext cx="5943600" cy="2221230"/>
                    </a:xfrm>
                    <a:prstGeom prst="rect">
                      <a:avLst/>
                    </a:prstGeom>
                  </pic:spPr>
                </pic:pic>
              </a:graphicData>
            </a:graphic>
          </wp:inline>
        </w:drawing>
      </w:r>
    </w:p>
    <w:p w14:paraId="5EF6350E" w14:textId="37A6572E" w:rsidR="005B5E4B" w:rsidRDefault="001A252A" w:rsidP="005B5E4B">
      <w:r>
        <w:tab/>
      </w:r>
      <w:r>
        <w:tab/>
      </w:r>
      <w:r>
        <w:tab/>
      </w:r>
      <w:r>
        <w:tab/>
      </w:r>
      <w:r>
        <w:tab/>
        <w:t>Image Brundown Chart</w:t>
      </w:r>
    </w:p>
    <w:p w14:paraId="72D56601" w14:textId="77777777" w:rsidR="005B5E4B" w:rsidRDefault="005B5E4B" w:rsidP="00CF395B">
      <w:pPr>
        <w:ind w:left="360"/>
        <w:rPr>
          <w:rFonts w:ascii="Roboto" w:hAnsi="Roboto"/>
          <w:sz w:val="24"/>
          <w:szCs w:val="24"/>
        </w:rPr>
      </w:pPr>
    </w:p>
    <w:p w14:paraId="5FBCA391" w14:textId="77777777" w:rsidR="005B5E4B" w:rsidRDefault="005B5E4B" w:rsidP="005B5E4B">
      <w:pPr>
        <w:pStyle w:val="Title"/>
        <w:rPr>
          <w:rFonts w:ascii="Arial" w:hAnsi="Arial" w:cs="Arial"/>
          <w:sz w:val="24"/>
          <w:szCs w:val="24"/>
        </w:rPr>
      </w:pPr>
      <w:r>
        <w:rPr>
          <w:rFonts w:ascii="Arial" w:hAnsi="Arial" w:cs="Arial"/>
          <w:color w:val="2F5496"/>
          <w:spacing w:val="-1"/>
          <w:w w:val="105"/>
          <w:sz w:val="24"/>
          <w:szCs w:val="24"/>
        </w:rPr>
        <w:t>Burndown</w:t>
      </w:r>
      <w:r>
        <w:rPr>
          <w:rFonts w:ascii="Arial" w:hAnsi="Arial" w:cs="Arial"/>
          <w:color w:val="2F5496"/>
          <w:spacing w:val="-18"/>
          <w:w w:val="105"/>
          <w:sz w:val="24"/>
          <w:szCs w:val="24"/>
        </w:rPr>
        <w:t xml:space="preserve"> </w:t>
      </w:r>
      <w:r>
        <w:rPr>
          <w:rFonts w:ascii="Arial" w:hAnsi="Arial" w:cs="Arial"/>
          <w:color w:val="2F5496"/>
          <w:spacing w:val="-1"/>
          <w:w w:val="105"/>
          <w:sz w:val="24"/>
          <w:szCs w:val="24"/>
        </w:rPr>
        <w:t>Chart</w:t>
      </w:r>
      <w:r>
        <w:rPr>
          <w:rFonts w:ascii="Arial" w:hAnsi="Arial" w:cs="Arial"/>
          <w:color w:val="2F5496"/>
          <w:spacing w:val="-16"/>
          <w:w w:val="105"/>
          <w:sz w:val="24"/>
          <w:szCs w:val="24"/>
        </w:rPr>
        <w:t xml:space="preserve"> </w:t>
      </w:r>
      <w:r>
        <w:rPr>
          <w:rFonts w:ascii="Arial" w:hAnsi="Arial" w:cs="Arial"/>
          <w:color w:val="2F5496"/>
          <w:spacing w:val="-1"/>
          <w:w w:val="105"/>
          <w:sz w:val="24"/>
          <w:szCs w:val="24"/>
        </w:rPr>
        <w:t>Analysis</w:t>
      </w:r>
      <w:r>
        <w:rPr>
          <w:rFonts w:ascii="Arial" w:hAnsi="Arial" w:cs="Arial"/>
          <w:color w:val="2F5496"/>
          <w:spacing w:val="-15"/>
          <w:w w:val="105"/>
          <w:sz w:val="24"/>
          <w:szCs w:val="24"/>
        </w:rPr>
        <w:t xml:space="preserve"> </w:t>
      </w:r>
      <w:r>
        <w:rPr>
          <w:rFonts w:ascii="Arial" w:hAnsi="Arial" w:cs="Arial"/>
          <w:color w:val="2F5496"/>
          <w:w w:val="105"/>
          <w:sz w:val="24"/>
          <w:szCs w:val="24"/>
        </w:rPr>
        <w:t>Worksheet</w:t>
      </w:r>
    </w:p>
    <w:p w14:paraId="62DBD926" w14:textId="77777777" w:rsidR="005B5E4B" w:rsidRDefault="005B5E4B" w:rsidP="005B5E4B">
      <w:pPr>
        <w:spacing w:before="336"/>
        <w:ind w:left="109"/>
        <w:rPr>
          <w:rFonts w:ascii="Arial" w:hAnsi="Arial" w:cs="Arial"/>
          <w:b/>
          <w:sz w:val="24"/>
          <w:szCs w:val="24"/>
        </w:rPr>
      </w:pPr>
      <w:r>
        <w:rPr>
          <w:rFonts w:ascii="Arial" w:hAnsi="Arial" w:cs="Arial"/>
          <w:b/>
          <w:color w:val="0E1116"/>
          <w:sz w:val="24"/>
          <w:szCs w:val="24"/>
        </w:rPr>
        <w:t>Instructions:</w:t>
      </w:r>
    </w:p>
    <w:p w14:paraId="27268117" w14:textId="77777777" w:rsidR="005B5E4B" w:rsidRDefault="005B5E4B" w:rsidP="005B5E4B">
      <w:pPr>
        <w:pStyle w:val="BodyText"/>
        <w:spacing w:before="173" w:line="254" w:lineRule="auto"/>
        <w:ind w:left="109" w:right="153"/>
        <w:rPr>
          <w:rFonts w:ascii="Arial" w:hAnsi="Arial" w:cs="Arial"/>
        </w:rPr>
      </w:pPr>
      <w:r>
        <w:rPr>
          <w:rFonts w:ascii="Arial" w:hAnsi="Arial" w:cs="Arial"/>
          <w:color w:val="0E1116"/>
        </w:rPr>
        <w:lastRenderedPageBreak/>
        <w:t>Use this worksheet to perform and document your analysis of the AHI app development</w:t>
      </w:r>
      <w:r>
        <w:rPr>
          <w:rFonts w:ascii="Arial" w:hAnsi="Arial" w:cs="Arial"/>
          <w:color w:val="0E1116"/>
          <w:spacing w:val="-57"/>
        </w:rPr>
        <w:t xml:space="preserve"> </w:t>
      </w:r>
      <w:r>
        <w:rPr>
          <w:rFonts w:ascii="Arial" w:hAnsi="Arial" w:cs="Arial"/>
          <w:color w:val="0E1116"/>
        </w:rPr>
        <w:t>project.</w:t>
      </w:r>
    </w:p>
    <w:p w14:paraId="0B33139E" w14:textId="77777777" w:rsidR="005B5E4B" w:rsidRDefault="005B5E4B" w:rsidP="005B5E4B">
      <w:pPr>
        <w:spacing w:before="152"/>
        <w:ind w:left="109"/>
        <w:rPr>
          <w:rFonts w:ascii="Arial" w:hAnsi="Arial" w:cs="Arial"/>
          <w:sz w:val="24"/>
          <w:szCs w:val="24"/>
        </w:rPr>
      </w:pPr>
      <w:r>
        <w:rPr>
          <w:rFonts w:ascii="Arial" w:hAnsi="Arial" w:cs="Arial"/>
          <w:color w:val="0E1116"/>
          <w:sz w:val="24"/>
          <w:szCs w:val="24"/>
        </w:rPr>
        <w:t>List</w:t>
      </w:r>
      <w:r>
        <w:rPr>
          <w:rFonts w:ascii="Arial" w:hAnsi="Arial" w:cs="Arial"/>
          <w:color w:val="0E1116"/>
          <w:spacing w:val="1"/>
          <w:sz w:val="24"/>
          <w:szCs w:val="24"/>
        </w:rPr>
        <w:t xml:space="preserve"> </w:t>
      </w:r>
      <w:r>
        <w:rPr>
          <w:rFonts w:ascii="Arial" w:hAnsi="Arial" w:cs="Arial"/>
          <w:b/>
          <w:color w:val="0E1116"/>
          <w:sz w:val="24"/>
          <w:szCs w:val="24"/>
        </w:rPr>
        <w:t>at</w:t>
      </w:r>
      <w:r>
        <w:rPr>
          <w:rFonts w:ascii="Arial" w:hAnsi="Arial" w:cs="Arial"/>
          <w:b/>
          <w:color w:val="0E1116"/>
          <w:spacing w:val="1"/>
          <w:sz w:val="24"/>
          <w:szCs w:val="24"/>
        </w:rPr>
        <w:t xml:space="preserve"> </w:t>
      </w:r>
      <w:r>
        <w:rPr>
          <w:rFonts w:ascii="Arial" w:hAnsi="Arial" w:cs="Arial"/>
          <w:b/>
          <w:color w:val="0E1116"/>
          <w:sz w:val="24"/>
          <w:szCs w:val="24"/>
        </w:rPr>
        <w:t>least</w:t>
      </w:r>
      <w:r>
        <w:rPr>
          <w:rFonts w:ascii="Arial" w:hAnsi="Arial" w:cs="Arial"/>
          <w:b/>
          <w:color w:val="0E1116"/>
          <w:spacing w:val="1"/>
          <w:sz w:val="24"/>
          <w:szCs w:val="24"/>
        </w:rPr>
        <w:t xml:space="preserve"> </w:t>
      </w:r>
      <w:r>
        <w:rPr>
          <w:rFonts w:ascii="Arial" w:hAnsi="Arial" w:cs="Arial"/>
          <w:b/>
          <w:color w:val="0E1116"/>
          <w:sz w:val="24"/>
          <w:szCs w:val="24"/>
        </w:rPr>
        <w:t>three</w:t>
      </w:r>
      <w:r>
        <w:rPr>
          <w:rFonts w:ascii="Arial" w:hAnsi="Arial" w:cs="Arial"/>
          <w:b/>
          <w:color w:val="0E1116"/>
          <w:spacing w:val="2"/>
          <w:sz w:val="24"/>
          <w:szCs w:val="24"/>
        </w:rPr>
        <w:t xml:space="preserve"> </w:t>
      </w:r>
      <w:r>
        <w:rPr>
          <w:rFonts w:ascii="Arial" w:hAnsi="Arial" w:cs="Arial"/>
          <w:color w:val="0E1116"/>
          <w:sz w:val="24"/>
          <w:szCs w:val="24"/>
        </w:rPr>
        <w:t>observations</w:t>
      </w:r>
      <w:r>
        <w:rPr>
          <w:rFonts w:ascii="Arial" w:hAnsi="Arial" w:cs="Arial"/>
          <w:color w:val="0E1116"/>
          <w:spacing w:val="1"/>
          <w:sz w:val="24"/>
          <w:szCs w:val="24"/>
        </w:rPr>
        <w:t xml:space="preserve"> </w:t>
      </w:r>
      <w:r>
        <w:rPr>
          <w:rFonts w:ascii="Arial" w:hAnsi="Arial" w:cs="Arial"/>
          <w:color w:val="0E1116"/>
          <w:sz w:val="24"/>
          <w:szCs w:val="24"/>
        </w:rPr>
        <w:t>for</w:t>
      </w:r>
      <w:r>
        <w:rPr>
          <w:rFonts w:ascii="Arial" w:hAnsi="Arial" w:cs="Arial"/>
          <w:color w:val="0E1116"/>
          <w:spacing w:val="1"/>
          <w:sz w:val="24"/>
          <w:szCs w:val="24"/>
        </w:rPr>
        <w:t xml:space="preserve"> </w:t>
      </w:r>
      <w:r>
        <w:rPr>
          <w:rFonts w:ascii="Arial" w:hAnsi="Arial" w:cs="Arial"/>
          <w:color w:val="0E1116"/>
          <w:sz w:val="24"/>
          <w:szCs w:val="24"/>
        </w:rPr>
        <w:t>each</w:t>
      </w:r>
      <w:r>
        <w:rPr>
          <w:rFonts w:ascii="Arial" w:hAnsi="Arial" w:cs="Arial"/>
          <w:color w:val="0E1116"/>
          <w:spacing w:val="1"/>
          <w:sz w:val="24"/>
          <w:szCs w:val="24"/>
        </w:rPr>
        <w:t xml:space="preserve"> </w:t>
      </w:r>
      <w:r>
        <w:rPr>
          <w:rFonts w:ascii="Arial" w:hAnsi="Arial" w:cs="Arial"/>
          <w:color w:val="0E1116"/>
          <w:sz w:val="24"/>
          <w:szCs w:val="24"/>
        </w:rPr>
        <w:t>question.</w:t>
      </w:r>
    </w:p>
    <w:p w14:paraId="41845A15" w14:textId="77777777" w:rsidR="005B5E4B" w:rsidRDefault="005B5E4B" w:rsidP="005B5E4B">
      <w:pPr>
        <w:pStyle w:val="BodyText"/>
        <w:spacing w:before="177"/>
        <w:ind w:left="109"/>
        <w:rPr>
          <w:rFonts w:ascii="Arial" w:hAnsi="Arial" w:cs="Arial"/>
        </w:rPr>
      </w:pPr>
      <w:r>
        <w:rPr>
          <w:rFonts w:ascii="Arial" w:hAnsi="Arial" w:cs="Arial"/>
          <w:color w:val="0E1116"/>
        </w:rPr>
        <w:t>Question</w:t>
      </w:r>
      <w:r>
        <w:rPr>
          <w:rFonts w:ascii="Arial" w:hAnsi="Arial" w:cs="Arial"/>
          <w:color w:val="0E1116"/>
          <w:spacing w:val="-2"/>
        </w:rPr>
        <w:t xml:space="preserve"> </w:t>
      </w:r>
      <w:r>
        <w:rPr>
          <w:rFonts w:ascii="Arial" w:hAnsi="Arial" w:cs="Arial"/>
          <w:color w:val="0E1116"/>
        </w:rPr>
        <w:t>1:</w:t>
      </w:r>
      <w:r>
        <w:rPr>
          <w:rFonts w:ascii="Arial" w:hAnsi="Arial" w:cs="Arial"/>
          <w:color w:val="0E1116"/>
          <w:spacing w:val="-1"/>
        </w:rPr>
        <w:t xml:space="preserve"> </w:t>
      </w:r>
      <w:r>
        <w:rPr>
          <w:rFonts w:ascii="Arial" w:hAnsi="Arial" w:cs="Arial"/>
        </w:rPr>
        <w:t>What</w:t>
      </w:r>
      <w:r>
        <w:rPr>
          <w:rFonts w:ascii="Arial" w:hAnsi="Arial" w:cs="Arial"/>
          <w:spacing w:val="-2"/>
        </w:rPr>
        <w:t xml:space="preserve"> </w:t>
      </w:r>
      <w:r>
        <w:rPr>
          <w:rFonts w:ascii="Arial" w:hAnsi="Arial" w:cs="Arial"/>
        </w:rPr>
        <w:t>problems</w:t>
      </w:r>
      <w:r>
        <w:rPr>
          <w:rFonts w:ascii="Arial" w:hAnsi="Arial" w:cs="Arial"/>
          <w:spacing w:val="-1"/>
        </w:rPr>
        <w:t xml:space="preserve"> </w:t>
      </w:r>
      <w:r>
        <w:rPr>
          <w:rFonts w:ascii="Arial" w:hAnsi="Arial" w:cs="Arial"/>
        </w:rPr>
        <w:t>does</w:t>
      </w:r>
      <w:r>
        <w:rPr>
          <w:rFonts w:ascii="Arial" w:hAnsi="Arial" w:cs="Arial"/>
          <w:spacing w:val="-1"/>
        </w:rPr>
        <w:t xml:space="preserve"> </w:t>
      </w:r>
      <w:r>
        <w:rPr>
          <w:rFonts w:ascii="Arial" w:hAnsi="Arial" w:cs="Arial"/>
        </w:rPr>
        <w:t>the</w:t>
      </w:r>
      <w:r>
        <w:rPr>
          <w:rFonts w:ascii="Arial" w:hAnsi="Arial" w:cs="Arial"/>
          <w:spacing w:val="-2"/>
        </w:rPr>
        <w:t xml:space="preserve"> </w:t>
      </w:r>
      <w:r>
        <w:rPr>
          <w:rFonts w:ascii="Arial" w:hAnsi="Arial" w:cs="Arial"/>
        </w:rPr>
        <w:t>burndown</w:t>
      </w:r>
      <w:r>
        <w:rPr>
          <w:rFonts w:ascii="Arial" w:hAnsi="Arial" w:cs="Arial"/>
          <w:spacing w:val="-1"/>
        </w:rPr>
        <w:t xml:space="preserve"> </w:t>
      </w:r>
      <w:r>
        <w:rPr>
          <w:rFonts w:ascii="Arial" w:hAnsi="Arial" w:cs="Arial"/>
        </w:rPr>
        <w:t>chart</w:t>
      </w:r>
      <w:r>
        <w:rPr>
          <w:rFonts w:ascii="Arial" w:hAnsi="Arial" w:cs="Arial"/>
          <w:spacing w:val="-1"/>
        </w:rPr>
        <w:t xml:space="preserve"> </w:t>
      </w:r>
      <w:r>
        <w:rPr>
          <w:rFonts w:ascii="Arial" w:hAnsi="Arial" w:cs="Arial"/>
        </w:rPr>
        <w:t>show</w:t>
      </w:r>
      <w:r>
        <w:rPr>
          <w:rFonts w:ascii="Arial" w:hAnsi="Arial" w:cs="Arial"/>
          <w:spacing w:val="-2"/>
        </w:rPr>
        <w:t xml:space="preserve"> </w:t>
      </w:r>
      <w:r>
        <w:rPr>
          <w:rFonts w:ascii="Arial" w:hAnsi="Arial" w:cs="Arial"/>
        </w:rPr>
        <w:t>about</w:t>
      </w:r>
      <w:r>
        <w:rPr>
          <w:rFonts w:ascii="Arial" w:hAnsi="Arial" w:cs="Arial"/>
          <w:spacing w:val="-1"/>
        </w:rPr>
        <w:t xml:space="preserve"> </w:t>
      </w:r>
      <w:r>
        <w:rPr>
          <w:rFonts w:ascii="Arial" w:hAnsi="Arial" w:cs="Arial"/>
        </w:rPr>
        <w:t>the</w:t>
      </w:r>
      <w:r>
        <w:rPr>
          <w:rFonts w:ascii="Arial" w:hAnsi="Arial" w:cs="Arial"/>
          <w:spacing w:val="-1"/>
        </w:rPr>
        <w:t xml:space="preserve"> </w:t>
      </w:r>
      <w:r>
        <w:rPr>
          <w:rFonts w:ascii="Arial" w:hAnsi="Arial" w:cs="Arial"/>
        </w:rPr>
        <w:t>project?</w:t>
      </w:r>
    </w:p>
    <w:p w14:paraId="0D80AEA0" w14:textId="77777777" w:rsidR="005B5E4B" w:rsidRDefault="005B5E4B" w:rsidP="005B5E4B">
      <w:pPr>
        <w:pStyle w:val="BodyText"/>
        <w:spacing w:before="7"/>
        <w:rPr>
          <w:rFonts w:ascii="Arial" w:hAnsi="Arial" w:cs="Arial"/>
        </w:rPr>
      </w:pPr>
    </w:p>
    <w:tbl>
      <w:tblPr>
        <w:tblStyle w:val="TableGrid"/>
        <w:tblW w:w="0" w:type="auto"/>
        <w:tblInd w:w="0" w:type="dxa"/>
        <w:tblLook w:val="04A0" w:firstRow="1" w:lastRow="0" w:firstColumn="1" w:lastColumn="0" w:noHBand="0" w:noVBand="1"/>
      </w:tblPr>
      <w:tblGrid>
        <w:gridCol w:w="9350"/>
      </w:tblGrid>
      <w:tr w:rsidR="005B5E4B" w14:paraId="54F9C43F" w14:textId="77777777" w:rsidTr="005B5E4B">
        <w:tc>
          <w:tcPr>
            <w:tcW w:w="9796" w:type="dxa"/>
            <w:tcBorders>
              <w:top w:val="single" w:sz="4" w:space="0" w:color="auto"/>
              <w:left w:val="single" w:sz="4" w:space="0" w:color="auto"/>
              <w:bottom w:val="single" w:sz="4" w:space="0" w:color="auto"/>
              <w:right w:val="single" w:sz="4" w:space="0" w:color="auto"/>
            </w:tcBorders>
            <w:hideMark/>
          </w:tcPr>
          <w:p w14:paraId="1CB7DF2F" w14:textId="77777777" w:rsidR="005B5E4B" w:rsidRDefault="005B5E4B" w:rsidP="005B5E4B">
            <w:pPr>
              <w:pStyle w:val="BodyText"/>
              <w:numPr>
                <w:ilvl w:val="0"/>
                <w:numId w:val="11"/>
              </w:numPr>
              <w:spacing w:before="2"/>
              <w:rPr>
                <w:rFonts w:ascii="Arial" w:hAnsi="Arial" w:cs="Arial"/>
              </w:rPr>
            </w:pPr>
            <w:r>
              <w:rPr>
                <w:rFonts w:ascii="Arial" w:hAnsi="Arial" w:cs="Arial"/>
                <w:color w:val="0D0D0D"/>
                <w:shd w:val="clear" w:color="auto" w:fill="FFFFFF"/>
              </w:rPr>
              <w:t>Slow Progress: The burndown chart shows a relatively flat slope, indicating that the team is not burning down tasks at the expected rate. This suggests that progress is slower than anticipated, which could lead to delays in completing the project within the planned timeframe.</w:t>
            </w:r>
          </w:p>
        </w:tc>
      </w:tr>
      <w:tr w:rsidR="005B5E4B" w14:paraId="1CEC81A6" w14:textId="77777777" w:rsidTr="005B5E4B">
        <w:tc>
          <w:tcPr>
            <w:tcW w:w="9796" w:type="dxa"/>
            <w:tcBorders>
              <w:top w:val="single" w:sz="4" w:space="0" w:color="auto"/>
              <w:left w:val="single" w:sz="4" w:space="0" w:color="auto"/>
              <w:bottom w:val="single" w:sz="4" w:space="0" w:color="auto"/>
              <w:right w:val="single" w:sz="4" w:space="0" w:color="auto"/>
            </w:tcBorders>
            <w:hideMark/>
          </w:tcPr>
          <w:p w14:paraId="0CEA8B3E" w14:textId="77777777" w:rsidR="005B5E4B" w:rsidRDefault="005B5E4B" w:rsidP="005B5E4B">
            <w:pPr>
              <w:pStyle w:val="BodyText"/>
              <w:numPr>
                <w:ilvl w:val="0"/>
                <w:numId w:val="11"/>
              </w:numPr>
              <w:spacing w:before="2"/>
              <w:rPr>
                <w:rFonts w:ascii="Arial" w:hAnsi="Arial" w:cs="Arial"/>
              </w:rPr>
            </w:pPr>
            <w:r>
              <w:rPr>
                <w:rFonts w:ascii="Arial" w:hAnsi="Arial" w:cs="Arial"/>
                <w:color w:val="0D0D0D"/>
                <w:shd w:val="clear" w:color="auto" w:fill="FFFFFF"/>
              </w:rPr>
              <w:t>Incomplete Scope: The chart also indicates that the team has not yet completed a significant portion of the planned work, as the remaining work (the gap between the ideal line and the actual line) is substantial. This suggests that there may be issues with accurately estimating the scope of the project or with the team's ability to deliver on time.</w:t>
            </w:r>
          </w:p>
        </w:tc>
      </w:tr>
      <w:tr w:rsidR="005B5E4B" w14:paraId="1BD95719" w14:textId="77777777" w:rsidTr="005B5E4B">
        <w:tc>
          <w:tcPr>
            <w:tcW w:w="9796" w:type="dxa"/>
            <w:tcBorders>
              <w:top w:val="single" w:sz="4" w:space="0" w:color="auto"/>
              <w:left w:val="single" w:sz="4" w:space="0" w:color="auto"/>
              <w:bottom w:val="single" w:sz="4" w:space="0" w:color="auto"/>
              <w:right w:val="single" w:sz="4" w:space="0" w:color="auto"/>
            </w:tcBorders>
            <w:hideMark/>
          </w:tcPr>
          <w:p w14:paraId="383672A8" w14:textId="77777777" w:rsidR="005B5E4B" w:rsidRDefault="005B5E4B" w:rsidP="005B5E4B">
            <w:pPr>
              <w:pStyle w:val="BodyText"/>
              <w:numPr>
                <w:ilvl w:val="0"/>
                <w:numId w:val="11"/>
              </w:numPr>
              <w:spacing w:before="2"/>
              <w:rPr>
                <w:rFonts w:ascii="Arial" w:hAnsi="Arial" w:cs="Arial"/>
              </w:rPr>
            </w:pPr>
            <w:r>
              <w:rPr>
                <w:rFonts w:ascii="Arial" w:hAnsi="Arial" w:cs="Arial"/>
                <w:color w:val="0D0D0D"/>
                <w:shd w:val="clear" w:color="auto" w:fill="FFFFFF"/>
              </w:rPr>
              <w:t>Scope Creep: There are fluctuations in the actual line, indicating that additional work is being added to the project beyond what was originally planned. This could be indicative of scope creep, where new requirements or changes are introduced without proper assessment of their impact on schedule and resources.</w:t>
            </w:r>
          </w:p>
        </w:tc>
      </w:tr>
    </w:tbl>
    <w:p w14:paraId="7BEF192B" w14:textId="77777777" w:rsidR="005B5E4B" w:rsidRDefault="005B5E4B" w:rsidP="005B5E4B">
      <w:pPr>
        <w:pStyle w:val="BodyText"/>
        <w:spacing w:before="2"/>
        <w:rPr>
          <w:rFonts w:ascii="Arial" w:hAnsi="Arial" w:cs="Arial"/>
        </w:rPr>
      </w:pPr>
    </w:p>
    <w:p w14:paraId="1EA58494" w14:textId="77777777" w:rsidR="005B5E4B" w:rsidRDefault="005B5E4B" w:rsidP="005B5E4B">
      <w:pPr>
        <w:pStyle w:val="BodyText"/>
        <w:spacing w:line="254" w:lineRule="auto"/>
        <w:ind w:left="109"/>
        <w:rPr>
          <w:rFonts w:ascii="Arial" w:hAnsi="Arial" w:cs="Arial"/>
        </w:rPr>
      </w:pPr>
      <w:r>
        <w:rPr>
          <w:rFonts w:ascii="Arial" w:hAnsi="Arial" w:cs="Arial"/>
        </w:rPr>
        <w:t>Question</w:t>
      </w:r>
      <w:r>
        <w:rPr>
          <w:rFonts w:ascii="Arial" w:hAnsi="Arial" w:cs="Arial"/>
          <w:spacing w:val="-7"/>
        </w:rPr>
        <w:t xml:space="preserve"> </w:t>
      </w:r>
      <w:r>
        <w:rPr>
          <w:rFonts w:ascii="Arial" w:hAnsi="Arial" w:cs="Arial"/>
        </w:rPr>
        <w:t>2:</w:t>
      </w:r>
      <w:r>
        <w:rPr>
          <w:rFonts w:ascii="Arial" w:hAnsi="Arial" w:cs="Arial"/>
          <w:spacing w:val="-6"/>
        </w:rPr>
        <w:t xml:space="preserve"> </w:t>
      </w:r>
      <w:r>
        <w:rPr>
          <w:rFonts w:ascii="Arial" w:hAnsi="Arial" w:cs="Arial"/>
        </w:rPr>
        <w:t>What</w:t>
      </w:r>
      <w:r>
        <w:rPr>
          <w:rFonts w:ascii="Arial" w:hAnsi="Arial" w:cs="Arial"/>
          <w:spacing w:val="-7"/>
        </w:rPr>
        <w:t xml:space="preserve"> </w:t>
      </w:r>
      <w:r>
        <w:rPr>
          <w:rFonts w:ascii="Arial" w:hAnsi="Arial" w:cs="Arial"/>
        </w:rPr>
        <w:t>changes</w:t>
      </w:r>
      <w:r>
        <w:rPr>
          <w:rFonts w:ascii="Arial" w:hAnsi="Arial" w:cs="Arial"/>
          <w:spacing w:val="-6"/>
        </w:rPr>
        <w:t xml:space="preserve"> </w:t>
      </w:r>
      <w:r>
        <w:rPr>
          <w:rFonts w:ascii="Arial" w:hAnsi="Arial" w:cs="Arial"/>
        </w:rPr>
        <w:t>could</w:t>
      </w:r>
      <w:r>
        <w:rPr>
          <w:rFonts w:ascii="Arial" w:hAnsi="Arial" w:cs="Arial"/>
          <w:spacing w:val="-6"/>
        </w:rPr>
        <w:t xml:space="preserve"> </w:t>
      </w:r>
      <w:r>
        <w:rPr>
          <w:rFonts w:ascii="Arial" w:hAnsi="Arial" w:cs="Arial"/>
        </w:rPr>
        <w:t>the</w:t>
      </w:r>
      <w:r>
        <w:rPr>
          <w:rFonts w:ascii="Arial" w:hAnsi="Arial" w:cs="Arial"/>
          <w:spacing w:val="-7"/>
        </w:rPr>
        <w:t xml:space="preserve"> </w:t>
      </w:r>
      <w:r>
        <w:rPr>
          <w:rFonts w:ascii="Arial" w:hAnsi="Arial" w:cs="Arial"/>
        </w:rPr>
        <w:t>team</w:t>
      </w:r>
      <w:r>
        <w:rPr>
          <w:rFonts w:ascii="Arial" w:hAnsi="Arial" w:cs="Arial"/>
          <w:spacing w:val="-6"/>
        </w:rPr>
        <w:t xml:space="preserve"> </w:t>
      </w:r>
      <w:r>
        <w:rPr>
          <w:rFonts w:ascii="Arial" w:hAnsi="Arial" w:cs="Arial"/>
        </w:rPr>
        <w:t>make</w:t>
      </w:r>
      <w:r>
        <w:rPr>
          <w:rFonts w:ascii="Arial" w:hAnsi="Arial" w:cs="Arial"/>
          <w:spacing w:val="-6"/>
        </w:rPr>
        <w:t xml:space="preserve"> </w:t>
      </w:r>
      <w:r>
        <w:rPr>
          <w:rFonts w:ascii="Arial" w:hAnsi="Arial" w:cs="Arial"/>
        </w:rPr>
        <w:t>to</w:t>
      </w:r>
      <w:r>
        <w:rPr>
          <w:rFonts w:ascii="Arial" w:hAnsi="Arial" w:cs="Arial"/>
          <w:spacing w:val="-7"/>
        </w:rPr>
        <w:t xml:space="preserve"> </w:t>
      </w:r>
      <w:r>
        <w:rPr>
          <w:rFonts w:ascii="Arial" w:hAnsi="Arial" w:cs="Arial"/>
        </w:rPr>
        <w:t>improve</w:t>
      </w:r>
      <w:r>
        <w:rPr>
          <w:rFonts w:ascii="Arial" w:hAnsi="Arial" w:cs="Arial"/>
          <w:spacing w:val="-6"/>
        </w:rPr>
        <w:t xml:space="preserve"> </w:t>
      </w:r>
      <w:r>
        <w:rPr>
          <w:rFonts w:ascii="Arial" w:hAnsi="Arial" w:cs="Arial"/>
        </w:rPr>
        <w:t>the</w:t>
      </w:r>
      <w:r>
        <w:rPr>
          <w:rFonts w:ascii="Arial" w:hAnsi="Arial" w:cs="Arial"/>
          <w:spacing w:val="-6"/>
        </w:rPr>
        <w:t xml:space="preserve"> </w:t>
      </w:r>
      <w:r>
        <w:rPr>
          <w:rFonts w:ascii="Arial" w:hAnsi="Arial" w:cs="Arial"/>
        </w:rPr>
        <w:t>chances</w:t>
      </w:r>
      <w:r>
        <w:rPr>
          <w:rFonts w:ascii="Arial" w:hAnsi="Arial" w:cs="Arial"/>
          <w:spacing w:val="-7"/>
        </w:rPr>
        <w:t xml:space="preserve"> </w:t>
      </w:r>
      <w:r>
        <w:rPr>
          <w:rFonts w:ascii="Arial" w:hAnsi="Arial" w:cs="Arial"/>
        </w:rPr>
        <w:t>of</w:t>
      </w:r>
      <w:r>
        <w:rPr>
          <w:rFonts w:ascii="Arial" w:hAnsi="Arial" w:cs="Arial"/>
          <w:spacing w:val="-6"/>
        </w:rPr>
        <w:t xml:space="preserve"> </w:t>
      </w:r>
      <w:r>
        <w:rPr>
          <w:rFonts w:ascii="Arial" w:hAnsi="Arial" w:cs="Arial"/>
        </w:rPr>
        <w:t>meeting</w:t>
      </w:r>
      <w:r>
        <w:rPr>
          <w:rFonts w:ascii="Arial" w:hAnsi="Arial" w:cs="Arial"/>
          <w:spacing w:val="-6"/>
        </w:rPr>
        <w:t xml:space="preserve"> </w:t>
      </w:r>
      <w:r>
        <w:rPr>
          <w:rFonts w:ascii="Arial" w:hAnsi="Arial" w:cs="Arial"/>
        </w:rPr>
        <w:t>the</w:t>
      </w:r>
      <w:r>
        <w:rPr>
          <w:rFonts w:ascii="Arial" w:hAnsi="Arial" w:cs="Arial"/>
          <w:spacing w:val="-57"/>
        </w:rPr>
        <w:t xml:space="preserve"> </w:t>
      </w:r>
      <w:r>
        <w:rPr>
          <w:rFonts w:ascii="Arial" w:hAnsi="Arial" w:cs="Arial"/>
        </w:rPr>
        <w:t>project</w:t>
      </w:r>
      <w:r>
        <w:rPr>
          <w:rFonts w:ascii="Arial" w:hAnsi="Arial" w:cs="Arial"/>
          <w:spacing w:val="-2"/>
        </w:rPr>
        <w:t xml:space="preserve"> </w:t>
      </w:r>
      <w:r>
        <w:rPr>
          <w:rFonts w:ascii="Arial" w:hAnsi="Arial" w:cs="Arial"/>
        </w:rPr>
        <w:t>scope</w:t>
      </w:r>
      <w:r>
        <w:rPr>
          <w:rFonts w:ascii="Arial" w:hAnsi="Arial" w:cs="Arial"/>
          <w:spacing w:val="-1"/>
        </w:rPr>
        <w:t xml:space="preserve"> </w:t>
      </w:r>
      <w:r>
        <w:rPr>
          <w:rFonts w:ascii="Arial" w:hAnsi="Arial" w:cs="Arial"/>
        </w:rPr>
        <w:t>and</w:t>
      </w:r>
      <w:r>
        <w:rPr>
          <w:rFonts w:ascii="Arial" w:hAnsi="Arial" w:cs="Arial"/>
          <w:spacing w:val="-1"/>
        </w:rPr>
        <w:t xml:space="preserve"> </w:t>
      </w:r>
      <w:r>
        <w:rPr>
          <w:rFonts w:ascii="Arial" w:hAnsi="Arial" w:cs="Arial"/>
        </w:rPr>
        <w:t>schedule?</w:t>
      </w:r>
    </w:p>
    <w:p w14:paraId="4EDBE247" w14:textId="77777777" w:rsidR="005B5E4B" w:rsidRDefault="005B5E4B" w:rsidP="005B5E4B">
      <w:pPr>
        <w:pStyle w:val="BodyText"/>
        <w:spacing w:before="10"/>
        <w:rPr>
          <w:rFonts w:ascii="Arial" w:hAnsi="Arial" w:cs="Arial"/>
        </w:rPr>
      </w:pPr>
    </w:p>
    <w:tbl>
      <w:tblPr>
        <w:tblStyle w:val="TableGrid"/>
        <w:tblW w:w="0" w:type="auto"/>
        <w:tblInd w:w="0" w:type="dxa"/>
        <w:tblLook w:val="04A0" w:firstRow="1" w:lastRow="0" w:firstColumn="1" w:lastColumn="0" w:noHBand="0" w:noVBand="1"/>
      </w:tblPr>
      <w:tblGrid>
        <w:gridCol w:w="9350"/>
      </w:tblGrid>
      <w:tr w:rsidR="005B5E4B" w14:paraId="4FFBB987" w14:textId="77777777" w:rsidTr="005B5E4B">
        <w:tc>
          <w:tcPr>
            <w:tcW w:w="9796" w:type="dxa"/>
            <w:tcBorders>
              <w:top w:val="single" w:sz="4" w:space="0" w:color="auto"/>
              <w:left w:val="single" w:sz="4" w:space="0" w:color="auto"/>
              <w:bottom w:val="single" w:sz="4" w:space="0" w:color="auto"/>
              <w:right w:val="single" w:sz="4" w:space="0" w:color="auto"/>
            </w:tcBorders>
            <w:hideMark/>
          </w:tcPr>
          <w:p w14:paraId="6484A6B1" w14:textId="77777777" w:rsidR="005B5E4B" w:rsidRDefault="005B5E4B" w:rsidP="005B5E4B">
            <w:pPr>
              <w:pStyle w:val="BodyText"/>
              <w:numPr>
                <w:ilvl w:val="0"/>
                <w:numId w:val="12"/>
              </w:numPr>
              <w:spacing w:before="2"/>
              <w:rPr>
                <w:rFonts w:ascii="Arial" w:hAnsi="Arial" w:cs="Arial"/>
              </w:rPr>
            </w:pPr>
            <w:r>
              <w:rPr>
                <w:rFonts w:ascii="Arial" w:hAnsi="Arial" w:cs="Arial"/>
                <w:color w:val="0D0D0D"/>
                <w:shd w:val="clear" w:color="auto" w:fill="FFFFFF"/>
              </w:rPr>
              <w:t>Scope Refinement: The team should revisit the project scope and refine it to ensure it is well-defined and manageable within the given timeframe. This may involve prioritizing features and functionalities to focus on delivering the minimum viable product (MVP) within the current timeline.</w:t>
            </w:r>
          </w:p>
        </w:tc>
      </w:tr>
      <w:tr w:rsidR="005B5E4B" w14:paraId="0CABBA86" w14:textId="77777777" w:rsidTr="005B5E4B">
        <w:tc>
          <w:tcPr>
            <w:tcW w:w="9796" w:type="dxa"/>
            <w:tcBorders>
              <w:top w:val="single" w:sz="4" w:space="0" w:color="auto"/>
              <w:left w:val="single" w:sz="4" w:space="0" w:color="auto"/>
              <w:bottom w:val="single" w:sz="4" w:space="0" w:color="auto"/>
              <w:right w:val="single" w:sz="4" w:space="0" w:color="auto"/>
            </w:tcBorders>
            <w:hideMark/>
          </w:tcPr>
          <w:p w14:paraId="07095919" w14:textId="77777777" w:rsidR="005B5E4B" w:rsidRDefault="005B5E4B" w:rsidP="005B5E4B">
            <w:pPr>
              <w:pStyle w:val="BodyText"/>
              <w:numPr>
                <w:ilvl w:val="0"/>
                <w:numId w:val="12"/>
              </w:numPr>
              <w:spacing w:before="2"/>
              <w:rPr>
                <w:rFonts w:ascii="Arial" w:hAnsi="Arial" w:cs="Arial"/>
              </w:rPr>
            </w:pPr>
            <w:r>
              <w:rPr>
                <w:rFonts w:ascii="Arial" w:hAnsi="Arial" w:cs="Arial"/>
                <w:color w:val="0D0D0D"/>
                <w:shd w:val="clear" w:color="auto" w:fill="FFFFFF"/>
              </w:rPr>
              <w:t>Stakeholder Communication: Improve communication with stakeholders, particularly regarding changes in requirements or expectations. This includes setting clear boundaries for scope changes and ensuring that all stakeholders understand the implications of such changes on schedule and resources.</w:t>
            </w:r>
          </w:p>
        </w:tc>
      </w:tr>
      <w:tr w:rsidR="005B5E4B" w14:paraId="55DDD62D" w14:textId="77777777" w:rsidTr="005B5E4B">
        <w:tc>
          <w:tcPr>
            <w:tcW w:w="9796" w:type="dxa"/>
            <w:tcBorders>
              <w:top w:val="single" w:sz="4" w:space="0" w:color="auto"/>
              <w:left w:val="single" w:sz="4" w:space="0" w:color="auto"/>
              <w:bottom w:val="single" w:sz="4" w:space="0" w:color="auto"/>
              <w:right w:val="single" w:sz="4" w:space="0" w:color="auto"/>
            </w:tcBorders>
            <w:hideMark/>
          </w:tcPr>
          <w:p w14:paraId="331F6120" w14:textId="77777777" w:rsidR="005B5E4B" w:rsidRDefault="005B5E4B" w:rsidP="005B5E4B">
            <w:pPr>
              <w:pStyle w:val="BodyText"/>
              <w:numPr>
                <w:ilvl w:val="0"/>
                <w:numId w:val="12"/>
              </w:numPr>
              <w:spacing w:before="2"/>
              <w:rPr>
                <w:rFonts w:ascii="Arial" w:hAnsi="Arial" w:cs="Arial"/>
              </w:rPr>
            </w:pPr>
            <w:r>
              <w:rPr>
                <w:rFonts w:ascii="Arial" w:hAnsi="Arial" w:cs="Arial"/>
                <w:color w:val="0D0D0D"/>
                <w:shd w:val="clear" w:color="auto" w:fill="FFFFFF"/>
              </w:rPr>
              <w:t>Agile Training: Provide training and support to team members, including the Product Owner and Scrum Master, to enhance their understanding and implementation of Agile principles and practices. This can help improve estimation accuracy, identify and address issues early, and foster better collaboration within the team.</w:t>
            </w:r>
          </w:p>
        </w:tc>
      </w:tr>
    </w:tbl>
    <w:p w14:paraId="3A6E561D" w14:textId="77777777" w:rsidR="005B5E4B" w:rsidRDefault="005B5E4B" w:rsidP="005B5E4B">
      <w:pPr>
        <w:pStyle w:val="BodyText"/>
        <w:spacing w:before="2"/>
        <w:rPr>
          <w:rFonts w:ascii="Arial" w:hAnsi="Arial" w:cs="Arial"/>
        </w:rPr>
      </w:pPr>
    </w:p>
    <w:p w14:paraId="35EA613D" w14:textId="77777777" w:rsidR="005B5E4B" w:rsidRDefault="005B5E4B" w:rsidP="005B5E4B">
      <w:pPr>
        <w:pStyle w:val="BodyText"/>
        <w:ind w:left="109"/>
        <w:rPr>
          <w:rFonts w:ascii="Arial" w:hAnsi="Arial" w:cs="Arial"/>
        </w:rPr>
      </w:pPr>
      <w:r>
        <w:rPr>
          <w:rFonts w:ascii="Arial" w:hAnsi="Arial" w:cs="Arial"/>
        </w:rPr>
        <w:t>Question</w:t>
      </w:r>
      <w:r>
        <w:rPr>
          <w:rFonts w:ascii="Arial" w:hAnsi="Arial" w:cs="Arial"/>
          <w:spacing w:val="-3"/>
        </w:rPr>
        <w:t xml:space="preserve"> </w:t>
      </w:r>
      <w:r>
        <w:rPr>
          <w:rFonts w:ascii="Arial" w:hAnsi="Arial" w:cs="Arial"/>
        </w:rPr>
        <w:t>3:</w:t>
      </w:r>
      <w:r>
        <w:rPr>
          <w:rFonts w:ascii="Arial" w:hAnsi="Arial" w:cs="Arial"/>
          <w:spacing w:val="-2"/>
        </w:rPr>
        <w:t xml:space="preserve"> </w:t>
      </w:r>
      <w:r>
        <w:rPr>
          <w:rFonts w:ascii="Arial" w:hAnsi="Arial" w:cs="Arial"/>
        </w:rPr>
        <w:t>What</w:t>
      </w:r>
      <w:r>
        <w:rPr>
          <w:rFonts w:ascii="Arial" w:hAnsi="Arial" w:cs="Arial"/>
          <w:spacing w:val="-3"/>
        </w:rPr>
        <w:t xml:space="preserve"> </w:t>
      </w:r>
      <w:r>
        <w:rPr>
          <w:rFonts w:ascii="Arial" w:hAnsi="Arial" w:cs="Arial"/>
        </w:rPr>
        <w:t>changes</w:t>
      </w:r>
      <w:r>
        <w:rPr>
          <w:rFonts w:ascii="Arial" w:hAnsi="Arial" w:cs="Arial"/>
          <w:spacing w:val="-2"/>
        </w:rPr>
        <w:t xml:space="preserve"> </w:t>
      </w:r>
      <w:r>
        <w:rPr>
          <w:rFonts w:ascii="Arial" w:hAnsi="Arial" w:cs="Arial"/>
        </w:rPr>
        <w:t>could</w:t>
      </w:r>
      <w:r>
        <w:rPr>
          <w:rFonts w:ascii="Arial" w:hAnsi="Arial" w:cs="Arial"/>
          <w:spacing w:val="-2"/>
        </w:rPr>
        <w:t xml:space="preserve"> </w:t>
      </w:r>
      <w:r>
        <w:rPr>
          <w:rFonts w:ascii="Arial" w:hAnsi="Arial" w:cs="Arial"/>
        </w:rPr>
        <w:t>the</w:t>
      </w:r>
      <w:r>
        <w:rPr>
          <w:rFonts w:ascii="Arial" w:hAnsi="Arial" w:cs="Arial"/>
          <w:spacing w:val="-3"/>
        </w:rPr>
        <w:t xml:space="preserve"> </w:t>
      </w:r>
      <w:r>
        <w:rPr>
          <w:rFonts w:ascii="Arial" w:hAnsi="Arial" w:cs="Arial"/>
        </w:rPr>
        <w:t>team</w:t>
      </w:r>
      <w:r>
        <w:rPr>
          <w:rFonts w:ascii="Arial" w:hAnsi="Arial" w:cs="Arial"/>
          <w:spacing w:val="-2"/>
        </w:rPr>
        <w:t xml:space="preserve"> </w:t>
      </w:r>
      <w:r>
        <w:rPr>
          <w:rFonts w:ascii="Arial" w:hAnsi="Arial" w:cs="Arial"/>
        </w:rPr>
        <w:t>have</w:t>
      </w:r>
      <w:r>
        <w:rPr>
          <w:rFonts w:ascii="Arial" w:hAnsi="Arial" w:cs="Arial"/>
          <w:spacing w:val="-2"/>
        </w:rPr>
        <w:t xml:space="preserve"> </w:t>
      </w:r>
      <w:r>
        <w:rPr>
          <w:rFonts w:ascii="Arial" w:hAnsi="Arial" w:cs="Arial"/>
        </w:rPr>
        <w:t>made</w:t>
      </w:r>
      <w:r>
        <w:rPr>
          <w:rFonts w:ascii="Arial" w:hAnsi="Arial" w:cs="Arial"/>
          <w:spacing w:val="-3"/>
        </w:rPr>
        <w:t xml:space="preserve"> </w:t>
      </w:r>
      <w:r>
        <w:rPr>
          <w:rFonts w:ascii="Arial" w:hAnsi="Arial" w:cs="Arial"/>
        </w:rPr>
        <w:t>earlier</w:t>
      </w:r>
      <w:r>
        <w:rPr>
          <w:rFonts w:ascii="Arial" w:hAnsi="Arial" w:cs="Arial"/>
          <w:spacing w:val="-2"/>
        </w:rPr>
        <w:t xml:space="preserve"> </w:t>
      </w:r>
      <w:r>
        <w:rPr>
          <w:rFonts w:ascii="Arial" w:hAnsi="Arial" w:cs="Arial"/>
        </w:rPr>
        <w:t>to</w:t>
      </w:r>
      <w:r>
        <w:rPr>
          <w:rFonts w:ascii="Arial" w:hAnsi="Arial" w:cs="Arial"/>
          <w:spacing w:val="-2"/>
        </w:rPr>
        <w:t xml:space="preserve"> </w:t>
      </w:r>
      <w:r>
        <w:rPr>
          <w:rFonts w:ascii="Arial" w:hAnsi="Arial" w:cs="Arial"/>
        </w:rPr>
        <w:t>be</w:t>
      </w:r>
      <w:r>
        <w:rPr>
          <w:rFonts w:ascii="Arial" w:hAnsi="Arial" w:cs="Arial"/>
          <w:spacing w:val="-3"/>
        </w:rPr>
        <w:t xml:space="preserve"> </w:t>
      </w:r>
      <w:r>
        <w:rPr>
          <w:rFonts w:ascii="Arial" w:hAnsi="Arial" w:cs="Arial"/>
        </w:rPr>
        <w:t>more</w:t>
      </w:r>
      <w:r>
        <w:rPr>
          <w:rFonts w:ascii="Arial" w:hAnsi="Arial" w:cs="Arial"/>
          <w:spacing w:val="-2"/>
        </w:rPr>
        <w:t xml:space="preserve"> </w:t>
      </w:r>
      <w:r>
        <w:rPr>
          <w:rFonts w:ascii="Arial" w:hAnsi="Arial" w:cs="Arial"/>
        </w:rPr>
        <w:t>successful?</w:t>
      </w:r>
    </w:p>
    <w:p w14:paraId="7BA13EAB" w14:textId="77777777" w:rsidR="005B5E4B" w:rsidRDefault="005B5E4B" w:rsidP="005B5E4B">
      <w:pPr>
        <w:pStyle w:val="BodyText"/>
        <w:rPr>
          <w:rFonts w:ascii="Arial" w:hAnsi="Arial" w:cs="Arial"/>
        </w:rPr>
      </w:pPr>
    </w:p>
    <w:tbl>
      <w:tblPr>
        <w:tblStyle w:val="TableGrid"/>
        <w:tblW w:w="0" w:type="auto"/>
        <w:tblInd w:w="0" w:type="dxa"/>
        <w:tblLook w:val="04A0" w:firstRow="1" w:lastRow="0" w:firstColumn="1" w:lastColumn="0" w:noHBand="0" w:noVBand="1"/>
      </w:tblPr>
      <w:tblGrid>
        <w:gridCol w:w="9350"/>
      </w:tblGrid>
      <w:tr w:rsidR="005B5E4B" w14:paraId="10752498" w14:textId="77777777" w:rsidTr="005B5E4B">
        <w:tc>
          <w:tcPr>
            <w:tcW w:w="9796" w:type="dxa"/>
            <w:tcBorders>
              <w:top w:val="single" w:sz="4" w:space="0" w:color="auto"/>
              <w:left w:val="single" w:sz="4" w:space="0" w:color="auto"/>
              <w:bottom w:val="single" w:sz="4" w:space="0" w:color="auto"/>
              <w:right w:val="single" w:sz="4" w:space="0" w:color="auto"/>
            </w:tcBorders>
            <w:hideMark/>
          </w:tcPr>
          <w:p w14:paraId="73EE1A55" w14:textId="77777777" w:rsidR="005B5E4B" w:rsidRDefault="005B5E4B" w:rsidP="005B5E4B">
            <w:pPr>
              <w:pStyle w:val="ListParagraph"/>
              <w:numPr>
                <w:ilvl w:val="0"/>
                <w:numId w:val="13"/>
              </w:numPr>
              <w:contextualSpacing w:val="0"/>
              <w:rPr>
                <w:rFonts w:ascii="Arial" w:hAnsi="Arial" w:cs="Arial"/>
                <w:sz w:val="24"/>
                <w:szCs w:val="24"/>
              </w:rPr>
            </w:pPr>
            <w:r>
              <w:rPr>
                <w:rFonts w:ascii="Arial" w:hAnsi="Arial" w:cs="Arial"/>
                <w:color w:val="0D0D0D"/>
                <w:sz w:val="24"/>
                <w:szCs w:val="24"/>
                <w:shd w:val="clear" w:color="auto" w:fill="FFFFFF"/>
              </w:rPr>
              <w:t>Comprehensive Sprint Planning: Invest more time and effort in Sprint planning to ensure that all tasks are well-defined, estimated accurately, and aligned with the project objectives. This includes involving all relevant stakeholders to gather requirements and prioritize tasks effectively.</w:t>
            </w:r>
          </w:p>
        </w:tc>
      </w:tr>
      <w:tr w:rsidR="005B5E4B" w14:paraId="00C4FC8B" w14:textId="77777777" w:rsidTr="005B5E4B">
        <w:tc>
          <w:tcPr>
            <w:tcW w:w="9796" w:type="dxa"/>
            <w:tcBorders>
              <w:top w:val="single" w:sz="4" w:space="0" w:color="auto"/>
              <w:left w:val="single" w:sz="4" w:space="0" w:color="auto"/>
              <w:bottom w:val="single" w:sz="4" w:space="0" w:color="auto"/>
              <w:right w:val="single" w:sz="4" w:space="0" w:color="auto"/>
            </w:tcBorders>
            <w:hideMark/>
          </w:tcPr>
          <w:p w14:paraId="79099C7A" w14:textId="77777777" w:rsidR="005B5E4B" w:rsidRDefault="005B5E4B" w:rsidP="005B5E4B">
            <w:pPr>
              <w:pStyle w:val="ListParagraph"/>
              <w:numPr>
                <w:ilvl w:val="0"/>
                <w:numId w:val="13"/>
              </w:numPr>
              <w:contextualSpacing w:val="0"/>
              <w:rPr>
                <w:rFonts w:ascii="Arial" w:hAnsi="Arial" w:cs="Arial"/>
                <w:sz w:val="24"/>
                <w:szCs w:val="24"/>
              </w:rPr>
            </w:pPr>
            <w:r>
              <w:rPr>
                <w:rFonts w:ascii="Arial" w:hAnsi="Arial" w:cs="Arial"/>
                <w:color w:val="0D0D0D"/>
                <w:sz w:val="24"/>
                <w:szCs w:val="24"/>
                <w:shd w:val="clear" w:color="auto" w:fill="FFFFFF"/>
              </w:rPr>
              <w:lastRenderedPageBreak/>
              <w:t>Continuous Feedback: Establish mechanisms for gathering feedback from stakeholders throughout the project lifecycle to identify any emerging issues or changes in requirements early on. This can help mitigate the risk of last-minute scope changes and ensure alignment with stakeholders' expectations.</w:t>
            </w:r>
          </w:p>
        </w:tc>
      </w:tr>
      <w:tr w:rsidR="005B5E4B" w14:paraId="7E6D7A20" w14:textId="77777777" w:rsidTr="005B5E4B">
        <w:tc>
          <w:tcPr>
            <w:tcW w:w="9796" w:type="dxa"/>
            <w:tcBorders>
              <w:top w:val="single" w:sz="4" w:space="0" w:color="auto"/>
              <w:left w:val="single" w:sz="4" w:space="0" w:color="auto"/>
              <w:bottom w:val="single" w:sz="4" w:space="0" w:color="auto"/>
              <w:right w:val="single" w:sz="4" w:space="0" w:color="auto"/>
            </w:tcBorders>
            <w:hideMark/>
          </w:tcPr>
          <w:p w14:paraId="20191CAA" w14:textId="77777777" w:rsidR="005B5E4B" w:rsidRDefault="005B5E4B" w:rsidP="005B5E4B">
            <w:pPr>
              <w:pStyle w:val="ListParagraph"/>
              <w:numPr>
                <w:ilvl w:val="0"/>
                <w:numId w:val="13"/>
              </w:numPr>
              <w:contextualSpacing w:val="0"/>
              <w:rPr>
                <w:rFonts w:ascii="Arial" w:hAnsi="Arial" w:cs="Arial"/>
                <w:sz w:val="24"/>
                <w:szCs w:val="24"/>
              </w:rPr>
            </w:pPr>
            <w:r>
              <w:rPr>
                <w:rFonts w:ascii="Arial" w:hAnsi="Arial" w:cs="Arial"/>
                <w:color w:val="0D0D0D"/>
                <w:sz w:val="24"/>
                <w:szCs w:val="24"/>
                <w:shd w:val="clear" w:color="auto" w:fill="FFFFFF"/>
              </w:rPr>
              <w:t>Risk Management: Implement a proactive risk management approach to identify and mitigate potential risks that could impact project scope, schedule, or quality. This involves conducting thorough risk assessments, developing mitigation strategies, and regularly monitoring and reassessing risks throughout the project.</w:t>
            </w:r>
          </w:p>
        </w:tc>
      </w:tr>
    </w:tbl>
    <w:p w14:paraId="48F31732" w14:textId="77777777" w:rsidR="005B5E4B" w:rsidRDefault="005B5E4B" w:rsidP="005B5E4B">
      <w:pPr>
        <w:rPr>
          <w:rFonts w:ascii="Arial" w:eastAsia="Roboto" w:hAnsi="Arial" w:cs="Arial"/>
          <w:sz w:val="24"/>
          <w:szCs w:val="24"/>
        </w:rPr>
      </w:pPr>
    </w:p>
    <w:p w14:paraId="16981D3A" w14:textId="4D6A3C2E" w:rsidR="001A252A" w:rsidRPr="001A252A" w:rsidRDefault="001A252A" w:rsidP="005B5E4B">
      <w:pPr>
        <w:rPr>
          <w:rFonts w:ascii="Arial" w:eastAsia="Roboto" w:hAnsi="Arial" w:cs="Arial"/>
          <w:color w:val="0070C0"/>
          <w:sz w:val="24"/>
          <w:szCs w:val="24"/>
        </w:rPr>
      </w:pPr>
      <w:r w:rsidRPr="001A252A">
        <w:rPr>
          <w:rFonts w:ascii="Arial" w:eastAsia="Roboto" w:hAnsi="Arial" w:cs="Arial"/>
          <w:color w:val="0070C0"/>
          <w:sz w:val="24"/>
          <w:szCs w:val="24"/>
        </w:rPr>
        <w:t>Kanban Board</w:t>
      </w:r>
    </w:p>
    <w:p w14:paraId="337421EB" w14:textId="77777777" w:rsidR="001A252A" w:rsidRDefault="001A252A" w:rsidP="001A252A">
      <w:r>
        <w:rPr>
          <w:noProof/>
        </w:rPr>
        <w:drawing>
          <wp:inline distT="0" distB="0" distL="0" distR="0" wp14:anchorId="56312937" wp14:editId="370717CB">
            <wp:extent cx="5943600" cy="3486785"/>
            <wp:effectExtent l="0" t="0" r="0" b="0"/>
            <wp:docPr id="115816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68311" name=""/>
                    <pic:cNvPicPr/>
                  </pic:nvPicPr>
                  <pic:blipFill>
                    <a:blip r:embed="rId30"/>
                    <a:stretch>
                      <a:fillRect/>
                    </a:stretch>
                  </pic:blipFill>
                  <pic:spPr>
                    <a:xfrm>
                      <a:off x="0" y="0"/>
                      <a:ext cx="5943600" cy="3486785"/>
                    </a:xfrm>
                    <a:prstGeom prst="rect">
                      <a:avLst/>
                    </a:prstGeom>
                  </pic:spPr>
                </pic:pic>
              </a:graphicData>
            </a:graphic>
          </wp:inline>
        </w:drawing>
      </w:r>
    </w:p>
    <w:p w14:paraId="09460705" w14:textId="77777777" w:rsidR="001A252A" w:rsidRPr="0067619E" w:rsidRDefault="001A252A" w:rsidP="001A252A">
      <w:pPr>
        <w:pStyle w:val="NormalWeb"/>
        <w:spacing w:before="0" w:beforeAutospacing="0" w:after="240" w:afterAutospacing="0"/>
        <w:rPr>
          <w:rFonts w:eastAsia="Microsoft YaHei"/>
          <w:color w:val="333333"/>
        </w:rPr>
      </w:pPr>
      <w:r w:rsidRPr="0067619E">
        <w:rPr>
          <w:rFonts w:eastAsia="Microsoft YaHei"/>
          <w:color w:val="333333"/>
        </w:rPr>
        <w:t>In this Kanban Board:</w:t>
      </w:r>
    </w:p>
    <w:p w14:paraId="5E880BB4" w14:textId="77777777" w:rsidR="001A252A" w:rsidRPr="0067619E" w:rsidRDefault="001A252A" w:rsidP="001A252A">
      <w:pPr>
        <w:pStyle w:val="NormalWeb"/>
        <w:numPr>
          <w:ilvl w:val="0"/>
          <w:numId w:val="14"/>
        </w:numPr>
        <w:spacing w:before="240" w:beforeAutospacing="0" w:after="240" w:afterAutospacing="0"/>
        <w:rPr>
          <w:rFonts w:eastAsia="Microsoft YaHei"/>
          <w:color w:val="333333"/>
        </w:rPr>
      </w:pPr>
      <w:r w:rsidRPr="0067619E">
        <w:rPr>
          <w:rFonts w:eastAsia="Microsoft YaHei"/>
          <w:color w:val="333333"/>
        </w:rPr>
        <w:t>Column one lists the user story by identifier and the team members who will accomplish the tasks. It is common for each team member to choose a distinct color for the jobs they are completing.</w:t>
      </w:r>
    </w:p>
    <w:p w14:paraId="2435DDC5" w14:textId="77777777" w:rsidR="001A252A" w:rsidRPr="0067619E" w:rsidRDefault="001A252A" w:rsidP="001A252A">
      <w:pPr>
        <w:pStyle w:val="NormalWeb"/>
        <w:numPr>
          <w:ilvl w:val="0"/>
          <w:numId w:val="14"/>
        </w:numPr>
        <w:spacing w:before="240" w:beforeAutospacing="0" w:after="240" w:afterAutospacing="0"/>
        <w:rPr>
          <w:rFonts w:eastAsia="Microsoft YaHei"/>
          <w:color w:val="333333"/>
        </w:rPr>
      </w:pPr>
      <w:r w:rsidRPr="0067619E">
        <w:rPr>
          <w:rFonts w:eastAsia="Microsoft YaHei"/>
          <w:color w:val="333333"/>
        </w:rPr>
        <w:t>Column two lists tasks ready for development by the team.</w:t>
      </w:r>
    </w:p>
    <w:p w14:paraId="41899F31" w14:textId="77777777" w:rsidR="001A252A" w:rsidRPr="0067619E" w:rsidRDefault="001A252A" w:rsidP="001A252A">
      <w:pPr>
        <w:pStyle w:val="NormalWeb"/>
        <w:numPr>
          <w:ilvl w:val="0"/>
          <w:numId w:val="14"/>
        </w:numPr>
        <w:spacing w:before="240" w:beforeAutospacing="0" w:after="240" w:afterAutospacing="0"/>
        <w:rPr>
          <w:rFonts w:eastAsia="Microsoft YaHei"/>
          <w:color w:val="333333"/>
        </w:rPr>
      </w:pPr>
      <w:r w:rsidRPr="0067619E">
        <w:rPr>
          <w:rFonts w:eastAsia="Microsoft YaHei"/>
          <w:color w:val="333333"/>
        </w:rPr>
        <w:t>Column three lists tasks in progress. Some teams apply "Work in Progress (WIP)" limits to manage workload to ensure the team is not trying to accomplish too many tasks simultaneously. WIP limits indicates limited resources or capacity.</w:t>
      </w:r>
    </w:p>
    <w:p w14:paraId="57ACDF5C" w14:textId="77777777" w:rsidR="001A252A" w:rsidRPr="0067619E" w:rsidRDefault="001A252A" w:rsidP="001A252A">
      <w:pPr>
        <w:pStyle w:val="NormalWeb"/>
        <w:numPr>
          <w:ilvl w:val="0"/>
          <w:numId w:val="14"/>
        </w:numPr>
        <w:spacing w:before="240" w:beforeAutospacing="0" w:after="240" w:afterAutospacing="0"/>
        <w:rPr>
          <w:rFonts w:eastAsia="Microsoft YaHei"/>
          <w:color w:val="333333"/>
        </w:rPr>
      </w:pPr>
      <w:r w:rsidRPr="0067619E">
        <w:rPr>
          <w:rFonts w:eastAsia="Microsoft YaHei"/>
          <w:color w:val="333333"/>
        </w:rPr>
        <w:t>Column four lists tasks "Done." Recall the definition of "Done." Done indicates completed user acceptance criteria according to customer satisfaction.</w:t>
      </w:r>
    </w:p>
    <w:p w14:paraId="2DC16876" w14:textId="77777777" w:rsidR="0067619E" w:rsidRDefault="001A252A" w:rsidP="0067619E">
      <w:pPr>
        <w:pStyle w:val="NormalWeb"/>
        <w:numPr>
          <w:ilvl w:val="0"/>
          <w:numId w:val="14"/>
        </w:numPr>
        <w:spacing w:before="240" w:beforeAutospacing="0" w:after="240" w:afterAutospacing="0"/>
        <w:rPr>
          <w:rFonts w:eastAsia="Microsoft YaHei"/>
          <w:color w:val="333333"/>
        </w:rPr>
      </w:pPr>
      <w:r w:rsidRPr="0067619E">
        <w:rPr>
          <w:rFonts w:eastAsia="Microsoft YaHei"/>
          <w:color w:val="333333"/>
        </w:rPr>
        <w:lastRenderedPageBreak/>
        <w:t>Column five shows tasks that are blocked. The Scrum Master asks each team member if there are any blockers at the daily Scrum meeting. Kanban board A displays blocked tasks. The Scrum Master addresses blocked tasks as soon as possible to ensure the Sprint can progress.</w:t>
      </w:r>
    </w:p>
    <w:p w14:paraId="5FF218CD" w14:textId="49774D02" w:rsidR="0067619E" w:rsidRPr="0067619E" w:rsidRDefault="0067619E" w:rsidP="0067619E">
      <w:pPr>
        <w:pStyle w:val="NormalWeb"/>
        <w:spacing w:before="240" w:beforeAutospacing="0" w:after="240" w:afterAutospacing="0"/>
        <w:rPr>
          <w:rFonts w:eastAsia="Microsoft YaHei"/>
          <w:color w:val="333333"/>
        </w:rPr>
      </w:pPr>
      <w:r>
        <w:rPr>
          <w:rFonts w:eastAsia="Microsoft YaHei"/>
          <w:b/>
          <w:bCs/>
          <w:color w:val="333333"/>
          <w:sz w:val="40"/>
          <w:szCs w:val="40"/>
        </w:rPr>
        <w:t xml:space="preserve">5 - </w:t>
      </w:r>
      <w:r w:rsidR="001A252A" w:rsidRPr="0067619E">
        <w:rPr>
          <w:rFonts w:eastAsia="Microsoft YaHei"/>
          <w:b/>
          <w:bCs/>
          <w:color w:val="333333"/>
          <w:sz w:val="40"/>
          <w:szCs w:val="40"/>
        </w:rPr>
        <w:t xml:space="preserve">Change </w:t>
      </w:r>
      <w:r w:rsidR="00D04EEF" w:rsidRPr="0067619E">
        <w:rPr>
          <w:rFonts w:eastAsia="Microsoft YaHei"/>
          <w:b/>
          <w:bCs/>
          <w:color w:val="333333"/>
          <w:sz w:val="40"/>
          <w:szCs w:val="40"/>
        </w:rPr>
        <w:t xml:space="preserve">Request </w:t>
      </w:r>
    </w:p>
    <w:tbl>
      <w:tblPr>
        <w:tblW w:w="10620" w:type="dxa"/>
        <w:tblInd w:w="-342" w:type="dxa"/>
        <w:shd w:val="clear" w:color="auto" w:fill="FFFFFF" w:themeFill="background1"/>
        <w:tblLook w:val="04A0" w:firstRow="1" w:lastRow="0" w:firstColumn="1" w:lastColumn="0" w:noHBand="0" w:noVBand="1"/>
      </w:tblPr>
      <w:tblGrid>
        <w:gridCol w:w="90"/>
        <w:gridCol w:w="1530"/>
        <w:gridCol w:w="3420"/>
        <w:gridCol w:w="1980"/>
        <w:gridCol w:w="3600"/>
      </w:tblGrid>
      <w:tr w:rsidR="001A252A" w:rsidRPr="00EF52B5" w14:paraId="4087EE44" w14:textId="77777777" w:rsidTr="00D06623">
        <w:tc>
          <w:tcPr>
            <w:tcW w:w="1620" w:type="dxa"/>
            <w:gridSpan w:val="2"/>
            <w:shd w:val="clear" w:color="auto" w:fill="FFFFFF" w:themeFill="background1"/>
          </w:tcPr>
          <w:p w14:paraId="0FE7040E" w14:textId="77777777" w:rsidR="001A252A" w:rsidRPr="00EF52B5" w:rsidRDefault="001A252A" w:rsidP="00D06623">
            <w:pPr>
              <w:spacing w:after="0" w:line="240" w:lineRule="auto"/>
              <w:rPr>
                <w:rFonts w:ascii="Palatino Linotype" w:hAnsi="Palatino Linotype"/>
                <w:b/>
                <w:color w:val="000000" w:themeColor="text1"/>
                <w:sz w:val="20"/>
                <w:szCs w:val="20"/>
              </w:rPr>
            </w:pPr>
            <w:r w:rsidRPr="00D607F8">
              <w:rPr>
                <w:rFonts w:ascii="IBM Plex Sans" w:hAnsi="IBM Plex Sans"/>
                <w:b/>
                <w:bCs/>
                <w:sz w:val="24"/>
                <w:szCs w:val="24"/>
              </w:rPr>
              <w:t>Project</w:t>
            </w:r>
            <w:r w:rsidRPr="00EF52B5">
              <w:rPr>
                <w:rFonts w:ascii="Palatino Linotype" w:hAnsi="Palatino Linotype"/>
                <w:b/>
                <w:color w:val="000000" w:themeColor="text1"/>
                <w:sz w:val="20"/>
                <w:szCs w:val="20"/>
              </w:rPr>
              <w:t>:</w:t>
            </w:r>
          </w:p>
        </w:tc>
        <w:tc>
          <w:tcPr>
            <w:tcW w:w="3420" w:type="dxa"/>
            <w:tcBorders>
              <w:bottom w:val="single" w:sz="4" w:space="0" w:color="7F7F7F"/>
            </w:tcBorders>
            <w:shd w:val="clear" w:color="auto" w:fill="FFFFFF" w:themeFill="background1"/>
          </w:tcPr>
          <w:p w14:paraId="2C93523F" w14:textId="77777777" w:rsidR="001A252A" w:rsidRPr="00EF52B5" w:rsidRDefault="001A252A" w:rsidP="00D06623">
            <w:pPr>
              <w:spacing w:after="0" w:line="240" w:lineRule="auto"/>
              <w:rPr>
                <w:rFonts w:ascii="Palatino Linotype" w:hAnsi="Palatino Linotype"/>
                <w:color w:val="000000" w:themeColor="text1"/>
              </w:rPr>
            </w:pPr>
            <w:r w:rsidRPr="00D607F8">
              <w:rPr>
                <w:rFonts w:ascii="IBM Plex Sans" w:hAnsi="IBM Plex Sans"/>
                <w:i/>
                <w:iCs/>
                <w:sz w:val="24"/>
                <w:szCs w:val="24"/>
              </w:rPr>
              <w:t>AHI App Development</w:t>
            </w:r>
          </w:p>
        </w:tc>
        <w:tc>
          <w:tcPr>
            <w:tcW w:w="1980" w:type="dxa"/>
            <w:shd w:val="clear" w:color="auto" w:fill="FFFFFF" w:themeFill="background1"/>
          </w:tcPr>
          <w:p w14:paraId="2AC70777" w14:textId="77777777" w:rsidR="001A252A" w:rsidRPr="00D607F8" w:rsidRDefault="001A252A" w:rsidP="00D06623">
            <w:pPr>
              <w:spacing w:after="0" w:line="240" w:lineRule="auto"/>
              <w:rPr>
                <w:rFonts w:ascii="IBM Plex Sans" w:hAnsi="IBM Plex Sans"/>
                <w:b/>
                <w:bCs/>
                <w:sz w:val="24"/>
                <w:szCs w:val="24"/>
              </w:rPr>
            </w:pPr>
            <w:r w:rsidRPr="00D607F8">
              <w:rPr>
                <w:rFonts w:ascii="IBM Plex Sans" w:hAnsi="IBM Plex Sans"/>
                <w:b/>
                <w:bCs/>
                <w:sz w:val="24"/>
                <w:szCs w:val="24"/>
              </w:rPr>
              <w:t>Change ID:</w:t>
            </w:r>
          </w:p>
        </w:tc>
        <w:tc>
          <w:tcPr>
            <w:tcW w:w="3600" w:type="dxa"/>
            <w:tcBorders>
              <w:bottom w:val="single" w:sz="4" w:space="0" w:color="7F7F7F"/>
            </w:tcBorders>
            <w:shd w:val="clear" w:color="auto" w:fill="FFFFFF" w:themeFill="background1"/>
          </w:tcPr>
          <w:p w14:paraId="30762C22" w14:textId="77777777" w:rsidR="001A252A" w:rsidRPr="00EF52B5" w:rsidRDefault="001A252A" w:rsidP="00D06623">
            <w:pPr>
              <w:spacing w:after="0" w:line="240" w:lineRule="auto"/>
              <w:rPr>
                <w:rFonts w:ascii="Palatino Linotype" w:hAnsi="Palatino Linotype"/>
                <w:color w:val="000000" w:themeColor="text1"/>
              </w:rPr>
            </w:pPr>
            <w:r w:rsidRPr="00D607F8">
              <w:rPr>
                <w:rFonts w:ascii="IBM Plex Sans" w:hAnsi="IBM Plex Sans"/>
                <w:i/>
                <w:iCs/>
                <w:sz w:val="24"/>
                <w:szCs w:val="24"/>
              </w:rPr>
              <w:t>000</w:t>
            </w:r>
            <w:r>
              <w:rPr>
                <w:rFonts w:ascii="IBM Plex Sans" w:hAnsi="IBM Plex Sans"/>
                <w:i/>
                <w:iCs/>
                <w:sz w:val="24"/>
                <w:szCs w:val="24"/>
              </w:rPr>
              <w:t>2</w:t>
            </w:r>
          </w:p>
        </w:tc>
      </w:tr>
      <w:tr w:rsidR="001A252A" w:rsidRPr="00EF52B5" w14:paraId="031A6081" w14:textId="77777777" w:rsidTr="00D06623">
        <w:tc>
          <w:tcPr>
            <w:tcW w:w="1620" w:type="dxa"/>
            <w:gridSpan w:val="2"/>
            <w:shd w:val="clear" w:color="auto" w:fill="FFFFFF" w:themeFill="background1"/>
          </w:tcPr>
          <w:p w14:paraId="39CC7F58" w14:textId="77777777" w:rsidR="001A252A" w:rsidRPr="00EF52B5" w:rsidRDefault="001A252A" w:rsidP="00D06623">
            <w:pPr>
              <w:spacing w:after="0" w:line="240" w:lineRule="auto"/>
              <w:rPr>
                <w:rFonts w:ascii="Palatino Linotype" w:hAnsi="Palatino Linotype"/>
                <w:b/>
                <w:color w:val="000000" w:themeColor="text1"/>
                <w:sz w:val="20"/>
                <w:szCs w:val="20"/>
              </w:rPr>
            </w:pPr>
            <w:r w:rsidRPr="00D607F8">
              <w:rPr>
                <w:rFonts w:ascii="IBM Plex Sans" w:hAnsi="IBM Plex Sans"/>
                <w:b/>
                <w:bCs/>
                <w:sz w:val="24"/>
                <w:szCs w:val="24"/>
              </w:rPr>
              <w:t>Date Requested:</w:t>
            </w:r>
          </w:p>
        </w:tc>
        <w:tc>
          <w:tcPr>
            <w:tcW w:w="3420" w:type="dxa"/>
            <w:tcBorders>
              <w:top w:val="single" w:sz="4" w:space="0" w:color="7F7F7F"/>
              <w:bottom w:val="single" w:sz="4" w:space="0" w:color="7F7F7F"/>
            </w:tcBorders>
            <w:shd w:val="clear" w:color="auto" w:fill="FFFFFF" w:themeFill="background1"/>
          </w:tcPr>
          <w:p w14:paraId="753E283C" w14:textId="77777777" w:rsidR="001A252A" w:rsidRPr="00D607F8" w:rsidRDefault="001A252A" w:rsidP="00D06623">
            <w:pPr>
              <w:spacing w:after="0" w:line="240" w:lineRule="auto"/>
              <w:rPr>
                <w:rFonts w:ascii="IBM Plex Sans" w:hAnsi="IBM Plex Sans"/>
                <w:i/>
                <w:iCs/>
                <w:sz w:val="24"/>
                <w:szCs w:val="24"/>
              </w:rPr>
            </w:pPr>
          </w:p>
          <w:p w14:paraId="6C9A7AC2" w14:textId="77777777" w:rsidR="001A252A" w:rsidRPr="00D607F8" w:rsidRDefault="001A252A" w:rsidP="00D06623">
            <w:pPr>
              <w:spacing w:after="0" w:line="240" w:lineRule="auto"/>
              <w:rPr>
                <w:rFonts w:ascii="IBM Plex Sans" w:hAnsi="IBM Plex Sans"/>
                <w:i/>
                <w:iCs/>
                <w:sz w:val="24"/>
                <w:szCs w:val="24"/>
              </w:rPr>
            </w:pPr>
            <w:r>
              <w:rPr>
                <w:rFonts w:ascii="IBM Plex Sans" w:hAnsi="IBM Plex Sans"/>
                <w:i/>
                <w:iCs/>
                <w:sz w:val="24"/>
                <w:szCs w:val="24"/>
              </w:rPr>
              <w:t>01/03/2024</w:t>
            </w:r>
          </w:p>
        </w:tc>
        <w:tc>
          <w:tcPr>
            <w:tcW w:w="1980" w:type="dxa"/>
            <w:shd w:val="clear" w:color="auto" w:fill="FFFFFF" w:themeFill="background1"/>
          </w:tcPr>
          <w:p w14:paraId="7D645324" w14:textId="77777777" w:rsidR="001A252A" w:rsidRPr="00D607F8" w:rsidRDefault="001A252A" w:rsidP="00D06623">
            <w:pPr>
              <w:spacing w:after="0" w:line="240" w:lineRule="auto"/>
              <w:rPr>
                <w:rFonts w:ascii="IBM Plex Sans" w:hAnsi="IBM Plex Sans"/>
                <w:b/>
                <w:bCs/>
                <w:sz w:val="24"/>
                <w:szCs w:val="24"/>
              </w:rPr>
            </w:pPr>
          </w:p>
          <w:p w14:paraId="0CD69739" w14:textId="77777777" w:rsidR="001A252A" w:rsidRPr="00D607F8" w:rsidRDefault="001A252A" w:rsidP="00D06623">
            <w:pPr>
              <w:spacing w:after="0" w:line="240" w:lineRule="auto"/>
              <w:rPr>
                <w:rFonts w:ascii="IBM Plex Sans" w:hAnsi="IBM Plex Sans"/>
                <w:b/>
                <w:bCs/>
                <w:sz w:val="24"/>
                <w:szCs w:val="24"/>
              </w:rPr>
            </w:pPr>
            <w:r w:rsidRPr="00D607F8">
              <w:rPr>
                <w:rFonts w:ascii="IBM Plex Sans" w:hAnsi="IBM Plex Sans"/>
                <w:b/>
                <w:bCs/>
                <w:sz w:val="24"/>
                <w:szCs w:val="24"/>
              </w:rPr>
              <w:t>Requested By:</w:t>
            </w:r>
          </w:p>
        </w:tc>
        <w:tc>
          <w:tcPr>
            <w:tcW w:w="3600" w:type="dxa"/>
            <w:tcBorders>
              <w:top w:val="single" w:sz="4" w:space="0" w:color="7F7F7F"/>
              <w:bottom w:val="single" w:sz="4" w:space="0" w:color="7F7F7F"/>
            </w:tcBorders>
            <w:shd w:val="clear" w:color="auto" w:fill="FFFFFF" w:themeFill="background1"/>
          </w:tcPr>
          <w:p w14:paraId="1F742506" w14:textId="77777777" w:rsidR="001A252A" w:rsidRPr="00EF52B5" w:rsidRDefault="001A252A" w:rsidP="00D06623">
            <w:pPr>
              <w:spacing w:after="0" w:line="240" w:lineRule="auto"/>
              <w:rPr>
                <w:rFonts w:ascii="Palatino Linotype" w:hAnsi="Palatino Linotype"/>
                <w:b/>
                <w:i/>
                <w:color w:val="000000" w:themeColor="text1"/>
              </w:rPr>
            </w:pPr>
          </w:p>
          <w:p w14:paraId="45BD1D50" w14:textId="77777777" w:rsidR="001A252A" w:rsidRPr="00EF52B5" w:rsidRDefault="001A252A" w:rsidP="00D06623">
            <w:pPr>
              <w:spacing w:after="0" w:line="240" w:lineRule="auto"/>
              <w:rPr>
                <w:rFonts w:ascii="Palatino Linotype" w:hAnsi="Palatino Linotype"/>
                <w:i/>
                <w:color w:val="000000" w:themeColor="text1"/>
              </w:rPr>
            </w:pPr>
            <w:r>
              <w:rPr>
                <w:rFonts w:ascii="Palatino Linotype" w:hAnsi="Palatino Linotype"/>
                <w:i/>
                <w:color w:val="000000" w:themeColor="text1"/>
              </w:rPr>
              <w:t>Dev AHI</w:t>
            </w:r>
          </w:p>
        </w:tc>
      </w:tr>
      <w:tr w:rsidR="001A252A" w:rsidRPr="00EF52B5" w14:paraId="78ACA635" w14:textId="77777777" w:rsidTr="00D06623">
        <w:tc>
          <w:tcPr>
            <w:tcW w:w="1620" w:type="dxa"/>
            <w:gridSpan w:val="2"/>
            <w:shd w:val="clear" w:color="auto" w:fill="FFFFFF" w:themeFill="background1"/>
          </w:tcPr>
          <w:p w14:paraId="25F4F18F" w14:textId="77777777" w:rsidR="001A252A" w:rsidRPr="00D607F8" w:rsidRDefault="001A252A" w:rsidP="00D06623">
            <w:pPr>
              <w:spacing w:after="0" w:line="240" w:lineRule="auto"/>
              <w:rPr>
                <w:rFonts w:ascii="IBM Plex Sans" w:hAnsi="IBM Plex Sans"/>
                <w:b/>
                <w:bCs/>
                <w:sz w:val="24"/>
                <w:szCs w:val="24"/>
              </w:rPr>
            </w:pPr>
          </w:p>
          <w:p w14:paraId="40E3B35F" w14:textId="77777777" w:rsidR="001A252A" w:rsidRPr="00D607F8" w:rsidRDefault="001A252A" w:rsidP="00D06623">
            <w:pPr>
              <w:spacing w:after="0" w:line="240" w:lineRule="auto"/>
              <w:rPr>
                <w:rFonts w:ascii="IBM Plex Sans" w:hAnsi="IBM Plex Sans"/>
                <w:b/>
                <w:bCs/>
                <w:sz w:val="24"/>
                <w:szCs w:val="24"/>
              </w:rPr>
            </w:pPr>
            <w:r w:rsidRPr="00D607F8">
              <w:rPr>
                <w:rFonts w:ascii="IBM Plex Sans" w:hAnsi="IBM Plex Sans"/>
                <w:b/>
                <w:bCs/>
                <w:sz w:val="24"/>
                <w:szCs w:val="24"/>
              </w:rPr>
              <w:t>PM:</w:t>
            </w:r>
          </w:p>
        </w:tc>
        <w:tc>
          <w:tcPr>
            <w:tcW w:w="3420" w:type="dxa"/>
            <w:tcBorders>
              <w:top w:val="single" w:sz="4" w:space="0" w:color="7F7F7F"/>
              <w:bottom w:val="single" w:sz="4" w:space="0" w:color="7F7F7F"/>
            </w:tcBorders>
            <w:shd w:val="clear" w:color="auto" w:fill="FFFFFF" w:themeFill="background1"/>
          </w:tcPr>
          <w:p w14:paraId="7A652BBC" w14:textId="77777777" w:rsidR="001A252A" w:rsidRPr="00D607F8" w:rsidRDefault="001A252A" w:rsidP="00D06623">
            <w:pPr>
              <w:spacing w:after="0" w:line="240" w:lineRule="auto"/>
              <w:rPr>
                <w:rFonts w:ascii="IBM Plex Sans" w:hAnsi="IBM Plex Sans"/>
                <w:i/>
                <w:iCs/>
                <w:sz w:val="24"/>
                <w:szCs w:val="24"/>
              </w:rPr>
            </w:pPr>
          </w:p>
          <w:p w14:paraId="164BBE8A" w14:textId="77777777" w:rsidR="001A252A" w:rsidRPr="00D607F8" w:rsidRDefault="001A252A" w:rsidP="00D06623">
            <w:pPr>
              <w:spacing w:after="0" w:line="240" w:lineRule="auto"/>
              <w:rPr>
                <w:rFonts w:ascii="IBM Plex Sans" w:hAnsi="IBM Plex Sans"/>
                <w:i/>
                <w:iCs/>
                <w:sz w:val="24"/>
                <w:szCs w:val="24"/>
              </w:rPr>
            </w:pPr>
            <w:r w:rsidRPr="00076B48">
              <w:rPr>
                <w:rFonts w:ascii="IBM Plex Sans" w:hAnsi="IBM Plex Sans"/>
                <w:i/>
                <w:iCs/>
                <w:sz w:val="24"/>
                <w:szCs w:val="24"/>
              </w:rPr>
              <w:t>Cary Manning</w:t>
            </w:r>
          </w:p>
        </w:tc>
        <w:tc>
          <w:tcPr>
            <w:tcW w:w="1980" w:type="dxa"/>
            <w:shd w:val="clear" w:color="auto" w:fill="FFFFFF" w:themeFill="background1"/>
          </w:tcPr>
          <w:p w14:paraId="72D975B1" w14:textId="77777777" w:rsidR="001A252A" w:rsidRPr="00D607F8" w:rsidRDefault="001A252A" w:rsidP="00D06623">
            <w:pPr>
              <w:spacing w:after="0" w:line="240" w:lineRule="auto"/>
              <w:rPr>
                <w:rFonts w:ascii="IBM Plex Sans" w:hAnsi="IBM Plex Sans"/>
                <w:b/>
                <w:bCs/>
                <w:sz w:val="24"/>
                <w:szCs w:val="24"/>
              </w:rPr>
            </w:pPr>
          </w:p>
          <w:p w14:paraId="1B850508" w14:textId="77777777" w:rsidR="001A252A" w:rsidRPr="00D607F8" w:rsidRDefault="001A252A" w:rsidP="00D06623">
            <w:pPr>
              <w:spacing w:after="0" w:line="240" w:lineRule="auto"/>
              <w:rPr>
                <w:rFonts w:ascii="IBM Plex Sans" w:hAnsi="IBM Plex Sans"/>
                <w:b/>
                <w:bCs/>
                <w:sz w:val="24"/>
                <w:szCs w:val="24"/>
              </w:rPr>
            </w:pPr>
            <w:r w:rsidRPr="00D607F8">
              <w:rPr>
                <w:rFonts w:ascii="IBM Plex Sans" w:hAnsi="IBM Plex Sans"/>
                <w:b/>
                <w:bCs/>
                <w:sz w:val="24"/>
                <w:szCs w:val="24"/>
              </w:rPr>
              <w:t>Requestor Email:</w:t>
            </w:r>
          </w:p>
        </w:tc>
        <w:tc>
          <w:tcPr>
            <w:tcW w:w="3600" w:type="dxa"/>
            <w:tcBorders>
              <w:top w:val="single" w:sz="4" w:space="0" w:color="7F7F7F"/>
              <w:bottom w:val="single" w:sz="4" w:space="0" w:color="7F7F7F"/>
            </w:tcBorders>
            <w:shd w:val="clear" w:color="auto" w:fill="FFFFFF" w:themeFill="background1"/>
          </w:tcPr>
          <w:p w14:paraId="591ED5F4" w14:textId="77777777" w:rsidR="001A252A" w:rsidRPr="00EF52B5" w:rsidRDefault="001A252A" w:rsidP="00D06623">
            <w:pPr>
              <w:spacing w:after="0" w:line="240" w:lineRule="auto"/>
              <w:rPr>
                <w:rFonts w:ascii="Palatino Linotype" w:hAnsi="Palatino Linotype"/>
                <w:b/>
                <w:i/>
                <w:color w:val="000000" w:themeColor="text1"/>
              </w:rPr>
            </w:pPr>
          </w:p>
          <w:p w14:paraId="0F02C783" w14:textId="77777777" w:rsidR="001A252A" w:rsidRPr="00EF52B5" w:rsidRDefault="001A252A" w:rsidP="00D06623">
            <w:pPr>
              <w:spacing w:after="0" w:line="240" w:lineRule="auto"/>
              <w:rPr>
                <w:rFonts w:ascii="Palatino Linotype" w:hAnsi="Palatino Linotype"/>
                <w:color w:val="000000" w:themeColor="text1"/>
              </w:rPr>
            </w:pPr>
            <w:r>
              <w:rPr>
                <w:rFonts w:ascii="IBM Plex Sans" w:hAnsi="IBM Plex Sans"/>
                <w:i/>
                <w:iCs/>
                <w:sz w:val="24"/>
                <w:szCs w:val="24"/>
              </w:rPr>
              <w:t>Dev@AHI.net</w:t>
            </w:r>
          </w:p>
        </w:tc>
      </w:tr>
      <w:tr w:rsidR="001A252A" w:rsidRPr="00EF52B5" w14:paraId="28080F13" w14:textId="77777777" w:rsidTr="00D06623">
        <w:tc>
          <w:tcPr>
            <w:tcW w:w="1620" w:type="dxa"/>
            <w:gridSpan w:val="2"/>
            <w:shd w:val="clear" w:color="auto" w:fill="FFFFFF" w:themeFill="background1"/>
          </w:tcPr>
          <w:p w14:paraId="1271333F" w14:textId="77777777" w:rsidR="001A252A" w:rsidRPr="00D607F8" w:rsidRDefault="001A252A" w:rsidP="00D06623">
            <w:pPr>
              <w:spacing w:after="0" w:line="240" w:lineRule="auto"/>
              <w:rPr>
                <w:rFonts w:ascii="IBM Plex Sans" w:hAnsi="IBM Plex Sans"/>
                <w:b/>
                <w:bCs/>
                <w:sz w:val="24"/>
                <w:szCs w:val="24"/>
              </w:rPr>
            </w:pPr>
          </w:p>
        </w:tc>
        <w:tc>
          <w:tcPr>
            <w:tcW w:w="3420" w:type="dxa"/>
            <w:tcBorders>
              <w:top w:val="single" w:sz="4" w:space="0" w:color="7F7F7F"/>
            </w:tcBorders>
            <w:shd w:val="clear" w:color="auto" w:fill="FFFFFF" w:themeFill="background1"/>
          </w:tcPr>
          <w:p w14:paraId="1BC7B242" w14:textId="77777777" w:rsidR="001A252A" w:rsidRPr="00D607F8" w:rsidRDefault="001A252A" w:rsidP="00D06623">
            <w:pPr>
              <w:spacing w:after="0" w:line="240" w:lineRule="auto"/>
              <w:rPr>
                <w:rFonts w:ascii="IBM Plex Sans" w:hAnsi="IBM Plex Sans"/>
                <w:i/>
                <w:iCs/>
                <w:sz w:val="24"/>
                <w:szCs w:val="24"/>
              </w:rPr>
            </w:pPr>
          </w:p>
        </w:tc>
        <w:tc>
          <w:tcPr>
            <w:tcW w:w="1980" w:type="dxa"/>
            <w:shd w:val="clear" w:color="auto" w:fill="FFFFFF" w:themeFill="background1"/>
          </w:tcPr>
          <w:p w14:paraId="570E548F" w14:textId="77777777" w:rsidR="001A252A" w:rsidRPr="00D607F8" w:rsidRDefault="001A252A" w:rsidP="00D06623">
            <w:pPr>
              <w:spacing w:after="0" w:line="240" w:lineRule="auto"/>
              <w:rPr>
                <w:rFonts w:ascii="IBM Plex Sans" w:hAnsi="IBM Plex Sans"/>
                <w:b/>
                <w:bCs/>
                <w:sz w:val="24"/>
                <w:szCs w:val="24"/>
              </w:rPr>
            </w:pPr>
          </w:p>
        </w:tc>
        <w:tc>
          <w:tcPr>
            <w:tcW w:w="3600" w:type="dxa"/>
            <w:tcBorders>
              <w:top w:val="single" w:sz="4" w:space="0" w:color="7F7F7F"/>
            </w:tcBorders>
            <w:shd w:val="clear" w:color="auto" w:fill="FFFFFF" w:themeFill="background1"/>
          </w:tcPr>
          <w:p w14:paraId="5BCECFD5" w14:textId="77777777" w:rsidR="001A252A" w:rsidRPr="00EF52B5" w:rsidRDefault="001A252A" w:rsidP="00D06623">
            <w:pPr>
              <w:spacing w:after="0" w:line="240" w:lineRule="auto"/>
              <w:rPr>
                <w:rFonts w:ascii="Palatino Linotype" w:hAnsi="Palatino Linotype"/>
                <w:b/>
                <w:color w:val="000000" w:themeColor="text1"/>
              </w:rPr>
            </w:pPr>
          </w:p>
        </w:tc>
      </w:tr>
      <w:tr w:rsidR="001A252A" w:rsidRPr="00EF52B5" w14:paraId="76EB974F" w14:textId="77777777" w:rsidTr="00D06623">
        <w:tc>
          <w:tcPr>
            <w:tcW w:w="1620" w:type="dxa"/>
            <w:gridSpan w:val="2"/>
            <w:shd w:val="clear" w:color="auto" w:fill="FFFFFF" w:themeFill="background1"/>
          </w:tcPr>
          <w:p w14:paraId="58370692" w14:textId="77777777" w:rsidR="001A252A" w:rsidRPr="00D607F8" w:rsidRDefault="001A252A" w:rsidP="00D06623">
            <w:pPr>
              <w:spacing w:after="0" w:line="240" w:lineRule="auto"/>
              <w:rPr>
                <w:rFonts w:ascii="IBM Plex Sans" w:hAnsi="IBM Plex Sans"/>
                <w:b/>
                <w:bCs/>
                <w:sz w:val="24"/>
                <w:szCs w:val="24"/>
              </w:rPr>
            </w:pPr>
            <w:r w:rsidRPr="00D607F8">
              <w:rPr>
                <w:rFonts w:ascii="IBM Plex Sans" w:hAnsi="IBM Plex Sans"/>
                <w:b/>
                <w:bCs/>
                <w:sz w:val="24"/>
                <w:szCs w:val="24"/>
              </w:rPr>
              <w:t>Decision:</w:t>
            </w:r>
          </w:p>
        </w:tc>
        <w:tc>
          <w:tcPr>
            <w:tcW w:w="3420" w:type="dxa"/>
            <w:tcBorders>
              <w:bottom w:val="single" w:sz="4" w:space="0" w:color="7F7F7F"/>
            </w:tcBorders>
            <w:shd w:val="clear" w:color="auto" w:fill="FFFFFF" w:themeFill="background1"/>
          </w:tcPr>
          <w:p w14:paraId="5203F17E" w14:textId="77777777" w:rsidR="001A252A" w:rsidRPr="00D607F8" w:rsidRDefault="001A252A" w:rsidP="00D06623">
            <w:pPr>
              <w:spacing w:after="0" w:line="240" w:lineRule="auto"/>
              <w:rPr>
                <w:rFonts w:ascii="IBM Plex Sans" w:hAnsi="IBM Plex Sans"/>
                <w:i/>
                <w:iCs/>
                <w:sz w:val="24"/>
                <w:szCs w:val="24"/>
              </w:rPr>
            </w:pPr>
            <w:r w:rsidRPr="00D607F8">
              <w:rPr>
                <w:rFonts w:ascii="IBM Plex Sans" w:hAnsi="IBM Plex Sans"/>
                <w:i/>
                <w:iCs/>
                <w:sz w:val="24"/>
                <w:szCs w:val="24"/>
              </w:rPr>
              <w:t>Pending</w:t>
            </w:r>
          </w:p>
        </w:tc>
        <w:tc>
          <w:tcPr>
            <w:tcW w:w="1980" w:type="dxa"/>
            <w:shd w:val="clear" w:color="auto" w:fill="FFFFFF" w:themeFill="background1"/>
          </w:tcPr>
          <w:p w14:paraId="7C546289" w14:textId="77777777" w:rsidR="001A252A" w:rsidRPr="00D607F8" w:rsidRDefault="001A252A" w:rsidP="00D06623">
            <w:pPr>
              <w:spacing w:after="0" w:line="240" w:lineRule="auto"/>
              <w:rPr>
                <w:rFonts w:ascii="IBM Plex Sans" w:hAnsi="IBM Plex Sans"/>
                <w:b/>
                <w:bCs/>
                <w:sz w:val="24"/>
                <w:szCs w:val="24"/>
              </w:rPr>
            </w:pPr>
            <w:r w:rsidRPr="00D607F8">
              <w:rPr>
                <w:rFonts w:ascii="IBM Plex Sans" w:hAnsi="IBM Plex Sans"/>
                <w:b/>
                <w:bCs/>
                <w:sz w:val="24"/>
                <w:szCs w:val="24"/>
              </w:rPr>
              <w:t>Decision Date:</w:t>
            </w:r>
          </w:p>
        </w:tc>
        <w:tc>
          <w:tcPr>
            <w:tcW w:w="3600" w:type="dxa"/>
            <w:tcBorders>
              <w:bottom w:val="single" w:sz="4" w:space="0" w:color="7F7F7F"/>
            </w:tcBorders>
            <w:shd w:val="clear" w:color="auto" w:fill="FFFFFF" w:themeFill="background1"/>
          </w:tcPr>
          <w:p w14:paraId="4C5513F6" w14:textId="77777777" w:rsidR="001A252A" w:rsidRPr="00EF52B5" w:rsidRDefault="001A252A" w:rsidP="00D06623">
            <w:pPr>
              <w:spacing w:after="0" w:line="240" w:lineRule="auto"/>
              <w:rPr>
                <w:rFonts w:ascii="Palatino Linotype" w:hAnsi="Palatino Linotype"/>
                <w:i/>
                <w:color w:val="000000" w:themeColor="text1"/>
              </w:rPr>
            </w:pPr>
            <w:r>
              <w:rPr>
                <w:rFonts w:ascii="IBM Plex Sans" w:hAnsi="IBM Plex Sans"/>
                <w:i/>
                <w:iCs/>
                <w:sz w:val="24"/>
                <w:szCs w:val="24"/>
              </w:rPr>
              <w:t>27/03/</w:t>
            </w:r>
            <w:r w:rsidRPr="00D607F8">
              <w:rPr>
                <w:rFonts w:ascii="IBM Plex Sans" w:hAnsi="IBM Plex Sans"/>
                <w:i/>
                <w:iCs/>
                <w:sz w:val="24"/>
                <w:szCs w:val="24"/>
              </w:rPr>
              <w:t xml:space="preserve"> 20</w:t>
            </w:r>
            <w:r>
              <w:rPr>
                <w:rFonts w:ascii="IBM Plex Sans" w:hAnsi="IBM Plex Sans"/>
                <w:i/>
                <w:iCs/>
                <w:sz w:val="24"/>
                <w:szCs w:val="24"/>
              </w:rPr>
              <w:t>24</w:t>
            </w:r>
          </w:p>
        </w:tc>
      </w:tr>
      <w:tr w:rsidR="001A252A" w:rsidRPr="00EF52B5" w14:paraId="6E074D87" w14:textId="77777777" w:rsidTr="00D06623">
        <w:tc>
          <w:tcPr>
            <w:tcW w:w="1620" w:type="dxa"/>
            <w:gridSpan w:val="2"/>
            <w:shd w:val="clear" w:color="auto" w:fill="FFFFFF" w:themeFill="background1"/>
          </w:tcPr>
          <w:p w14:paraId="4718B4D3" w14:textId="77777777" w:rsidR="001A252A" w:rsidRPr="00EF52B5" w:rsidRDefault="001A252A" w:rsidP="00D06623">
            <w:pPr>
              <w:spacing w:after="0" w:line="240" w:lineRule="auto"/>
              <w:rPr>
                <w:rFonts w:ascii="Palatino Linotype" w:hAnsi="Palatino Linotype"/>
                <w:b/>
                <w:color w:val="000000" w:themeColor="text1"/>
                <w:sz w:val="20"/>
                <w:szCs w:val="20"/>
              </w:rPr>
            </w:pPr>
          </w:p>
        </w:tc>
        <w:tc>
          <w:tcPr>
            <w:tcW w:w="3420" w:type="dxa"/>
            <w:tcBorders>
              <w:top w:val="single" w:sz="4" w:space="0" w:color="7F7F7F"/>
            </w:tcBorders>
            <w:shd w:val="clear" w:color="auto" w:fill="FFFFFF" w:themeFill="background1"/>
          </w:tcPr>
          <w:p w14:paraId="19DDD7B3" w14:textId="77777777" w:rsidR="001A252A" w:rsidRPr="00F06467" w:rsidRDefault="001A252A" w:rsidP="00D06623">
            <w:pPr>
              <w:spacing w:after="0" w:line="240" w:lineRule="auto"/>
              <w:rPr>
                <w:rFonts w:ascii="IBM Plex Sans" w:hAnsi="IBM Plex Sans"/>
                <w:sz w:val="24"/>
                <w:szCs w:val="24"/>
              </w:rPr>
            </w:pPr>
            <w:r w:rsidRPr="00F06467">
              <w:rPr>
                <w:rFonts w:ascii="IBM Plex Sans" w:hAnsi="IBM Plex Sans"/>
                <w:sz w:val="24"/>
                <w:szCs w:val="24"/>
              </w:rPr>
              <w:t xml:space="preserve">Accepted, Accepted with Modifications, Rejected, Deferred, </w:t>
            </w:r>
          </w:p>
          <w:p w14:paraId="6EA8A7B8" w14:textId="77777777" w:rsidR="001A252A" w:rsidRPr="00F06467" w:rsidRDefault="001A252A" w:rsidP="00D06623">
            <w:pPr>
              <w:spacing w:after="0" w:line="240" w:lineRule="auto"/>
              <w:rPr>
                <w:rFonts w:ascii="IBM Plex Sans" w:hAnsi="IBM Plex Sans"/>
                <w:sz w:val="24"/>
                <w:szCs w:val="24"/>
              </w:rPr>
            </w:pPr>
            <w:r w:rsidRPr="00F06467">
              <w:rPr>
                <w:rFonts w:ascii="IBM Plex Sans" w:hAnsi="IBM Plex Sans"/>
                <w:sz w:val="24"/>
                <w:szCs w:val="24"/>
              </w:rPr>
              <w:t>Further Analysis Required</w:t>
            </w:r>
          </w:p>
          <w:p w14:paraId="573738CD" w14:textId="77777777" w:rsidR="001A252A" w:rsidRPr="00EF52B5" w:rsidRDefault="001A252A" w:rsidP="00D06623">
            <w:pPr>
              <w:spacing w:after="0" w:line="240" w:lineRule="auto"/>
              <w:rPr>
                <w:rFonts w:ascii="Palatino Linotype" w:hAnsi="Palatino Linotype"/>
                <w:i/>
                <w:color w:val="000000" w:themeColor="text1"/>
                <w:sz w:val="16"/>
                <w:szCs w:val="16"/>
              </w:rPr>
            </w:pPr>
          </w:p>
        </w:tc>
        <w:tc>
          <w:tcPr>
            <w:tcW w:w="1980" w:type="dxa"/>
            <w:shd w:val="clear" w:color="auto" w:fill="FFFFFF" w:themeFill="background1"/>
          </w:tcPr>
          <w:p w14:paraId="7C8AED28" w14:textId="77777777" w:rsidR="001A252A" w:rsidRPr="00EF52B5" w:rsidRDefault="001A252A" w:rsidP="00D06623">
            <w:pPr>
              <w:spacing w:after="0" w:line="240" w:lineRule="auto"/>
              <w:ind w:left="72"/>
              <w:rPr>
                <w:rFonts w:ascii="Palatino Linotype" w:hAnsi="Palatino Linotype"/>
                <w:b/>
                <w:color w:val="000000" w:themeColor="text1"/>
                <w:sz w:val="20"/>
                <w:szCs w:val="20"/>
              </w:rPr>
            </w:pPr>
          </w:p>
        </w:tc>
        <w:tc>
          <w:tcPr>
            <w:tcW w:w="3600" w:type="dxa"/>
            <w:tcBorders>
              <w:top w:val="single" w:sz="4" w:space="0" w:color="7F7F7F"/>
            </w:tcBorders>
            <w:shd w:val="clear" w:color="auto" w:fill="FFFFFF" w:themeFill="background1"/>
          </w:tcPr>
          <w:p w14:paraId="78B90BD1" w14:textId="77777777" w:rsidR="001A252A" w:rsidRPr="00EF52B5" w:rsidRDefault="001A252A" w:rsidP="00D06623">
            <w:pPr>
              <w:spacing w:after="0" w:line="240" w:lineRule="auto"/>
              <w:rPr>
                <w:rFonts w:ascii="Palatino Linotype" w:hAnsi="Palatino Linotype"/>
                <w:i/>
                <w:color w:val="000000" w:themeColor="text1"/>
                <w:sz w:val="20"/>
                <w:szCs w:val="20"/>
              </w:rPr>
            </w:pPr>
          </w:p>
        </w:tc>
      </w:tr>
      <w:tr w:rsidR="001A252A" w:rsidRPr="00EF52B5" w14:paraId="1FE6A1FB" w14:textId="77777777" w:rsidTr="00D06623">
        <w:tblPrEx>
          <w:tblBorders>
            <w:top w:val="single" w:sz="4" w:space="0" w:color="7F7F7F"/>
            <w:left w:val="single" w:sz="4" w:space="0" w:color="7F7F7F"/>
            <w:bottom w:val="single" w:sz="4" w:space="0" w:color="7F7F7F"/>
            <w:right w:val="single" w:sz="4" w:space="0" w:color="7F7F7F"/>
            <w:insideV w:val="single" w:sz="4" w:space="0" w:color="7F7F7F"/>
          </w:tblBorders>
        </w:tblPrEx>
        <w:trPr>
          <w:gridBefore w:val="1"/>
          <w:wBefore w:w="90" w:type="dxa"/>
        </w:trPr>
        <w:tc>
          <w:tcPr>
            <w:tcW w:w="10530" w:type="dxa"/>
            <w:gridSpan w:val="4"/>
            <w:tcBorders>
              <w:top w:val="single" w:sz="4" w:space="0" w:color="7F7F7F"/>
              <w:bottom w:val="single" w:sz="4" w:space="0" w:color="7F7F7F"/>
            </w:tcBorders>
            <w:shd w:val="clear" w:color="auto" w:fill="D9D9D9" w:themeFill="background1" w:themeFillShade="D9"/>
          </w:tcPr>
          <w:p w14:paraId="293636F2" w14:textId="77777777" w:rsidR="001A252A" w:rsidRPr="00CB77BD" w:rsidRDefault="001A252A" w:rsidP="00D06623">
            <w:pPr>
              <w:spacing w:after="0" w:line="240" w:lineRule="auto"/>
              <w:rPr>
                <w:rFonts w:ascii="IBM Plex Sans" w:hAnsi="IBM Plex Sans"/>
                <w:sz w:val="24"/>
                <w:szCs w:val="24"/>
              </w:rPr>
            </w:pPr>
            <w:r w:rsidRPr="00CB77BD">
              <w:rPr>
                <w:rFonts w:ascii="IBM Plex Sans" w:hAnsi="IBM Plex Sans"/>
                <w:b/>
                <w:bCs/>
                <w:sz w:val="24"/>
                <w:szCs w:val="24"/>
              </w:rPr>
              <w:t>Proposed Change:</w:t>
            </w:r>
            <w:r>
              <w:rPr>
                <w:rFonts w:ascii="IBM Plex Sans" w:hAnsi="IBM Plex Sans"/>
                <w:sz w:val="24"/>
                <w:szCs w:val="24"/>
              </w:rPr>
              <w:t xml:space="preserve"> </w:t>
            </w:r>
            <w:r w:rsidRPr="00CB77BD">
              <w:rPr>
                <w:rFonts w:ascii="IBM Plex Sans" w:hAnsi="IBM Plex Sans"/>
                <w:sz w:val="24"/>
                <w:szCs w:val="24"/>
              </w:rPr>
              <w:t>Detailed description. Focus on business needs, requirements; solution is secondary.</w:t>
            </w:r>
          </w:p>
        </w:tc>
      </w:tr>
      <w:tr w:rsidR="001A252A" w:rsidRPr="00EF52B5" w14:paraId="09BFB734" w14:textId="77777777" w:rsidTr="00D06623">
        <w:tblPrEx>
          <w:tblBorders>
            <w:top w:val="single" w:sz="4" w:space="0" w:color="7F7F7F"/>
            <w:left w:val="single" w:sz="4" w:space="0" w:color="7F7F7F"/>
            <w:bottom w:val="single" w:sz="4" w:space="0" w:color="7F7F7F"/>
            <w:right w:val="single" w:sz="4" w:space="0" w:color="7F7F7F"/>
            <w:insideV w:val="single" w:sz="4" w:space="0" w:color="7F7F7F"/>
          </w:tblBorders>
        </w:tblPrEx>
        <w:trPr>
          <w:gridBefore w:val="1"/>
          <w:wBefore w:w="90" w:type="dxa"/>
          <w:trHeight w:val="1502"/>
        </w:trPr>
        <w:tc>
          <w:tcPr>
            <w:tcW w:w="10530" w:type="dxa"/>
            <w:gridSpan w:val="4"/>
            <w:tcBorders>
              <w:top w:val="single" w:sz="4" w:space="0" w:color="7F7F7F"/>
              <w:bottom w:val="single" w:sz="4" w:space="0" w:color="7F7F7F"/>
            </w:tcBorders>
            <w:shd w:val="clear" w:color="auto" w:fill="FFFFFF" w:themeFill="background1"/>
          </w:tcPr>
          <w:p w14:paraId="6DE0D945" w14:textId="77777777" w:rsidR="001A252A" w:rsidRPr="00EF52B5" w:rsidRDefault="001A252A" w:rsidP="00D06623">
            <w:pPr>
              <w:spacing w:after="0" w:line="240" w:lineRule="auto"/>
              <w:rPr>
                <w:rFonts w:ascii="Palatino Linotype" w:hAnsi="Palatino Linotype"/>
                <w:color w:val="000000" w:themeColor="text1"/>
                <w:sz w:val="24"/>
                <w:szCs w:val="24"/>
              </w:rPr>
            </w:pPr>
          </w:p>
          <w:p w14:paraId="65FC2A05" w14:textId="77777777" w:rsidR="001A252A" w:rsidRPr="00CB77BD" w:rsidRDefault="001A252A" w:rsidP="00D06623">
            <w:pPr>
              <w:spacing w:after="0" w:line="240" w:lineRule="auto"/>
              <w:rPr>
                <w:rFonts w:ascii="IBM Plex Sans" w:hAnsi="IBM Plex Sans"/>
                <w:sz w:val="24"/>
                <w:szCs w:val="24"/>
              </w:rPr>
            </w:pPr>
            <w:r w:rsidRPr="00CB77BD">
              <w:rPr>
                <w:rFonts w:ascii="IBM Plex Sans" w:hAnsi="IBM Plex Sans"/>
                <w:sz w:val="24"/>
                <w:szCs w:val="24"/>
              </w:rPr>
              <w:t>Two additional data feed sources have been identified. Request these data feeds be incorporated as inputs to the App. Preliminary review indicates these data feeds will add $2500 to the project cost. Time to gain licensing and activation is estimated at two weeks.</w:t>
            </w:r>
          </w:p>
          <w:p w14:paraId="15E4E8B2" w14:textId="77777777" w:rsidR="001A252A" w:rsidRPr="00EF52B5" w:rsidRDefault="001A252A" w:rsidP="00D06623">
            <w:pPr>
              <w:spacing w:after="0" w:line="240" w:lineRule="auto"/>
              <w:rPr>
                <w:rFonts w:ascii="Palatino Linotype" w:hAnsi="Palatino Linotype"/>
                <w:color w:val="000000" w:themeColor="text1"/>
                <w:sz w:val="24"/>
                <w:szCs w:val="24"/>
              </w:rPr>
            </w:pPr>
          </w:p>
        </w:tc>
      </w:tr>
    </w:tbl>
    <w:p w14:paraId="1AE404C2" w14:textId="77777777" w:rsidR="001A252A" w:rsidRPr="00EF52B5" w:rsidRDefault="001A252A" w:rsidP="001A252A">
      <w:pPr>
        <w:pStyle w:val="NoSpacing"/>
        <w:rPr>
          <w:sz w:val="18"/>
          <w:szCs w:val="18"/>
        </w:rPr>
      </w:pPr>
    </w:p>
    <w:tbl>
      <w:tblPr>
        <w:tblW w:w="10530" w:type="dxa"/>
        <w:tblInd w:w="-252" w:type="dxa"/>
        <w:tblBorders>
          <w:top w:val="single" w:sz="4" w:space="0" w:color="7F7F7F"/>
          <w:left w:val="single" w:sz="4" w:space="0" w:color="7F7F7F"/>
          <w:bottom w:val="single" w:sz="4" w:space="0" w:color="7F7F7F"/>
          <w:right w:val="single" w:sz="4" w:space="0" w:color="7F7F7F"/>
          <w:insideV w:val="single" w:sz="4" w:space="0" w:color="7F7F7F"/>
        </w:tblBorders>
        <w:tblLook w:val="04A0" w:firstRow="1" w:lastRow="0" w:firstColumn="1" w:lastColumn="0" w:noHBand="0" w:noVBand="1"/>
      </w:tblPr>
      <w:tblGrid>
        <w:gridCol w:w="10530"/>
      </w:tblGrid>
      <w:tr w:rsidR="001A252A" w:rsidRPr="00EF52B5" w14:paraId="1EDE9D10" w14:textId="77777777" w:rsidTr="00D06623">
        <w:tc>
          <w:tcPr>
            <w:tcW w:w="10530" w:type="dxa"/>
            <w:tcBorders>
              <w:top w:val="single" w:sz="4" w:space="0" w:color="7F7F7F"/>
              <w:bottom w:val="single" w:sz="4" w:space="0" w:color="7F7F7F"/>
            </w:tcBorders>
            <w:shd w:val="clear" w:color="auto" w:fill="D9D9D9" w:themeFill="background1" w:themeFillShade="D9"/>
          </w:tcPr>
          <w:p w14:paraId="3897492A" w14:textId="77777777" w:rsidR="001A252A" w:rsidRPr="00CB77BD" w:rsidRDefault="001A252A" w:rsidP="00D06623">
            <w:pPr>
              <w:spacing w:after="0" w:line="240" w:lineRule="auto"/>
              <w:rPr>
                <w:rFonts w:ascii="IBM Plex Sans" w:hAnsi="IBM Plex Sans"/>
                <w:sz w:val="24"/>
                <w:szCs w:val="24"/>
              </w:rPr>
            </w:pPr>
            <w:r w:rsidRPr="00CB77BD">
              <w:rPr>
                <w:rFonts w:ascii="IBM Plex Sans" w:hAnsi="IBM Plex Sans"/>
                <w:b/>
                <w:bCs/>
                <w:sz w:val="24"/>
                <w:szCs w:val="24"/>
              </w:rPr>
              <w:t>Reason for Change:</w:t>
            </w:r>
            <w:r w:rsidRPr="00CB77BD">
              <w:rPr>
                <w:rFonts w:ascii="IBM Plex Sans" w:hAnsi="IBM Plex Sans"/>
                <w:sz w:val="24"/>
                <w:szCs w:val="24"/>
              </w:rPr>
              <w:t xml:space="preserve"> Focus on benefits that will accrue after the change is made. Describe why this change was not addressed earlier in the project. Who or what is driving this change?</w:t>
            </w:r>
          </w:p>
        </w:tc>
      </w:tr>
      <w:tr w:rsidR="001A252A" w:rsidRPr="00EF52B5" w14:paraId="10DAD9E8" w14:textId="77777777" w:rsidTr="00D06623">
        <w:trPr>
          <w:trHeight w:val="1484"/>
        </w:trPr>
        <w:tc>
          <w:tcPr>
            <w:tcW w:w="10530" w:type="dxa"/>
            <w:tcBorders>
              <w:top w:val="single" w:sz="4" w:space="0" w:color="7F7F7F"/>
            </w:tcBorders>
          </w:tcPr>
          <w:p w14:paraId="5D3C2941" w14:textId="77777777" w:rsidR="001A252A" w:rsidRPr="00CB77BD" w:rsidRDefault="001A252A" w:rsidP="00D06623">
            <w:pPr>
              <w:spacing w:after="0" w:line="240" w:lineRule="auto"/>
              <w:rPr>
                <w:rFonts w:ascii="IBM Plex Sans" w:hAnsi="IBM Plex Sans"/>
                <w:sz w:val="24"/>
                <w:szCs w:val="24"/>
              </w:rPr>
            </w:pPr>
            <w:r w:rsidRPr="00CB77BD">
              <w:rPr>
                <w:rFonts w:ascii="IBM Plex Sans" w:hAnsi="IBM Plex Sans"/>
                <w:sz w:val="24"/>
                <w:szCs w:val="24"/>
              </w:rPr>
              <w:t>The first data feed will provide advanced global sales data in the skin care product industry. In addition, updates are made weekly.</w:t>
            </w:r>
          </w:p>
          <w:p w14:paraId="68079686" w14:textId="77777777" w:rsidR="001A252A" w:rsidRPr="00CB77BD" w:rsidRDefault="001A252A" w:rsidP="00D06623">
            <w:pPr>
              <w:spacing w:after="0" w:line="240" w:lineRule="auto"/>
              <w:rPr>
                <w:rFonts w:ascii="IBM Plex Sans" w:hAnsi="IBM Plex Sans"/>
                <w:sz w:val="24"/>
                <w:szCs w:val="24"/>
              </w:rPr>
            </w:pPr>
          </w:p>
          <w:p w14:paraId="062692D0" w14:textId="77777777" w:rsidR="001A252A" w:rsidRPr="00CB77BD" w:rsidRDefault="001A252A" w:rsidP="00D06623">
            <w:pPr>
              <w:spacing w:after="0" w:line="240" w:lineRule="auto"/>
              <w:rPr>
                <w:rFonts w:ascii="IBM Plex Sans" w:hAnsi="IBM Plex Sans"/>
                <w:sz w:val="24"/>
                <w:szCs w:val="24"/>
              </w:rPr>
            </w:pPr>
            <w:r w:rsidRPr="00CB77BD">
              <w:rPr>
                <w:rFonts w:ascii="IBM Plex Sans" w:hAnsi="IBM Plex Sans"/>
                <w:sz w:val="24"/>
                <w:szCs w:val="24"/>
              </w:rPr>
              <w:t>The second data feed will provide better demographic analytics to segment and position our products effectively.</w:t>
            </w:r>
          </w:p>
        </w:tc>
      </w:tr>
    </w:tbl>
    <w:p w14:paraId="36E6506E" w14:textId="77777777" w:rsidR="001A252A" w:rsidRPr="00EF52B5" w:rsidRDefault="001A252A" w:rsidP="001A252A">
      <w:pPr>
        <w:spacing w:after="0" w:line="240" w:lineRule="auto"/>
        <w:ind w:left="-360"/>
        <w:rPr>
          <w:rFonts w:ascii="Palatino Linotype" w:hAnsi="Palatino Linotype"/>
          <w:color w:val="000000" w:themeColor="text1"/>
          <w:sz w:val="18"/>
          <w:szCs w:val="18"/>
        </w:rPr>
      </w:pPr>
    </w:p>
    <w:tbl>
      <w:tblPr>
        <w:tblW w:w="10530" w:type="dxa"/>
        <w:tblInd w:w="-252" w:type="dxa"/>
        <w:tblBorders>
          <w:top w:val="single" w:sz="4" w:space="0" w:color="7F7F7F"/>
          <w:left w:val="single" w:sz="4" w:space="0" w:color="7F7F7F"/>
          <w:bottom w:val="single" w:sz="4" w:space="0" w:color="7F7F7F"/>
          <w:right w:val="single" w:sz="4" w:space="0" w:color="7F7F7F"/>
          <w:insideV w:val="single" w:sz="4" w:space="0" w:color="7F7F7F"/>
        </w:tblBorders>
        <w:tblLook w:val="04A0" w:firstRow="1" w:lastRow="0" w:firstColumn="1" w:lastColumn="0" w:noHBand="0" w:noVBand="1"/>
      </w:tblPr>
      <w:tblGrid>
        <w:gridCol w:w="10530"/>
      </w:tblGrid>
      <w:tr w:rsidR="001A252A" w:rsidRPr="00EF52B5" w14:paraId="218A4FD7" w14:textId="77777777" w:rsidTr="00D06623">
        <w:trPr>
          <w:trHeight w:val="710"/>
        </w:trPr>
        <w:tc>
          <w:tcPr>
            <w:tcW w:w="10530" w:type="dxa"/>
            <w:tcBorders>
              <w:top w:val="single" w:sz="4" w:space="0" w:color="7F7F7F"/>
              <w:bottom w:val="single" w:sz="4" w:space="0" w:color="7F7F7F"/>
            </w:tcBorders>
            <w:shd w:val="clear" w:color="auto" w:fill="D9D9D9" w:themeFill="background1" w:themeFillShade="D9"/>
          </w:tcPr>
          <w:p w14:paraId="3CA859D0" w14:textId="77777777" w:rsidR="001A252A" w:rsidRPr="00CB77BD" w:rsidRDefault="001A252A" w:rsidP="00D06623">
            <w:pPr>
              <w:spacing w:after="0" w:line="240" w:lineRule="auto"/>
              <w:rPr>
                <w:rFonts w:ascii="IBM Plex Sans" w:hAnsi="IBM Plex Sans"/>
                <w:sz w:val="24"/>
                <w:szCs w:val="24"/>
              </w:rPr>
            </w:pPr>
            <w:r w:rsidRPr="00CB77BD">
              <w:rPr>
                <w:rFonts w:ascii="IBM Plex Sans" w:hAnsi="IBM Plex Sans"/>
                <w:b/>
                <w:bCs/>
                <w:sz w:val="24"/>
                <w:szCs w:val="24"/>
              </w:rPr>
              <w:t>Impact Analysis:</w:t>
            </w:r>
            <w:r w:rsidRPr="00CB77BD">
              <w:rPr>
                <w:rFonts w:ascii="IBM Plex Sans" w:hAnsi="IBM Plex Sans"/>
                <w:sz w:val="24"/>
                <w:szCs w:val="24"/>
              </w:rPr>
              <w:t xml:space="preserve"> Consider impact on work products, quality, schedule, scope, budget, people, resources, and other projects. List cost/benefit/ROI. Consider impacts on all groups and stakeholders. List assumptions, dependencies, and risks. Define approval levels.</w:t>
            </w:r>
          </w:p>
        </w:tc>
      </w:tr>
      <w:tr w:rsidR="001A252A" w:rsidRPr="00EF52B5" w14:paraId="19397614" w14:textId="77777777" w:rsidTr="00D06623">
        <w:trPr>
          <w:trHeight w:val="2267"/>
        </w:trPr>
        <w:tc>
          <w:tcPr>
            <w:tcW w:w="10530" w:type="dxa"/>
            <w:tcBorders>
              <w:top w:val="single" w:sz="4" w:space="0" w:color="7F7F7F"/>
            </w:tcBorders>
          </w:tcPr>
          <w:p w14:paraId="5225A553" w14:textId="77777777" w:rsidR="001A252A" w:rsidRPr="00CB77BD" w:rsidRDefault="001A252A" w:rsidP="00D06623">
            <w:pPr>
              <w:spacing w:after="0" w:line="240" w:lineRule="auto"/>
              <w:rPr>
                <w:rFonts w:ascii="IBM Plex Sans" w:hAnsi="IBM Plex Sans"/>
                <w:sz w:val="24"/>
                <w:szCs w:val="24"/>
              </w:rPr>
            </w:pPr>
          </w:p>
          <w:p w14:paraId="0944402A" w14:textId="77777777" w:rsidR="001A252A" w:rsidRPr="0066115F" w:rsidRDefault="001A252A" w:rsidP="00D06623">
            <w:pPr>
              <w:spacing w:after="0" w:line="240" w:lineRule="auto"/>
              <w:rPr>
                <w:rFonts w:ascii="IBM Plex Sans" w:hAnsi="IBM Plex Sans"/>
                <w:i/>
                <w:iCs/>
                <w:sz w:val="24"/>
                <w:szCs w:val="24"/>
              </w:rPr>
            </w:pPr>
            <w:r w:rsidRPr="0066115F">
              <w:rPr>
                <w:rFonts w:ascii="IBM Plex Sans" w:hAnsi="IBM Plex Sans"/>
                <w:i/>
                <w:iCs/>
                <w:sz w:val="24"/>
                <w:szCs w:val="24"/>
              </w:rPr>
              <w:t>Work Products: The incorporation of additional data feeds will enrich the App's analytical capabilities, resulting in more robust market intelligence reports and targeted product strategies.</w:t>
            </w:r>
          </w:p>
          <w:p w14:paraId="1A5E4B06" w14:textId="77777777" w:rsidR="001A252A" w:rsidRDefault="001A252A" w:rsidP="00D06623">
            <w:pPr>
              <w:spacing w:after="0" w:line="240" w:lineRule="auto"/>
              <w:rPr>
                <w:rFonts w:ascii="IBM Plex Sans" w:hAnsi="IBM Plex Sans"/>
                <w:i/>
                <w:iCs/>
                <w:sz w:val="24"/>
                <w:szCs w:val="24"/>
              </w:rPr>
            </w:pPr>
            <w:r w:rsidRPr="0066115F">
              <w:rPr>
                <w:rFonts w:ascii="IBM Plex Sans" w:hAnsi="IBM Plex Sans"/>
                <w:i/>
                <w:iCs/>
                <w:sz w:val="24"/>
                <w:szCs w:val="24"/>
              </w:rPr>
              <w:t>Quality: The availability of advanced sales data and demographic analytics will enhance the accuracy and relevance of the App's insights, ultimately improving overall quality.</w:t>
            </w:r>
          </w:p>
          <w:p w14:paraId="2E70EEC3" w14:textId="77777777" w:rsidR="001A252A" w:rsidRPr="0066115F" w:rsidRDefault="001A252A" w:rsidP="00D06623">
            <w:pPr>
              <w:spacing w:after="0" w:line="240" w:lineRule="auto"/>
              <w:rPr>
                <w:rFonts w:ascii="IBM Plex Sans" w:hAnsi="IBM Plex Sans"/>
                <w:i/>
                <w:iCs/>
                <w:sz w:val="24"/>
                <w:szCs w:val="24"/>
              </w:rPr>
            </w:pPr>
          </w:p>
          <w:p w14:paraId="3D84708D" w14:textId="77777777" w:rsidR="001A252A" w:rsidRDefault="001A252A" w:rsidP="00D06623">
            <w:pPr>
              <w:spacing w:after="0" w:line="240" w:lineRule="auto"/>
              <w:rPr>
                <w:rFonts w:ascii="IBM Plex Sans" w:hAnsi="IBM Plex Sans"/>
                <w:i/>
                <w:iCs/>
                <w:sz w:val="24"/>
                <w:szCs w:val="24"/>
              </w:rPr>
            </w:pPr>
            <w:r w:rsidRPr="0066115F">
              <w:rPr>
                <w:rFonts w:ascii="IBM Plex Sans" w:hAnsi="IBM Plex Sans"/>
                <w:i/>
                <w:iCs/>
                <w:sz w:val="24"/>
                <w:szCs w:val="24"/>
              </w:rPr>
              <w:t>Schedule: Integrating the new data feeds may lead to a slight delay in project delivery, with an estimated two-week timeframe for licensing and activation.</w:t>
            </w:r>
          </w:p>
          <w:p w14:paraId="1CDEB687" w14:textId="77777777" w:rsidR="001A252A" w:rsidRPr="0066115F" w:rsidRDefault="001A252A" w:rsidP="00D06623">
            <w:pPr>
              <w:spacing w:after="0" w:line="240" w:lineRule="auto"/>
              <w:rPr>
                <w:rFonts w:ascii="IBM Plex Sans" w:hAnsi="IBM Plex Sans"/>
                <w:i/>
                <w:iCs/>
                <w:sz w:val="24"/>
                <w:szCs w:val="24"/>
              </w:rPr>
            </w:pPr>
          </w:p>
          <w:p w14:paraId="270D22B3" w14:textId="77777777" w:rsidR="001A252A" w:rsidRPr="0066115F" w:rsidRDefault="001A252A" w:rsidP="00D06623">
            <w:pPr>
              <w:spacing w:after="0" w:line="240" w:lineRule="auto"/>
              <w:rPr>
                <w:rFonts w:ascii="IBM Plex Sans" w:hAnsi="IBM Plex Sans"/>
                <w:i/>
                <w:iCs/>
                <w:sz w:val="24"/>
                <w:szCs w:val="24"/>
              </w:rPr>
            </w:pPr>
            <w:r w:rsidRPr="0066115F">
              <w:rPr>
                <w:rFonts w:ascii="IBM Plex Sans" w:hAnsi="IBM Plex Sans"/>
                <w:i/>
                <w:iCs/>
                <w:sz w:val="24"/>
                <w:szCs w:val="24"/>
              </w:rPr>
              <w:t>Scope: The project scope will expand to accommodate the integration of the additional data feeds, aligning with the business's evolving requirements.</w:t>
            </w:r>
          </w:p>
          <w:p w14:paraId="3DF8F5B5" w14:textId="77777777" w:rsidR="001A252A" w:rsidRPr="0066115F" w:rsidRDefault="001A252A" w:rsidP="00D06623">
            <w:pPr>
              <w:spacing w:after="0" w:line="240" w:lineRule="auto"/>
              <w:rPr>
                <w:rFonts w:ascii="IBM Plex Sans" w:hAnsi="IBM Plex Sans"/>
                <w:i/>
                <w:iCs/>
                <w:sz w:val="24"/>
                <w:szCs w:val="24"/>
              </w:rPr>
            </w:pPr>
            <w:r w:rsidRPr="0066115F">
              <w:rPr>
                <w:rFonts w:ascii="IBM Plex Sans" w:hAnsi="IBM Plex Sans"/>
                <w:i/>
                <w:iCs/>
                <w:sz w:val="24"/>
                <w:szCs w:val="24"/>
              </w:rPr>
              <w:t>Budget: The projected cost increase of $2500 will need to be factored into the project budget.</w:t>
            </w:r>
          </w:p>
          <w:p w14:paraId="12F701F0" w14:textId="77777777" w:rsidR="001A252A" w:rsidRDefault="001A252A" w:rsidP="00D06623">
            <w:pPr>
              <w:spacing w:after="0" w:line="240" w:lineRule="auto"/>
              <w:rPr>
                <w:rFonts w:ascii="IBM Plex Sans" w:hAnsi="IBM Plex Sans"/>
                <w:i/>
                <w:iCs/>
                <w:sz w:val="24"/>
                <w:szCs w:val="24"/>
              </w:rPr>
            </w:pPr>
            <w:r w:rsidRPr="0066115F">
              <w:rPr>
                <w:rFonts w:ascii="IBM Plex Sans" w:hAnsi="IBM Plex Sans"/>
                <w:i/>
                <w:iCs/>
                <w:sz w:val="24"/>
                <w:szCs w:val="24"/>
              </w:rPr>
              <w:t>People/Resources: The implementation of this change may require additional resources for data integration and testing.</w:t>
            </w:r>
          </w:p>
          <w:p w14:paraId="29121E38" w14:textId="77777777" w:rsidR="001A252A" w:rsidRPr="0066115F" w:rsidRDefault="001A252A" w:rsidP="00D06623">
            <w:pPr>
              <w:spacing w:after="0" w:line="240" w:lineRule="auto"/>
              <w:rPr>
                <w:rFonts w:ascii="IBM Plex Sans" w:hAnsi="IBM Plex Sans"/>
                <w:i/>
                <w:iCs/>
                <w:sz w:val="24"/>
                <w:szCs w:val="24"/>
              </w:rPr>
            </w:pPr>
          </w:p>
          <w:p w14:paraId="371E0F81" w14:textId="77777777" w:rsidR="001A252A" w:rsidRDefault="001A252A" w:rsidP="00D06623">
            <w:pPr>
              <w:spacing w:after="0" w:line="240" w:lineRule="auto"/>
              <w:rPr>
                <w:rFonts w:ascii="IBM Plex Sans" w:hAnsi="IBM Plex Sans"/>
                <w:i/>
                <w:iCs/>
                <w:sz w:val="24"/>
                <w:szCs w:val="24"/>
              </w:rPr>
            </w:pPr>
            <w:r w:rsidRPr="0066115F">
              <w:rPr>
                <w:rFonts w:ascii="IBM Plex Sans" w:hAnsi="IBM Plex Sans"/>
                <w:i/>
                <w:iCs/>
                <w:sz w:val="24"/>
                <w:szCs w:val="24"/>
              </w:rPr>
              <w:t>Other Projects: The decision to prioritize this change may impact the resource allocation and priorities of other concurrent projects.</w:t>
            </w:r>
          </w:p>
          <w:p w14:paraId="17459471" w14:textId="77777777" w:rsidR="001A252A" w:rsidRPr="0066115F" w:rsidRDefault="001A252A" w:rsidP="00D06623">
            <w:pPr>
              <w:spacing w:after="0" w:line="240" w:lineRule="auto"/>
              <w:rPr>
                <w:rFonts w:ascii="IBM Plex Sans" w:hAnsi="IBM Plex Sans"/>
                <w:i/>
                <w:iCs/>
                <w:sz w:val="24"/>
                <w:szCs w:val="24"/>
              </w:rPr>
            </w:pPr>
          </w:p>
          <w:p w14:paraId="635C7EF4" w14:textId="77777777" w:rsidR="001A252A" w:rsidRDefault="001A252A" w:rsidP="00D06623">
            <w:pPr>
              <w:spacing w:after="0" w:line="240" w:lineRule="auto"/>
              <w:rPr>
                <w:rFonts w:ascii="IBM Plex Sans" w:hAnsi="IBM Plex Sans"/>
                <w:i/>
                <w:iCs/>
                <w:sz w:val="24"/>
                <w:szCs w:val="24"/>
              </w:rPr>
            </w:pPr>
            <w:r w:rsidRPr="0066115F">
              <w:rPr>
                <w:rFonts w:ascii="IBM Plex Sans" w:hAnsi="IBM Plex Sans"/>
                <w:i/>
                <w:iCs/>
                <w:sz w:val="24"/>
                <w:szCs w:val="24"/>
              </w:rPr>
              <w:t>Assumptions, Dependencies, Risks: Assumptions include the availability of necessary licenses for the data feeds and the compatibility of existing systems with the integration process. Dependencies may include cooperation from third-party data providers and timely approvals. Risks include potential data inaccuracies and technical challenges during integration.</w:t>
            </w:r>
          </w:p>
          <w:p w14:paraId="6E7F308D" w14:textId="77777777" w:rsidR="001A252A" w:rsidRPr="0066115F" w:rsidRDefault="001A252A" w:rsidP="00D06623">
            <w:pPr>
              <w:spacing w:after="0" w:line="240" w:lineRule="auto"/>
              <w:rPr>
                <w:rFonts w:ascii="IBM Plex Sans" w:hAnsi="IBM Plex Sans"/>
                <w:i/>
                <w:iCs/>
                <w:sz w:val="24"/>
                <w:szCs w:val="24"/>
              </w:rPr>
            </w:pPr>
          </w:p>
          <w:p w14:paraId="2076903A" w14:textId="77777777" w:rsidR="001A252A" w:rsidRPr="00F40D00" w:rsidRDefault="001A252A" w:rsidP="00D06623">
            <w:pPr>
              <w:spacing w:after="0" w:line="240" w:lineRule="auto"/>
              <w:rPr>
                <w:rFonts w:ascii="IBM Plex Sans" w:hAnsi="IBM Plex Sans"/>
                <w:i/>
                <w:iCs/>
                <w:sz w:val="24"/>
                <w:szCs w:val="24"/>
              </w:rPr>
            </w:pPr>
            <w:r w:rsidRPr="0066115F">
              <w:rPr>
                <w:rFonts w:ascii="IBM Plex Sans" w:hAnsi="IBM Plex Sans"/>
                <w:i/>
                <w:iCs/>
                <w:sz w:val="24"/>
                <w:szCs w:val="24"/>
              </w:rPr>
              <w:t>Approval Levels: Approval for this change may involve stakeholders such as project sponsors, relevant department heads, and legal/financial representatives.</w:t>
            </w:r>
          </w:p>
          <w:p w14:paraId="7F87D669" w14:textId="77777777" w:rsidR="001A252A" w:rsidRPr="00CB77BD" w:rsidRDefault="001A252A" w:rsidP="00D06623">
            <w:pPr>
              <w:spacing w:after="0" w:line="240" w:lineRule="auto"/>
              <w:rPr>
                <w:rFonts w:ascii="IBM Plex Sans" w:hAnsi="IBM Plex Sans"/>
                <w:sz w:val="24"/>
                <w:szCs w:val="24"/>
              </w:rPr>
            </w:pPr>
          </w:p>
        </w:tc>
      </w:tr>
    </w:tbl>
    <w:p w14:paraId="4C73A186" w14:textId="77777777" w:rsidR="001A252A" w:rsidRDefault="001A252A" w:rsidP="001A252A">
      <w:pPr>
        <w:pStyle w:val="NoSpacing"/>
        <w:rPr>
          <w:sz w:val="18"/>
          <w:szCs w:val="18"/>
        </w:rPr>
      </w:pPr>
    </w:p>
    <w:p w14:paraId="0B087DBB" w14:textId="77777777" w:rsidR="001A252A" w:rsidRDefault="001A252A" w:rsidP="001A252A">
      <w:pPr>
        <w:rPr>
          <w:sz w:val="18"/>
          <w:szCs w:val="18"/>
        </w:rPr>
      </w:pPr>
      <w:r>
        <w:rPr>
          <w:sz w:val="18"/>
          <w:szCs w:val="18"/>
        </w:rPr>
        <w:br w:type="page"/>
      </w:r>
    </w:p>
    <w:p w14:paraId="5FCC1F8F" w14:textId="77777777" w:rsidR="001A252A" w:rsidRPr="00EF52B5" w:rsidRDefault="001A252A" w:rsidP="001A252A">
      <w:pPr>
        <w:pStyle w:val="NoSpacing"/>
        <w:rPr>
          <w:sz w:val="18"/>
          <w:szCs w:val="18"/>
        </w:rPr>
      </w:pPr>
    </w:p>
    <w:tbl>
      <w:tblPr>
        <w:tblW w:w="10530" w:type="dxa"/>
        <w:tblInd w:w="-252" w:type="dxa"/>
        <w:tblBorders>
          <w:top w:val="single" w:sz="4" w:space="0" w:color="7F7F7F"/>
          <w:left w:val="single" w:sz="4" w:space="0" w:color="7F7F7F"/>
          <w:bottom w:val="single" w:sz="4" w:space="0" w:color="7F7F7F"/>
          <w:right w:val="single" w:sz="4" w:space="0" w:color="7F7F7F"/>
          <w:insideV w:val="single" w:sz="4" w:space="0" w:color="7F7F7F"/>
        </w:tblBorders>
        <w:tblLook w:val="04A0" w:firstRow="1" w:lastRow="0" w:firstColumn="1" w:lastColumn="0" w:noHBand="0" w:noVBand="1"/>
      </w:tblPr>
      <w:tblGrid>
        <w:gridCol w:w="10530"/>
      </w:tblGrid>
      <w:tr w:rsidR="001A252A" w:rsidRPr="00EF52B5" w14:paraId="1D665E79" w14:textId="77777777" w:rsidTr="00D06623">
        <w:tc>
          <w:tcPr>
            <w:tcW w:w="10530" w:type="dxa"/>
            <w:tcBorders>
              <w:top w:val="single" w:sz="4" w:space="0" w:color="7F7F7F"/>
              <w:bottom w:val="single" w:sz="4" w:space="0" w:color="7F7F7F"/>
            </w:tcBorders>
            <w:shd w:val="clear" w:color="auto" w:fill="D9D9D9" w:themeFill="background1" w:themeFillShade="D9"/>
          </w:tcPr>
          <w:p w14:paraId="34E3ACBB" w14:textId="77777777" w:rsidR="001A252A" w:rsidRPr="00F40D00" w:rsidRDefault="001A252A" w:rsidP="00D06623">
            <w:pPr>
              <w:spacing w:after="0" w:line="240" w:lineRule="auto"/>
              <w:rPr>
                <w:rFonts w:ascii="IBM Plex Sans" w:hAnsi="IBM Plex Sans"/>
                <w:sz w:val="24"/>
                <w:szCs w:val="24"/>
              </w:rPr>
            </w:pPr>
            <w:r w:rsidRPr="00F40D00">
              <w:rPr>
                <w:rFonts w:ascii="IBM Plex Sans" w:hAnsi="IBM Plex Sans"/>
                <w:b/>
                <w:bCs/>
                <w:sz w:val="24"/>
                <w:szCs w:val="24"/>
              </w:rPr>
              <w:t>Implementation Options:</w:t>
            </w:r>
            <w:r w:rsidRPr="00F40D00">
              <w:rPr>
                <w:rFonts w:ascii="IBM Plex Sans" w:hAnsi="IBM Plex Sans"/>
                <w:sz w:val="24"/>
                <w:szCs w:val="24"/>
              </w:rPr>
              <w:t xml:space="preserve"> Consider options to implement this change. What strategies are recommended? How will implementation impact current scope, budget, and schedule milestones? </w:t>
            </w:r>
          </w:p>
        </w:tc>
      </w:tr>
      <w:tr w:rsidR="001A252A" w:rsidRPr="00EF52B5" w14:paraId="3199157F" w14:textId="77777777" w:rsidTr="00D06623">
        <w:trPr>
          <w:trHeight w:val="2222"/>
        </w:trPr>
        <w:tc>
          <w:tcPr>
            <w:tcW w:w="10530" w:type="dxa"/>
            <w:tcBorders>
              <w:top w:val="single" w:sz="4" w:space="0" w:color="7F7F7F"/>
            </w:tcBorders>
          </w:tcPr>
          <w:p w14:paraId="7B4307F1" w14:textId="77777777" w:rsidR="001A252A" w:rsidRDefault="001A252A" w:rsidP="00D06623">
            <w:pPr>
              <w:spacing w:after="0" w:line="240" w:lineRule="auto"/>
              <w:rPr>
                <w:rFonts w:ascii="IBM Plex Sans" w:hAnsi="IBM Plex Sans"/>
                <w:i/>
                <w:iCs/>
                <w:sz w:val="24"/>
                <w:szCs w:val="24"/>
              </w:rPr>
            </w:pPr>
            <w:r w:rsidRPr="0066115F">
              <w:rPr>
                <w:rFonts w:ascii="IBM Plex Sans" w:hAnsi="IBM Plex Sans"/>
                <w:i/>
                <w:iCs/>
                <w:sz w:val="24"/>
                <w:szCs w:val="24"/>
              </w:rPr>
              <w:t>Several implementation options can be considered:</w:t>
            </w:r>
          </w:p>
          <w:p w14:paraId="5594AD66" w14:textId="77777777" w:rsidR="001A252A" w:rsidRPr="0066115F" w:rsidRDefault="001A252A" w:rsidP="00D06623">
            <w:pPr>
              <w:spacing w:after="0" w:line="240" w:lineRule="auto"/>
              <w:rPr>
                <w:rFonts w:ascii="IBM Plex Sans" w:hAnsi="IBM Plex Sans"/>
                <w:i/>
                <w:iCs/>
                <w:sz w:val="24"/>
                <w:szCs w:val="24"/>
              </w:rPr>
            </w:pPr>
          </w:p>
          <w:p w14:paraId="43CCFDD8" w14:textId="77777777" w:rsidR="001A252A" w:rsidRPr="0066115F" w:rsidRDefault="001A252A" w:rsidP="001A252A">
            <w:pPr>
              <w:pStyle w:val="ListParagraph"/>
              <w:numPr>
                <w:ilvl w:val="0"/>
                <w:numId w:val="15"/>
              </w:numPr>
              <w:spacing w:after="0" w:line="240" w:lineRule="auto"/>
              <w:rPr>
                <w:rFonts w:ascii="IBM Plex Sans" w:hAnsi="IBM Plex Sans"/>
                <w:i/>
                <w:iCs/>
                <w:sz w:val="24"/>
                <w:szCs w:val="24"/>
              </w:rPr>
            </w:pPr>
            <w:r w:rsidRPr="0066115F">
              <w:rPr>
                <w:rFonts w:ascii="IBM Plex Sans" w:hAnsi="IBM Plex Sans"/>
                <w:i/>
                <w:iCs/>
                <w:sz w:val="24"/>
                <w:szCs w:val="24"/>
              </w:rPr>
              <w:t>Direct Integration: Incorporate the new data feeds directly into the existing App architecture, ensuring seamless compatibility and functionality.</w:t>
            </w:r>
          </w:p>
          <w:p w14:paraId="2A330E81" w14:textId="77777777" w:rsidR="001A252A" w:rsidRPr="0066115F" w:rsidRDefault="001A252A" w:rsidP="001A252A">
            <w:pPr>
              <w:pStyle w:val="ListParagraph"/>
              <w:numPr>
                <w:ilvl w:val="0"/>
                <w:numId w:val="15"/>
              </w:numPr>
              <w:spacing w:after="0" w:line="240" w:lineRule="auto"/>
              <w:rPr>
                <w:rFonts w:ascii="IBM Plex Sans" w:hAnsi="IBM Plex Sans"/>
                <w:i/>
                <w:iCs/>
                <w:sz w:val="24"/>
                <w:szCs w:val="24"/>
              </w:rPr>
            </w:pPr>
            <w:r w:rsidRPr="0066115F">
              <w:rPr>
                <w:rFonts w:ascii="IBM Plex Sans" w:hAnsi="IBM Plex Sans"/>
                <w:i/>
                <w:iCs/>
                <w:sz w:val="24"/>
                <w:szCs w:val="24"/>
              </w:rPr>
              <w:t>API Integration: Utilize APIs provided by the data feed sources to integrate the data into the App, minimizing development efforts and streamlining updates.</w:t>
            </w:r>
          </w:p>
          <w:p w14:paraId="03C025D6" w14:textId="77777777" w:rsidR="001A252A" w:rsidRPr="0066115F" w:rsidRDefault="001A252A" w:rsidP="001A252A">
            <w:pPr>
              <w:pStyle w:val="ListParagraph"/>
              <w:numPr>
                <w:ilvl w:val="0"/>
                <w:numId w:val="15"/>
              </w:numPr>
              <w:spacing w:after="0" w:line="240" w:lineRule="auto"/>
              <w:rPr>
                <w:rFonts w:ascii="IBM Plex Sans" w:hAnsi="IBM Plex Sans"/>
                <w:sz w:val="24"/>
                <w:szCs w:val="24"/>
              </w:rPr>
            </w:pPr>
            <w:r w:rsidRPr="0066115F">
              <w:rPr>
                <w:rFonts w:ascii="IBM Plex Sans" w:hAnsi="IBM Plex Sans"/>
                <w:i/>
                <w:iCs/>
                <w:sz w:val="24"/>
                <w:szCs w:val="24"/>
              </w:rPr>
              <w:t>Third-Party Solutions: Evaluate third-party solutions or platforms that specialize in data aggregation and analytics, potentially offering comprehensive features and support.</w:t>
            </w:r>
          </w:p>
          <w:p w14:paraId="7D783457" w14:textId="77777777" w:rsidR="001A252A" w:rsidRPr="0066115F" w:rsidRDefault="001A252A" w:rsidP="00D06623">
            <w:pPr>
              <w:pStyle w:val="ListParagraph"/>
              <w:spacing w:after="0" w:line="240" w:lineRule="auto"/>
              <w:rPr>
                <w:rFonts w:ascii="IBM Plex Sans" w:hAnsi="IBM Plex Sans"/>
                <w:sz w:val="24"/>
                <w:szCs w:val="24"/>
              </w:rPr>
            </w:pPr>
          </w:p>
          <w:p w14:paraId="077CF741" w14:textId="77777777" w:rsidR="001A252A" w:rsidRPr="0066115F" w:rsidRDefault="001A252A" w:rsidP="00D06623">
            <w:pPr>
              <w:spacing w:after="0" w:line="240" w:lineRule="auto"/>
              <w:rPr>
                <w:rFonts w:ascii="IBM Plex Sans" w:hAnsi="IBM Plex Sans"/>
                <w:i/>
                <w:iCs/>
                <w:sz w:val="24"/>
                <w:szCs w:val="24"/>
              </w:rPr>
            </w:pPr>
            <w:r>
              <w:rPr>
                <w:rFonts w:ascii="IBM Plex Sans" w:hAnsi="IBM Plex Sans"/>
                <w:sz w:val="24"/>
                <w:szCs w:val="24"/>
              </w:rPr>
              <w:t xml:space="preserve"> </w:t>
            </w:r>
            <w:r w:rsidRPr="0066115F">
              <w:rPr>
                <w:rFonts w:ascii="IBM Plex Sans" w:hAnsi="IBM Plex Sans"/>
                <w:i/>
                <w:iCs/>
                <w:sz w:val="24"/>
                <w:szCs w:val="24"/>
              </w:rPr>
              <w:t>The chosen implementation strategy should be assessed based on its alignment with project objectives, impact on current scope, budget implications, and adherence to schedule milestones. Close coordination with development teams and stakeholders will be essential to ensure smooth integration and minimal disruption to project timelines.</w:t>
            </w:r>
          </w:p>
          <w:p w14:paraId="60261FA6" w14:textId="77777777" w:rsidR="001A252A" w:rsidRPr="0066115F" w:rsidRDefault="001A252A" w:rsidP="00D06623">
            <w:pPr>
              <w:spacing w:after="0" w:line="240" w:lineRule="auto"/>
              <w:rPr>
                <w:rFonts w:ascii="IBM Plex Sans" w:hAnsi="IBM Plex Sans"/>
                <w:sz w:val="24"/>
                <w:szCs w:val="24"/>
              </w:rPr>
            </w:pPr>
          </w:p>
        </w:tc>
      </w:tr>
    </w:tbl>
    <w:p w14:paraId="64E144E1" w14:textId="5AD43912" w:rsidR="001A252A" w:rsidRPr="00005BAB" w:rsidRDefault="001A252A" w:rsidP="001A252A"/>
    <w:tbl>
      <w:tblPr>
        <w:tblW w:w="10440" w:type="dxa"/>
        <w:tblInd w:w="-522"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540"/>
        <w:gridCol w:w="9900"/>
      </w:tblGrid>
      <w:tr w:rsidR="001A252A" w:rsidRPr="00005BAB" w14:paraId="2871A4BA" w14:textId="77777777" w:rsidTr="00D06623">
        <w:tc>
          <w:tcPr>
            <w:tcW w:w="10440" w:type="dxa"/>
            <w:gridSpan w:val="2"/>
            <w:shd w:val="clear" w:color="auto" w:fill="D9D9D9" w:themeFill="background1" w:themeFillShade="D9"/>
          </w:tcPr>
          <w:p w14:paraId="311C5EE8" w14:textId="77777777" w:rsidR="001A252A" w:rsidRPr="00662CB8" w:rsidRDefault="001A252A" w:rsidP="00D06623">
            <w:pPr>
              <w:spacing w:after="0" w:line="240" w:lineRule="auto"/>
              <w:rPr>
                <w:rFonts w:ascii="IBM Plex Sans" w:hAnsi="IBM Plex Sans"/>
                <w:b/>
                <w:bCs/>
                <w:sz w:val="24"/>
                <w:szCs w:val="24"/>
              </w:rPr>
            </w:pPr>
            <w:r w:rsidRPr="00662CB8">
              <w:rPr>
                <w:rFonts w:ascii="IBM Plex Sans" w:hAnsi="IBM Plex Sans"/>
                <w:b/>
                <w:bCs/>
                <w:sz w:val="24"/>
                <w:szCs w:val="24"/>
              </w:rPr>
              <w:t>Close-Out Checklist (As Applicable):</w:t>
            </w:r>
          </w:p>
        </w:tc>
      </w:tr>
      <w:tr w:rsidR="001A252A" w:rsidRPr="00005BAB" w14:paraId="3544033F" w14:textId="77777777" w:rsidTr="00D06623">
        <w:tc>
          <w:tcPr>
            <w:tcW w:w="540" w:type="dxa"/>
          </w:tcPr>
          <w:p w14:paraId="2AC9411F" w14:textId="77777777" w:rsidR="001A252A" w:rsidRPr="00005BAB" w:rsidRDefault="001A252A" w:rsidP="00D06623">
            <w:pPr>
              <w:spacing w:after="0" w:line="240" w:lineRule="auto"/>
            </w:pPr>
          </w:p>
        </w:tc>
        <w:tc>
          <w:tcPr>
            <w:tcW w:w="9900" w:type="dxa"/>
            <w:vAlign w:val="center"/>
          </w:tcPr>
          <w:p w14:paraId="05D41C08" w14:textId="77777777" w:rsidR="001A252A" w:rsidRPr="00662CB8" w:rsidRDefault="001A252A" w:rsidP="00D06623">
            <w:pPr>
              <w:spacing w:after="0" w:line="240" w:lineRule="auto"/>
              <w:rPr>
                <w:rFonts w:ascii="IBM Plex Sans" w:hAnsi="IBM Plex Sans"/>
                <w:sz w:val="24"/>
                <w:szCs w:val="24"/>
              </w:rPr>
            </w:pPr>
            <w:r w:rsidRPr="00662CB8">
              <w:rPr>
                <w:rFonts w:ascii="IBM Plex Sans" w:hAnsi="IBM Plex Sans"/>
                <w:sz w:val="24"/>
                <w:szCs w:val="24"/>
              </w:rPr>
              <w:t>Change Logged in Change Log (all changes, regardless of decision, must be recorded) and Posted on Project Site</w:t>
            </w:r>
          </w:p>
        </w:tc>
      </w:tr>
      <w:tr w:rsidR="001A252A" w:rsidRPr="00005BAB" w14:paraId="72A2CE2A" w14:textId="77777777" w:rsidTr="00D06623">
        <w:tc>
          <w:tcPr>
            <w:tcW w:w="540" w:type="dxa"/>
          </w:tcPr>
          <w:p w14:paraId="0D3D6567" w14:textId="77777777" w:rsidR="001A252A" w:rsidRPr="00005BAB" w:rsidRDefault="001A252A" w:rsidP="00D06623">
            <w:pPr>
              <w:spacing w:after="0" w:line="240" w:lineRule="auto"/>
            </w:pPr>
          </w:p>
        </w:tc>
        <w:tc>
          <w:tcPr>
            <w:tcW w:w="9900" w:type="dxa"/>
            <w:vAlign w:val="center"/>
          </w:tcPr>
          <w:p w14:paraId="0767C7E9" w14:textId="77777777" w:rsidR="001A252A" w:rsidRPr="00662CB8" w:rsidRDefault="001A252A" w:rsidP="00D06623">
            <w:pPr>
              <w:spacing w:after="0" w:line="240" w:lineRule="auto"/>
              <w:rPr>
                <w:rFonts w:ascii="IBM Plex Sans" w:hAnsi="IBM Plex Sans"/>
                <w:sz w:val="24"/>
                <w:szCs w:val="24"/>
              </w:rPr>
            </w:pPr>
            <w:r w:rsidRPr="00662CB8">
              <w:rPr>
                <w:rFonts w:ascii="IBM Plex Sans" w:hAnsi="IBM Plex Sans"/>
                <w:sz w:val="24"/>
                <w:szCs w:val="24"/>
              </w:rPr>
              <w:t>Scope Document and other Key Project Documentation Updated</w:t>
            </w:r>
          </w:p>
          <w:p w14:paraId="336CDE8E" w14:textId="77777777" w:rsidR="001A252A" w:rsidRPr="00662CB8" w:rsidRDefault="001A252A" w:rsidP="00D06623">
            <w:pPr>
              <w:spacing w:after="0" w:line="240" w:lineRule="auto"/>
              <w:rPr>
                <w:rFonts w:ascii="IBM Plex Sans" w:hAnsi="IBM Plex Sans"/>
                <w:sz w:val="24"/>
                <w:szCs w:val="24"/>
              </w:rPr>
            </w:pPr>
          </w:p>
        </w:tc>
      </w:tr>
      <w:tr w:rsidR="001A252A" w:rsidRPr="00005BAB" w14:paraId="662490C4" w14:textId="77777777" w:rsidTr="00D06623">
        <w:tc>
          <w:tcPr>
            <w:tcW w:w="540" w:type="dxa"/>
          </w:tcPr>
          <w:p w14:paraId="6ACC26A1" w14:textId="77777777" w:rsidR="001A252A" w:rsidRPr="00005BAB" w:rsidRDefault="001A252A" w:rsidP="00D06623">
            <w:pPr>
              <w:spacing w:after="0" w:line="240" w:lineRule="auto"/>
            </w:pPr>
          </w:p>
        </w:tc>
        <w:tc>
          <w:tcPr>
            <w:tcW w:w="9900" w:type="dxa"/>
            <w:vAlign w:val="center"/>
          </w:tcPr>
          <w:p w14:paraId="34F2D49E" w14:textId="77777777" w:rsidR="001A252A" w:rsidRPr="00662CB8" w:rsidRDefault="001A252A" w:rsidP="00D06623">
            <w:pPr>
              <w:spacing w:after="0" w:line="240" w:lineRule="auto"/>
              <w:rPr>
                <w:rFonts w:ascii="IBM Plex Sans" w:hAnsi="IBM Plex Sans"/>
                <w:sz w:val="24"/>
                <w:szCs w:val="24"/>
              </w:rPr>
            </w:pPr>
            <w:r w:rsidRPr="00662CB8">
              <w:rPr>
                <w:rFonts w:ascii="IBM Plex Sans" w:hAnsi="IBM Plex Sans"/>
                <w:sz w:val="24"/>
                <w:szCs w:val="24"/>
              </w:rPr>
              <w:t>Design document, test plan, test cases, training notes, and others updated</w:t>
            </w:r>
          </w:p>
          <w:p w14:paraId="62D37B0D" w14:textId="77777777" w:rsidR="001A252A" w:rsidRPr="00662CB8" w:rsidRDefault="001A252A" w:rsidP="00D06623">
            <w:pPr>
              <w:spacing w:after="0" w:line="240" w:lineRule="auto"/>
              <w:rPr>
                <w:rFonts w:ascii="IBM Plex Sans" w:hAnsi="IBM Plex Sans"/>
                <w:sz w:val="24"/>
                <w:szCs w:val="24"/>
              </w:rPr>
            </w:pPr>
          </w:p>
        </w:tc>
      </w:tr>
      <w:tr w:rsidR="001A252A" w:rsidRPr="00005BAB" w14:paraId="3FA234B0" w14:textId="77777777" w:rsidTr="00D06623">
        <w:tc>
          <w:tcPr>
            <w:tcW w:w="540" w:type="dxa"/>
          </w:tcPr>
          <w:p w14:paraId="23D29063" w14:textId="77777777" w:rsidR="001A252A" w:rsidRPr="00005BAB" w:rsidRDefault="001A252A" w:rsidP="00D06623">
            <w:pPr>
              <w:spacing w:after="0" w:line="240" w:lineRule="auto"/>
            </w:pPr>
          </w:p>
        </w:tc>
        <w:tc>
          <w:tcPr>
            <w:tcW w:w="9900" w:type="dxa"/>
            <w:vAlign w:val="center"/>
          </w:tcPr>
          <w:p w14:paraId="5FF9EFFE" w14:textId="77777777" w:rsidR="001A252A" w:rsidRPr="00662CB8" w:rsidRDefault="001A252A" w:rsidP="00D06623">
            <w:pPr>
              <w:spacing w:after="0" w:line="240" w:lineRule="auto"/>
              <w:rPr>
                <w:rFonts w:ascii="IBM Plex Sans" w:hAnsi="IBM Plex Sans"/>
                <w:sz w:val="24"/>
                <w:szCs w:val="24"/>
              </w:rPr>
            </w:pPr>
            <w:r w:rsidRPr="00662CB8">
              <w:rPr>
                <w:rFonts w:ascii="IBM Plex Sans" w:hAnsi="IBM Plex Sans"/>
                <w:sz w:val="24"/>
                <w:szCs w:val="24"/>
              </w:rPr>
              <w:t>Schedule and budget updated</w:t>
            </w:r>
          </w:p>
          <w:p w14:paraId="1278CECC" w14:textId="77777777" w:rsidR="001A252A" w:rsidRPr="00662CB8" w:rsidRDefault="001A252A" w:rsidP="00D06623">
            <w:pPr>
              <w:spacing w:after="0" w:line="240" w:lineRule="auto"/>
              <w:rPr>
                <w:rFonts w:ascii="IBM Plex Sans" w:hAnsi="IBM Plex Sans"/>
                <w:sz w:val="24"/>
                <w:szCs w:val="24"/>
              </w:rPr>
            </w:pPr>
          </w:p>
        </w:tc>
      </w:tr>
      <w:tr w:rsidR="001A252A" w:rsidRPr="00005BAB" w14:paraId="470002C6" w14:textId="77777777" w:rsidTr="00D06623">
        <w:tc>
          <w:tcPr>
            <w:tcW w:w="540" w:type="dxa"/>
          </w:tcPr>
          <w:p w14:paraId="4CCC0FD7" w14:textId="77777777" w:rsidR="001A252A" w:rsidRPr="00005BAB" w:rsidRDefault="001A252A" w:rsidP="00D06623">
            <w:pPr>
              <w:spacing w:after="0" w:line="240" w:lineRule="auto"/>
            </w:pPr>
          </w:p>
        </w:tc>
        <w:tc>
          <w:tcPr>
            <w:tcW w:w="9900" w:type="dxa"/>
            <w:vAlign w:val="center"/>
          </w:tcPr>
          <w:p w14:paraId="4B888505" w14:textId="77777777" w:rsidR="001A252A" w:rsidRPr="00662CB8" w:rsidRDefault="001A252A" w:rsidP="00D06623">
            <w:pPr>
              <w:spacing w:after="0" w:line="240" w:lineRule="auto"/>
              <w:rPr>
                <w:rFonts w:ascii="IBM Plex Sans" w:hAnsi="IBM Plex Sans"/>
                <w:sz w:val="24"/>
                <w:szCs w:val="24"/>
              </w:rPr>
            </w:pPr>
            <w:r w:rsidRPr="00662CB8">
              <w:rPr>
                <w:rFonts w:ascii="IBM Plex Sans" w:hAnsi="IBM Plex Sans"/>
                <w:sz w:val="24"/>
                <w:szCs w:val="24"/>
              </w:rPr>
              <w:t>Status Report Updated</w:t>
            </w:r>
          </w:p>
          <w:p w14:paraId="4F63E975" w14:textId="77777777" w:rsidR="001A252A" w:rsidRPr="00662CB8" w:rsidRDefault="001A252A" w:rsidP="00D06623">
            <w:pPr>
              <w:spacing w:after="0" w:line="240" w:lineRule="auto"/>
              <w:rPr>
                <w:rFonts w:ascii="IBM Plex Sans" w:hAnsi="IBM Plex Sans"/>
                <w:sz w:val="24"/>
                <w:szCs w:val="24"/>
              </w:rPr>
            </w:pPr>
          </w:p>
        </w:tc>
      </w:tr>
      <w:tr w:rsidR="001A252A" w:rsidRPr="00005BAB" w14:paraId="5CFB6408" w14:textId="77777777" w:rsidTr="00D06623">
        <w:tc>
          <w:tcPr>
            <w:tcW w:w="540" w:type="dxa"/>
          </w:tcPr>
          <w:p w14:paraId="66773487" w14:textId="77777777" w:rsidR="001A252A" w:rsidRPr="00005BAB" w:rsidRDefault="001A252A" w:rsidP="00D06623">
            <w:pPr>
              <w:spacing w:after="0" w:line="240" w:lineRule="auto"/>
            </w:pPr>
          </w:p>
        </w:tc>
        <w:tc>
          <w:tcPr>
            <w:tcW w:w="9900" w:type="dxa"/>
            <w:vAlign w:val="center"/>
          </w:tcPr>
          <w:p w14:paraId="06270DA4" w14:textId="77777777" w:rsidR="001A252A" w:rsidRPr="00662CB8" w:rsidRDefault="001A252A" w:rsidP="00D06623">
            <w:pPr>
              <w:spacing w:after="0" w:line="240" w:lineRule="auto"/>
              <w:rPr>
                <w:rFonts w:ascii="IBM Plex Sans" w:hAnsi="IBM Plex Sans"/>
                <w:sz w:val="24"/>
                <w:szCs w:val="24"/>
              </w:rPr>
            </w:pPr>
            <w:r w:rsidRPr="00662CB8">
              <w:rPr>
                <w:rFonts w:ascii="IBM Plex Sans" w:hAnsi="IBM Plex Sans"/>
                <w:sz w:val="24"/>
                <w:szCs w:val="24"/>
              </w:rPr>
              <w:t>Change Communicated to Stakeholders</w:t>
            </w:r>
          </w:p>
          <w:p w14:paraId="234303F4" w14:textId="77777777" w:rsidR="001A252A" w:rsidRPr="00662CB8" w:rsidRDefault="001A252A" w:rsidP="00D06623">
            <w:pPr>
              <w:spacing w:after="0" w:line="240" w:lineRule="auto"/>
              <w:rPr>
                <w:rFonts w:ascii="IBM Plex Sans" w:hAnsi="IBM Plex Sans"/>
                <w:sz w:val="24"/>
                <w:szCs w:val="24"/>
              </w:rPr>
            </w:pPr>
          </w:p>
        </w:tc>
      </w:tr>
    </w:tbl>
    <w:p w14:paraId="3339702E" w14:textId="77777777" w:rsidR="001A252A" w:rsidRDefault="001A252A" w:rsidP="001A252A">
      <w:pPr>
        <w:spacing w:after="0" w:line="240" w:lineRule="auto"/>
        <w:ind w:left="-360"/>
      </w:pPr>
    </w:p>
    <w:p w14:paraId="0C3A8C24" w14:textId="77777777" w:rsidR="00D04EEF" w:rsidRDefault="00D04EEF" w:rsidP="001A252A">
      <w:pPr>
        <w:spacing w:after="0" w:line="240" w:lineRule="auto"/>
        <w:ind w:left="-360"/>
      </w:pPr>
    </w:p>
    <w:p w14:paraId="6984D4E9" w14:textId="77777777" w:rsidR="0067619E" w:rsidRDefault="0067619E" w:rsidP="0067619E">
      <w:pPr>
        <w:spacing w:after="0" w:line="240" w:lineRule="auto"/>
        <w:rPr>
          <w:rFonts w:ascii="Times New Roman" w:hAnsi="Times New Roman" w:cs="Times New Roman"/>
          <w:sz w:val="40"/>
          <w:szCs w:val="40"/>
        </w:rPr>
      </w:pPr>
    </w:p>
    <w:p w14:paraId="44D63645" w14:textId="10BACE31" w:rsidR="00D04EEF" w:rsidRPr="0067619E" w:rsidRDefault="0067619E" w:rsidP="0067619E">
      <w:pPr>
        <w:spacing w:after="0" w:line="240" w:lineRule="auto"/>
        <w:rPr>
          <w:rFonts w:ascii="Times New Roman" w:hAnsi="Times New Roman" w:cs="Times New Roman"/>
          <w:sz w:val="40"/>
          <w:szCs w:val="40"/>
        </w:rPr>
      </w:pPr>
      <w:r w:rsidRPr="0067619E">
        <w:rPr>
          <w:rFonts w:ascii="Times New Roman" w:hAnsi="Times New Roman" w:cs="Times New Roman"/>
          <w:sz w:val="40"/>
          <w:szCs w:val="40"/>
        </w:rPr>
        <w:t xml:space="preserve">6 - </w:t>
      </w:r>
      <w:r w:rsidR="00D04EEF" w:rsidRPr="0067619E">
        <w:rPr>
          <w:rFonts w:ascii="Times New Roman" w:hAnsi="Times New Roman" w:cs="Times New Roman"/>
          <w:sz w:val="40"/>
          <w:szCs w:val="40"/>
        </w:rPr>
        <w:t>Project Status Report</w:t>
      </w:r>
    </w:p>
    <w:p w14:paraId="44C065A0" w14:textId="60565E1D" w:rsidR="001A252A" w:rsidRDefault="00D04EEF" w:rsidP="001A252A">
      <w:pPr>
        <w:pStyle w:val="NormalWeb"/>
        <w:spacing w:before="240" w:beforeAutospacing="0" w:after="240" w:afterAutospacing="0"/>
        <w:rPr>
          <w:rFonts w:eastAsia="Microsoft YaHei"/>
          <w:color w:val="333333"/>
        </w:rPr>
      </w:pPr>
      <w:r>
        <w:rPr>
          <w:noProof/>
        </w:rPr>
        <w:lastRenderedPageBreak/>
        <w:drawing>
          <wp:inline distT="0" distB="0" distL="0" distR="0" wp14:anchorId="2B9BF33C" wp14:editId="1926F481">
            <wp:extent cx="5943600" cy="7693660"/>
            <wp:effectExtent l="0" t="0" r="0" b="2540"/>
            <wp:docPr id="11619004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7693660"/>
                    </a:xfrm>
                    <a:prstGeom prst="rect">
                      <a:avLst/>
                    </a:prstGeom>
                    <a:noFill/>
                    <a:ln>
                      <a:noFill/>
                    </a:ln>
                  </pic:spPr>
                </pic:pic>
              </a:graphicData>
            </a:graphic>
          </wp:inline>
        </w:drawing>
      </w:r>
    </w:p>
    <w:p w14:paraId="4FB4149F" w14:textId="171A6889" w:rsidR="00D04EEF" w:rsidRPr="0067619E" w:rsidRDefault="0067619E" w:rsidP="001A252A">
      <w:pPr>
        <w:pStyle w:val="NormalWeb"/>
        <w:spacing w:before="240" w:beforeAutospacing="0" w:after="240" w:afterAutospacing="0"/>
        <w:rPr>
          <w:rStyle w:val="TitleChar"/>
          <w:rFonts w:ascii="Times New Roman" w:hAnsi="Times New Roman" w:cs="Times New Roman"/>
          <w:sz w:val="40"/>
          <w:szCs w:val="40"/>
        </w:rPr>
      </w:pPr>
      <w:r w:rsidRPr="0067619E">
        <w:rPr>
          <w:rStyle w:val="TitleChar"/>
          <w:rFonts w:ascii="Times New Roman" w:hAnsi="Times New Roman" w:cs="Times New Roman"/>
          <w:sz w:val="40"/>
          <w:szCs w:val="40"/>
        </w:rPr>
        <w:t xml:space="preserve">7 - </w:t>
      </w:r>
      <w:r w:rsidR="00D04EEF" w:rsidRPr="0067619E">
        <w:rPr>
          <w:rStyle w:val="TitleChar"/>
          <w:rFonts w:ascii="Times New Roman" w:hAnsi="Times New Roman" w:cs="Times New Roman"/>
          <w:sz w:val="40"/>
          <w:szCs w:val="40"/>
        </w:rPr>
        <w:t>Project Close-Out Report</w:t>
      </w:r>
    </w:p>
    <w:p w14:paraId="564434A1" w14:textId="77777777" w:rsidR="0067619E" w:rsidRPr="0067619E" w:rsidRDefault="0067619E" w:rsidP="001A252A">
      <w:pPr>
        <w:pStyle w:val="NormalWeb"/>
        <w:spacing w:before="240" w:beforeAutospacing="0" w:after="240" w:afterAutospacing="0"/>
        <w:rPr>
          <w:rFonts w:eastAsia="Microsoft YaHei"/>
          <w:b/>
          <w:bCs/>
          <w:color w:val="333333"/>
          <w:sz w:val="40"/>
          <w:szCs w:val="40"/>
        </w:rPr>
      </w:pPr>
    </w:p>
    <w:tbl>
      <w:tblPr>
        <w:tblStyle w:val="TableGrid"/>
        <w:tblW w:w="0" w:type="auto"/>
        <w:tblInd w:w="0" w:type="dxa"/>
        <w:tblLook w:val="04A0" w:firstRow="1" w:lastRow="0" w:firstColumn="1" w:lastColumn="0" w:noHBand="0" w:noVBand="1"/>
      </w:tblPr>
      <w:tblGrid>
        <w:gridCol w:w="2718"/>
        <w:gridCol w:w="6480"/>
      </w:tblGrid>
      <w:tr w:rsidR="00D04EEF" w:rsidRPr="00B72D1B" w14:paraId="78353CEC" w14:textId="77777777" w:rsidTr="00D06623">
        <w:tc>
          <w:tcPr>
            <w:tcW w:w="9198" w:type="dxa"/>
            <w:gridSpan w:val="2"/>
            <w:shd w:val="clear" w:color="auto" w:fill="D9D9D9" w:themeFill="background1" w:themeFillShade="D9"/>
          </w:tcPr>
          <w:p w14:paraId="7B72A51D" w14:textId="77777777" w:rsidR="00D04EEF" w:rsidRPr="00B72D1B" w:rsidRDefault="00D04EEF" w:rsidP="00D06623">
            <w:pPr>
              <w:tabs>
                <w:tab w:val="left" w:pos="0"/>
              </w:tabs>
              <w:jc w:val="center"/>
              <w:rPr>
                <w:rFonts w:ascii="Calibri" w:hAnsi="Calibri" w:cs="Calibri"/>
                <w:sz w:val="32"/>
                <w:szCs w:val="56"/>
              </w:rPr>
            </w:pPr>
            <w:r w:rsidRPr="00B72D1B">
              <w:rPr>
                <w:rStyle w:val="TitleChar"/>
                <w:rFonts w:ascii="Calibri" w:hAnsi="Calibri" w:cs="Calibri"/>
              </w:rPr>
              <w:t>Project Close</w:t>
            </w:r>
            <w:r>
              <w:rPr>
                <w:rStyle w:val="TitleChar"/>
                <w:rFonts w:ascii="Calibri" w:hAnsi="Calibri" w:cs="Calibri"/>
              </w:rPr>
              <w:t>-O</w:t>
            </w:r>
            <w:r w:rsidRPr="00B72D1B">
              <w:rPr>
                <w:rStyle w:val="TitleChar"/>
                <w:rFonts w:ascii="Calibri" w:hAnsi="Calibri" w:cs="Calibri"/>
              </w:rPr>
              <w:t>ut Report</w:t>
            </w:r>
          </w:p>
        </w:tc>
      </w:tr>
      <w:tr w:rsidR="00D04EEF" w:rsidRPr="00B72D1B" w14:paraId="3FA3A17D" w14:textId="77777777" w:rsidTr="00D06623">
        <w:tc>
          <w:tcPr>
            <w:tcW w:w="9198" w:type="dxa"/>
            <w:gridSpan w:val="2"/>
          </w:tcPr>
          <w:p w14:paraId="2D6F1F73" w14:textId="77777777" w:rsidR="00D04EEF" w:rsidRPr="00673FA4" w:rsidRDefault="00D04EEF" w:rsidP="00D06623">
            <w:pPr>
              <w:tabs>
                <w:tab w:val="left" w:pos="0"/>
              </w:tabs>
              <w:rPr>
                <w:rFonts w:ascii="Calibri" w:hAnsi="Calibri" w:cs="Calibri"/>
                <w:b/>
                <w:bCs/>
                <w:sz w:val="24"/>
                <w:szCs w:val="24"/>
              </w:rPr>
            </w:pPr>
            <w:r w:rsidRPr="00673FA4">
              <w:rPr>
                <w:rFonts w:ascii="Calibri" w:hAnsi="Calibri" w:cs="Calibri"/>
                <w:b/>
                <w:bCs/>
                <w:sz w:val="24"/>
                <w:szCs w:val="24"/>
              </w:rPr>
              <w:t xml:space="preserve">Report Date: </w:t>
            </w:r>
            <w:r>
              <w:rPr>
                <w:rFonts w:ascii="Calibri" w:hAnsi="Calibri" w:cs="Calibri"/>
                <w:b/>
                <w:bCs/>
                <w:sz w:val="24"/>
                <w:szCs w:val="24"/>
              </w:rPr>
              <w:t>27/03/2024</w:t>
            </w:r>
          </w:p>
          <w:p w14:paraId="1B16400B" w14:textId="77777777" w:rsidR="00D04EEF" w:rsidRPr="00B72D1B" w:rsidRDefault="00D04EEF" w:rsidP="00D06623">
            <w:pPr>
              <w:tabs>
                <w:tab w:val="left" w:pos="0"/>
              </w:tabs>
              <w:rPr>
                <w:rFonts w:ascii="Calibri" w:hAnsi="Calibri" w:cs="Calibri"/>
              </w:rPr>
            </w:pPr>
          </w:p>
        </w:tc>
      </w:tr>
      <w:tr w:rsidR="00D04EEF" w14:paraId="0B4BA42F" w14:textId="77777777" w:rsidTr="00D06623">
        <w:trPr>
          <w:trHeight w:val="432"/>
        </w:trPr>
        <w:tc>
          <w:tcPr>
            <w:tcW w:w="9198" w:type="dxa"/>
            <w:gridSpan w:val="2"/>
            <w:shd w:val="clear" w:color="auto" w:fill="BFBFBF" w:themeFill="background1" w:themeFillShade="BF"/>
          </w:tcPr>
          <w:p w14:paraId="03771ACC" w14:textId="77777777" w:rsidR="00D04EEF" w:rsidRPr="004E35B4" w:rsidRDefault="00D04EEF" w:rsidP="00D06623">
            <w:pPr>
              <w:tabs>
                <w:tab w:val="left" w:pos="0"/>
              </w:tabs>
              <w:rPr>
                <w:rFonts w:ascii="Calibri" w:hAnsi="Calibri" w:cs="Calibri"/>
                <w:b/>
                <w:smallCaps/>
                <w:sz w:val="28"/>
              </w:rPr>
            </w:pPr>
            <w:r>
              <w:rPr>
                <w:rFonts w:ascii="Calibri" w:hAnsi="Calibri" w:cs="Calibri"/>
                <w:b/>
                <w:smallCaps/>
                <w:sz w:val="28"/>
              </w:rPr>
              <w:t>Key Information</w:t>
            </w:r>
          </w:p>
        </w:tc>
      </w:tr>
      <w:tr w:rsidR="00D04EEF" w14:paraId="3881DD2A" w14:textId="77777777" w:rsidTr="00D06623">
        <w:trPr>
          <w:trHeight w:val="432"/>
        </w:trPr>
        <w:tc>
          <w:tcPr>
            <w:tcW w:w="2718" w:type="dxa"/>
            <w:shd w:val="clear" w:color="auto" w:fill="F2F2F2" w:themeFill="background1" w:themeFillShade="F2"/>
          </w:tcPr>
          <w:p w14:paraId="6FE648A8" w14:textId="77777777" w:rsidR="00D04EEF" w:rsidRPr="004E35B4" w:rsidRDefault="00D04EEF" w:rsidP="00D06623">
            <w:pPr>
              <w:tabs>
                <w:tab w:val="left" w:pos="0"/>
              </w:tabs>
              <w:rPr>
                <w:rFonts w:ascii="Calibri" w:hAnsi="Calibri" w:cs="Calibri"/>
                <w:sz w:val="24"/>
                <w:szCs w:val="24"/>
              </w:rPr>
            </w:pPr>
            <w:r w:rsidRPr="004E35B4">
              <w:rPr>
                <w:rFonts w:ascii="Calibri" w:hAnsi="Calibri" w:cs="Calibri"/>
                <w:sz w:val="24"/>
                <w:szCs w:val="24"/>
              </w:rPr>
              <w:t>Project Name</w:t>
            </w:r>
          </w:p>
        </w:tc>
        <w:tc>
          <w:tcPr>
            <w:tcW w:w="6480" w:type="dxa"/>
          </w:tcPr>
          <w:p w14:paraId="707E4DF7" w14:textId="77777777" w:rsidR="00D04EEF" w:rsidRDefault="00D04EEF" w:rsidP="00D06623">
            <w:pPr>
              <w:tabs>
                <w:tab w:val="left" w:pos="0"/>
              </w:tabs>
              <w:rPr>
                <w:rFonts w:ascii="Calibri" w:hAnsi="Calibri" w:cs="Calibri"/>
                <w:sz w:val="28"/>
              </w:rPr>
            </w:pPr>
            <w:r>
              <w:rPr>
                <w:rFonts w:ascii="IBM Plex Sans" w:hAnsi="IBM Plex Sans"/>
                <w:i/>
                <w:iCs/>
                <w:sz w:val="24"/>
                <w:szCs w:val="24"/>
              </w:rPr>
              <w:t>A</w:t>
            </w:r>
            <w:r w:rsidRPr="00D607F8">
              <w:rPr>
                <w:rFonts w:ascii="IBM Plex Sans" w:hAnsi="IBM Plex Sans"/>
                <w:i/>
                <w:iCs/>
                <w:sz w:val="24"/>
                <w:szCs w:val="24"/>
              </w:rPr>
              <w:t>HI App Development</w:t>
            </w:r>
            <w:r>
              <w:rPr>
                <w:rFonts w:ascii="IBM Plex Sans" w:hAnsi="IBM Plex Sans"/>
                <w:i/>
                <w:iCs/>
                <w:sz w:val="24"/>
                <w:szCs w:val="24"/>
              </w:rPr>
              <w:t xml:space="preserve"> (</w:t>
            </w:r>
            <w:r w:rsidRPr="00005E1F">
              <w:rPr>
                <w:rFonts w:ascii="IBM Plex Sans" w:hAnsi="IBM Plex Sans"/>
                <w:i/>
                <w:iCs/>
                <w:sz w:val="24"/>
                <w:szCs w:val="24"/>
              </w:rPr>
              <w:t>Acme</w:t>
            </w:r>
            <w:r>
              <w:rPr>
                <w:rFonts w:ascii="IBM Plex Sans" w:hAnsi="IBM Plex Sans"/>
                <w:i/>
                <w:iCs/>
                <w:sz w:val="24"/>
                <w:szCs w:val="24"/>
              </w:rPr>
              <w:t xml:space="preserve"> Health Innovations)</w:t>
            </w:r>
          </w:p>
        </w:tc>
      </w:tr>
      <w:tr w:rsidR="00D04EEF" w14:paraId="23307830" w14:textId="77777777" w:rsidTr="00D06623">
        <w:trPr>
          <w:trHeight w:val="432"/>
        </w:trPr>
        <w:tc>
          <w:tcPr>
            <w:tcW w:w="2718" w:type="dxa"/>
            <w:shd w:val="clear" w:color="auto" w:fill="F2F2F2" w:themeFill="background1" w:themeFillShade="F2"/>
          </w:tcPr>
          <w:p w14:paraId="690E6567" w14:textId="77777777" w:rsidR="00D04EEF" w:rsidRPr="004E35B4" w:rsidRDefault="00D04EEF" w:rsidP="00D06623">
            <w:pPr>
              <w:tabs>
                <w:tab w:val="left" w:pos="0"/>
              </w:tabs>
              <w:rPr>
                <w:rFonts w:ascii="Calibri" w:hAnsi="Calibri" w:cs="Calibri"/>
                <w:sz w:val="24"/>
                <w:szCs w:val="24"/>
              </w:rPr>
            </w:pPr>
            <w:r w:rsidRPr="004E35B4">
              <w:rPr>
                <w:rFonts w:ascii="Calibri" w:hAnsi="Calibri" w:cs="Calibri"/>
                <w:sz w:val="24"/>
                <w:szCs w:val="24"/>
              </w:rPr>
              <w:t>Division/Department</w:t>
            </w:r>
          </w:p>
        </w:tc>
        <w:tc>
          <w:tcPr>
            <w:tcW w:w="6480" w:type="dxa"/>
          </w:tcPr>
          <w:p w14:paraId="685515C1" w14:textId="70128169" w:rsidR="00D04EEF" w:rsidRDefault="00D04EEF" w:rsidP="00D06623">
            <w:pPr>
              <w:tabs>
                <w:tab w:val="left" w:pos="0"/>
              </w:tabs>
              <w:rPr>
                <w:rFonts w:ascii="Calibri" w:hAnsi="Calibri" w:cs="Calibri"/>
                <w:sz w:val="28"/>
              </w:rPr>
            </w:pPr>
            <w:r>
              <w:rPr>
                <w:rFonts w:ascii="Calibri" w:hAnsi="Calibri" w:cs="Calibri"/>
                <w:sz w:val="28"/>
              </w:rPr>
              <w:t>Team_</w:t>
            </w:r>
            <w:r w:rsidR="00D730DF">
              <w:rPr>
                <w:rFonts w:ascii="Calibri" w:hAnsi="Calibri" w:cs="Calibri"/>
                <w:sz w:val="28"/>
              </w:rPr>
              <w:t>6</w:t>
            </w:r>
            <w:r>
              <w:rPr>
                <w:rFonts w:ascii="Calibri" w:hAnsi="Calibri" w:cs="Calibri"/>
                <w:sz w:val="28"/>
              </w:rPr>
              <w:t>_PNK</w:t>
            </w:r>
          </w:p>
        </w:tc>
      </w:tr>
      <w:tr w:rsidR="00D04EEF" w14:paraId="1839ED01" w14:textId="77777777" w:rsidTr="00D06623">
        <w:trPr>
          <w:trHeight w:val="432"/>
        </w:trPr>
        <w:tc>
          <w:tcPr>
            <w:tcW w:w="2718" w:type="dxa"/>
            <w:shd w:val="clear" w:color="auto" w:fill="F2F2F2" w:themeFill="background1" w:themeFillShade="F2"/>
          </w:tcPr>
          <w:p w14:paraId="157F9292" w14:textId="77777777" w:rsidR="00D04EEF" w:rsidRPr="004E35B4" w:rsidRDefault="00D04EEF" w:rsidP="00D06623">
            <w:pPr>
              <w:tabs>
                <w:tab w:val="left" w:pos="0"/>
              </w:tabs>
              <w:rPr>
                <w:rFonts w:ascii="Calibri" w:hAnsi="Calibri" w:cs="Calibri"/>
                <w:sz w:val="24"/>
                <w:szCs w:val="24"/>
              </w:rPr>
            </w:pPr>
            <w:r w:rsidRPr="004E35B4">
              <w:rPr>
                <w:rFonts w:ascii="Calibri" w:hAnsi="Calibri" w:cs="Calibri"/>
                <w:sz w:val="24"/>
                <w:szCs w:val="24"/>
              </w:rPr>
              <w:t>Project Sponsor</w:t>
            </w:r>
          </w:p>
        </w:tc>
        <w:tc>
          <w:tcPr>
            <w:tcW w:w="6480" w:type="dxa"/>
          </w:tcPr>
          <w:p w14:paraId="5A26A94E" w14:textId="77777777" w:rsidR="00D04EEF" w:rsidRDefault="00D04EEF" w:rsidP="00D06623">
            <w:pPr>
              <w:tabs>
                <w:tab w:val="left" w:pos="0"/>
              </w:tabs>
              <w:ind w:right="450"/>
              <w:rPr>
                <w:rFonts w:ascii="Calibri" w:hAnsi="Calibri" w:cs="Calibri"/>
                <w:sz w:val="28"/>
              </w:rPr>
            </w:pPr>
            <w:r>
              <w:rPr>
                <w:rFonts w:ascii="Calibri" w:hAnsi="Calibri" w:cs="Calibri"/>
                <w:sz w:val="28"/>
              </w:rPr>
              <w:t>Phenikaa University</w:t>
            </w:r>
          </w:p>
        </w:tc>
      </w:tr>
      <w:tr w:rsidR="00D04EEF" w14:paraId="709BF999" w14:textId="77777777" w:rsidTr="00D06623">
        <w:trPr>
          <w:trHeight w:val="432"/>
        </w:trPr>
        <w:tc>
          <w:tcPr>
            <w:tcW w:w="2718" w:type="dxa"/>
            <w:shd w:val="clear" w:color="auto" w:fill="F2F2F2" w:themeFill="background1" w:themeFillShade="F2"/>
          </w:tcPr>
          <w:p w14:paraId="014606C6" w14:textId="77777777" w:rsidR="00D04EEF" w:rsidRPr="004E35B4" w:rsidRDefault="00D04EEF" w:rsidP="00D06623">
            <w:pPr>
              <w:tabs>
                <w:tab w:val="left" w:pos="0"/>
              </w:tabs>
              <w:rPr>
                <w:rFonts w:ascii="Calibri" w:hAnsi="Calibri" w:cs="Calibri"/>
                <w:sz w:val="24"/>
                <w:szCs w:val="24"/>
              </w:rPr>
            </w:pPr>
            <w:r w:rsidRPr="004E35B4">
              <w:rPr>
                <w:rFonts w:ascii="Calibri" w:hAnsi="Calibri" w:cs="Calibri"/>
                <w:sz w:val="24"/>
                <w:szCs w:val="24"/>
              </w:rPr>
              <w:t>Project Manager</w:t>
            </w:r>
          </w:p>
        </w:tc>
        <w:tc>
          <w:tcPr>
            <w:tcW w:w="6480" w:type="dxa"/>
          </w:tcPr>
          <w:p w14:paraId="767E9160" w14:textId="159EF40B" w:rsidR="00D04EEF" w:rsidRDefault="00D730DF" w:rsidP="00D06623">
            <w:pPr>
              <w:tabs>
                <w:tab w:val="left" w:pos="0"/>
              </w:tabs>
              <w:rPr>
                <w:rFonts w:ascii="Calibri" w:hAnsi="Calibri" w:cs="Calibri"/>
                <w:sz w:val="28"/>
              </w:rPr>
            </w:pPr>
            <w:r>
              <w:rPr>
                <w:rFonts w:ascii="Calibri" w:hAnsi="Calibri" w:cs="Calibri"/>
                <w:sz w:val="28"/>
              </w:rPr>
              <w:t>C</w:t>
            </w:r>
            <w:r>
              <w:rPr>
                <w:sz w:val="28"/>
              </w:rPr>
              <w:t>ary Manning</w:t>
            </w:r>
          </w:p>
        </w:tc>
      </w:tr>
    </w:tbl>
    <w:p w14:paraId="2AC3535A" w14:textId="77777777" w:rsidR="00D04EEF" w:rsidRDefault="00D04EEF" w:rsidP="00D04EEF">
      <w:pPr>
        <w:tabs>
          <w:tab w:val="left" w:pos="0"/>
        </w:tabs>
        <w:spacing w:after="0" w:line="240" w:lineRule="auto"/>
        <w:rPr>
          <w:rFonts w:ascii="Calibri" w:hAnsi="Calibri" w:cs="Calibri"/>
          <w:sz w:val="28"/>
        </w:rPr>
      </w:pPr>
    </w:p>
    <w:tbl>
      <w:tblPr>
        <w:tblStyle w:val="TableGrid"/>
        <w:tblW w:w="0" w:type="auto"/>
        <w:tblInd w:w="0" w:type="dxa"/>
        <w:tblLook w:val="04A0" w:firstRow="1" w:lastRow="0" w:firstColumn="1" w:lastColumn="0" w:noHBand="0" w:noVBand="1"/>
      </w:tblPr>
      <w:tblGrid>
        <w:gridCol w:w="9198"/>
      </w:tblGrid>
      <w:tr w:rsidR="00D04EEF" w14:paraId="0D7C2C16" w14:textId="77777777" w:rsidTr="00D06623">
        <w:trPr>
          <w:trHeight w:val="432"/>
        </w:trPr>
        <w:tc>
          <w:tcPr>
            <w:tcW w:w="9198" w:type="dxa"/>
            <w:shd w:val="clear" w:color="auto" w:fill="BFBFBF" w:themeFill="background1" w:themeFillShade="BF"/>
          </w:tcPr>
          <w:p w14:paraId="22616569" w14:textId="77777777" w:rsidR="00D04EEF" w:rsidRPr="004E35B4" w:rsidRDefault="00D04EEF" w:rsidP="00D06623">
            <w:pPr>
              <w:tabs>
                <w:tab w:val="left" w:pos="0"/>
              </w:tabs>
              <w:rPr>
                <w:rFonts w:ascii="Calibri" w:hAnsi="Calibri" w:cs="Calibri"/>
                <w:b/>
                <w:sz w:val="28"/>
              </w:rPr>
            </w:pPr>
            <w:r>
              <w:rPr>
                <w:rFonts w:ascii="Calibri" w:hAnsi="Calibri" w:cs="Calibri"/>
                <w:b/>
                <w:smallCaps/>
                <w:sz w:val="28"/>
              </w:rPr>
              <w:t>P</w:t>
            </w:r>
            <w:r w:rsidRPr="004E35B4">
              <w:rPr>
                <w:rFonts w:ascii="Calibri" w:hAnsi="Calibri" w:cs="Calibri"/>
                <w:b/>
                <w:smallCaps/>
                <w:sz w:val="28"/>
              </w:rPr>
              <w:t xml:space="preserve">roject </w:t>
            </w:r>
            <w:r>
              <w:rPr>
                <w:rFonts w:ascii="Calibri" w:hAnsi="Calibri" w:cs="Calibri"/>
                <w:b/>
                <w:smallCaps/>
                <w:sz w:val="28"/>
              </w:rPr>
              <w:t>G</w:t>
            </w:r>
            <w:r w:rsidRPr="004E35B4">
              <w:rPr>
                <w:rFonts w:ascii="Calibri" w:hAnsi="Calibri" w:cs="Calibri"/>
                <w:b/>
                <w:smallCaps/>
                <w:sz w:val="28"/>
              </w:rPr>
              <w:t>oal</w:t>
            </w:r>
            <w:r>
              <w:rPr>
                <w:rFonts w:ascii="Calibri" w:hAnsi="Calibri" w:cs="Calibri"/>
                <w:b/>
                <w:smallCaps/>
                <w:sz w:val="28"/>
              </w:rPr>
              <w:t>s</w:t>
            </w:r>
          </w:p>
        </w:tc>
      </w:tr>
      <w:tr w:rsidR="00D04EEF" w14:paraId="6A15D5FC" w14:textId="77777777" w:rsidTr="00D06623">
        <w:trPr>
          <w:trHeight w:val="432"/>
        </w:trPr>
        <w:tc>
          <w:tcPr>
            <w:tcW w:w="9198" w:type="dxa"/>
            <w:shd w:val="clear" w:color="auto" w:fill="F2F2F2" w:themeFill="background1" w:themeFillShade="F2"/>
          </w:tcPr>
          <w:p w14:paraId="6FB411A5" w14:textId="77777777" w:rsidR="00D04EEF" w:rsidRPr="004E35B4" w:rsidRDefault="00D04EEF" w:rsidP="00D06623">
            <w:pPr>
              <w:tabs>
                <w:tab w:val="left" w:pos="0"/>
              </w:tabs>
              <w:spacing w:before="120" w:after="120"/>
              <w:rPr>
                <w:rFonts w:ascii="Calibri" w:hAnsi="Calibri" w:cs="Calibri"/>
                <w:sz w:val="24"/>
              </w:rPr>
            </w:pPr>
            <w:r>
              <w:rPr>
                <w:rFonts w:ascii="Calibri" w:hAnsi="Calibri" w:cs="Calibri"/>
                <w:sz w:val="24"/>
              </w:rPr>
              <w:t>Document the original goals from the project charter.</w:t>
            </w:r>
          </w:p>
        </w:tc>
      </w:tr>
      <w:tr w:rsidR="00D04EEF" w14:paraId="555160B4" w14:textId="77777777" w:rsidTr="00D06623">
        <w:trPr>
          <w:trHeight w:val="432"/>
        </w:trPr>
        <w:tc>
          <w:tcPr>
            <w:tcW w:w="9198" w:type="dxa"/>
            <w:shd w:val="clear" w:color="auto" w:fill="FFFFFF" w:themeFill="background1"/>
          </w:tcPr>
          <w:p w14:paraId="62BF05E0" w14:textId="77777777" w:rsidR="00D04EEF" w:rsidRPr="004E35B4" w:rsidRDefault="00D04EEF" w:rsidP="00D04EEF">
            <w:pPr>
              <w:pStyle w:val="ListParagraph"/>
              <w:numPr>
                <w:ilvl w:val="0"/>
                <w:numId w:val="16"/>
              </w:numPr>
              <w:tabs>
                <w:tab w:val="left" w:pos="0"/>
              </w:tabs>
              <w:rPr>
                <w:rFonts w:ascii="Calibri" w:hAnsi="Calibri" w:cs="Calibri"/>
                <w:sz w:val="24"/>
              </w:rPr>
            </w:pPr>
            <w:r>
              <w:rPr>
                <w:rFonts w:ascii="Microsoft YaHei" w:eastAsia="Microsoft YaHei" w:hAnsi="Microsoft YaHei"/>
                <w:color w:val="333333"/>
                <w:sz w:val="21"/>
                <w:szCs w:val="21"/>
                <w:shd w:val="clear" w:color="auto" w:fill="FFFFFF"/>
              </w:rPr>
              <w:t>A</w:t>
            </w:r>
            <w:r>
              <w:rPr>
                <w:rFonts w:ascii="Microsoft YaHei" w:eastAsia="Microsoft YaHei" w:hAnsi="Microsoft YaHei" w:hint="eastAsia"/>
                <w:color w:val="333333"/>
                <w:sz w:val="21"/>
                <w:szCs w:val="21"/>
                <w:shd w:val="clear" w:color="auto" w:fill="FFFFFF"/>
              </w:rPr>
              <w:t xml:space="preserve"> major provider of advanced skin care products</w:t>
            </w:r>
          </w:p>
        </w:tc>
      </w:tr>
      <w:tr w:rsidR="00D04EEF" w14:paraId="140DDFD0" w14:textId="77777777" w:rsidTr="00D06623">
        <w:trPr>
          <w:trHeight w:val="432"/>
        </w:trPr>
        <w:tc>
          <w:tcPr>
            <w:tcW w:w="9198" w:type="dxa"/>
            <w:shd w:val="clear" w:color="auto" w:fill="FFFFFF" w:themeFill="background1"/>
          </w:tcPr>
          <w:p w14:paraId="2DF7BCAC" w14:textId="77777777" w:rsidR="00D04EEF" w:rsidRPr="004E35B4" w:rsidRDefault="00D04EEF" w:rsidP="00D04EEF">
            <w:pPr>
              <w:pStyle w:val="ListParagraph"/>
              <w:numPr>
                <w:ilvl w:val="0"/>
                <w:numId w:val="16"/>
              </w:numPr>
              <w:tabs>
                <w:tab w:val="left" w:pos="0"/>
              </w:tabs>
              <w:rPr>
                <w:rFonts w:ascii="Calibri" w:hAnsi="Calibri" w:cs="Calibri"/>
                <w:sz w:val="24"/>
              </w:rPr>
            </w:pPr>
            <w:r>
              <w:rPr>
                <w:rFonts w:ascii="Microsoft YaHei" w:eastAsia="Microsoft YaHei" w:hAnsi="Microsoft YaHei" w:hint="eastAsia"/>
                <w:color w:val="333333"/>
                <w:sz w:val="21"/>
                <w:szCs w:val="21"/>
                <w:shd w:val="clear" w:color="auto" w:fill="FFFFFF"/>
              </w:rPr>
              <w:t>develop an application (app) that provides real-time marketing data to address marketing shortfalls</w:t>
            </w:r>
          </w:p>
        </w:tc>
      </w:tr>
      <w:tr w:rsidR="00D04EEF" w14:paraId="5D3A4D4D" w14:textId="77777777" w:rsidTr="00D06623">
        <w:trPr>
          <w:trHeight w:val="432"/>
        </w:trPr>
        <w:tc>
          <w:tcPr>
            <w:tcW w:w="9198" w:type="dxa"/>
            <w:shd w:val="clear" w:color="auto" w:fill="FFFFFF" w:themeFill="background1"/>
          </w:tcPr>
          <w:p w14:paraId="734FF36B" w14:textId="77777777" w:rsidR="00D04EEF" w:rsidRPr="004E35B4" w:rsidRDefault="00D04EEF" w:rsidP="00D04EEF">
            <w:pPr>
              <w:pStyle w:val="ListParagraph"/>
              <w:numPr>
                <w:ilvl w:val="0"/>
                <w:numId w:val="16"/>
              </w:numPr>
              <w:tabs>
                <w:tab w:val="left" w:pos="0"/>
              </w:tabs>
              <w:rPr>
                <w:rFonts w:ascii="Calibri" w:hAnsi="Calibri" w:cs="Calibri"/>
                <w:sz w:val="24"/>
              </w:rPr>
            </w:pPr>
            <w:r w:rsidRPr="00D2278E">
              <w:rPr>
                <w:rFonts w:ascii="Calibri" w:hAnsi="Calibri" w:cs="Calibri"/>
                <w:sz w:val="24"/>
              </w:rPr>
              <w:t>Improve customer satisfaction</w:t>
            </w:r>
          </w:p>
        </w:tc>
      </w:tr>
      <w:tr w:rsidR="00D04EEF" w14:paraId="42C0E494" w14:textId="77777777" w:rsidTr="00D06623">
        <w:trPr>
          <w:trHeight w:val="432"/>
        </w:trPr>
        <w:tc>
          <w:tcPr>
            <w:tcW w:w="9198" w:type="dxa"/>
            <w:shd w:val="clear" w:color="auto" w:fill="FFFFFF" w:themeFill="background1"/>
          </w:tcPr>
          <w:p w14:paraId="20B45F83" w14:textId="77777777" w:rsidR="00D04EEF" w:rsidRPr="004E35B4" w:rsidRDefault="00D04EEF" w:rsidP="00D04EEF">
            <w:pPr>
              <w:pStyle w:val="ListParagraph"/>
              <w:numPr>
                <w:ilvl w:val="0"/>
                <w:numId w:val="16"/>
              </w:numPr>
              <w:tabs>
                <w:tab w:val="left" w:pos="0"/>
              </w:tabs>
              <w:rPr>
                <w:rFonts w:ascii="Calibri" w:hAnsi="Calibri" w:cs="Calibri"/>
                <w:sz w:val="24"/>
              </w:rPr>
            </w:pPr>
            <w:r w:rsidRPr="00D2278E">
              <w:rPr>
                <w:rFonts w:ascii="Calibri" w:hAnsi="Calibri" w:cs="Calibri"/>
                <w:sz w:val="24"/>
              </w:rPr>
              <w:t>Establish marketing strategies</w:t>
            </w:r>
          </w:p>
        </w:tc>
      </w:tr>
      <w:tr w:rsidR="00D04EEF" w14:paraId="1860D2F7" w14:textId="77777777" w:rsidTr="00D06623">
        <w:trPr>
          <w:trHeight w:val="432"/>
        </w:trPr>
        <w:tc>
          <w:tcPr>
            <w:tcW w:w="9198" w:type="dxa"/>
            <w:shd w:val="clear" w:color="auto" w:fill="FFFFFF" w:themeFill="background1"/>
          </w:tcPr>
          <w:p w14:paraId="7D0DE03F" w14:textId="77777777" w:rsidR="00D04EEF" w:rsidRPr="004E35B4" w:rsidRDefault="00D04EEF" w:rsidP="00D04EEF">
            <w:pPr>
              <w:pStyle w:val="ListParagraph"/>
              <w:numPr>
                <w:ilvl w:val="0"/>
                <w:numId w:val="16"/>
              </w:numPr>
              <w:tabs>
                <w:tab w:val="left" w:pos="0"/>
              </w:tabs>
              <w:rPr>
                <w:rFonts w:ascii="Calibri" w:hAnsi="Calibri" w:cs="Calibri"/>
                <w:sz w:val="24"/>
              </w:rPr>
            </w:pPr>
            <w:r w:rsidRPr="00D2278E">
              <w:rPr>
                <w:rFonts w:ascii="Calibri" w:hAnsi="Calibri" w:cs="Calibri"/>
                <w:sz w:val="24"/>
              </w:rPr>
              <w:t>Achieve financial targets</w:t>
            </w:r>
          </w:p>
        </w:tc>
      </w:tr>
    </w:tbl>
    <w:p w14:paraId="558A0DCB" w14:textId="77777777" w:rsidR="00D04EEF" w:rsidRPr="005F6C82" w:rsidRDefault="00D04EEF" w:rsidP="00D04EEF">
      <w:pPr>
        <w:tabs>
          <w:tab w:val="left" w:pos="0"/>
        </w:tabs>
        <w:spacing w:after="0" w:line="240" w:lineRule="auto"/>
        <w:rPr>
          <w:rFonts w:ascii="Calibri" w:hAnsi="Calibri" w:cs="Calibri"/>
          <w:sz w:val="28"/>
        </w:rPr>
      </w:pPr>
    </w:p>
    <w:tbl>
      <w:tblPr>
        <w:tblStyle w:val="TableGrid"/>
        <w:tblW w:w="0" w:type="auto"/>
        <w:tblInd w:w="0" w:type="dxa"/>
        <w:tblLook w:val="04A0" w:firstRow="1" w:lastRow="0" w:firstColumn="1" w:lastColumn="0" w:noHBand="0" w:noVBand="1"/>
      </w:tblPr>
      <w:tblGrid>
        <w:gridCol w:w="9198"/>
      </w:tblGrid>
      <w:tr w:rsidR="00D04EEF" w14:paraId="2FD41E1F" w14:textId="77777777" w:rsidTr="00D06623">
        <w:trPr>
          <w:trHeight w:val="432"/>
        </w:trPr>
        <w:tc>
          <w:tcPr>
            <w:tcW w:w="9198" w:type="dxa"/>
            <w:shd w:val="clear" w:color="auto" w:fill="BFBFBF" w:themeFill="background1" w:themeFillShade="BF"/>
          </w:tcPr>
          <w:p w14:paraId="2C400A33" w14:textId="77777777" w:rsidR="00D04EEF" w:rsidRPr="004E35B4" w:rsidRDefault="00D04EEF" w:rsidP="00D06623">
            <w:pPr>
              <w:tabs>
                <w:tab w:val="left" w:pos="0"/>
              </w:tabs>
              <w:rPr>
                <w:rFonts w:ascii="Calibri" w:hAnsi="Calibri" w:cs="Calibri"/>
                <w:b/>
                <w:sz w:val="28"/>
              </w:rPr>
            </w:pPr>
            <w:r>
              <w:rPr>
                <w:rFonts w:ascii="Calibri" w:hAnsi="Calibri" w:cs="Calibri"/>
                <w:b/>
                <w:smallCaps/>
                <w:sz w:val="28"/>
              </w:rPr>
              <w:t>P</w:t>
            </w:r>
            <w:r w:rsidRPr="004E35B4">
              <w:rPr>
                <w:rFonts w:ascii="Calibri" w:hAnsi="Calibri" w:cs="Calibri"/>
                <w:b/>
                <w:smallCaps/>
                <w:sz w:val="28"/>
              </w:rPr>
              <w:t xml:space="preserve">roject </w:t>
            </w:r>
            <w:r>
              <w:rPr>
                <w:rFonts w:ascii="Calibri" w:hAnsi="Calibri" w:cs="Calibri"/>
                <w:b/>
                <w:smallCaps/>
                <w:sz w:val="28"/>
              </w:rPr>
              <w:t>G</w:t>
            </w:r>
            <w:r w:rsidRPr="004E35B4">
              <w:rPr>
                <w:rFonts w:ascii="Calibri" w:hAnsi="Calibri" w:cs="Calibri"/>
                <w:b/>
                <w:smallCaps/>
                <w:sz w:val="28"/>
              </w:rPr>
              <w:t>oal</w:t>
            </w:r>
            <w:r>
              <w:rPr>
                <w:rFonts w:ascii="Calibri" w:hAnsi="Calibri" w:cs="Calibri"/>
                <w:b/>
                <w:smallCaps/>
                <w:sz w:val="28"/>
              </w:rPr>
              <w:t xml:space="preserve"> Success Analysis</w:t>
            </w:r>
          </w:p>
        </w:tc>
      </w:tr>
      <w:tr w:rsidR="00D04EEF" w14:paraId="0F28F3F6" w14:textId="77777777" w:rsidTr="00D06623">
        <w:trPr>
          <w:trHeight w:val="432"/>
        </w:trPr>
        <w:tc>
          <w:tcPr>
            <w:tcW w:w="9198" w:type="dxa"/>
            <w:shd w:val="clear" w:color="auto" w:fill="F2F2F2" w:themeFill="background1" w:themeFillShade="F2"/>
          </w:tcPr>
          <w:p w14:paraId="77944BB2" w14:textId="77777777" w:rsidR="00D04EEF" w:rsidRPr="004E35B4" w:rsidRDefault="00D04EEF" w:rsidP="00D06623">
            <w:pPr>
              <w:spacing w:before="120" w:after="120"/>
              <w:rPr>
                <w:rFonts w:ascii="Calibri" w:hAnsi="Calibri" w:cs="Calibri"/>
                <w:sz w:val="24"/>
                <w:szCs w:val="24"/>
              </w:rPr>
            </w:pPr>
            <w:r w:rsidRPr="4F9E4213">
              <w:rPr>
                <w:rFonts w:ascii="Calibri" w:hAnsi="Calibri" w:cs="Calibri"/>
                <w:sz w:val="24"/>
                <w:szCs w:val="24"/>
              </w:rPr>
              <w:t>Highlight the success or failure in meeting the project goals from the original plan and explain deviations. (Success, Partial Success, Not Accomplished)</w:t>
            </w:r>
          </w:p>
        </w:tc>
      </w:tr>
      <w:tr w:rsidR="00D04EEF" w14:paraId="0DF3C485" w14:textId="77777777" w:rsidTr="00D06623">
        <w:trPr>
          <w:trHeight w:val="432"/>
        </w:trPr>
        <w:tc>
          <w:tcPr>
            <w:tcW w:w="9198" w:type="dxa"/>
            <w:shd w:val="clear" w:color="auto" w:fill="FFFFFF" w:themeFill="background1"/>
          </w:tcPr>
          <w:p w14:paraId="3123E76E" w14:textId="77777777" w:rsidR="00D04EEF" w:rsidRDefault="00D04EEF" w:rsidP="00D06623">
            <w:pPr>
              <w:tabs>
                <w:tab w:val="left" w:pos="0"/>
              </w:tabs>
              <w:rPr>
                <w:rFonts w:ascii="Calibri" w:hAnsi="Calibri" w:cs="Calibri"/>
                <w:sz w:val="24"/>
              </w:rPr>
            </w:pPr>
            <w:r>
              <w:rPr>
                <w:rFonts w:ascii="Calibri" w:hAnsi="Calibri" w:cs="Calibri"/>
                <w:sz w:val="24"/>
              </w:rPr>
              <w:t>1.</w:t>
            </w:r>
            <w:r>
              <w:rPr>
                <w:rFonts w:ascii="Segoe UI" w:hAnsi="Segoe UI" w:cs="Segoe UI"/>
                <w:color w:val="0D0D0D"/>
                <w:shd w:val="clear" w:color="auto" w:fill="FFFFFF"/>
              </w:rPr>
              <w:t xml:space="preserve"> The primary goal of this project is to research, design, and develop advanced skin care products that will provide significant benefits to our customers.</w:t>
            </w:r>
          </w:p>
          <w:p w14:paraId="4972303E" w14:textId="77777777" w:rsidR="00D04EEF" w:rsidRDefault="00D04EEF" w:rsidP="00D06623">
            <w:pPr>
              <w:tabs>
                <w:tab w:val="left" w:pos="0"/>
              </w:tabs>
              <w:rPr>
                <w:rFonts w:ascii="Calibri" w:hAnsi="Calibri" w:cs="Calibri"/>
                <w:sz w:val="24"/>
              </w:rPr>
            </w:pPr>
            <w:r>
              <w:rPr>
                <w:rFonts w:ascii="Calibri" w:hAnsi="Calibri" w:cs="Calibri"/>
                <w:sz w:val="24"/>
              </w:rPr>
              <w:t xml:space="preserve">2. </w:t>
            </w:r>
            <w:r>
              <w:rPr>
                <w:rFonts w:ascii="Segoe UI" w:hAnsi="Segoe UI" w:cs="Segoe UI"/>
                <w:color w:val="0D0D0D"/>
                <w:shd w:val="clear" w:color="auto" w:fill="FFFFFF"/>
              </w:rPr>
              <w:t>The project aims to meet the evolving needs of our customers by offering high-quality, effective skin care solutions that address various skin concerns.</w:t>
            </w:r>
          </w:p>
          <w:p w14:paraId="3CB186BA" w14:textId="77777777" w:rsidR="00D04EEF" w:rsidRDefault="00D04EEF" w:rsidP="00D06623">
            <w:pPr>
              <w:tabs>
                <w:tab w:val="left" w:pos="0"/>
              </w:tabs>
              <w:rPr>
                <w:rFonts w:ascii="Calibri" w:hAnsi="Calibri" w:cs="Calibri"/>
                <w:sz w:val="24"/>
              </w:rPr>
            </w:pPr>
            <w:r>
              <w:rPr>
                <w:rFonts w:ascii="Calibri" w:hAnsi="Calibri" w:cs="Calibri"/>
                <w:sz w:val="24"/>
              </w:rPr>
              <w:t xml:space="preserve">3. </w:t>
            </w:r>
            <w:r>
              <w:rPr>
                <w:rFonts w:ascii="Segoe UI" w:hAnsi="Segoe UI" w:cs="Segoe UI"/>
                <w:color w:val="0D0D0D"/>
                <w:shd w:val="clear" w:color="auto" w:fill="FFFFFF"/>
              </w:rPr>
              <w:t>Develop comprehensive marketing strategies to effectively promote and distribute the new skin care products, ensuring maximum market penetration and customer reach.</w:t>
            </w:r>
          </w:p>
          <w:p w14:paraId="018A5D00" w14:textId="77777777" w:rsidR="00D04EEF" w:rsidRDefault="00D04EEF" w:rsidP="00D06623">
            <w:pPr>
              <w:tabs>
                <w:tab w:val="left" w:pos="0"/>
              </w:tabs>
              <w:rPr>
                <w:rFonts w:ascii="Calibri" w:hAnsi="Calibri" w:cs="Calibri"/>
                <w:sz w:val="24"/>
              </w:rPr>
            </w:pPr>
            <w:r>
              <w:rPr>
                <w:rFonts w:ascii="Calibri" w:hAnsi="Calibri" w:cs="Calibri"/>
                <w:sz w:val="24"/>
              </w:rPr>
              <w:t xml:space="preserve">4. </w:t>
            </w:r>
            <w:r>
              <w:rPr>
                <w:rFonts w:ascii="Segoe UI" w:hAnsi="Segoe UI" w:cs="Segoe UI"/>
                <w:color w:val="0D0D0D"/>
                <w:shd w:val="clear" w:color="auto" w:fill="FFFFFF"/>
              </w:rPr>
              <w:t>The project aims to generate a positive return on investment by successfully launching and selling the developed skin care products.</w:t>
            </w:r>
          </w:p>
          <w:p w14:paraId="341E6ACB" w14:textId="77777777" w:rsidR="00D04EEF" w:rsidRPr="004E35B4" w:rsidRDefault="00D04EEF" w:rsidP="00D06623">
            <w:pPr>
              <w:tabs>
                <w:tab w:val="left" w:pos="0"/>
              </w:tabs>
              <w:rPr>
                <w:rFonts w:ascii="Calibri" w:hAnsi="Calibri" w:cs="Calibri"/>
                <w:sz w:val="24"/>
              </w:rPr>
            </w:pPr>
          </w:p>
        </w:tc>
      </w:tr>
    </w:tbl>
    <w:p w14:paraId="5BC6C7F7" w14:textId="77777777" w:rsidR="00D04EEF" w:rsidRDefault="00D04EEF" w:rsidP="00D04EEF">
      <w:pPr>
        <w:tabs>
          <w:tab w:val="left" w:pos="0"/>
        </w:tabs>
        <w:spacing w:line="240" w:lineRule="auto"/>
        <w:rPr>
          <w:rFonts w:ascii="Calibri" w:hAnsi="Calibri" w:cs="Calibri"/>
          <w:sz w:val="16"/>
          <w:szCs w:val="16"/>
        </w:rPr>
      </w:pPr>
    </w:p>
    <w:p w14:paraId="73F24647" w14:textId="77777777" w:rsidR="00D04EEF" w:rsidRDefault="00D04EEF" w:rsidP="00D04EEF">
      <w:pPr>
        <w:spacing w:line="288" w:lineRule="auto"/>
        <w:rPr>
          <w:rFonts w:ascii="Calibri" w:hAnsi="Calibri" w:cs="Calibri"/>
          <w:sz w:val="16"/>
          <w:szCs w:val="16"/>
        </w:rPr>
      </w:pPr>
    </w:p>
    <w:p w14:paraId="307EF766" w14:textId="77777777" w:rsidR="00D04EEF" w:rsidRPr="005C5CED" w:rsidRDefault="00D04EEF" w:rsidP="00D04EEF">
      <w:pPr>
        <w:spacing w:after="0" w:line="240" w:lineRule="auto"/>
        <w:rPr>
          <w:rFonts w:ascii="Calibri" w:hAnsi="Calibri" w:cs="Calibri"/>
          <w:sz w:val="24"/>
          <w:szCs w:val="16"/>
        </w:rPr>
      </w:pPr>
    </w:p>
    <w:tbl>
      <w:tblPr>
        <w:tblStyle w:val="TableGrid"/>
        <w:tblW w:w="0" w:type="auto"/>
        <w:tblInd w:w="0" w:type="dxa"/>
        <w:tblLook w:val="04A0" w:firstRow="1" w:lastRow="0" w:firstColumn="1" w:lastColumn="0" w:noHBand="0" w:noVBand="1"/>
      </w:tblPr>
      <w:tblGrid>
        <w:gridCol w:w="9198"/>
      </w:tblGrid>
      <w:tr w:rsidR="00D04EEF" w14:paraId="367F19E7" w14:textId="77777777" w:rsidTr="00D06623">
        <w:trPr>
          <w:trHeight w:val="432"/>
        </w:trPr>
        <w:tc>
          <w:tcPr>
            <w:tcW w:w="9198" w:type="dxa"/>
            <w:shd w:val="clear" w:color="auto" w:fill="BFBFBF" w:themeFill="background1" w:themeFillShade="BF"/>
          </w:tcPr>
          <w:p w14:paraId="11E5C339" w14:textId="77777777" w:rsidR="00D04EEF" w:rsidRPr="004E35B4" w:rsidRDefault="00D04EEF" w:rsidP="00D06623">
            <w:pPr>
              <w:tabs>
                <w:tab w:val="left" w:pos="0"/>
              </w:tabs>
              <w:rPr>
                <w:rFonts w:ascii="Calibri" w:hAnsi="Calibri" w:cs="Calibri"/>
                <w:b/>
                <w:sz w:val="28"/>
              </w:rPr>
            </w:pPr>
            <w:r>
              <w:rPr>
                <w:rFonts w:ascii="Calibri" w:hAnsi="Calibri" w:cs="Calibri"/>
                <w:b/>
                <w:smallCaps/>
                <w:sz w:val="28"/>
              </w:rPr>
              <w:t>Scope Review</w:t>
            </w:r>
          </w:p>
        </w:tc>
      </w:tr>
      <w:tr w:rsidR="00D04EEF" w14:paraId="4EA4F0E3" w14:textId="77777777" w:rsidTr="00D06623">
        <w:trPr>
          <w:trHeight w:val="432"/>
        </w:trPr>
        <w:tc>
          <w:tcPr>
            <w:tcW w:w="9198" w:type="dxa"/>
            <w:shd w:val="clear" w:color="auto" w:fill="F2F2F2" w:themeFill="background1" w:themeFillShade="F2"/>
          </w:tcPr>
          <w:p w14:paraId="45119599" w14:textId="77777777" w:rsidR="00D04EEF" w:rsidRPr="004E35B4" w:rsidRDefault="00D04EEF" w:rsidP="00D06623">
            <w:pPr>
              <w:spacing w:before="120" w:after="120"/>
              <w:rPr>
                <w:rFonts w:ascii="Calibri" w:hAnsi="Calibri" w:cs="Calibri"/>
                <w:sz w:val="24"/>
                <w:szCs w:val="24"/>
              </w:rPr>
            </w:pPr>
            <w:r w:rsidRPr="4F9E4213">
              <w:rPr>
                <w:rFonts w:ascii="Calibri" w:hAnsi="Calibri" w:cs="Calibri"/>
                <w:sz w:val="24"/>
                <w:szCs w:val="24"/>
              </w:rPr>
              <w:t>Call out any variances to the original scope plan and briefly describe why they happened. Can these variances be prevented in future projects? If so, how?</w:t>
            </w:r>
          </w:p>
        </w:tc>
      </w:tr>
      <w:tr w:rsidR="00D04EEF" w14:paraId="34185018" w14:textId="77777777" w:rsidTr="00D06623">
        <w:trPr>
          <w:trHeight w:val="432"/>
        </w:trPr>
        <w:tc>
          <w:tcPr>
            <w:tcW w:w="9198" w:type="dxa"/>
            <w:shd w:val="clear" w:color="auto" w:fill="FFFFFF" w:themeFill="background1"/>
          </w:tcPr>
          <w:p w14:paraId="28BA1A4B" w14:textId="77777777" w:rsidR="00D04EEF" w:rsidRPr="00A95D05" w:rsidRDefault="00D04EEF" w:rsidP="00D06623">
            <w:pPr>
              <w:tabs>
                <w:tab w:val="left" w:pos="0"/>
              </w:tabs>
              <w:rPr>
                <w:rFonts w:ascii="Calibri" w:hAnsi="Calibri" w:cs="Calibri"/>
                <w:sz w:val="24"/>
              </w:rPr>
            </w:pPr>
            <w:r w:rsidRPr="00A95D05">
              <w:rPr>
                <w:rFonts w:ascii="Calibri" w:hAnsi="Calibri" w:cs="Calibri"/>
                <w:sz w:val="24"/>
              </w:rPr>
              <w:t>Product Range Expansion:</w:t>
            </w:r>
          </w:p>
          <w:p w14:paraId="068F8352" w14:textId="77777777" w:rsidR="00D04EEF" w:rsidRPr="00A95D05" w:rsidRDefault="00D04EEF" w:rsidP="00D04EEF">
            <w:pPr>
              <w:pStyle w:val="ListParagraph"/>
              <w:numPr>
                <w:ilvl w:val="0"/>
                <w:numId w:val="18"/>
              </w:numPr>
              <w:tabs>
                <w:tab w:val="left" w:pos="0"/>
              </w:tabs>
              <w:rPr>
                <w:rFonts w:ascii="Calibri" w:hAnsi="Calibri" w:cs="Calibri"/>
                <w:sz w:val="24"/>
              </w:rPr>
            </w:pPr>
            <w:r w:rsidRPr="00A95D05">
              <w:rPr>
                <w:rFonts w:ascii="Calibri" w:hAnsi="Calibri" w:cs="Calibri"/>
                <w:sz w:val="24"/>
              </w:rPr>
              <w:t>Variance: The original scope plan outlined the development of a specific set of skin care products. However, during the project execution, additional product variants were introduced to cater to diverse customer needs.</w:t>
            </w:r>
          </w:p>
          <w:p w14:paraId="4AAD8C9F" w14:textId="77777777" w:rsidR="00D04EEF" w:rsidRDefault="00D04EEF" w:rsidP="00D04EEF">
            <w:pPr>
              <w:pStyle w:val="ListParagraph"/>
              <w:numPr>
                <w:ilvl w:val="0"/>
                <w:numId w:val="18"/>
              </w:numPr>
              <w:tabs>
                <w:tab w:val="left" w:pos="0"/>
              </w:tabs>
              <w:rPr>
                <w:rFonts w:ascii="Calibri" w:hAnsi="Calibri" w:cs="Calibri"/>
                <w:sz w:val="24"/>
              </w:rPr>
            </w:pPr>
            <w:r w:rsidRPr="00A95D05">
              <w:rPr>
                <w:rFonts w:ascii="Calibri" w:hAnsi="Calibri" w:cs="Calibri"/>
                <w:sz w:val="24"/>
              </w:rPr>
              <w:t>Reason: Customer feedback, market research, and emerging trends necessitated the expansion of the product range to address a broader range of skin concerns and preferences.</w:t>
            </w:r>
          </w:p>
          <w:p w14:paraId="7EF89390" w14:textId="77777777" w:rsidR="00D04EEF" w:rsidRPr="00A95D05" w:rsidRDefault="00D04EEF" w:rsidP="00D06623">
            <w:pPr>
              <w:tabs>
                <w:tab w:val="left" w:pos="0"/>
              </w:tabs>
              <w:rPr>
                <w:rFonts w:ascii="Calibri" w:hAnsi="Calibri" w:cs="Calibri"/>
                <w:sz w:val="24"/>
              </w:rPr>
            </w:pPr>
          </w:p>
          <w:p w14:paraId="2141F96B" w14:textId="77777777" w:rsidR="00D04EEF" w:rsidRPr="00A95D05" w:rsidRDefault="00D04EEF" w:rsidP="00D06623">
            <w:pPr>
              <w:tabs>
                <w:tab w:val="left" w:pos="0"/>
              </w:tabs>
              <w:rPr>
                <w:rFonts w:ascii="Calibri" w:hAnsi="Calibri" w:cs="Calibri"/>
                <w:sz w:val="24"/>
              </w:rPr>
            </w:pPr>
            <w:r w:rsidRPr="00A95D05">
              <w:rPr>
                <w:rFonts w:ascii="Calibri" w:hAnsi="Calibri" w:cs="Calibri"/>
                <w:sz w:val="24"/>
              </w:rPr>
              <w:t>Extended Regulatory Compliance Activities:</w:t>
            </w:r>
          </w:p>
          <w:p w14:paraId="7B0A4C51" w14:textId="77777777" w:rsidR="00D04EEF" w:rsidRPr="00A95D05" w:rsidRDefault="00D04EEF" w:rsidP="00D04EEF">
            <w:pPr>
              <w:pStyle w:val="ListParagraph"/>
              <w:numPr>
                <w:ilvl w:val="0"/>
                <w:numId w:val="19"/>
              </w:numPr>
              <w:tabs>
                <w:tab w:val="left" w:pos="0"/>
              </w:tabs>
              <w:rPr>
                <w:rFonts w:ascii="Calibri" w:hAnsi="Calibri" w:cs="Calibri"/>
                <w:sz w:val="24"/>
              </w:rPr>
            </w:pPr>
            <w:r w:rsidRPr="00A95D05">
              <w:rPr>
                <w:rFonts w:ascii="Calibri" w:hAnsi="Calibri" w:cs="Calibri"/>
                <w:sz w:val="24"/>
              </w:rPr>
              <w:t>Variance: The timeline for regulatory compliance activities extended beyond the initially estimated duration.</w:t>
            </w:r>
          </w:p>
          <w:p w14:paraId="551EC672" w14:textId="77777777" w:rsidR="00D04EEF" w:rsidRDefault="00D04EEF" w:rsidP="00D04EEF">
            <w:pPr>
              <w:pStyle w:val="ListParagraph"/>
              <w:numPr>
                <w:ilvl w:val="0"/>
                <w:numId w:val="19"/>
              </w:numPr>
              <w:tabs>
                <w:tab w:val="left" w:pos="0"/>
              </w:tabs>
              <w:rPr>
                <w:rFonts w:ascii="Calibri" w:hAnsi="Calibri" w:cs="Calibri"/>
                <w:sz w:val="24"/>
              </w:rPr>
            </w:pPr>
            <w:r w:rsidRPr="00A95D05">
              <w:rPr>
                <w:rFonts w:ascii="Calibri" w:hAnsi="Calibri" w:cs="Calibri"/>
                <w:sz w:val="24"/>
              </w:rPr>
              <w:t>Reason: Stringent regulatory requirements, unexpected regulatory changes, and delays in obtaining approvals contributed to the extension of compliance activities.</w:t>
            </w:r>
          </w:p>
          <w:p w14:paraId="18AFE98B" w14:textId="77777777" w:rsidR="00D04EEF" w:rsidRPr="00A95D05" w:rsidRDefault="00D04EEF" w:rsidP="00D06623">
            <w:pPr>
              <w:tabs>
                <w:tab w:val="left" w:pos="0"/>
              </w:tabs>
              <w:ind w:left="360"/>
              <w:rPr>
                <w:rFonts w:ascii="Calibri" w:hAnsi="Calibri" w:cs="Calibri"/>
                <w:sz w:val="24"/>
              </w:rPr>
            </w:pPr>
          </w:p>
          <w:p w14:paraId="2F9F4314" w14:textId="77777777" w:rsidR="00D04EEF" w:rsidRPr="00A95D05" w:rsidRDefault="00D04EEF" w:rsidP="00D06623">
            <w:pPr>
              <w:tabs>
                <w:tab w:val="left" w:pos="0"/>
              </w:tabs>
              <w:rPr>
                <w:rFonts w:ascii="Calibri" w:hAnsi="Calibri" w:cs="Calibri"/>
                <w:sz w:val="24"/>
              </w:rPr>
            </w:pPr>
            <w:r w:rsidRPr="00A95D05">
              <w:rPr>
                <w:rFonts w:ascii="Calibri" w:hAnsi="Calibri" w:cs="Calibri"/>
                <w:sz w:val="24"/>
              </w:rPr>
              <w:t>Production Process Optimization Challenges:</w:t>
            </w:r>
          </w:p>
          <w:p w14:paraId="0BDD17FB" w14:textId="77777777" w:rsidR="00D04EEF" w:rsidRPr="00A95D05" w:rsidRDefault="00D04EEF" w:rsidP="00D04EEF">
            <w:pPr>
              <w:pStyle w:val="ListParagraph"/>
              <w:numPr>
                <w:ilvl w:val="0"/>
                <w:numId w:val="20"/>
              </w:numPr>
              <w:tabs>
                <w:tab w:val="left" w:pos="0"/>
              </w:tabs>
              <w:rPr>
                <w:rFonts w:ascii="Calibri" w:hAnsi="Calibri" w:cs="Calibri"/>
                <w:sz w:val="24"/>
              </w:rPr>
            </w:pPr>
            <w:r w:rsidRPr="00A95D05">
              <w:rPr>
                <w:rFonts w:ascii="Calibri" w:hAnsi="Calibri" w:cs="Calibri"/>
                <w:sz w:val="24"/>
              </w:rPr>
              <w:t>Variance: Challenges arose during the optimization of production processes, leading to delays in achieving desired efficiency targets.</w:t>
            </w:r>
          </w:p>
          <w:p w14:paraId="3BEDB720" w14:textId="77777777" w:rsidR="00D04EEF" w:rsidRDefault="00D04EEF" w:rsidP="00D04EEF">
            <w:pPr>
              <w:pStyle w:val="ListParagraph"/>
              <w:numPr>
                <w:ilvl w:val="0"/>
                <w:numId w:val="20"/>
              </w:numPr>
              <w:tabs>
                <w:tab w:val="left" w:pos="0"/>
              </w:tabs>
              <w:rPr>
                <w:rFonts w:ascii="Calibri" w:hAnsi="Calibri" w:cs="Calibri"/>
                <w:sz w:val="24"/>
              </w:rPr>
            </w:pPr>
            <w:r w:rsidRPr="00A95D05">
              <w:rPr>
                <w:rFonts w:ascii="Calibri" w:hAnsi="Calibri" w:cs="Calibri"/>
                <w:sz w:val="24"/>
              </w:rPr>
              <w:t>Reason: Complexities in integrating new technologies, training personnel, and addressing unforeseen technical issues prolonged the optimization process.</w:t>
            </w:r>
          </w:p>
          <w:p w14:paraId="29971048" w14:textId="77777777" w:rsidR="00D04EEF" w:rsidRPr="00A95D05" w:rsidRDefault="00D04EEF" w:rsidP="00D06623">
            <w:pPr>
              <w:tabs>
                <w:tab w:val="left" w:pos="0"/>
              </w:tabs>
              <w:rPr>
                <w:rFonts w:ascii="Calibri" w:hAnsi="Calibri" w:cs="Calibri"/>
                <w:sz w:val="24"/>
              </w:rPr>
            </w:pPr>
          </w:p>
          <w:p w14:paraId="235862D7" w14:textId="77777777" w:rsidR="00D04EEF" w:rsidRPr="00A95D05" w:rsidRDefault="00D04EEF" w:rsidP="00D06623">
            <w:pPr>
              <w:tabs>
                <w:tab w:val="left" w:pos="0"/>
              </w:tabs>
              <w:rPr>
                <w:rFonts w:ascii="Calibri" w:hAnsi="Calibri" w:cs="Calibri"/>
                <w:sz w:val="24"/>
              </w:rPr>
            </w:pPr>
            <w:r w:rsidRPr="00A95D05">
              <w:rPr>
                <w:rFonts w:ascii="Calibri" w:hAnsi="Calibri" w:cs="Calibri"/>
                <w:sz w:val="24"/>
              </w:rPr>
              <w:t>Scope Expansion Due to Stakeholder Input:</w:t>
            </w:r>
          </w:p>
          <w:p w14:paraId="10D48CED" w14:textId="77777777" w:rsidR="00D04EEF" w:rsidRPr="00A95D05" w:rsidRDefault="00D04EEF" w:rsidP="00D04EEF">
            <w:pPr>
              <w:pStyle w:val="ListParagraph"/>
              <w:numPr>
                <w:ilvl w:val="0"/>
                <w:numId w:val="21"/>
              </w:numPr>
              <w:tabs>
                <w:tab w:val="left" w:pos="0"/>
              </w:tabs>
              <w:rPr>
                <w:rFonts w:ascii="Calibri" w:hAnsi="Calibri" w:cs="Calibri"/>
                <w:sz w:val="24"/>
              </w:rPr>
            </w:pPr>
            <w:r w:rsidRPr="00A95D05">
              <w:rPr>
                <w:rFonts w:ascii="Calibri" w:hAnsi="Calibri" w:cs="Calibri"/>
                <w:sz w:val="24"/>
              </w:rPr>
              <w:t>Variance: Scope expanded to accommodate additional features and requirements based on stakeholder input received during the project execution.</w:t>
            </w:r>
          </w:p>
          <w:p w14:paraId="452F2A20" w14:textId="77777777" w:rsidR="00D04EEF" w:rsidRDefault="00D04EEF" w:rsidP="00D04EEF">
            <w:pPr>
              <w:pStyle w:val="ListParagraph"/>
              <w:numPr>
                <w:ilvl w:val="0"/>
                <w:numId w:val="21"/>
              </w:numPr>
              <w:tabs>
                <w:tab w:val="left" w:pos="0"/>
              </w:tabs>
              <w:rPr>
                <w:rFonts w:ascii="Calibri" w:hAnsi="Calibri" w:cs="Calibri"/>
                <w:sz w:val="24"/>
              </w:rPr>
            </w:pPr>
            <w:r w:rsidRPr="00A95D05">
              <w:rPr>
                <w:rFonts w:ascii="Calibri" w:hAnsi="Calibri" w:cs="Calibri"/>
                <w:sz w:val="24"/>
              </w:rPr>
              <w:t>Reason: Stakeholders provided valuable insights and suggestions that were deemed essential for enhancing product effectiveness and market competitiveness.</w:t>
            </w:r>
          </w:p>
          <w:p w14:paraId="3D6FF926" w14:textId="77777777" w:rsidR="00D04EEF" w:rsidRPr="00A95D05" w:rsidRDefault="00D04EEF" w:rsidP="00D06623">
            <w:pPr>
              <w:tabs>
                <w:tab w:val="left" w:pos="0"/>
              </w:tabs>
              <w:ind w:left="720"/>
              <w:rPr>
                <w:rFonts w:ascii="Calibri" w:hAnsi="Calibri" w:cs="Calibri"/>
                <w:sz w:val="24"/>
              </w:rPr>
            </w:pPr>
          </w:p>
          <w:p w14:paraId="0BB5F363" w14:textId="77777777" w:rsidR="00D04EEF" w:rsidRPr="00A95D05" w:rsidRDefault="00D04EEF" w:rsidP="00D06623">
            <w:pPr>
              <w:tabs>
                <w:tab w:val="left" w:pos="0"/>
              </w:tabs>
              <w:rPr>
                <w:rFonts w:ascii="Calibri" w:hAnsi="Calibri" w:cs="Calibri"/>
                <w:sz w:val="24"/>
              </w:rPr>
            </w:pPr>
            <w:r w:rsidRPr="00A95D05">
              <w:rPr>
                <w:rFonts w:ascii="Calibri" w:hAnsi="Calibri" w:cs="Calibri"/>
                <w:sz w:val="24"/>
              </w:rPr>
              <w:t>Market Strategy Adjustments:</w:t>
            </w:r>
          </w:p>
          <w:p w14:paraId="5E46C281" w14:textId="77777777" w:rsidR="00D04EEF" w:rsidRPr="00A95D05" w:rsidRDefault="00D04EEF" w:rsidP="00D04EEF">
            <w:pPr>
              <w:pStyle w:val="ListParagraph"/>
              <w:numPr>
                <w:ilvl w:val="0"/>
                <w:numId w:val="22"/>
              </w:numPr>
              <w:tabs>
                <w:tab w:val="left" w:pos="0"/>
              </w:tabs>
              <w:rPr>
                <w:rFonts w:ascii="Calibri" w:hAnsi="Calibri" w:cs="Calibri"/>
                <w:sz w:val="24"/>
              </w:rPr>
            </w:pPr>
            <w:r w:rsidRPr="00A95D05">
              <w:rPr>
                <w:rFonts w:ascii="Calibri" w:hAnsi="Calibri" w:cs="Calibri"/>
                <w:sz w:val="24"/>
              </w:rPr>
              <w:t>Variance: Adjustments were made to the original marketing strategies based on market dynamics and competitor actions.</w:t>
            </w:r>
          </w:p>
          <w:p w14:paraId="5BA0A8C7" w14:textId="77777777" w:rsidR="00D04EEF" w:rsidRPr="00A95D05" w:rsidRDefault="00D04EEF" w:rsidP="00D04EEF">
            <w:pPr>
              <w:pStyle w:val="ListParagraph"/>
              <w:numPr>
                <w:ilvl w:val="0"/>
                <w:numId w:val="22"/>
              </w:numPr>
              <w:tabs>
                <w:tab w:val="left" w:pos="0"/>
              </w:tabs>
              <w:rPr>
                <w:rFonts w:ascii="Calibri" w:hAnsi="Calibri" w:cs="Calibri"/>
                <w:sz w:val="24"/>
              </w:rPr>
            </w:pPr>
            <w:r w:rsidRPr="00A95D05">
              <w:rPr>
                <w:rFonts w:ascii="Calibri" w:hAnsi="Calibri" w:cs="Calibri"/>
                <w:sz w:val="24"/>
              </w:rPr>
              <w:t>Reason: Market conditions, consumer behavior, and competitor activities evolved during the project timeline, necessitating agile adjustments to marketing strategies.</w:t>
            </w:r>
          </w:p>
          <w:p w14:paraId="3D77B2EF" w14:textId="77777777" w:rsidR="00D04EEF" w:rsidRPr="004E35B4" w:rsidRDefault="00D04EEF" w:rsidP="00D06623">
            <w:pPr>
              <w:tabs>
                <w:tab w:val="left" w:pos="0"/>
              </w:tabs>
              <w:rPr>
                <w:rFonts w:ascii="Calibri" w:hAnsi="Calibri" w:cs="Calibri"/>
                <w:sz w:val="24"/>
              </w:rPr>
            </w:pPr>
          </w:p>
        </w:tc>
      </w:tr>
    </w:tbl>
    <w:p w14:paraId="23C57752" w14:textId="77777777" w:rsidR="00D04EEF" w:rsidRDefault="00D04EEF" w:rsidP="00D04EEF">
      <w:pPr>
        <w:spacing w:after="0" w:line="240" w:lineRule="auto"/>
        <w:rPr>
          <w:rFonts w:ascii="Calibri" w:hAnsi="Calibri" w:cs="Calibri"/>
          <w:sz w:val="24"/>
          <w:szCs w:val="16"/>
        </w:rPr>
      </w:pPr>
    </w:p>
    <w:tbl>
      <w:tblPr>
        <w:tblStyle w:val="TableGrid"/>
        <w:tblW w:w="0" w:type="auto"/>
        <w:tblInd w:w="0" w:type="dxa"/>
        <w:tblLook w:val="04A0" w:firstRow="1" w:lastRow="0" w:firstColumn="1" w:lastColumn="0" w:noHBand="0" w:noVBand="1"/>
      </w:tblPr>
      <w:tblGrid>
        <w:gridCol w:w="9198"/>
      </w:tblGrid>
      <w:tr w:rsidR="00D04EEF" w14:paraId="53BA968D" w14:textId="77777777" w:rsidTr="00D06623">
        <w:trPr>
          <w:trHeight w:val="432"/>
        </w:trPr>
        <w:tc>
          <w:tcPr>
            <w:tcW w:w="9198" w:type="dxa"/>
            <w:shd w:val="clear" w:color="auto" w:fill="BFBFBF" w:themeFill="background1" w:themeFillShade="BF"/>
          </w:tcPr>
          <w:p w14:paraId="697F4D05" w14:textId="77777777" w:rsidR="00D04EEF" w:rsidRPr="004E35B4" w:rsidRDefault="00D04EEF" w:rsidP="00D06623">
            <w:pPr>
              <w:tabs>
                <w:tab w:val="left" w:pos="0"/>
              </w:tabs>
              <w:rPr>
                <w:rFonts w:ascii="Calibri" w:hAnsi="Calibri" w:cs="Calibri"/>
                <w:b/>
                <w:sz w:val="28"/>
              </w:rPr>
            </w:pPr>
            <w:r>
              <w:rPr>
                <w:rFonts w:ascii="Calibri" w:hAnsi="Calibri" w:cs="Calibri"/>
                <w:b/>
                <w:smallCaps/>
                <w:sz w:val="28"/>
              </w:rPr>
              <w:t>Schedule Review</w:t>
            </w:r>
          </w:p>
        </w:tc>
      </w:tr>
      <w:tr w:rsidR="00D04EEF" w14:paraId="6B3D3D18" w14:textId="77777777" w:rsidTr="00D06623">
        <w:trPr>
          <w:trHeight w:val="432"/>
        </w:trPr>
        <w:tc>
          <w:tcPr>
            <w:tcW w:w="9198" w:type="dxa"/>
            <w:shd w:val="clear" w:color="auto" w:fill="F2F2F2" w:themeFill="background1" w:themeFillShade="F2"/>
          </w:tcPr>
          <w:p w14:paraId="382E81FB" w14:textId="77777777" w:rsidR="00D04EEF" w:rsidRPr="004E35B4" w:rsidRDefault="00D04EEF" w:rsidP="00D06623">
            <w:pPr>
              <w:spacing w:before="120" w:after="120"/>
              <w:rPr>
                <w:rFonts w:ascii="Calibri" w:hAnsi="Calibri" w:cs="Calibri"/>
                <w:sz w:val="24"/>
                <w:szCs w:val="24"/>
              </w:rPr>
            </w:pPr>
            <w:r w:rsidRPr="4F9E4213">
              <w:rPr>
                <w:rFonts w:ascii="Calibri" w:hAnsi="Calibri" w:cs="Calibri"/>
                <w:sz w:val="24"/>
                <w:szCs w:val="24"/>
              </w:rPr>
              <w:t>Call out any variances to the original schedule plan and briefly describe why they happened. Can these variances be prevented in future projects? If so, how?</w:t>
            </w:r>
          </w:p>
        </w:tc>
      </w:tr>
      <w:tr w:rsidR="00D04EEF" w14:paraId="21A8E3C4" w14:textId="77777777" w:rsidTr="00D06623">
        <w:trPr>
          <w:trHeight w:val="432"/>
        </w:trPr>
        <w:tc>
          <w:tcPr>
            <w:tcW w:w="9198" w:type="dxa"/>
            <w:shd w:val="clear" w:color="auto" w:fill="FFFFFF" w:themeFill="background1"/>
          </w:tcPr>
          <w:p w14:paraId="275DA36D" w14:textId="77777777" w:rsidR="00D04EEF" w:rsidRPr="00A95D05" w:rsidRDefault="00D04EEF" w:rsidP="00D06623">
            <w:pPr>
              <w:tabs>
                <w:tab w:val="left" w:pos="0"/>
              </w:tabs>
              <w:rPr>
                <w:rFonts w:ascii="Calibri" w:hAnsi="Calibri" w:cs="Calibri"/>
                <w:sz w:val="24"/>
              </w:rPr>
            </w:pPr>
            <w:r w:rsidRPr="00A95D05">
              <w:rPr>
                <w:rFonts w:ascii="Calibri" w:hAnsi="Calibri" w:cs="Calibri"/>
                <w:sz w:val="24"/>
              </w:rPr>
              <w:lastRenderedPageBreak/>
              <w:t>Regulatory Approval Delays:</w:t>
            </w:r>
          </w:p>
          <w:p w14:paraId="4E53610B" w14:textId="77777777" w:rsidR="00D04EEF" w:rsidRPr="00A95D05" w:rsidRDefault="00D04EEF" w:rsidP="00D04EEF">
            <w:pPr>
              <w:pStyle w:val="ListParagraph"/>
              <w:numPr>
                <w:ilvl w:val="0"/>
                <w:numId w:val="23"/>
              </w:numPr>
              <w:tabs>
                <w:tab w:val="left" w:pos="0"/>
              </w:tabs>
              <w:rPr>
                <w:rFonts w:ascii="Calibri" w:hAnsi="Calibri" w:cs="Calibri"/>
                <w:sz w:val="24"/>
              </w:rPr>
            </w:pPr>
            <w:r w:rsidRPr="00A95D05">
              <w:rPr>
                <w:rFonts w:ascii="Calibri" w:hAnsi="Calibri" w:cs="Calibri"/>
                <w:sz w:val="24"/>
              </w:rPr>
              <w:t>Variance: The timeline for obtaining regulatory approvals extended beyond the originally estimated duration.</w:t>
            </w:r>
          </w:p>
          <w:p w14:paraId="6FBEB1AB" w14:textId="77777777" w:rsidR="00D04EEF" w:rsidRDefault="00D04EEF" w:rsidP="00D04EEF">
            <w:pPr>
              <w:pStyle w:val="ListParagraph"/>
              <w:numPr>
                <w:ilvl w:val="0"/>
                <w:numId w:val="23"/>
              </w:numPr>
              <w:tabs>
                <w:tab w:val="left" w:pos="0"/>
              </w:tabs>
              <w:rPr>
                <w:rFonts w:ascii="Calibri" w:hAnsi="Calibri" w:cs="Calibri"/>
                <w:sz w:val="24"/>
              </w:rPr>
            </w:pPr>
            <w:r w:rsidRPr="00A95D05">
              <w:rPr>
                <w:rFonts w:ascii="Calibri" w:hAnsi="Calibri" w:cs="Calibri"/>
                <w:sz w:val="24"/>
              </w:rPr>
              <w:t>Reason: Regulatory agencies may have had increased workload, stringent requirements, or unexpected procedural delays, impacting the approval timeline.</w:t>
            </w:r>
          </w:p>
          <w:p w14:paraId="01B2E2B0" w14:textId="77777777" w:rsidR="00D04EEF" w:rsidRPr="00A95D05" w:rsidRDefault="00D04EEF" w:rsidP="00D06623">
            <w:pPr>
              <w:tabs>
                <w:tab w:val="left" w:pos="0"/>
              </w:tabs>
              <w:ind w:left="720"/>
              <w:rPr>
                <w:rFonts w:ascii="Calibri" w:hAnsi="Calibri" w:cs="Calibri"/>
                <w:sz w:val="24"/>
              </w:rPr>
            </w:pPr>
          </w:p>
          <w:p w14:paraId="46AF2D43" w14:textId="77777777" w:rsidR="00D04EEF" w:rsidRPr="00A95D05" w:rsidRDefault="00D04EEF" w:rsidP="00D06623">
            <w:pPr>
              <w:tabs>
                <w:tab w:val="left" w:pos="0"/>
              </w:tabs>
              <w:rPr>
                <w:rFonts w:ascii="Calibri" w:hAnsi="Calibri" w:cs="Calibri"/>
                <w:sz w:val="24"/>
              </w:rPr>
            </w:pPr>
            <w:r w:rsidRPr="00A95D05">
              <w:rPr>
                <w:rFonts w:ascii="Calibri" w:hAnsi="Calibri" w:cs="Calibri"/>
                <w:sz w:val="24"/>
              </w:rPr>
              <w:t>Production Process Optimization Challenges:</w:t>
            </w:r>
          </w:p>
          <w:p w14:paraId="49684D71" w14:textId="77777777" w:rsidR="00D04EEF" w:rsidRPr="00A95D05" w:rsidRDefault="00D04EEF" w:rsidP="00D04EEF">
            <w:pPr>
              <w:pStyle w:val="ListParagraph"/>
              <w:numPr>
                <w:ilvl w:val="0"/>
                <w:numId w:val="24"/>
              </w:numPr>
              <w:tabs>
                <w:tab w:val="left" w:pos="0"/>
              </w:tabs>
              <w:rPr>
                <w:rFonts w:ascii="Calibri" w:hAnsi="Calibri" w:cs="Calibri"/>
                <w:sz w:val="24"/>
              </w:rPr>
            </w:pPr>
            <w:r w:rsidRPr="00A95D05">
              <w:rPr>
                <w:rFonts w:ascii="Calibri" w:hAnsi="Calibri" w:cs="Calibri"/>
                <w:sz w:val="24"/>
              </w:rPr>
              <w:t>Variance: Challenges in optimizing production processes led to delays in achieving desired efficiency targets.</w:t>
            </w:r>
          </w:p>
          <w:p w14:paraId="416FBA53" w14:textId="77777777" w:rsidR="00D04EEF" w:rsidRDefault="00D04EEF" w:rsidP="00D04EEF">
            <w:pPr>
              <w:pStyle w:val="ListParagraph"/>
              <w:numPr>
                <w:ilvl w:val="0"/>
                <w:numId w:val="24"/>
              </w:numPr>
              <w:tabs>
                <w:tab w:val="left" w:pos="0"/>
              </w:tabs>
              <w:rPr>
                <w:rFonts w:ascii="Calibri" w:hAnsi="Calibri" w:cs="Calibri"/>
                <w:sz w:val="24"/>
              </w:rPr>
            </w:pPr>
            <w:r w:rsidRPr="00A95D05">
              <w:rPr>
                <w:rFonts w:ascii="Calibri" w:hAnsi="Calibri" w:cs="Calibri"/>
                <w:sz w:val="24"/>
              </w:rPr>
              <w:t>Reason: Technical complexities, unexpected issues during implementation, and the need for additional training or resources may have contributed to delays in process optimization.</w:t>
            </w:r>
          </w:p>
          <w:p w14:paraId="764BC68F" w14:textId="77777777" w:rsidR="00D04EEF" w:rsidRPr="00A95D05" w:rsidRDefault="00D04EEF" w:rsidP="00D06623">
            <w:pPr>
              <w:pStyle w:val="ListParagraph"/>
              <w:tabs>
                <w:tab w:val="left" w:pos="0"/>
              </w:tabs>
              <w:rPr>
                <w:rFonts w:ascii="Calibri" w:hAnsi="Calibri" w:cs="Calibri"/>
                <w:sz w:val="24"/>
              </w:rPr>
            </w:pPr>
          </w:p>
          <w:p w14:paraId="540D55EE" w14:textId="77777777" w:rsidR="00D04EEF" w:rsidRPr="00A95D05" w:rsidRDefault="00D04EEF" w:rsidP="00D06623">
            <w:pPr>
              <w:tabs>
                <w:tab w:val="left" w:pos="0"/>
              </w:tabs>
              <w:rPr>
                <w:rFonts w:ascii="Calibri" w:hAnsi="Calibri" w:cs="Calibri"/>
                <w:sz w:val="24"/>
              </w:rPr>
            </w:pPr>
            <w:r w:rsidRPr="00A95D05">
              <w:rPr>
                <w:rFonts w:ascii="Calibri" w:hAnsi="Calibri" w:cs="Calibri"/>
                <w:sz w:val="24"/>
              </w:rPr>
              <w:t>Scope Creep Impacting Timeline:</w:t>
            </w:r>
          </w:p>
          <w:p w14:paraId="1EA68094" w14:textId="77777777" w:rsidR="00D04EEF" w:rsidRPr="00A95D05" w:rsidRDefault="00D04EEF" w:rsidP="00D04EEF">
            <w:pPr>
              <w:pStyle w:val="ListParagraph"/>
              <w:numPr>
                <w:ilvl w:val="0"/>
                <w:numId w:val="25"/>
              </w:numPr>
              <w:tabs>
                <w:tab w:val="left" w:pos="0"/>
              </w:tabs>
              <w:rPr>
                <w:rFonts w:ascii="Calibri" w:hAnsi="Calibri" w:cs="Calibri"/>
                <w:sz w:val="24"/>
              </w:rPr>
            </w:pPr>
            <w:r w:rsidRPr="00A95D05">
              <w:rPr>
                <w:rFonts w:ascii="Calibri" w:hAnsi="Calibri" w:cs="Calibri"/>
                <w:sz w:val="24"/>
              </w:rPr>
              <w:t>Variance: Scope creep occurred as additional features or requirements were added to the project scope, impacting the original timeline.</w:t>
            </w:r>
          </w:p>
          <w:p w14:paraId="749F5D91" w14:textId="77777777" w:rsidR="00D04EEF" w:rsidRDefault="00D04EEF" w:rsidP="00D04EEF">
            <w:pPr>
              <w:pStyle w:val="ListParagraph"/>
              <w:numPr>
                <w:ilvl w:val="0"/>
                <w:numId w:val="25"/>
              </w:numPr>
              <w:tabs>
                <w:tab w:val="left" w:pos="0"/>
              </w:tabs>
              <w:rPr>
                <w:rFonts w:ascii="Calibri" w:hAnsi="Calibri" w:cs="Calibri"/>
                <w:sz w:val="24"/>
              </w:rPr>
            </w:pPr>
            <w:r w:rsidRPr="00A95D05">
              <w:rPr>
                <w:rFonts w:ascii="Calibri" w:hAnsi="Calibri" w:cs="Calibri"/>
                <w:sz w:val="24"/>
              </w:rPr>
              <w:t>Reason: Stakeholder input, emerging market trends, or evolving customer needs may have led to scope expansion during the project execution phase.</w:t>
            </w:r>
          </w:p>
          <w:p w14:paraId="20D57F89" w14:textId="77777777" w:rsidR="00D04EEF" w:rsidRPr="00A95D05" w:rsidRDefault="00D04EEF" w:rsidP="00D06623">
            <w:pPr>
              <w:pStyle w:val="ListParagraph"/>
              <w:tabs>
                <w:tab w:val="left" w:pos="0"/>
              </w:tabs>
              <w:rPr>
                <w:rFonts w:ascii="Calibri" w:hAnsi="Calibri" w:cs="Calibri"/>
                <w:sz w:val="24"/>
              </w:rPr>
            </w:pPr>
          </w:p>
          <w:p w14:paraId="398A67FD" w14:textId="77777777" w:rsidR="00D04EEF" w:rsidRPr="00A95D05" w:rsidRDefault="00D04EEF" w:rsidP="00D06623">
            <w:pPr>
              <w:tabs>
                <w:tab w:val="left" w:pos="0"/>
              </w:tabs>
              <w:rPr>
                <w:rFonts w:ascii="Calibri" w:hAnsi="Calibri" w:cs="Calibri"/>
                <w:sz w:val="24"/>
              </w:rPr>
            </w:pPr>
            <w:r w:rsidRPr="00A95D05">
              <w:rPr>
                <w:rFonts w:ascii="Calibri" w:hAnsi="Calibri" w:cs="Calibri"/>
                <w:sz w:val="24"/>
              </w:rPr>
              <w:t>Market Strategy Adjustments:</w:t>
            </w:r>
          </w:p>
          <w:p w14:paraId="0DC417C0" w14:textId="77777777" w:rsidR="00D04EEF" w:rsidRPr="00A95D05" w:rsidRDefault="00D04EEF" w:rsidP="00D04EEF">
            <w:pPr>
              <w:pStyle w:val="ListParagraph"/>
              <w:numPr>
                <w:ilvl w:val="0"/>
                <w:numId w:val="26"/>
              </w:numPr>
              <w:tabs>
                <w:tab w:val="left" w:pos="0"/>
              </w:tabs>
              <w:rPr>
                <w:rFonts w:ascii="Calibri" w:hAnsi="Calibri" w:cs="Calibri"/>
                <w:sz w:val="24"/>
              </w:rPr>
            </w:pPr>
            <w:r w:rsidRPr="00A95D05">
              <w:rPr>
                <w:rFonts w:ascii="Calibri" w:hAnsi="Calibri" w:cs="Calibri"/>
                <w:sz w:val="24"/>
              </w:rPr>
              <w:t>Variance: Adjustments to marketing strategies were made during the project execution phase, impacting the original schedule.</w:t>
            </w:r>
          </w:p>
          <w:p w14:paraId="36CFD520" w14:textId="77777777" w:rsidR="00D04EEF" w:rsidRPr="00A95D05" w:rsidRDefault="00D04EEF" w:rsidP="00D04EEF">
            <w:pPr>
              <w:pStyle w:val="ListParagraph"/>
              <w:numPr>
                <w:ilvl w:val="0"/>
                <w:numId w:val="26"/>
              </w:numPr>
              <w:tabs>
                <w:tab w:val="left" w:pos="0"/>
              </w:tabs>
              <w:rPr>
                <w:rFonts w:ascii="Calibri" w:hAnsi="Calibri" w:cs="Calibri"/>
                <w:sz w:val="24"/>
              </w:rPr>
            </w:pPr>
            <w:r w:rsidRPr="00A95D05">
              <w:rPr>
                <w:rFonts w:ascii="Calibri" w:hAnsi="Calibri" w:cs="Calibri"/>
                <w:sz w:val="24"/>
              </w:rPr>
              <w:t>Reason: Changes in market dynamics, competitor actions, or consumer behavior may have necessitated agile adjustments to marketing plans to maintain competitiveness.</w:t>
            </w:r>
          </w:p>
          <w:p w14:paraId="5E300530" w14:textId="77777777" w:rsidR="00D04EEF" w:rsidRDefault="00D04EEF" w:rsidP="00D06623">
            <w:pPr>
              <w:tabs>
                <w:tab w:val="left" w:pos="0"/>
              </w:tabs>
              <w:rPr>
                <w:rFonts w:ascii="Calibri" w:hAnsi="Calibri" w:cs="Calibri"/>
                <w:sz w:val="24"/>
              </w:rPr>
            </w:pPr>
          </w:p>
          <w:p w14:paraId="7343F719" w14:textId="77777777" w:rsidR="00D04EEF" w:rsidRPr="003F75F3" w:rsidRDefault="00D04EEF" w:rsidP="00D04EEF">
            <w:pPr>
              <w:pStyle w:val="ListParagraph"/>
              <w:numPr>
                <w:ilvl w:val="0"/>
                <w:numId w:val="27"/>
              </w:numPr>
              <w:tabs>
                <w:tab w:val="left" w:pos="0"/>
              </w:tabs>
              <w:rPr>
                <w:rFonts w:ascii="Calibri" w:hAnsi="Calibri" w:cs="Calibri"/>
                <w:sz w:val="24"/>
              </w:rPr>
            </w:pPr>
            <w:r w:rsidRPr="003F75F3">
              <w:rPr>
                <w:rFonts w:ascii="Calibri" w:hAnsi="Calibri" w:cs="Calibri"/>
                <w:sz w:val="24"/>
              </w:rPr>
              <w:t>By developing strengths based on differences, future projects can minimize variances from the original budget plan and enhance overall project success by effectively managing costs and responding to changing circumstances in a proactive manner.</w:t>
            </w:r>
          </w:p>
          <w:p w14:paraId="116B732B" w14:textId="77777777" w:rsidR="00D04EEF" w:rsidRDefault="00D04EEF" w:rsidP="00D06623">
            <w:pPr>
              <w:tabs>
                <w:tab w:val="left" w:pos="0"/>
              </w:tabs>
              <w:rPr>
                <w:rFonts w:ascii="Calibri" w:hAnsi="Calibri" w:cs="Calibri"/>
                <w:sz w:val="24"/>
              </w:rPr>
            </w:pPr>
          </w:p>
          <w:p w14:paraId="622E007A" w14:textId="77777777" w:rsidR="00D04EEF" w:rsidRDefault="00D04EEF" w:rsidP="00D06623">
            <w:pPr>
              <w:tabs>
                <w:tab w:val="left" w:pos="0"/>
              </w:tabs>
              <w:rPr>
                <w:rFonts w:ascii="Calibri" w:hAnsi="Calibri" w:cs="Calibri"/>
                <w:sz w:val="24"/>
              </w:rPr>
            </w:pPr>
          </w:p>
          <w:p w14:paraId="19D52994" w14:textId="77777777" w:rsidR="00D04EEF" w:rsidRPr="004E35B4" w:rsidRDefault="00D04EEF" w:rsidP="00D06623">
            <w:pPr>
              <w:tabs>
                <w:tab w:val="left" w:pos="0"/>
              </w:tabs>
              <w:rPr>
                <w:rFonts w:ascii="Calibri" w:hAnsi="Calibri" w:cs="Calibri"/>
                <w:sz w:val="24"/>
              </w:rPr>
            </w:pPr>
          </w:p>
        </w:tc>
      </w:tr>
    </w:tbl>
    <w:p w14:paraId="6736973D" w14:textId="77777777" w:rsidR="00D04EEF" w:rsidRDefault="00D04EEF" w:rsidP="00D04EEF">
      <w:pPr>
        <w:spacing w:after="0" w:line="240" w:lineRule="auto"/>
        <w:rPr>
          <w:rFonts w:ascii="Calibri" w:hAnsi="Calibri" w:cs="Calibri"/>
          <w:sz w:val="24"/>
          <w:szCs w:val="16"/>
        </w:rPr>
      </w:pPr>
    </w:p>
    <w:tbl>
      <w:tblPr>
        <w:tblStyle w:val="TableGrid"/>
        <w:tblW w:w="0" w:type="auto"/>
        <w:tblInd w:w="0" w:type="dxa"/>
        <w:tblLook w:val="04A0" w:firstRow="1" w:lastRow="0" w:firstColumn="1" w:lastColumn="0" w:noHBand="0" w:noVBand="1"/>
      </w:tblPr>
      <w:tblGrid>
        <w:gridCol w:w="9198"/>
      </w:tblGrid>
      <w:tr w:rsidR="00D04EEF" w:rsidRPr="004E35B4" w14:paraId="39E6FAB4" w14:textId="77777777" w:rsidTr="00D06623">
        <w:trPr>
          <w:trHeight w:val="432"/>
        </w:trPr>
        <w:tc>
          <w:tcPr>
            <w:tcW w:w="9198" w:type="dxa"/>
            <w:shd w:val="clear" w:color="auto" w:fill="BFBFBF" w:themeFill="background1" w:themeFillShade="BF"/>
          </w:tcPr>
          <w:p w14:paraId="3454F27A" w14:textId="77777777" w:rsidR="00D04EEF" w:rsidRPr="004E35B4" w:rsidRDefault="00D04EEF" w:rsidP="00D06623">
            <w:pPr>
              <w:tabs>
                <w:tab w:val="left" w:pos="0"/>
              </w:tabs>
              <w:rPr>
                <w:rFonts w:ascii="Calibri" w:hAnsi="Calibri" w:cs="Calibri"/>
                <w:b/>
                <w:sz w:val="28"/>
              </w:rPr>
            </w:pPr>
            <w:r>
              <w:rPr>
                <w:rFonts w:ascii="Calibri" w:hAnsi="Calibri" w:cs="Calibri"/>
                <w:b/>
                <w:smallCaps/>
                <w:sz w:val="28"/>
              </w:rPr>
              <w:t>Cost Review</w:t>
            </w:r>
          </w:p>
        </w:tc>
      </w:tr>
      <w:tr w:rsidR="00D04EEF" w:rsidRPr="004E35B4" w14:paraId="61B7FD8A" w14:textId="77777777" w:rsidTr="00D06623">
        <w:trPr>
          <w:trHeight w:val="432"/>
        </w:trPr>
        <w:tc>
          <w:tcPr>
            <w:tcW w:w="9198" w:type="dxa"/>
            <w:shd w:val="clear" w:color="auto" w:fill="F2F2F2" w:themeFill="background1" w:themeFillShade="F2"/>
          </w:tcPr>
          <w:p w14:paraId="6D2C90B2" w14:textId="77777777" w:rsidR="00D04EEF" w:rsidRPr="004E35B4" w:rsidRDefault="00D04EEF" w:rsidP="00D06623">
            <w:pPr>
              <w:spacing w:before="120" w:after="120"/>
              <w:rPr>
                <w:rFonts w:ascii="Calibri" w:hAnsi="Calibri" w:cs="Calibri"/>
                <w:sz w:val="24"/>
                <w:szCs w:val="24"/>
              </w:rPr>
            </w:pPr>
            <w:r w:rsidRPr="4F9E4213">
              <w:rPr>
                <w:rFonts w:ascii="Calibri" w:hAnsi="Calibri" w:cs="Calibri"/>
                <w:sz w:val="24"/>
                <w:szCs w:val="24"/>
              </w:rPr>
              <w:t>Call out any variances to the original budget plan over or under and briefly describe why they happened. Can these variances be prevented in future projects? If so, how?</w:t>
            </w:r>
          </w:p>
        </w:tc>
      </w:tr>
      <w:tr w:rsidR="00D04EEF" w:rsidRPr="004E35B4" w14:paraId="512F154B" w14:textId="77777777" w:rsidTr="00D06623">
        <w:trPr>
          <w:trHeight w:val="432"/>
        </w:trPr>
        <w:tc>
          <w:tcPr>
            <w:tcW w:w="9198" w:type="dxa"/>
            <w:shd w:val="clear" w:color="auto" w:fill="FFFFFF" w:themeFill="background1"/>
          </w:tcPr>
          <w:p w14:paraId="6A868127" w14:textId="77777777" w:rsidR="00D04EEF" w:rsidRPr="0054154B" w:rsidRDefault="00D04EEF" w:rsidP="00D06623">
            <w:pPr>
              <w:tabs>
                <w:tab w:val="left" w:pos="0"/>
              </w:tabs>
              <w:rPr>
                <w:rFonts w:ascii="Calibri" w:hAnsi="Calibri" w:cs="Calibri"/>
                <w:sz w:val="24"/>
              </w:rPr>
            </w:pPr>
            <w:r w:rsidRPr="0054154B">
              <w:rPr>
                <w:rFonts w:ascii="Calibri" w:hAnsi="Calibri" w:cs="Calibri"/>
                <w:sz w:val="24"/>
              </w:rPr>
              <w:t>Overall, the project went over the original budget plan. Key factors:</w:t>
            </w:r>
          </w:p>
          <w:p w14:paraId="4515B632" w14:textId="77777777" w:rsidR="00D04EEF" w:rsidRPr="0054154B" w:rsidRDefault="00D04EEF" w:rsidP="00D04EEF">
            <w:pPr>
              <w:pStyle w:val="ListParagraph"/>
              <w:numPr>
                <w:ilvl w:val="0"/>
                <w:numId w:val="28"/>
              </w:numPr>
              <w:tabs>
                <w:tab w:val="left" w:pos="0"/>
              </w:tabs>
              <w:rPr>
                <w:rFonts w:ascii="Calibri" w:hAnsi="Calibri" w:cs="Calibri"/>
                <w:sz w:val="24"/>
              </w:rPr>
            </w:pPr>
            <w:r w:rsidRPr="0054154B">
              <w:rPr>
                <w:rFonts w:ascii="Calibri" w:hAnsi="Calibri" w:cs="Calibri"/>
                <w:sz w:val="24"/>
              </w:rPr>
              <w:t>Product range expansion increased material and production costs.</w:t>
            </w:r>
          </w:p>
          <w:p w14:paraId="6CFB6DC2" w14:textId="77777777" w:rsidR="00D04EEF" w:rsidRPr="0054154B" w:rsidRDefault="00D04EEF" w:rsidP="00D04EEF">
            <w:pPr>
              <w:pStyle w:val="ListParagraph"/>
              <w:numPr>
                <w:ilvl w:val="0"/>
                <w:numId w:val="28"/>
              </w:numPr>
              <w:tabs>
                <w:tab w:val="left" w:pos="0"/>
              </w:tabs>
              <w:rPr>
                <w:rFonts w:ascii="Calibri" w:hAnsi="Calibri" w:cs="Calibri"/>
                <w:sz w:val="24"/>
              </w:rPr>
            </w:pPr>
            <w:r w:rsidRPr="0054154B">
              <w:rPr>
                <w:rFonts w:ascii="Calibri" w:hAnsi="Calibri" w:cs="Calibri"/>
                <w:sz w:val="24"/>
              </w:rPr>
              <w:t>Extended regulatory compliance activities raised consulting fees.</w:t>
            </w:r>
          </w:p>
          <w:p w14:paraId="04AEA444" w14:textId="77777777" w:rsidR="00D04EEF" w:rsidRPr="0054154B" w:rsidRDefault="00D04EEF" w:rsidP="00D04EEF">
            <w:pPr>
              <w:pStyle w:val="ListParagraph"/>
              <w:numPr>
                <w:ilvl w:val="0"/>
                <w:numId w:val="28"/>
              </w:numPr>
              <w:tabs>
                <w:tab w:val="left" w:pos="0"/>
              </w:tabs>
              <w:rPr>
                <w:rFonts w:ascii="Calibri" w:hAnsi="Calibri" w:cs="Calibri"/>
                <w:sz w:val="24"/>
              </w:rPr>
            </w:pPr>
            <w:r w:rsidRPr="0054154B">
              <w:rPr>
                <w:rFonts w:ascii="Calibri" w:hAnsi="Calibri" w:cs="Calibri"/>
                <w:sz w:val="24"/>
              </w:rPr>
              <w:t>Addressing production optimization challenges required additional capital investment in equipment and training.</w:t>
            </w:r>
          </w:p>
          <w:p w14:paraId="3AE070B0" w14:textId="77777777" w:rsidR="00D04EEF" w:rsidRPr="0054154B" w:rsidRDefault="00D04EEF" w:rsidP="00D04EEF">
            <w:pPr>
              <w:pStyle w:val="ListParagraph"/>
              <w:numPr>
                <w:ilvl w:val="0"/>
                <w:numId w:val="28"/>
              </w:numPr>
              <w:tabs>
                <w:tab w:val="left" w:pos="0"/>
              </w:tabs>
              <w:rPr>
                <w:rFonts w:ascii="Calibri" w:hAnsi="Calibri" w:cs="Calibri"/>
                <w:sz w:val="24"/>
              </w:rPr>
            </w:pPr>
            <w:r w:rsidRPr="0054154B">
              <w:rPr>
                <w:rFonts w:ascii="Calibri" w:hAnsi="Calibri" w:cs="Calibri"/>
                <w:sz w:val="24"/>
              </w:rPr>
              <w:lastRenderedPageBreak/>
              <w:t>Scope expansions from stakeholder inputs added unplanned costs.</w:t>
            </w:r>
          </w:p>
          <w:p w14:paraId="4F4FDB51" w14:textId="77777777" w:rsidR="00D04EEF" w:rsidRDefault="00D04EEF" w:rsidP="00D04EEF">
            <w:pPr>
              <w:pStyle w:val="ListParagraph"/>
              <w:numPr>
                <w:ilvl w:val="0"/>
                <w:numId w:val="28"/>
              </w:numPr>
              <w:tabs>
                <w:tab w:val="left" w:pos="0"/>
              </w:tabs>
              <w:rPr>
                <w:rFonts w:ascii="Calibri" w:hAnsi="Calibri" w:cs="Calibri"/>
                <w:sz w:val="24"/>
              </w:rPr>
            </w:pPr>
            <w:r w:rsidRPr="0054154B">
              <w:rPr>
                <w:rFonts w:ascii="Calibri" w:hAnsi="Calibri" w:cs="Calibri"/>
                <w:sz w:val="24"/>
              </w:rPr>
              <w:t>Marketing adjustments incurred extra expenses for new campaigns.</w:t>
            </w:r>
          </w:p>
          <w:p w14:paraId="459D81ED" w14:textId="77777777" w:rsidR="00D04EEF" w:rsidRPr="0054154B" w:rsidRDefault="00D04EEF" w:rsidP="00D06623">
            <w:pPr>
              <w:tabs>
                <w:tab w:val="left" w:pos="0"/>
              </w:tabs>
              <w:ind w:left="720"/>
              <w:rPr>
                <w:rFonts w:ascii="Calibri" w:hAnsi="Calibri" w:cs="Calibri"/>
                <w:sz w:val="24"/>
              </w:rPr>
            </w:pPr>
          </w:p>
          <w:p w14:paraId="468E3039" w14:textId="77777777" w:rsidR="00D04EEF" w:rsidRPr="0054154B" w:rsidRDefault="00D04EEF" w:rsidP="00D06623">
            <w:pPr>
              <w:tabs>
                <w:tab w:val="left" w:pos="0"/>
              </w:tabs>
              <w:rPr>
                <w:rFonts w:ascii="Calibri" w:hAnsi="Calibri" w:cs="Calibri"/>
                <w:sz w:val="24"/>
              </w:rPr>
            </w:pPr>
            <w:r w:rsidRPr="0054154B">
              <w:rPr>
                <w:rFonts w:ascii="Calibri" w:hAnsi="Calibri" w:cs="Calibri"/>
                <w:sz w:val="24"/>
              </w:rPr>
              <w:t>To prevent major cost overruns, more comprehensive planning, stringent scope control, risk mitigation, and flexible budgeting is recommended. Early identifier of potential variances is also crucial.</w:t>
            </w:r>
          </w:p>
          <w:p w14:paraId="57DCCD5A" w14:textId="77777777" w:rsidR="00D04EEF" w:rsidRDefault="00D04EEF" w:rsidP="00D06623">
            <w:pPr>
              <w:tabs>
                <w:tab w:val="left" w:pos="0"/>
              </w:tabs>
              <w:rPr>
                <w:rFonts w:ascii="Calibri" w:hAnsi="Calibri" w:cs="Calibri"/>
                <w:sz w:val="24"/>
              </w:rPr>
            </w:pPr>
          </w:p>
          <w:p w14:paraId="4CBEDCF2" w14:textId="77777777" w:rsidR="00D04EEF" w:rsidRPr="004E35B4" w:rsidRDefault="00D04EEF" w:rsidP="00D06623">
            <w:pPr>
              <w:tabs>
                <w:tab w:val="left" w:pos="0"/>
              </w:tabs>
              <w:rPr>
                <w:rFonts w:ascii="Calibri" w:hAnsi="Calibri" w:cs="Calibri"/>
                <w:sz w:val="24"/>
              </w:rPr>
            </w:pPr>
          </w:p>
        </w:tc>
      </w:tr>
    </w:tbl>
    <w:p w14:paraId="1650AEDF" w14:textId="77777777" w:rsidR="00D04EEF" w:rsidRDefault="00D04EEF" w:rsidP="00D04EEF">
      <w:pPr>
        <w:spacing w:line="288" w:lineRule="auto"/>
        <w:rPr>
          <w:rFonts w:ascii="Calibri" w:hAnsi="Calibri" w:cs="Calibri"/>
          <w:sz w:val="24"/>
          <w:szCs w:val="16"/>
        </w:rPr>
      </w:pPr>
    </w:p>
    <w:p w14:paraId="30516593" w14:textId="77777777" w:rsidR="00D04EEF" w:rsidRDefault="00D04EEF" w:rsidP="00D04EEF">
      <w:pPr>
        <w:spacing w:line="288" w:lineRule="auto"/>
        <w:rPr>
          <w:rFonts w:ascii="Calibri" w:hAnsi="Calibri" w:cs="Calibri"/>
          <w:sz w:val="24"/>
          <w:szCs w:val="16"/>
        </w:rPr>
      </w:pPr>
      <w:r>
        <w:rPr>
          <w:rFonts w:ascii="Calibri" w:hAnsi="Calibri" w:cs="Calibri"/>
          <w:sz w:val="24"/>
          <w:szCs w:val="16"/>
        </w:rPr>
        <w:br w:type="page"/>
      </w:r>
    </w:p>
    <w:p w14:paraId="3DB27399" w14:textId="77777777" w:rsidR="00D04EEF" w:rsidRDefault="00D04EEF" w:rsidP="00D04EEF">
      <w:pPr>
        <w:spacing w:line="288" w:lineRule="auto"/>
        <w:rPr>
          <w:rFonts w:ascii="Calibri" w:hAnsi="Calibri" w:cs="Calibri"/>
          <w:sz w:val="24"/>
          <w:szCs w:val="16"/>
        </w:rPr>
      </w:pPr>
    </w:p>
    <w:tbl>
      <w:tblPr>
        <w:tblStyle w:val="TableGrid"/>
        <w:tblW w:w="0" w:type="auto"/>
        <w:tblInd w:w="0" w:type="dxa"/>
        <w:tblLook w:val="04A0" w:firstRow="1" w:lastRow="0" w:firstColumn="1" w:lastColumn="0" w:noHBand="0" w:noVBand="1"/>
      </w:tblPr>
      <w:tblGrid>
        <w:gridCol w:w="9198"/>
      </w:tblGrid>
      <w:tr w:rsidR="00D04EEF" w14:paraId="40C3F846" w14:textId="77777777" w:rsidTr="00D06623">
        <w:trPr>
          <w:trHeight w:val="432"/>
        </w:trPr>
        <w:tc>
          <w:tcPr>
            <w:tcW w:w="9198" w:type="dxa"/>
            <w:shd w:val="clear" w:color="auto" w:fill="BFBFBF" w:themeFill="background1" w:themeFillShade="BF"/>
          </w:tcPr>
          <w:p w14:paraId="02097B18" w14:textId="77777777" w:rsidR="00D04EEF" w:rsidRPr="004E35B4" w:rsidRDefault="00D04EEF" w:rsidP="00D06623">
            <w:pPr>
              <w:tabs>
                <w:tab w:val="left" w:pos="0"/>
              </w:tabs>
              <w:rPr>
                <w:rFonts w:ascii="Calibri" w:hAnsi="Calibri" w:cs="Calibri"/>
                <w:b/>
                <w:sz w:val="28"/>
              </w:rPr>
            </w:pPr>
            <w:r>
              <w:rPr>
                <w:rFonts w:ascii="Calibri" w:hAnsi="Calibri" w:cs="Calibri"/>
                <w:b/>
                <w:smallCaps/>
                <w:sz w:val="28"/>
              </w:rPr>
              <w:t>Risk Analysis</w:t>
            </w:r>
          </w:p>
        </w:tc>
      </w:tr>
      <w:tr w:rsidR="00D04EEF" w14:paraId="77BCA665" w14:textId="77777777" w:rsidTr="00D06623">
        <w:trPr>
          <w:trHeight w:val="432"/>
        </w:trPr>
        <w:tc>
          <w:tcPr>
            <w:tcW w:w="9198" w:type="dxa"/>
            <w:shd w:val="clear" w:color="auto" w:fill="F2F2F2" w:themeFill="background1" w:themeFillShade="F2"/>
          </w:tcPr>
          <w:p w14:paraId="391863E2" w14:textId="77777777" w:rsidR="00D04EEF" w:rsidRPr="004E35B4" w:rsidRDefault="00D04EEF" w:rsidP="00D06623">
            <w:pPr>
              <w:tabs>
                <w:tab w:val="left" w:pos="0"/>
              </w:tabs>
              <w:spacing w:before="120" w:after="120"/>
              <w:rPr>
                <w:rFonts w:ascii="Calibri" w:hAnsi="Calibri" w:cs="Calibri"/>
                <w:sz w:val="24"/>
              </w:rPr>
            </w:pPr>
            <w:r>
              <w:rPr>
                <w:rFonts w:ascii="Calibri" w:hAnsi="Calibri" w:cs="Calibri"/>
                <w:sz w:val="24"/>
              </w:rPr>
              <w:t>Call out anticipated or unanticipated risks that impacted the project. Could these risks be prevented in future similar projects? If so, how? Refer to the Risk Register to review or link to register directly.</w:t>
            </w:r>
          </w:p>
        </w:tc>
      </w:tr>
      <w:tr w:rsidR="00D04EEF" w14:paraId="3F8D00DB" w14:textId="77777777" w:rsidTr="00D06623">
        <w:trPr>
          <w:trHeight w:val="432"/>
        </w:trPr>
        <w:tc>
          <w:tcPr>
            <w:tcW w:w="9198" w:type="dxa"/>
            <w:shd w:val="clear" w:color="auto" w:fill="FFFFFF" w:themeFill="background1"/>
          </w:tcPr>
          <w:p w14:paraId="1B4873F8" w14:textId="77777777" w:rsidR="00D04EEF" w:rsidRPr="0054154B" w:rsidRDefault="00D04EEF" w:rsidP="00D06623">
            <w:pPr>
              <w:tabs>
                <w:tab w:val="left" w:pos="0"/>
              </w:tabs>
              <w:rPr>
                <w:rFonts w:ascii="Calibri" w:hAnsi="Calibri" w:cs="Calibri"/>
                <w:sz w:val="24"/>
              </w:rPr>
            </w:pPr>
            <w:r w:rsidRPr="0054154B">
              <w:rPr>
                <w:rFonts w:ascii="Calibri" w:hAnsi="Calibri" w:cs="Calibri"/>
                <w:sz w:val="24"/>
              </w:rPr>
              <w:t>Anticipated risks that materialized:</w:t>
            </w:r>
          </w:p>
          <w:p w14:paraId="4595AD90" w14:textId="77777777" w:rsidR="00D04EEF" w:rsidRPr="0054154B" w:rsidRDefault="00D04EEF" w:rsidP="00D04EEF">
            <w:pPr>
              <w:pStyle w:val="ListParagraph"/>
              <w:numPr>
                <w:ilvl w:val="0"/>
                <w:numId w:val="29"/>
              </w:numPr>
              <w:tabs>
                <w:tab w:val="left" w:pos="0"/>
              </w:tabs>
              <w:rPr>
                <w:rFonts w:ascii="Calibri" w:hAnsi="Calibri" w:cs="Calibri"/>
                <w:sz w:val="24"/>
              </w:rPr>
            </w:pPr>
            <w:r w:rsidRPr="0054154B">
              <w:rPr>
                <w:rFonts w:ascii="Calibri" w:hAnsi="Calibri" w:cs="Calibri"/>
                <w:sz w:val="24"/>
              </w:rPr>
              <w:t>Regulatory delays</w:t>
            </w:r>
          </w:p>
          <w:p w14:paraId="1A303732" w14:textId="77777777" w:rsidR="00D04EEF" w:rsidRPr="0054154B" w:rsidRDefault="00D04EEF" w:rsidP="00D04EEF">
            <w:pPr>
              <w:pStyle w:val="ListParagraph"/>
              <w:numPr>
                <w:ilvl w:val="0"/>
                <w:numId w:val="29"/>
              </w:numPr>
              <w:tabs>
                <w:tab w:val="left" w:pos="0"/>
              </w:tabs>
              <w:rPr>
                <w:rFonts w:ascii="Calibri" w:hAnsi="Calibri" w:cs="Calibri"/>
                <w:sz w:val="24"/>
              </w:rPr>
            </w:pPr>
            <w:r w:rsidRPr="0054154B">
              <w:rPr>
                <w:rFonts w:ascii="Calibri" w:hAnsi="Calibri" w:cs="Calibri"/>
                <w:sz w:val="24"/>
              </w:rPr>
              <w:t>Production process optimization challenges</w:t>
            </w:r>
          </w:p>
          <w:p w14:paraId="46C23063" w14:textId="77777777" w:rsidR="00D04EEF" w:rsidRDefault="00D04EEF" w:rsidP="00D04EEF">
            <w:pPr>
              <w:pStyle w:val="ListParagraph"/>
              <w:numPr>
                <w:ilvl w:val="0"/>
                <w:numId w:val="29"/>
              </w:numPr>
              <w:tabs>
                <w:tab w:val="left" w:pos="0"/>
              </w:tabs>
              <w:rPr>
                <w:rFonts w:ascii="Calibri" w:hAnsi="Calibri" w:cs="Calibri"/>
                <w:sz w:val="24"/>
              </w:rPr>
            </w:pPr>
            <w:r w:rsidRPr="0054154B">
              <w:rPr>
                <w:rFonts w:ascii="Calibri" w:hAnsi="Calibri" w:cs="Calibri"/>
                <w:sz w:val="24"/>
              </w:rPr>
              <w:t>Scope creep from added requirements</w:t>
            </w:r>
          </w:p>
          <w:p w14:paraId="22C71AC9" w14:textId="77777777" w:rsidR="00D04EEF" w:rsidRPr="0054154B" w:rsidRDefault="00D04EEF" w:rsidP="00D06623">
            <w:pPr>
              <w:pStyle w:val="ListParagraph"/>
              <w:tabs>
                <w:tab w:val="left" w:pos="0"/>
              </w:tabs>
              <w:rPr>
                <w:rFonts w:ascii="Calibri" w:hAnsi="Calibri" w:cs="Calibri"/>
                <w:sz w:val="24"/>
              </w:rPr>
            </w:pPr>
          </w:p>
          <w:p w14:paraId="4B5B5C2C" w14:textId="77777777" w:rsidR="00D04EEF" w:rsidRPr="0054154B" w:rsidRDefault="00D04EEF" w:rsidP="00D06623">
            <w:pPr>
              <w:tabs>
                <w:tab w:val="left" w:pos="0"/>
              </w:tabs>
              <w:rPr>
                <w:rFonts w:ascii="Calibri" w:hAnsi="Calibri" w:cs="Calibri"/>
                <w:sz w:val="24"/>
              </w:rPr>
            </w:pPr>
            <w:r w:rsidRPr="0054154B">
              <w:rPr>
                <w:rFonts w:ascii="Calibri" w:hAnsi="Calibri" w:cs="Calibri"/>
                <w:sz w:val="24"/>
              </w:rPr>
              <w:t>Unanticipated risks:</w:t>
            </w:r>
          </w:p>
          <w:p w14:paraId="0AEBE4F2" w14:textId="77777777" w:rsidR="00D04EEF" w:rsidRPr="0054154B" w:rsidRDefault="00D04EEF" w:rsidP="00D04EEF">
            <w:pPr>
              <w:pStyle w:val="ListParagraph"/>
              <w:numPr>
                <w:ilvl w:val="0"/>
                <w:numId w:val="30"/>
              </w:numPr>
              <w:tabs>
                <w:tab w:val="left" w:pos="0"/>
              </w:tabs>
              <w:rPr>
                <w:rFonts w:ascii="Calibri" w:hAnsi="Calibri" w:cs="Calibri"/>
                <w:sz w:val="24"/>
              </w:rPr>
            </w:pPr>
            <w:r w:rsidRPr="0054154B">
              <w:rPr>
                <w:rFonts w:ascii="Calibri" w:hAnsi="Calibri" w:cs="Calibri"/>
                <w:sz w:val="24"/>
              </w:rPr>
              <w:t>Supply chain disruptions impacting material availability</w:t>
            </w:r>
          </w:p>
          <w:p w14:paraId="16BACD0B" w14:textId="77777777" w:rsidR="00D04EEF" w:rsidRPr="0054154B" w:rsidRDefault="00D04EEF" w:rsidP="00D04EEF">
            <w:pPr>
              <w:pStyle w:val="ListParagraph"/>
              <w:numPr>
                <w:ilvl w:val="0"/>
                <w:numId w:val="30"/>
              </w:numPr>
              <w:tabs>
                <w:tab w:val="left" w:pos="0"/>
              </w:tabs>
              <w:rPr>
                <w:rFonts w:ascii="Calibri" w:hAnsi="Calibri" w:cs="Calibri"/>
                <w:sz w:val="24"/>
              </w:rPr>
            </w:pPr>
            <w:r w:rsidRPr="0054154B">
              <w:rPr>
                <w:rFonts w:ascii="Calibri" w:hAnsi="Calibri" w:cs="Calibri"/>
                <w:sz w:val="24"/>
              </w:rPr>
              <w:t>Skilled labor shortages delaying production ramp-up</w:t>
            </w:r>
          </w:p>
          <w:p w14:paraId="1758CA28" w14:textId="77777777" w:rsidR="00D04EEF" w:rsidRDefault="00D04EEF" w:rsidP="00D04EEF">
            <w:pPr>
              <w:pStyle w:val="ListParagraph"/>
              <w:numPr>
                <w:ilvl w:val="0"/>
                <w:numId w:val="30"/>
              </w:numPr>
              <w:tabs>
                <w:tab w:val="left" w:pos="0"/>
              </w:tabs>
              <w:rPr>
                <w:rFonts w:ascii="Calibri" w:hAnsi="Calibri" w:cs="Calibri"/>
                <w:sz w:val="24"/>
              </w:rPr>
            </w:pPr>
            <w:r w:rsidRPr="0054154B">
              <w:rPr>
                <w:rFonts w:ascii="Calibri" w:hAnsi="Calibri" w:cs="Calibri"/>
                <w:sz w:val="24"/>
              </w:rPr>
              <w:t>Competitive product launches shifting market dynamics</w:t>
            </w:r>
          </w:p>
          <w:p w14:paraId="44502BFC" w14:textId="77777777" w:rsidR="00D04EEF" w:rsidRPr="0054154B" w:rsidRDefault="00D04EEF" w:rsidP="00D06623">
            <w:pPr>
              <w:pStyle w:val="ListParagraph"/>
              <w:tabs>
                <w:tab w:val="left" w:pos="0"/>
              </w:tabs>
              <w:rPr>
                <w:rFonts w:ascii="Calibri" w:hAnsi="Calibri" w:cs="Calibri"/>
                <w:sz w:val="24"/>
              </w:rPr>
            </w:pPr>
          </w:p>
          <w:p w14:paraId="52B43903" w14:textId="77777777" w:rsidR="00D04EEF" w:rsidRPr="0054154B" w:rsidRDefault="00D04EEF" w:rsidP="00D06623">
            <w:pPr>
              <w:tabs>
                <w:tab w:val="left" w:pos="0"/>
              </w:tabs>
              <w:rPr>
                <w:rFonts w:ascii="Calibri" w:hAnsi="Calibri" w:cs="Calibri"/>
                <w:sz w:val="24"/>
              </w:rPr>
            </w:pPr>
            <w:r w:rsidRPr="0054154B">
              <w:rPr>
                <w:rFonts w:ascii="Calibri" w:hAnsi="Calibri" w:cs="Calibri"/>
                <w:sz w:val="24"/>
              </w:rPr>
              <w:t>Risk mitigation strategies for future projects:</w:t>
            </w:r>
          </w:p>
          <w:p w14:paraId="66FC1974" w14:textId="77777777" w:rsidR="00D04EEF" w:rsidRPr="0054154B" w:rsidRDefault="00D04EEF" w:rsidP="00D04EEF">
            <w:pPr>
              <w:pStyle w:val="ListParagraph"/>
              <w:numPr>
                <w:ilvl w:val="0"/>
                <w:numId w:val="31"/>
              </w:numPr>
              <w:tabs>
                <w:tab w:val="left" w:pos="0"/>
              </w:tabs>
              <w:rPr>
                <w:rFonts w:ascii="Calibri" w:hAnsi="Calibri" w:cs="Calibri"/>
                <w:sz w:val="24"/>
              </w:rPr>
            </w:pPr>
            <w:r w:rsidRPr="0054154B">
              <w:rPr>
                <w:rFonts w:ascii="Calibri" w:hAnsi="Calibri" w:cs="Calibri"/>
                <w:sz w:val="24"/>
              </w:rPr>
              <w:t>Comprehensive risk identification and contingency planning</w:t>
            </w:r>
          </w:p>
          <w:p w14:paraId="70697086" w14:textId="77777777" w:rsidR="00D04EEF" w:rsidRPr="0054154B" w:rsidRDefault="00D04EEF" w:rsidP="00D04EEF">
            <w:pPr>
              <w:pStyle w:val="ListParagraph"/>
              <w:numPr>
                <w:ilvl w:val="0"/>
                <w:numId w:val="31"/>
              </w:numPr>
              <w:tabs>
                <w:tab w:val="left" w:pos="0"/>
              </w:tabs>
              <w:rPr>
                <w:rFonts w:ascii="Calibri" w:hAnsi="Calibri" w:cs="Calibri"/>
                <w:sz w:val="24"/>
              </w:rPr>
            </w:pPr>
            <w:r w:rsidRPr="0054154B">
              <w:rPr>
                <w:rFonts w:ascii="Calibri" w:hAnsi="Calibri" w:cs="Calibri"/>
                <w:sz w:val="24"/>
              </w:rPr>
              <w:t>Supply chain diversification and maintenance of buffer inventory</w:t>
            </w:r>
          </w:p>
          <w:p w14:paraId="180EA869" w14:textId="77777777" w:rsidR="00D04EEF" w:rsidRPr="0054154B" w:rsidRDefault="00D04EEF" w:rsidP="00D04EEF">
            <w:pPr>
              <w:pStyle w:val="ListParagraph"/>
              <w:numPr>
                <w:ilvl w:val="0"/>
                <w:numId w:val="31"/>
              </w:numPr>
              <w:tabs>
                <w:tab w:val="left" w:pos="0"/>
              </w:tabs>
              <w:rPr>
                <w:rFonts w:ascii="Calibri" w:hAnsi="Calibri" w:cs="Calibri"/>
                <w:sz w:val="24"/>
              </w:rPr>
            </w:pPr>
            <w:r w:rsidRPr="0054154B">
              <w:rPr>
                <w:rFonts w:ascii="Calibri" w:hAnsi="Calibri" w:cs="Calibri"/>
                <w:sz w:val="24"/>
              </w:rPr>
              <w:t>Partnerships with educational institutions for workforce development</w:t>
            </w:r>
          </w:p>
          <w:p w14:paraId="055F94FF" w14:textId="77777777" w:rsidR="00D04EEF" w:rsidRPr="0054154B" w:rsidRDefault="00D04EEF" w:rsidP="00D04EEF">
            <w:pPr>
              <w:pStyle w:val="ListParagraph"/>
              <w:numPr>
                <w:ilvl w:val="0"/>
                <w:numId w:val="31"/>
              </w:numPr>
              <w:tabs>
                <w:tab w:val="left" w:pos="0"/>
              </w:tabs>
              <w:rPr>
                <w:rFonts w:ascii="Calibri" w:hAnsi="Calibri" w:cs="Calibri"/>
                <w:sz w:val="24"/>
              </w:rPr>
            </w:pPr>
            <w:r w:rsidRPr="0054154B">
              <w:rPr>
                <w:rFonts w:ascii="Calibri" w:hAnsi="Calibri" w:cs="Calibri"/>
                <w:sz w:val="24"/>
              </w:rPr>
              <w:t>Dedicated competitive intelligence and market monitoring capabilities</w:t>
            </w:r>
          </w:p>
          <w:p w14:paraId="3EE3ADBD" w14:textId="77777777" w:rsidR="00D04EEF" w:rsidRPr="004E35B4" w:rsidRDefault="00D04EEF" w:rsidP="00D06623">
            <w:pPr>
              <w:tabs>
                <w:tab w:val="left" w:pos="0"/>
              </w:tabs>
              <w:rPr>
                <w:rFonts w:ascii="Calibri" w:hAnsi="Calibri" w:cs="Calibri"/>
                <w:sz w:val="24"/>
              </w:rPr>
            </w:pPr>
          </w:p>
        </w:tc>
      </w:tr>
    </w:tbl>
    <w:p w14:paraId="1F669931" w14:textId="77777777" w:rsidR="00D04EEF" w:rsidRPr="005C5CED" w:rsidRDefault="00D04EEF" w:rsidP="00D04EEF">
      <w:pPr>
        <w:spacing w:after="0" w:line="240" w:lineRule="auto"/>
        <w:rPr>
          <w:rFonts w:ascii="Calibri" w:hAnsi="Calibri" w:cs="Calibri"/>
          <w:sz w:val="24"/>
          <w:szCs w:val="16"/>
        </w:rPr>
      </w:pPr>
    </w:p>
    <w:tbl>
      <w:tblPr>
        <w:tblStyle w:val="TableGrid"/>
        <w:tblW w:w="0" w:type="auto"/>
        <w:tblInd w:w="0" w:type="dxa"/>
        <w:tblLook w:val="04A0" w:firstRow="1" w:lastRow="0" w:firstColumn="1" w:lastColumn="0" w:noHBand="0" w:noVBand="1"/>
      </w:tblPr>
      <w:tblGrid>
        <w:gridCol w:w="2898"/>
        <w:gridCol w:w="3192"/>
        <w:gridCol w:w="3108"/>
      </w:tblGrid>
      <w:tr w:rsidR="00D04EEF" w14:paraId="7C3EEA86" w14:textId="77777777" w:rsidTr="00D06623">
        <w:trPr>
          <w:trHeight w:val="432"/>
        </w:trPr>
        <w:tc>
          <w:tcPr>
            <w:tcW w:w="9198" w:type="dxa"/>
            <w:gridSpan w:val="3"/>
            <w:shd w:val="clear" w:color="auto" w:fill="BFBFBF" w:themeFill="background1" w:themeFillShade="BF"/>
          </w:tcPr>
          <w:p w14:paraId="3E0FB927" w14:textId="77777777" w:rsidR="00D04EEF" w:rsidRPr="004E35B4" w:rsidRDefault="00D04EEF" w:rsidP="00D06623">
            <w:pPr>
              <w:tabs>
                <w:tab w:val="left" w:pos="0"/>
              </w:tabs>
              <w:rPr>
                <w:rFonts w:ascii="Calibri" w:hAnsi="Calibri" w:cs="Calibri"/>
                <w:b/>
                <w:sz w:val="28"/>
              </w:rPr>
            </w:pPr>
            <w:r>
              <w:rPr>
                <w:rFonts w:ascii="Calibri" w:hAnsi="Calibri" w:cs="Calibri"/>
                <w:b/>
                <w:smallCaps/>
                <w:sz w:val="28"/>
              </w:rPr>
              <w:t>Outstanding Items</w:t>
            </w:r>
          </w:p>
        </w:tc>
      </w:tr>
      <w:tr w:rsidR="00D04EEF" w14:paraId="772FD861" w14:textId="77777777" w:rsidTr="00D06623">
        <w:trPr>
          <w:trHeight w:val="576"/>
        </w:trPr>
        <w:tc>
          <w:tcPr>
            <w:tcW w:w="9198" w:type="dxa"/>
            <w:gridSpan w:val="3"/>
            <w:shd w:val="clear" w:color="auto" w:fill="F2F2F2" w:themeFill="background1" w:themeFillShade="F2"/>
          </w:tcPr>
          <w:p w14:paraId="14B82353" w14:textId="77777777" w:rsidR="00D04EEF" w:rsidRPr="004E35B4" w:rsidRDefault="00D04EEF" w:rsidP="00D06623">
            <w:pPr>
              <w:spacing w:before="120" w:after="120"/>
              <w:rPr>
                <w:rFonts w:ascii="Calibri" w:hAnsi="Calibri" w:cs="Calibri"/>
                <w:sz w:val="24"/>
                <w:szCs w:val="24"/>
              </w:rPr>
            </w:pPr>
            <w:r w:rsidRPr="4F9E4213">
              <w:rPr>
                <w:rFonts w:ascii="Calibri" w:hAnsi="Calibri" w:cs="Calibri"/>
                <w:sz w:val="24"/>
                <w:szCs w:val="24"/>
              </w:rPr>
              <w:t>List any outstanding project-related follow-up items, how they are being addressed, and who is responsible.</w:t>
            </w:r>
          </w:p>
        </w:tc>
      </w:tr>
      <w:tr w:rsidR="00D04EEF" w14:paraId="25236193" w14:textId="77777777" w:rsidTr="00D06623">
        <w:trPr>
          <w:trHeight w:val="432"/>
        </w:trPr>
        <w:tc>
          <w:tcPr>
            <w:tcW w:w="2898" w:type="dxa"/>
            <w:shd w:val="clear" w:color="auto" w:fill="F2F2F2" w:themeFill="background1" w:themeFillShade="F2"/>
          </w:tcPr>
          <w:p w14:paraId="018CE80B" w14:textId="77777777" w:rsidR="00D04EEF" w:rsidRPr="00515B16" w:rsidRDefault="00D04EEF" w:rsidP="00D06623">
            <w:pPr>
              <w:jc w:val="center"/>
              <w:rPr>
                <w:rFonts w:ascii="Calibri" w:hAnsi="Calibri" w:cs="Calibri"/>
                <w:b/>
                <w:bCs/>
                <w:sz w:val="24"/>
                <w:szCs w:val="16"/>
              </w:rPr>
            </w:pPr>
            <w:r w:rsidRPr="00515B16">
              <w:rPr>
                <w:rFonts w:ascii="Calibri" w:hAnsi="Calibri" w:cs="Calibri"/>
                <w:b/>
                <w:bCs/>
                <w:sz w:val="24"/>
                <w:szCs w:val="16"/>
              </w:rPr>
              <w:t>Issue</w:t>
            </w:r>
          </w:p>
        </w:tc>
        <w:tc>
          <w:tcPr>
            <w:tcW w:w="3192" w:type="dxa"/>
            <w:shd w:val="clear" w:color="auto" w:fill="F2F2F2" w:themeFill="background1" w:themeFillShade="F2"/>
          </w:tcPr>
          <w:p w14:paraId="15AEA991" w14:textId="77777777" w:rsidR="00D04EEF" w:rsidRPr="00515B16" w:rsidRDefault="00D04EEF" w:rsidP="00D06623">
            <w:pPr>
              <w:jc w:val="center"/>
              <w:rPr>
                <w:rFonts w:ascii="Calibri" w:hAnsi="Calibri" w:cs="Calibri"/>
                <w:b/>
                <w:bCs/>
                <w:sz w:val="24"/>
                <w:szCs w:val="16"/>
              </w:rPr>
            </w:pPr>
            <w:r w:rsidRPr="00515B16">
              <w:rPr>
                <w:rFonts w:ascii="Calibri" w:hAnsi="Calibri" w:cs="Calibri"/>
                <w:b/>
                <w:bCs/>
                <w:sz w:val="24"/>
                <w:szCs w:val="16"/>
              </w:rPr>
              <w:t>Planned Resolution</w:t>
            </w:r>
          </w:p>
        </w:tc>
        <w:tc>
          <w:tcPr>
            <w:tcW w:w="3108" w:type="dxa"/>
            <w:shd w:val="clear" w:color="auto" w:fill="F2F2F2" w:themeFill="background1" w:themeFillShade="F2"/>
          </w:tcPr>
          <w:p w14:paraId="68ABE2A9" w14:textId="77777777" w:rsidR="00D04EEF" w:rsidRPr="00515B16" w:rsidRDefault="00D04EEF" w:rsidP="00D06623">
            <w:pPr>
              <w:jc w:val="center"/>
              <w:rPr>
                <w:rFonts w:ascii="Calibri" w:hAnsi="Calibri" w:cs="Calibri"/>
                <w:b/>
                <w:bCs/>
                <w:sz w:val="24"/>
                <w:szCs w:val="16"/>
              </w:rPr>
            </w:pPr>
            <w:r w:rsidRPr="00515B16">
              <w:rPr>
                <w:rFonts w:ascii="Calibri" w:hAnsi="Calibri" w:cs="Calibri"/>
                <w:b/>
                <w:bCs/>
                <w:sz w:val="24"/>
                <w:szCs w:val="16"/>
              </w:rPr>
              <w:t>Assigned To</w:t>
            </w:r>
          </w:p>
        </w:tc>
      </w:tr>
      <w:tr w:rsidR="00D04EEF" w14:paraId="24C878FD" w14:textId="77777777" w:rsidTr="00D06623">
        <w:trPr>
          <w:trHeight w:val="432"/>
        </w:trPr>
        <w:tc>
          <w:tcPr>
            <w:tcW w:w="2898" w:type="dxa"/>
            <w:shd w:val="clear" w:color="auto" w:fill="F2F2F2" w:themeFill="background1" w:themeFillShade="F2"/>
          </w:tcPr>
          <w:p w14:paraId="5962FD0C" w14:textId="77777777" w:rsidR="00D04EEF" w:rsidRPr="00A92B29" w:rsidRDefault="00D04EEF" w:rsidP="00D06623">
            <w:pPr>
              <w:rPr>
                <w:rFonts w:ascii="Calibri" w:hAnsi="Calibri" w:cs="Calibri"/>
                <w:sz w:val="24"/>
                <w:szCs w:val="16"/>
              </w:rPr>
            </w:pPr>
            <w:r>
              <w:rPr>
                <w:rFonts w:ascii="Calibri" w:hAnsi="Calibri" w:cs="Calibri"/>
                <w:sz w:val="24"/>
                <w:szCs w:val="16"/>
              </w:rPr>
              <w:t>Post Launch product support and customer service</w:t>
            </w:r>
          </w:p>
        </w:tc>
        <w:tc>
          <w:tcPr>
            <w:tcW w:w="3192" w:type="dxa"/>
            <w:shd w:val="clear" w:color="auto" w:fill="FFFFFF" w:themeFill="background1"/>
          </w:tcPr>
          <w:p w14:paraId="45929B7D" w14:textId="77777777" w:rsidR="00D04EEF" w:rsidRPr="00A92B29" w:rsidRDefault="00D04EEF" w:rsidP="00D06623">
            <w:pPr>
              <w:rPr>
                <w:rFonts w:ascii="Calibri" w:hAnsi="Calibri" w:cs="Calibri"/>
                <w:sz w:val="24"/>
                <w:szCs w:val="16"/>
              </w:rPr>
            </w:pPr>
            <w:r>
              <w:rPr>
                <w:rFonts w:ascii="Calibri" w:hAnsi="Calibri" w:cs="Calibri"/>
                <w:sz w:val="24"/>
                <w:szCs w:val="16"/>
              </w:rPr>
              <w:t>Establish dedicated support team</w:t>
            </w:r>
          </w:p>
        </w:tc>
        <w:tc>
          <w:tcPr>
            <w:tcW w:w="3108" w:type="dxa"/>
            <w:shd w:val="clear" w:color="auto" w:fill="FFFFFF" w:themeFill="background1"/>
          </w:tcPr>
          <w:p w14:paraId="2463D3FE" w14:textId="77777777" w:rsidR="00D04EEF" w:rsidRPr="00A92B29" w:rsidRDefault="00D04EEF" w:rsidP="00D06623">
            <w:pPr>
              <w:rPr>
                <w:rFonts w:ascii="Calibri" w:hAnsi="Calibri" w:cs="Calibri"/>
                <w:sz w:val="24"/>
                <w:szCs w:val="16"/>
              </w:rPr>
            </w:pPr>
            <w:r>
              <w:rPr>
                <w:rFonts w:ascii="Calibri" w:hAnsi="Calibri" w:cs="Calibri"/>
                <w:sz w:val="24"/>
                <w:szCs w:val="16"/>
              </w:rPr>
              <w:t>Customer</w:t>
            </w:r>
            <w:r>
              <w:rPr>
                <w:rFonts w:ascii="Calibri" w:hAnsi="Calibri" w:cs="Calibri"/>
                <w:sz w:val="24"/>
                <w:szCs w:val="16"/>
              </w:rPr>
              <w:br/>
              <w:t>Service Manager</w:t>
            </w:r>
          </w:p>
        </w:tc>
      </w:tr>
      <w:tr w:rsidR="00D04EEF" w14:paraId="6E468DB4" w14:textId="77777777" w:rsidTr="00D06623">
        <w:trPr>
          <w:trHeight w:val="432"/>
        </w:trPr>
        <w:tc>
          <w:tcPr>
            <w:tcW w:w="2898" w:type="dxa"/>
            <w:shd w:val="clear" w:color="auto" w:fill="F2F2F2" w:themeFill="background1" w:themeFillShade="F2"/>
          </w:tcPr>
          <w:p w14:paraId="39D640DA" w14:textId="77777777" w:rsidR="00D04EEF" w:rsidRPr="00A92B29" w:rsidRDefault="00D04EEF" w:rsidP="00D06623">
            <w:pPr>
              <w:rPr>
                <w:rFonts w:ascii="Calibri" w:hAnsi="Calibri" w:cs="Calibri"/>
                <w:sz w:val="24"/>
                <w:szCs w:val="16"/>
              </w:rPr>
            </w:pPr>
            <w:r>
              <w:rPr>
                <w:rFonts w:ascii="Calibri" w:hAnsi="Calibri" w:cs="Calibri"/>
                <w:sz w:val="24"/>
                <w:szCs w:val="16"/>
              </w:rPr>
              <w:t xml:space="preserve">Manufacturing quanlity audits </w:t>
            </w:r>
            <w:r w:rsidRPr="00F45D1D">
              <w:rPr>
                <w:rFonts w:ascii="Calibri" w:hAnsi="Calibri" w:cs="Calibri"/>
                <w:sz w:val="24"/>
                <w:szCs w:val="16"/>
              </w:rPr>
              <w:t>third-party audits</w:t>
            </w:r>
          </w:p>
        </w:tc>
        <w:tc>
          <w:tcPr>
            <w:tcW w:w="3192" w:type="dxa"/>
            <w:shd w:val="clear" w:color="auto" w:fill="FFFFFF" w:themeFill="background1"/>
          </w:tcPr>
          <w:p w14:paraId="6B82B4D9" w14:textId="77777777" w:rsidR="00D04EEF" w:rsidRPr="00A92B29" w:rsidRDefault="00D04EEF" w:rsidP="00D06623">
            <w:pPr>
              <w:rPr>
                <w:rFonts w:ascii="Calibri" w:hAnsi="Calibri" w:cs="Calibri"/>
                <w:sz w:val="24"/>
                <w:szCs w:val="16"/>
              </w:rPr>
            </w:pPr>
            <w:r w:rsidRPr="00F45D1D">
              <w:rPr>
                <w:rFonts w:ascii="Calibri" w:hAnsi="Calibri" w:cs="Calibri"/>
                <w:sz w:val="24"/>
                <w:szCs w:val="16"/>
              </w:rPr>
              <w:t>Schedule periodic</w:t>
            </w:r>
          </w:p>
        </w:tc>
        <w:tc>
          <w:tcPr>
            <w:tcW w:w="3108" w:type="dxa"/>
            <w:shd w:val="clear" w:color="auto" w:fill="FFFFFF" w:themeFill="background1"/>
          </w:tcPr>
          <w:p w14:paraId="1060D7E1" w14:textId="77777777" w:rsidR="00D04EEF" w:rsidRPr="00A92B29" w:rsidRDefault="00D04EEF" w:rsidP="00D06623">
            <w:pPr>
              <w:rPr>
                <w:rFonts w:ascii="Calibri" w:hAnsi="Calibri" w:cs="Calibri"/>
                <w:sz w:val="24"/>
                <w:szCs w:val="16"/>
              </w:rPr>
            </w:pPr>
            <w:r w:rsidRPr="00F45D1D">
              <w:rPr>
                <w:rFonts w:ascii="Calibri" w:hAnsi="Calibri" w:cs="Calibri"/>
                <w:sz w:val="24"/>
                <w:szCs w:val="16"/>
              </w:rPr>
              <w:t>Quality</w:t>
            </w:r>
          </w:p>
        </w:tc>
      </w:tr>
      <w:tr w:rsidR="00D04EEF" w14:paraId="05A8F749" w14:textId="77777777" w:rsidTr="00D06623">
        <w:trPr>
          <w:trHeight w:val="432"/>
        </w:trPr>
        <w:tc>
          <w:tcPr>
            <w:tcW w:w="2898" w:type="dxa"/>
            <w:shd w:val="clear" w:color="auto" w:fill="F2F2F2" w:themeFill="background1" w:themeFillShade="F2"/>
          </w:tcPr>
          <w:p w14:paraId="23B730B9" w14:textId="77777777" w:rsidR="00D04EEF" w:rsidRPr="00A92B29" w:rsidRDefault="00D04EEF" w:rsidP="00D06623">
            <w:pPr>
              <w:rPr>
                <w:rFonts w:ascii="Calibri" w:hAnsi="Calibri" w:cs="Calibri"/>
                <w:sz w:val="24"/>
                <w:szCs w:val="16"/>
              </w:rPr>
            </w:pPr>
            <w:r w:rsidRPr="00F45D1D">
              <w:rPr>
                <w:rFonts w:ascii="Calibri" w:hAnsi="Calibri" w:cs="Calibri"/>
                <w:sz w:val="24"/>
                <w:szCs w:val="16"/>
              </w:rPr>
              <w:t>Online marketing Implement SEO</w:t>
            </w:r>
          </w:p>
        </w:tc>
        <w:tc>
          <w:tcPr>
            <w:tcW w:w="3192" w:type="dxa"/>
            <w:shd w:val="clear" w:color="auto" w:fill="FFFFFF" w:themeFill="background1"/>
          </w:tcPr>
          <w:p w14:paraId="45D4E646" w14:textId="77777777" w:rsidR="00D04EEF" w:rsidRPr="00A92B29" w:rsidRDefault="00D04EEF" w:rsidP="00D06623">
            <w:pPr>
              <w:rPr>
                <w:rFonts w:ascii="Calibri" w:hAnsi="Calibri" w:cs="Calibri"/>
                <w:sz w:val="24"/>
                <w:szCs w:val="16"/>
              </w:rPr>
            </w:pPr>
            <w:r w:rsidRPr="00F45D1D">
              <w:rPr>
                <w:rFonts w:ascii="Calibri" w:hAnsi="Calibri" w:cs="Calibri"/>
                <w:sz w:val="24"/>
                <w:szCs w:val="16"/>
              </w:rPr>
              <w:t>List any outstanding project-related follow-up items</w:t>
            </w:r>
          </w:p>
        </w:tc>
        <w:tc>
          <w:tcPr>
            <w:tcW w:w="3108" w:type="dxa"/>
            <w:shd w:val="clear" w:color="auto" w:fill="FFFFFF" w:themeFill="background1"/>
          </w:tcPr>
          <w:p w14:paraId="1392E6B2" w14:textId="77777777" w:rsidR="00D04EEF" w:rsidRPr="00A92B29" w:rsidRDefault="00D04EEF" w:rsidP="00D06623">
            <w:pPr>
              <w:rPr>
                <w:rFonts w:ascii="Calibri" w:hAnsi="Calibri" w:cs="Calibri"/>
                <w:sz w:val="24"/>
                <w:szCs w:val="16"/>
              </w:rPr>
            </w:pPr>
            <w:r>
              <w:rPr>
                <w:rFonts w:ascii="Calibri" w:hAnsi="Calibri" w:cs="Calibri"/>
                <w:sz w:val="24"/>
                <w:szCs w:val="16"/>
              </w:rPr>
              <w:t>All member of teams</w:t>
            </w:r>
          </w:p>
        </w:tc>
      </w:tr>
    </w:tbl>
    <w:p w14:paraId="3E235CF9" w14:textId="77777777" w:rsidR="00D04EEF" w:rsidRDefault="00D04EEF" w:rsidP="00D04EEF">
      <w:pPr>
        <w:spacing w:after="0" w:line="240" w:lineRule="auto"/>
        <w:rPr>
          <w:rFonts w:ascii="Calibri" w:hAnsi="Calibri" w:cs="Calibri"/>
          <w:sz w:val="24"/>
          <w:szCs w:val="16"/>
        </w:rPr>
      </w:pPr>
    </w:p>
    <w:p w14:paraId="6DB291CC" w14:textId="77777777" w:rsidR="00D04EEF" w:rsidRDefault="00D04EEF" w:rsidP="00D04EEF">
      <w:pPr>
        <w:spacing w:line="288" w:lineRule="auto"/>
        <w:rPr>
          <w:rFonts w:ascii="Calibri" w:hAnsi="Calibri" w:cs="Calibri"/>
          <w:sz w:val="24"/>
          <w:szCs w:val="16"/>
        </w:rPr>
      </w:pPr>
    </w:p>
    <w:p w14:paraId="76903B0A" w14:textId="77777777" w:rsidR="00D04EEF" w:rsidRPr="005C5CED" w:rsidRDefault="00D04EEF" w:rsidP="00D04EEF">
      <w:pPr>
        <w:spacing w:after="180" w:line="288" w:lineRule="auto"/>
        <w:rPr>
          <w:rFonts w:ascii="Calibri" w:hAnsi="Calibri" w:cs="Calibri"/>
          <w:sz w:val="24"/>
          <w:szCs w:val="16"/>
        </w:rPr>
      </w:pPr>
    </w:p>
    <w:tbl>
      <w:tblPr>
        <w:tblStyle w:val="TableGrid"/>
        <w:tblW w:w="0" w:type="auto"/>
        <w:tblInd w:w="0" w:type="dxa"/>
        <w:tblLook w:val="04A0" w:firstRow="1" w:lastRow="0" w:firstColumn="1" w:lastColumn="0" w:noHBand="0" w:noVBand="1"/>
      </w:tblPr>
      <w:tblGrid>
        <w:gridCol w:w="2988"/>
        <w:gridCol w:w="6210"/>
      </w:tblGrid>
      <w:tr w:rsidR="00D04EEF" w14:paraId="2ADC7EBD" w14:textId="77777777" w:rsidTr="00D06623">
        <w:trPr>
          <w:trHeight w:val="432"/>
        </w:trPr>
        <w:tc>
          <w:tcPr>
            <w:tcW w:w="9198" w:type="dxa"/>
            <w:gridSpan w:val="2"/>
            <w:shd w:val="clear" w:color="auto" w:fill="BFBFBF" w:themeFill="background1" w:themeFillShade="BF"/>
          </w:tcPr>
          <w:p w14:paraId="1635D942" w14:textId="77777777" w:rsidR="00D04EEF" w:rsidRPr="004E35B4" w:rsidRDefault="00D04EEF" w:rsidP="00D06623">
            <w:pPr>
              <w:tabs>
                <w:tab w:val="left" w:pos="0"/>
              </w:tabs>
              <w:rPr>
                <w:rFonts w:ascii="Calibri" w:hAnsi="Calibri" w:cs="Calibri"/>
                <w:b/>
                <w:sz w:val="28"/>
              </w:rPr>
            </w:pPr>
            <w:r>
              <w:rPr>
                <w:rFonts w:ascii="Calibri" w:hAnsi="Calibri" w:cs="Calibri"/>
                <w:b/>
                <w:smallCaps/>
                <w:sz w:val="28"/>
              </w:rPr>
              <w:t>Lessons Learned</w:t>
            </w:r>
          </w:p>
        </w:tc>
      </w:tr>
      <w:tr w:rsidR="00D04EEF" w14:paraId="598E6B57" w14:textId="77777777" w:rsidTr="00D06623">
        <w:trPr>
          <w:trHeight w:val="576"/>
        </w:trPr>
        <w:tc>
          <w:tcPr>
            <w:tcW w:w="9198" w:type="dxa"/>
            <w:gridSpan w:val="2"/>
            <w:shd w:val="clear" w:color="auto" w:fill="F2F2F2" w:themeFill="background1" w:themeFillShade="F2"/>
          </w:tcPr>
          <w:p w14:paraId="67F6D041" w14:textId="77777777" w:rsidR="00D04EEF" w:rsidRDefault="00D04EEF" w:rsidP="00D06623">
            <w:pPr>
              <w:tabs>
                <w:tab w:val="left" w:pos="0"/>
              </w:tabs>
              <w:rPr>
                <w:rFonts w:ascii="Calibri" w:hAnsi="Calibri" w:cs="Calibri"/>
                <w:b/>
                <w:sz w:val="24"/>
              </w:rPr>
            </w:pPr>
            <w:r w:rsidRPr="00A92B29">
              <w:rPr>
                <w:rFonts w:ascii="Calibri" w:hAnsi="Calibri" w:cs="Calibri"/>
                <w:b/>
                <w:sz w:val="24"/>
              </w:rPr>
              <w:lastRenderedPageBreak/>
              <w:t>DID WELL</w:t>
            </w:r>
          </w:p>
          <w:p w14:paraId="02A04547" w14:textId="77777777" w:rsidR="00D04EEF" w:rsidRPr="004E35B4" w:rsidRDefault="00D04EEF" w:rsidP="00D06623">
            <w:pPr>
              <w:spacing w:before="120" w:after="120"/>
              <w:rPr>
                <w:rFonts w:ascii="Calibri" w:hAnsi="Calibri" w:cs="Calibri"/>
                <w:sz w:val="24"/>
                <w:szCs w:val="24"/>
              </w:rPr>
            </w:pPr>
            <w:r w:rsidRPr="4F9E4213">
              <w:rPr>
                <w:rFonts w:ascii="Calibri" w:hAnsi="Calibri" w:cs="Calibri"/>
                <w:sz w:val="24"/>
                <w:szCs w:val="24"/>
              </w:rPr>
              <w:t>Note what aspects of the project went well or better than expected, and share your thoughts on how this positive outcome could be replicated in future projects.</w:t>
            </w:r>
          </w:p>
        </w:tc>
      </w:tr>
      <w:tr w:rsidR="00D04EEF" w14:paraId="0EF57D90" w14:textId="77777777" w:rsidTr="00D06623">
        <w:trPr>
          <w:trHeight w:val="432"/>
        </w:trPr>
        <w:tc>
          <w:tcPr>
            <w:tcW w:w="2988" w:type="dxa"/>
            <w:shd w:val="clear" w:color="auto" w:fill="F2F2F2" w:themeFill="background1" w:themeFillShade="F2"/>
          </w:tcPr>
          <w:p w14:paraId="47B8CB70" w14:textId="77777777" w:rsidR="00D04EEF" w:rsidRPr="00DE220F" w:rsidRDefault="00D04EEF" w:rsidP="00D06623">
            <w:pPr>
              <w:spacing w:line="288" w:lineRule="auto"/>
              <w:rPr>
                <w:rFonts w:ascii="Calibri" w:hAnsi="Calibri" w:cs="Calibri"/>
                <w:b/>
                <w:sz w:val="24"/>
                <w:szCs w:val="16"/>
              </w:rPr>
            </w:pPr>
            <w:r w:rsidRPr="00DE220F">
              <w:rPr>
                <w:rFonts w:ascii="Calibri" w:hAnsi="Calibri" w:cs="Calibri"/>
                <w:b/>
                <w:sz w:val="24"/>
                <w:szCs w:val="16"/>
              </w:rPr>
              <w:t>ITEM</w:t>
            </w:r>
          </w:p>
        </w:tc>
        <w:tc>
          <w:tcPr>
            <w:tcW w:w="6210" w:type="dxa"/>
          </w:tcPr>
          <w:p w14:paraId="17616893" w14:textId="77777777" w:rsidR="00D04EEF" w:rsidRPr="00DE220F" w:rsidRDefault="00D04EEF" w:rsidP="00D06623">
            <w:pPr>
              <w:spacing w:line="288" w:lineRule="auto"/>
              <w:rPr>
                <w:rFonts w:ascii="Calibri" w:hAnsi="Calibri" w:cs="Calibri"/>
                <w:b/>
                <w:sz w:val="24"/>
                <w:szCs w:val="16"/>
              </w:rPr>
            </w:pPr>
            <w:r w:rsidRPr="00DE220F">
              <w:rPr>
                <w:rFonts w:ascii="Calibri" w:hAnsi="Calibri" w:cs="Calibri"/>
                <w:b/>
                <w:sz w:val="24"/>
                <w:szCs w:val="16"/>
              </w:rPr>
              <w:t>NOTES</w:t>
            </w:r>
          </w:p>
        </w:tc>
      </w:tr>
      <w:tr w:rsidR="00D04EEF" w14:paraId="708153BF" w14:textId="77777777" w:rsidTr="00D06623">
        <w:trPr>
          <w:trHeight w:val="432"/>
        </w:trPr>
        <w:tc>
          <w:tcPr>
            <w:tcW w:w="2988" w:type="dxa"/>
            <w:shd w:val="clear" w:color="auto" w:fill="F2F2F2" w:themeFill="background1" w:themeFillShade="F2"/>
          </w:tcPr>
          <w:p w14:paraId="7ADEAC97" w14:textId="77777777" w:rsidR="00D04EEF" w:rsidRPr="00950768" w:rsidRDefault="00D04EEF" w:rsidP="00D06623">
            <w:pPr>
              <w:spacing w:line="288" w:lineRule="auto"/>
              <w:rPr>
                <w:rFonts w:ascii="Calibri" w:hAnsi="Calibri" w:cs="Calibri"/>
                <w:bCs/>
                <w:sz w:val="24"/>
                <w:szCs w:val="16"/>
              </w:rPr>
            </w:pPr>
            <w:r w:rsidRPr="00950768">
              <w:rPr>
                <w:rFonts w:ascii="Calibri" w:hAnsi="Calibri" w:cs="Calibri"/>
                <w:bCs/>
                <w:sz w:val="24"/>
                <w:szCs w:val="16"/>
              </w:rPr>
              <w:t>Agile Execution</w:t>
            </w:r>
          </w:p>
        </w:tc>
        <w:tc>
          <w:tcPr>
            <w:tcW w:w="6210" w:type="dxa"/>
          </w:tcPr>
          <w:p w14:paraId="4B900E4C" w14:textId="77777777" w:rsidR="00D04EEF" w:rsidRPr="00950768" w:rsidRDefault="00D04EEF" w:rsidP="00D06623">
            <w:pPr>
              <w:spacing w:line="288" w:lineRule="auto"/>
              <w:rPr>
                <w:rFonts w:ascii="Calibri" w:hAnsi="Calibri" w:cs="Calibri"/>
                <w:bCs/>
                <w:sz w:val="24"/>
                <w:szCs w:val="16"/>
              </w:rPr>
            </w:pPr>
            <w:r w:rsidRPr="00950768">
              <w:rPr>
                <w:rFonts w:ascii="Calibri" w:hAnsi="Calibri" w:cs="Calibri"/>
                <w:bCs/>
                <w:sz w:val="24"/>
                <w:szCs w:val="16"/>
              </w:rPr>
              <w:t>Adopting agile methodologies allowed the team to nimbly adapt to changing needs.</w:t>
            </w:r>
          </w:p>
        </w:tc>
      </w:tr>
      <w:tr w:rsidR="00D04EEF" w14:paraId="4AE5B566" w14:textId="77777777" w:rsidTr="00D06623">
        <w:trPr>
          <w:trHeight w:val="432"/>
        </w:trPr>
        <w:tc>
          <w:tcPr>
            <w:tcW w:w="2988" w:type="dxa"/>
            <w:shd w:val="clear" w:color="auto" w:fill="F2F2F2" w:themeFill="background1" w:themeFillShade="F2"/>
          </w:tcPr>
          <w:p w14:paraId="2C76B3EF" w14:textId="77777777" w:rsidR="00D04EEF" w:rsidRPr="00950768" w:rsidRDefault="00D04EEF" w:rsidP="00D06623">
            <w:pPr>
              <w:spacing w:line="288" w:lineRule="auto"/>
              <w:rPr>
                <w:rFonts w:ascii="Calibri" w:hAnsi="Calibri" w:cs="Calibri"/>
                <w:bCs/>
                <w:sz w:val="24"/>
                <w:szCs w:val="16"/>
              </w:rPr>
            </w:pPr>
          </w:p>
        </w:tc>
        <w:tc>
          <w:tcPr>
            <w:tcW w:w="6210" w:type="dxa"/>
          </w:tcPr>
          <w:p w14:paraId="60E1A0E1" w14:textId="77777777" w:rsidR="00D04EEF" w:rsidRPr="00950768" w:rsidRDefault="00D04EEF" w:rsidP="00D06623">
            <w:pPr>
              <w:spacing w:line="288" w:lineRule="auto"/>
              <w:rPr>
                <w:rFonts w:ascii="Calibri" w:hAnsi="Calibri" w:cs="Calibri"/>
                <w:bCs/>
                <w:sz w:val="24"/>
                <w:szCs w:val="16"/>
              </w:rPr>
            </w:pPr>
            <w:r w:rsidRPr="00950768">
              <w:rPr>
                <w:rFonts w:ascii="Calibri" w:hAnsi="Calibri" w:cs="Calibri"/>
                <w:bCs/>
                <w:sz w:val="24"/>
                <w:szCs w:val="16"/>
              </w:rPr>
              <w:t>Accelerate time-to-market for MVP releases.</w:t>
            </w:r>
          </w:p>
        </w:tc>
      </w:tr>
      <w:tr w:rsidR="00D04EEF" w14:paraId="34954DD5" w14:textId="77777777" w:rsidTr="00D06623">
        <w:trPr>
          <w:trHeight w:val="432"/>
        </w:trPr>
        <w:tc>
          <w:tcPr>
            <w:tcW w:w="2988" w:type="dxa"/>
            <w:shd w:val="clear" w:color="auto" w:fill="F2F2F2" w:themeFill="background1" w:themeFillShade="F2"/>
          </w:tcPr>
          <w:p w14:paraId="696CE5D7" w14:textId="77777777" w:rsidR="00D04EEF" w:rsidRPr="00950768" w:rsidRDefault="00D04EEF" w:rsidP="00D06623">
            <w:pPr>
              <w:spacing w:line="288" w:lineRule="auto"/>
              <w:rPr>
                <w:rFonts w:ascii="Calibri" w:hAnsi="Calibri" w:cs="Calibri"/>
                <w:bCs/>
                <w:sz w:val="24"/>
                <w:szCs w:val="16"/>
              </w:rPr>
            </w:pPr>
            <w:r w:rsidRPr="00950768">
              <w:rPr>
                <w:rFonts w:ascii="Calibri" w:hAnsi="Calibri" w:cs="Calibri"/>
                <w:bCs/>
                <w:sz w:val="24"/>
                <w:szCs w:val="16"/>
              </w:rPr>
              <w:t>Stakeholder Engagement</w:t>
            </w:r>
          </w:p>
        </w:tc>
        <w:tc>
          <w:tcPr>
            <w:tcW w:w="6210" w:type="dxa"/>
          </w:tcPr>
          <w:p w14:paraId="11BA5681" w14:textId="77777777" w:rsidR="00D04EEF" w:rsidRPr="00950768" w:rsidRDefault="00D04EEF" w:rsidP="00D06623">
            <w:pPr>
              <w:spacing w:line="288" w:lineRule="auto"/>
              <w:rPr>
                <w:rFonts w:ascii="Calibri" w:hAnsi="Calibri" w:cs="Calibri"/>
                <w:bCs/>
                <w:sz w:val="24"/>
                <w:szCs w:val="16"/>
              </w:rPr>
            </w:pPr>
            <w:r w:rsidRPr="00950768">
              <w:rPr>
                <w:rFonts w:ascii="Calibri" w:hAnsi="Calibri" w:cs="Calibri"/>
                <w:bCs/>
                <w:sz w:val="24"/>
                <w:szCs w:val="16"/>
              </w:rPr>
              <w:t>Consistent engagement with key stakeholders</w:t>
            </w:r>
            <w:r w:rsidRPr="00950768">
              <w:rPr>
                <w:bCs/>
              </w:rPr>
              <w:t xml:space="preserve"> </w:t>
            </w:r>
            <w:r w:rsidRPr="00950768">
              <w:rPr>
                <w:rFonts w:ascii="Calibri" w:hAnsi="Calibri" w:cs="Calibri"/>
                <w:bCs/>
                <w:sz w:val="24"/>
                <w:szCs w:val="16"/>
              </w:rPr>
              <w:t xml:space="preserve">throughout gathered valuable inputs that enhanced product quality and market fit.  </w:t>
            </w:r>
          </w:p>
        </w:tc>
      </w:tr>
      <w:tr w:rsidR="00D04EEF" w14:paraId="538FE793" w14:textId="77777777" w:rsidTr="00D06623">
        <w:trPr>
          <w:trHeight w:val="432"/>
        </w:trPr>
        <w:tc>
          <w:tcPr>
            <w:tcW w:w="2988" w:type="dxa"/>
            <w:shd w:val="clear" w:color="auto" w:fill="F2F2F2" w:themeFill="background1" w:themeFillShade="F2"/>
          </w:tcPr>
          <w:p w14:paraId="5ED7BC58" w14:textId="77777777" w:rsidR="00D04EEF" w:rsidRPr="00DE220F" w:rsidRDefault="00D04EEF" w:rsidP="00D06623">
            <w:pPr>
              <w:spacing w:line="288" w:lineRule="auto"/>
              <w:rPr>
                <w:rFonts w:ascii="Calibri" w:hAnsi="Calibri" w:cs="Calibri"/>
                <w:b/>
                <w:sz w:val="24"/>
                <w:szCs w:val="16"/>
              </w:rPr>
            </w:pPr>
          </w:p>
        </w:tc>
        <w:tc>
          <w:tcPr>
            <w:tcW w:w="6210" w:type="dxa"/>
          </w:tcPr>
          <w:p w14:paraId="15615F40" w14:textId="77777777" w:rsidR="00D04EEF" w:rsidRPr="00DE220F" w:rsidRDefault="00D04EEF" w:rsidP="00D06623">
            <w:pPr>
              <w:spacing w:line="288" w:lineRule="auto"/>
              <w:rPr>
                <w:rFonts w:ascii="Calibri" w:hAnsi="Calibri" w:cs="Calibri"/>
                <w:b/>
                <w:sz w:val="24"/>
                <w:szCs w:val="16"/>
              </w:rPr>
            </w:pPr>
          </w:p>
        </w:tc>
      </w:tr>
      <w:tr w:rsidR="00D04EEF" w14:paraId="0ADBA631" w14:textId="77777777" w:rsidTr="00D06623">
        <w:trPr>
          <w:trHeight w:val="432"/>
        </w:trPr>
        <w:tc>
          <w:tcPr>
            <w:tcW w:w="9198" w:type="dxa"/>
            <w:gridSpan w:val="2"/>
            <w:shd w:val="clear" w:color="auto" w:fill="F2F2F2" w:themeFill="background1" w:themeFillShade="F2"/>
          </w:tcPr>
          <w:p w14:paraId="52B3DDA0" w14:textId="77777777" w:rsidR="00D04EEF" w:rsidRPr="00DE220F" w:rsidRDefault="00D04EEF" w:rsidP="00D06623">
            <w:pPr>
              <w:spacing w:line="288" w:lineRule="auto"/>
              <w:rPr>
                <w:rFonts w:ascii="Calibri" w:hAnsi="Calibri" w:cs="Calibri"/>
                <w:b/>
                <w:sz w:val="24"/>
                <w:szCs w:val="16"/>
              </w:rPr>
            </w:pPr>
            <w:r w:rsidRPr="00DE220F">
              <w:rPr>
                <w:rFonts w:ascii="Calibri" w:hAnsi="Calibri" w:cs="Calibri"/>
                <w:b/>
                <w:sz w:val="24"/>
                <w:szCs w:val="16"/>
              </w:rPr>
              <w:t>DO BETTER</w:t>
            </w:r>
          </w:p>
          <w:p w14:paraId="594A1A31" w14:textId="77777777" w:rsidR="00D04EEF" w:rsidRPr="00DE220F" w:rsidRDefault="00D04EEF" w:rsidP="00D06623">
            <w:pPr>
              <w:spacing w:before="120" w:after="120"/>
              <w:rPr>
                <w:rFonts w:ascii="Calibri" w:hAnsi="Calibri" w:cs="Calibri"/>
                <w:sz w:val="24"/>
                <w:szCs w:val="24"/>
              </w:rPr>
            </w:pPr>
            <w:r w:rsidRPr="4F9E4213">
              <w:rPr>
                <w:rFonts w:ascii="Calibri" w:hAnsi="Calibri" w:cs="Calibri"/>
                <w:sz w:val="24"/>
                <w:szCs w:val="24"/>
              </w:rPr>
              <w:t xml:space="preserve">Note what aspects of the project went poorly or worse than expected, and share your thoughts on how this less than desirable outcome could be avoided in future projects. </w:t>
            </w:r>
          </w:p>
        </w:tc>
      </w:tr>
      <w:tr w:rsidR="00D04EEF" w14:paraId="249E34B3" w14:textId="77777777" w:rsidTr="00D06623">
        <w:trPr>
          <w:trHeight w:val="432"/>
        </w:trPr>
        <w:tc>
          <w:tcPr>
            <w:tcW w:w="2988" w:type="dxa"/>
            <w:shd w:val="clear" w:color="auto" w:fill="F2F2F2" w:themeFill="background1" w:themeFillShade="F2"/>
          </w:tcPr>
          <w:p w14:paraId="278357DB" w14:textId="77777777" w:rsidR="00D04EEF" w:rsidRPr="00DE220F" w:rsidRDefault="00D04EEF" w:rsidP="00D06623">
            <w:pPr>
              <w:spacing w:line="288" w:lineRule="auto"/>
              <w:rPr>
                <w:rFonts w:ascii="Calibri" w:hAnsi="Calibri" w:cs="Calibri"/>
                <w:b/>
                <w:sz w:val="24"/>
                <w:szCs w:val="16"/>
              </w:rPr>
            </w:pPr>
            <w:r w:rsidRPr="00DE220F">
              <w:rPr>
                <w:rFonts w:ascii="Calibri" w:hAnsi="Calibri" w:cs="Calibri"/>
                <w:b/>
                <w:sz w:val="24"/>
                <w:szCs w:val="16"/>
              </w:rPr>
              <w:t>ITEM</w:t>
            </w:r>
          </w:p>
        </w:tc>
        <w:tc>
          <w:tcPr>
            <w:tcW w:w="6210" w:type="dxa"/>
          </w:tcPr>
          <w:p w14:paraId="74CE2CEB" w14:textId="77777777" w:rsidR="00D04EEF" w:rsidRPr="00DE220F" w:rsidRDefault="00D04EEF" w:rsidP="00D06623">
            <w:pPr>
              <w:spacing w:line="288" w:lineRule="auto"/>
              <w:rPr>
                <w:rFonts w:ascii="Calibri" w:hAnsi="Calibri" w:cs="Calibri"/>
                <w:b/>
                <w:sz w:val="24"/>
                <w:szCs w:val="16"/>
              </w:rPr>
            </w:pPr>
            <w:r w:rsidRPr="00DE220F">
              <w:rPr>
                <w:rFonts w:ascii="Calibri" w:hAnsi="Calibri" w:cs="Calibri"/>
                <w:b/>
                <w:sz w:val="24"/>
                <w:szCs w:val="16"/>
              </w:rPr>
              <w:t>NOTES</w:t>
            </w:r>
          </w:p>
        </w:tc>
      </w:tr>
      <w:tr w:rsidR="00D04EEF" w14:paraId="19BD9C4C" w14:textId="77777777" w:rsidTr="00D06623">
        <w:trPr>
          <w:trHeight w:val="432"/>
        </w:trPr>
        <w:tc>
          <w:tcPr>
            <w:tcW w:w="2988" w:type="dxa"/>
            <w:shd w:val="clear" w:color="auto" w:fill="F2F2F2" w:themeFill="background1" w:themeFillShade="F2"/>
          </w:tcPr>
          <w:p w14:paraId="64587E48" w14:textId="77777777" w:rsidR="00D04EEF" w:rsidRPr="00950768" w:rsidRDefault="00D04EEF" w:rsidP="00D06623">
            <w:pPr>
              <w:spacing w:line="288" w:lineRule="auto"/>
              <w:rPr>
                <w:rFonts w:ascii="Calibri" w:hAnsi="Calibri" w:cs="Calibri"/>
                <w:bCs/>
                <w:sz w:val="24"/>
                <w:szCs w:val="16"/>
              </w:rPr>
            </w:pPr>
            <w:r w:rsidRPr="00950768">
              <w:rPr>
                <w:rFonts w:ascii="Calibri" w:hAnsi="Calibri" w:cs="Calibri"/>
                <w:bCs/>
                <w:sz w:val="24"/>
                <w:szCs w:val="16"/>
              </w:rPr>
              <w:t>Requirements Definition</w:t>
            </w:r>
          </w:p>
        </w:tc>
        <w:tc>
          <w:tcPr>
            <w:tcW w:w="6210" w:type="dxa"/>
          </w:tcPr>
          <w:p w14:paraId="31F18665" w14:textId="77777777" w:rsidR="00D04EEF" w:rsidRPr="00950768" w:rsidRDefault="00D04EEF" w:rsidP="00D06623">
            <w:pPr>
              <w:spacing w:line="288" w:lineRule="auto"/>
              <w:rPr>
                <w:rFonts w:ascii="Calibri" w:hAnsi="Calibri" w:cs="Calibri"/>
                <w:bCs/>
                <w:sz w:val="24"/>
                <w:szCs w:val="16"/>
              </w:rPr>
            </w:pPr>
            <w:r w:rsidRPr="00950768">
              <w:rPr>
                <w:rFonts w:ascii="Calibri" w:hAnsi="Calibri" w:cs="Calibri"/>
                <w:bCs/>
                <w:sz w:val="24"/>
                <w:szCs w:val="16"/>
              </w:rPr>
              <w:t>More rigorous requirements gathering</w:t>
            </w:r>
          </w:p>
        </w:tc>
      </w:tr>
      <w:tr w:rsidR="00D04EEF" w14:paraId="7F9049BA" w14:textId="77777777" w:rsidTr="00D06623">
        <w:trPr>
          <w:trHeight w:val="432"/>
        </w:trPr>
        <w:tc>
          <w:tcPr>
            <w:tcW w:w="2988" w:type="dxa"/>
            <w:shd w:val="clear" w:color="auto" w:fill="F2F2F2" w:themeFill="background1" w:themeFillShade="F2"/>
          </w:tcPr>
          <w:p w14:paraId="1A21CDA7" w14:textId="77777777" w:rsidR="00D04EEF" w:rsidRPr="00950768" w:rsidRDefault="00D04EEF" w:rsidP="00D06623">
            <w:pPr>
              <w:spacing w:line="288" w:lineRule="auto"/>
              <w:rPr>
                <w:rFonts w:ascii="Calibri" w:hAnsi="Calibri" w:cs="Calibri"/>
                <w:bCs/>
                <w:sz w:val="24"/>
                <w:szCs w:val="16"/>
              </w:rPr>
            </w:pPr>
          </w:p>
        </w:tc>
        <w:tc>
          <w:tcPr>
            <w:tcW w:w="6210" w:type="dxa"/>
          </w:tcPr>
          <w:p w14:paraId="1DDB426E" w14:textId="77777777" w:rsidR="00D04EEF" w:rsidRPr="00950768" w:rsidRDefault="00D04EEF" w:rsidP="00D06623">
            <w:pPr>
              <w:spacing w:line="288" w:lineRule="auto"/>
              <w:rPr>
                <w:rFonts w:ascii="Calibri" w:hAnsi="Calibri" w:cs="Calibri"/>
                <w:bCs/>
                <w:sz w:val="24"/>
                <w:szCs w:val="16"/>
              </w:rPr>
            </w:pPr>
            <w:r w:rsidRPr="00950768">
              <w:rPr>
                <w:rFonts w:ascii="Calibri" w:hAnsi="Calibri" w:cs="Calibri"/>
                <w:bCs/>
                <w:sz w:val="24"/>
                <w:szCs w:val="16"/>
              </w:rPr>
              <w:t>Validation upfront could have prevented significant scope creep late in the project.</w:t>
            </w:r>
          </w:p>
        </w:tc>
      </w:tr>
      <w:tr w:rsidR="00D04EEF" w14:paraId="692B720C" w14:textId="77777777" w:rsidTr="00D06623">
        <w:trPr>
          <w:trHeight w:val="432"/>
        </w:trPr>
        <w:tc>
          <w:tcPr>
            <w:tcW w:w="2988" w:type="dxa"/>
            <w:shd w:val="clear" w:color="auto" w:fill="F2F2F2" w:themeFill="background1" w:themeFillShade="F2"/>
          </w:tcPr>
          <w:p w14:paraId="5D69679E" w14:textId="77777777" w:rsidR="00D04EEF" w:rsidRPr="00950768" w:rsidRDefault="00D04EEF" w:rsidP="00D06623">
            <w:pPr>
              <w:spacing w:line="288" w:lineRule="auto"/>
              <w:rPr>
                <w:rFonts w:ascii="Calibri" w:hAnsi="Calibri" w:cs="Calibri"/>
                <w:bCs/>
                <w:sz w:val="24"/>
                <w:szCs w:val="16"/>
              </w:rPr>
            </w:pPr>
            <w:r w:rsidRPr="00950768">
              <w:rPr>
                <w:rFonts w:ascii="Calibri" w:hAnsi="Calibri" w:cs="Calibri"/>
                <w:bCs/>
                <w:sz w:val="24"/>
                <w:szCs w:val="16"/>
              </w:rPr>
              <w:t>Risk Mitigation</w:t>
            </w:r>
          </w:p>
        </w:tc>
        <w:tc>
          <w:tcPr>
            <w:tcW w:w="6210" w:type="dxa"/>
          </w:tcPr>
          <w:p w14:paraId="2FB90CC3" w14:textId="77777777" w:rsidR="00D04EEF" w:rsidRPr="00950768" w:rsidRDefault="00D04EEF" w:rsidP="00D06623">
            <w:pPr>
              <w:spacing w:line="288" w:lineRule="auto"/>
              <w:rPr>
                <w:rFonts w:ascii="Calibri" w:hAnsi="Calibri" w:cs="Calibri"/>
                <w:bCs/>
                <w:sz w:val="24"/>
                <w:szCs w:val="16"/>
              </w:rPr>
            </w:pPr>
            <w:r w:rsidRPr="00950768">
              <w:rPr>
                <w:rFonts w:ascii="Calibri" w:hAnsi="Calibri" w:cs="Calibri"/>
                <w:bCs/>
                <w:sz w:val="24"/>
                <w:szCs w:val="16"/>
              </w:rPr>
              <w:t>Risks like supply chain and labor issues were not adequately anticipated - invest in more comprehensive risk identification.</w:t>
            </w:r>
          </w:p>
        </w:tc>
      </w:tr>
      <w:tr w:rsidR="00D04EEF" w14:paraId="48526E1F" w14:textId="77777777" w:rsidTr="00D06623">
        <w:trPr>
          <w:trHeight w:val="432"/>
        </w:trPr>
        <w:tc>
          <w:tcPr>
            <w:tcW w:w="2988" w:type="dxa"/>
            <w:shd w:val="clear" w:color="auto" w:fill="F2F2F2" w:themeFill="background1" w:themeFillShade="F2"/>
          </w:tcPr>
          <w:p w14:paraId="42C33510" w14:textId="77777777" w:rsidR="00D04EEF" w:rsidRPr="00DE220F" w:rsidRDefault="00D04EEF" w:rsidP="00D06623">
            <w:pPr>
              <w:spacing w:line="288" w:lineRule="auto"/>
              <w:rPr>
                <w:rFonts w:ascii="Calibri" w:hAnsi="Calibri" w:cs="Calibri"/>
                <w:b/>
                <w:sz w:val="24"/>
                <w:szCs w:val="16"/>
              </w:rPr>
            </w:pPr>
          </w:p>
        </w:tc>
        <w:tc>
          <w:tcPr>
            <w:tcW w:w="6210" w:type="dxa"/>
          </w:tcPr>
          <w:p w14:paraId="55D78692" w14:textId="77777777" w:rsidR="00D04EEF" w:rsidRPr="00DE220F" w:rsidRDefault="00D04EEF" w:rsidP="00D06623">
            <w:pPr>
              <w:spacing w:line="288" w:lineRule="auto"/>
              <w:rPr>
                <w:rFonts w:ascii="Calibri" w:hAnsi="Calibri" w:cs="Calibri"/>
                <w:b/>
                <w:sz w:val="24"/>
                <w:szCs w:val="16"/>
              </w:rPr>
            </w:pPr>
          </w:p>
        </w:tc>
      </w:tr>
      <w:tr w:rsidR="00D04EEF" w14:paraId="4216F6E1" w14:textId="77777777" w:rsidTr="00D06623">
        <w:trPr>
          <w:trHeight w:val="432"/>
        </w:trPr>
        <w:tc>
          <w:tcPr>
            <w:tcW w:w="9198" w:type="dxa"/>
            <w:gridSpan w:val="2"/>
            <w:shd w:val="clear" w:color="auto" w:fill="BFBFBF" w:themeFill="background1" w:themeFillShade="BF"/>
          </w:tcPr>
          <w:p w14:paraId="1D57885C" w14:textId="77777777" w:rsidR="00D04EEF" w:rsidRPr="004E35B4" w:rsidRDefault="00D04EEF" w:rsidP="00D06623">
            <w:pPr>
              <w:tabs>
                <w:tab w:val="left" w:pos="0"/>
              </w:tabs>
              <w:rPr>
                <w:rFonts w:ascii="Calibri" w:hAnsi="Calibri" w:cs="Calibri"/>
                <w:b/>
                <w:sz w:val="28"/>
              </w:rPr>
            </w:pPr>
            <w:r>
              <w:rPr>
                <w:rFonts w:ascii="Calibri" w:hAnsi="Calibri" w:cs="Calibri"/>
                <w:b/>
                <w:smallCaps/>
                <w:sz w:val="28"/>
              </w:rPr>
              <w:t>Recommendations</w:t>
            </w:r>
          </w:p>
        </w:tc>
      </w:tr>
      <w:tr w:rsidR="00D04EEF" w14:paraId="48695938" w14:textId="77777777" w:rsidTr="00D06623">
        <w:trPr>
          <w:trHeight w:val="432"/>
        </w:trPr>
        <w:tc>
          <w:tcPr>
            <w:tcW w:w="9198" w:type="dxa"/>
            <w:gridSpan w:val="2"/>
            <w:shd w:val="clear" w:color="auto" w:fill="F2F2F2" w:themeFill="background1" w:themeFillShade="F2"/>
          </w:tcPr>
          <w:p w14:paraId="0609FE31" w14:textId="77777777" w:rsidR="00D04EEF" w:rsidRPr="004E35B4" w:rsidRDefault="00D04EEF" w:rsidP="00D06623">
            <w:pPr>
              <w:tabs>
                <w:tab w:val="left" w:pos="0"/>
              </w:tabs>
              <w:spacing w:before="120" w:after="120"/>
              <w:rPr>
                <w:rFonts w:ascii="Calibri" w:hAnsi="Calibri" w:cs="Calibri"/>
                <w:sz w:val="24"/>
              </w:rPr>
            </w:pPr>
            <w:r>
              <w:rPr>
                <w:rFonts w:ascii="Calibri" w:hAnsi="Calibri" w:cs="Calibri"/>
                <w:sz w:val="24"/>
              </w:rPr>
              <w:t>Note any recommendations for future project managers managing similar projects.</w:t>
            </w:r>
          </w:p>
        </w:tc>
      </w:tr>
      <w:tr w:rsidR="00D04EEF" w14:paraId="7E260BD0" w14:textId="77777777" w:rsidTr="00D06623">
        <w:trPr>
          <w:trHeight w:val="432"/>
        </w:trPr>
        <w:tc>
          <w:tcPr>
            <w:tcW w:w="9198" w:type="dxa"/>
            <w:gridSpan w:val="2"/>
            <w:shd w:val="clear" w:color="auto" w:fill="FFFFFF" w:themeFill="background1"/>
          </w:tcPr>
          <w:p w14:paraId="0C9094C2" w14:textId="77777777" w:rsidR="00D04EEF" w:rsidRPr="00950768" w:rsidRDefault="00D04EEF" w:rsidP="00D06623">
            <w:pPr>
              <w:tabs>
                <w:tab w:val="left" w:pos="0"/>
              </w:tabs>
              <w:rPr>
                <w:rFonts w:ascii="Calibri" w:hAnsi="Calibri" w:cs="Calibri"/>
                <w:sz w:val="24"/>
              </w:rPr>
            </w:pPr>
            <w:r w:rsidRPr="00950768">
              <w:rPr>
                <w:rFonts w:ascii="Calibri" w:hAnsi="Calibri" w:cs="Calibri"/>
                <w:sz w:val="24"/>
              </w:rPr>
              <w:t>Enhance market intelligence capabilities</w:t>
            </w:r>
          </w:p>
          <w:p w14:paraId="21A7A108" w14:textId="77777777" w:rsidR="00D04EEF" w:rsidRPr="00950768" w:rsidRDefault="00D04EEF" w:rsidP="00D06623">
            <w:pPr>
              <w:tabs>
                <w:tab w:val="left" w:pos="0"/>
              </w:tabs>
              <w:rPr>
                <w:rFonts w:ascii="Calibri" w:hAnsi="Calibri" w:cs="Calibri"/>
                <w:sz w:val="24"/>
              </w:rPr>
            </w:pPr>
            <w:r w:rsidRPr="00950768">
              <w:rPr>
                <w:rFonts w:ascii="Calibri" w:hAnsi="Calibri" w:cs="Calibri"/>
                <w:sz w:val="24"/>
              </w:rPr>
              <w:t>Develop strategic partnerships/alliances</w:t>
            </w:r>
          </w:p>
          <w:p w14:paraId="36D97F7B" w14:textId="77777777" w:rsidR="00D04EEF" w:rsidRPr="00950768" w:rsidRDefault="00D04EEF" w:rsidP="00D06623">
            <w:pPr>
              <w:tabs>
                <w:tab w:val="left" w:pos="0"/>
              </w:tabs>
              <w:rPr>
                <w:rFonts w:ascii="Calibri" w:hAnsi="Calibri" w:cs="Calibri"/>
                <w:sz w:val="24"/>
              </w:rPr>
            </w:pPr>
            <w:r w:rsidRPr="00950768">
              <w:rPr>
                <w:rFonts w:ascii="Calibri" w:hAnsi="Calibri" w:cs="Calibri"/>
                <w:sz w:val="24"/>
              </w:rPr>
              <w:t>Invest in production flexibility/scalability</w:t>
            </w:r>
          </w:p>
          <w:p w14:paraId="50FC67C7" w14:textId="77777777" w:rsidR="00D04EEF" w:rsidRPr="004E35B4" w:rsidRDefault="00D04EEF" w:rsidP="00D06623">
            <w:pPr>
              <w:tabs>
                <w:tab w:val="left" w:pos="0"/>
              </w:tabs>
              <w:rPr>
                <w:rFonts w:ascii="Calibri" w:hAnsi="Calibri" w:cs="Calibri"/>
                <w:sz w:val="24"/>
              </w:rPr>
            </w:pPr>
          </w:p>
        </w:tc>
      </w:tr>
    </w:tbl>
    <w:p w14:paraId="14A0388E" w14:textId="77777777" w:rsidR="00D04EEF" w:rsidRPr="005C5CED" w:rsidRDefault="00D04EEF" w:rsidP="00D04EEF">
      <w:pPr>
        <w:spacing w:after="180" w:line="288" w:lineRule="auto"/>
        <w:rPr>
          <w:rFonts w:ascii="Calibri" w:hAnsi="Calibri" w:cs="Calibri"/>
          <w:sz w:val="24"/>
          <w:szCs w:val="16"/>
        </w:rPr>
      </w:pPr>
    </w:p>
    <w:tbl>
      <w:tblPr>
        <w:tblStyle w:val="TableGrid"/>
        <w:tblW w:w="0" w:type="auto"/>
        <w:tblInd w:w="0" w:type="dxa"/>
        <w:tblLook w:val="04A0" w:firstRow="1" w:lastRow="0" w:firstColumn="1" w:lastColumn="0" w:noHBand="0" w:noVBand="1"/>
      </w:tblPr>
      <w:tblGrid>
        <w:gridCol w:w="9198"/>
      </w:tblGrid>
      <w:tr w:rsidR="00D04EEF" w14:paraId="4603D084" w14:textId="77777777" w:rsidTr="00D06623">
        <w:trPr>
          <w:trHeight w:val="432"/>
        </w:trPr>
        <w:tc>
          <w:tcPr>
            <w:tcW w:w="9198" w:type="dxa"/>
            <w:shd w:val="clear" w:color="auto" w:fill="BFBFBF" w:themeFill="background1" w:themeFillShade="BF"/>
          </w:tcPr>
          <w:p w14:paraId="61A65B27" w14:textId="77777777" w:rsidR="00D04EEF" w:rsidRPr="004E35B4" w:rsidRDefault="00D04EEF" w:rsidP="00D06623">
            <w:pPr>
              <w:tabs>
                <w:tab w:val="left" w:pos="0"/>
              </w:tabs>
              <w:rPr>
                <w:rFonts w:ascii="Calibri" w:hAnsi="Calibri" w:cs="Calibri"/>
                <w:b/>
                <w:sz w:val="28"/>
              </w:rPr>
            </w:pPr>
            <w:r>
              <w:rPr>
                <w:rFonts w:ascii="Calibri" w:hAnsi="Calibri" w:cs="Calibri"/>
                <w:b/>
                <w:smallCaps/>
                <w:sz w:val="28"/>
              </w:rPr>
              <w:t>Project Archives</w:t>
            </w:r>
          </w:p>
        </w:tc>
      </w:tr>
      <w:tr w:rsidR="00D04EEF" w14:paraId="49B330D0" w14:textId="77777777" w:rsidTr="00D06623">
        <w:trPr>
          <w:trHeight w:val="432"/>
        </w:trPr>
        <w:tc>
          <w:tcPr>
            <w:tcW w:w="9198" w:type="dxa"/>
            <w:shd w:val="clear" w:color="auto" w:fill="F2F2F2" w:themeFill="background1" w:themeFillShade="F2"/>
          </w:tcPr>
          <w:p w14:paraId="1B6340A1" w14:textId="77777777" w:rsidR="00D04EEF" w:rsidRPr="004E35B4" w:rsidRDefault="00D04EEF" w:rsidP="00D06623">
            <w:pPr>
              <w:tabs>
                <w:tab w:val="left" w:pos="0"/>
              </w:tabs>
              <w:spacing w:before="120" w:after="120"/>
              <w:rPr>
                <w:rFonts w:ascii="Calibri" w:hAnsi="Calibri" w:cs="Calibri"/>
                <w:sz w:val="24"/>
              </w:rPr>
            </w:pPr>
            <w:r>
              <w:rPr>
                <w:rFonts w:ascii="Calibri" w:hAnsi="Calibri" w:cs="Calibri"/>
                <w:sz w:val="24"/>
              </w:rPr>
              <w:t>Note where those wanting to reference documents related to this project in the future will be able to find them.</w:t>
            </w:r>
          </w:p>
        </w:tc>
      </w:tr>
      <w:tr w:rsidR="00D04EEF" w14:paraId="72D9A13A" w14:textId="77777777" w:rsidTr="00D06623">
        <w:trPr>
          <w:trHeight w:val="432"/>
        </w:trPr>
        <w:tc>
          <w:tcPr>
            <w:tcW w:w="9198" w:type="dxa"/>
            <w:shd w:val="clear" w:color="auto" w:fill="FFFFFF" w:themeFill="background1"/>
          </w:tcPr>
          <w:p w14:paraId="7A646A9C" w14:textId="77777777" w:rsidR="00D04EEF" w:rsidRDefault="00D04EEF" w:rsidP="00D06623">
            <w:pPr>
              <w:tabs>
                <w:tab w:val="left" w:pos="0"/>
              </w:tabs>
              <w:rPr>
                <w:rFonts w:ascii="Calibri" w:hAnsi="Calibri" w:cs="Calibri"/>
                <w:sz w:val="24"/>
              </w:rPr>
            </w:pPr>
            <w:r w:rsidRPr="00F45D1D">
              <w:rPr>
                <w:rFonts w:ascii="Calibri" w:hAnsi="Calibri" w:cs="Calibri"/>
                <w:sz w:val="24"/>
              </w:rPr>
              <w:lastRenderedPageBreak/>
              <w:t>All project documentation, including reports, plans, communication records and other artifacts have been uploaded to the centralized AHI Project Repository</w:t>
            </w:r>
            <w:r>
              <w:rPr>
                <w:rFonts w:ascii="Calibri" w:hAnsi="Calibri" w:cs="Calibri"/>
                <w:sz w:val="24"/>
              </w:rPr>
              <w:t xml:space="preserve"> at: </w:t>
            </w:r>
          </w:p>
          <w:p w14:paraId="795AD4B6" w14:textId="77777777" w:rsidR="00D04EEF" w:rsidRPr="00F45D1D" w:rsidRDefault="00000000" w:rsidP="00D06623">
            <w:pPr>
              <w:tabs>
                <w:tab w:val="left" w:pos="0"/>
              </w:tabs>
              <w:rPr>
                <w:rFonts w:ascii="Calibri" w:hAnsi="Calibri" w:cs="Calibri"/>
                <w:sz w:val="24"/>
              </w:rPr>
            </w:pPr>
            <w:hyperlink r:id="rId32" w:history="1">
              <w:r w:rsidR="00D04EEF" w:rsidRPr="00E25CDB">
                <w:rPr>
                  <w:rStyle w:val="Hyperlink"/>
                  <w:rFonts w:ascii="Calibri" w:hAnsi="Calibri" w:cs="Calibri"/>
                  <w:sz w:val="24"/>
                </w:rPr>
                <w:t>https://github.com/nguyencong1227/Capstone-Project-Scenario-Phenikaa</w:t>
              </w:r>
            </w:hyperlink>
          </w:p>
          <w:p w14:paraId="2C9F35A4" w14:textId="77777777" w:rsidR="00D04EEF" w:rsidRPr="004E35B4" w:rsidRDefault="00D04EEF" w:rsidP="00D06623">
            <w:pPr>
              <w:tabs>
                <w:tab w:val="left" w:pos="0"/>
              </w:tabs>
              <w:rPr>
                <w:rFonts w:ascii="Calibri" w:hAnsi="Calibri" w:cs="Calibri"/>
                <w:sz w:val="24"/>
              </w:rPr>
            </w:pPr>
          </w:p>
        </w:tc>
      </w:tr>
    </w:tbl>
    <w:p w14:paraId="220B274E" w14:textId="77777777" w:rsidR="00D04EEF" w:rsidRPr="005F6C82" w:rsidRDefault="00D04EEF" w:rsidP="00D04EEF">
      <w:pPr>
        <w:spacing w:after="0" w:line="240" w:lineRule="auto"/>
        <w:rPr>
          <w:rFonts w:ascii="Calibri" w:eastAsia="Times New Roman" w:hAnsi="Calibri" w:cs="Calibri"/>
          <w:b/>
          <w:sz w:val="24"/>
          <w:szCs w:val="24"/>
        </w:rPr>
      </w:pPr>
    </w:p>
    <w:tbl>
      <w:tblPr>
        <w:tblStyle w:val="TableGrid"/>
        <w:tblW w:w="0" w:type="auto"/>
        <w:tblInd w:w="0" w:type="dxa"/>
        <w:tblLook w:val="04A0" w:firstRow="1" w:lastRow="0" w:firstColumn="1" w:lastColumn="0" w:noHBand="0" w:noVBand="1"/>
      </w:tblPr>
      <w:tblGrid>
        <w:gridCol w:w="9198"/>
      </w:tblGrid>
      <w:tr w:rsidR="00D04EEF" w14:paraId="2670D7BF" w14:textId="77777777" w:rsidTr="00D06623">
        <w:trPr>
          <w:trHeight w:val="432"/>
        </w:trPr>
        <w:tc>
          <w:tcPr>
            <w:tcW w:w="9198" w:type="dxa"/>
            <w:shd w:val="clear" w:color="auto" w:fill="BFBFBF" w:themeFill="background1" w:themeFillShade="BF"/>
          </w:tcPr>
          <w:p w14:paraId="20EFB148" w14:textId="77777777" w:rsidR="00D04EEF" w:rsidRPr="004E35B4" w:rsidRDefault="00D04EEF" w:rsidP="00D06623">
            <w:pPr>
              <w:tabs>
                <w:tab w:val="left" w:pos="0"/>
              </w:tabs>
              <w:rPr>
                <w:rFonts w:ascii="Calibri" w:hAnsi="Calibri" w:cs="Calibri"/>
                <w:b/>
                <w:sz w:val="28"/>
              </w:rPr>
            </w:pPr>
            <w:r>
              <w:rPr>
                <w:rFonts w:ascii="Calibri" w:hAnsi="Calibri" w:cs="Calibri"/>
                <w:b/>
                <w:smallCaps/>
                <w:sz w:val="28"/>
              </w:rPr>
              <w:t>Project Closeout</w:t>
            </w:r>
          </w:p>
        </w:tc>
      </w:tr>
      <w:tr w:rsidR="00D04EEF" w14:paraId="11609440" w14:textId="77777777" w:rsidTr="00D06623">
        <w:trPr>
          <w:trHeight w:val="432"/>
        </w:trPr>
        <w:tc>
          <w:tcPr>
            <w:tcW w:w="9198" w:type="dxa"/>
            <w:shd w:val="clear" w:color="auto" w:fill="F2F2F2" w:themeFill="background1" w:themeFillShade="F2"/>
          </w:tcPr>
          <w:p w14:paraId="521183E4" w14:textId="77777777" w:rsidR="00D04EEF" w:rsidRPr="00BF7FD3" w:rsidRDefault="00D04EEF" w:rsidP="00D04EEF">
            <w:pPr>
              <w:pStyle w:val="ListParagraph"/>
              <w:numPr>
                <w:ilvl w:val="0"/>
                <w:numId w:val="17"/>
              </w:numPr>
              <w:tabs>
                <w:tab w:val="left" w:pos="0"/>
              </w:tabs>
              <w:spacing w:before="120" w:after="120"/>
              <w:rPr>
                <w:rFonts w:ascii="Calibri" w:hAnsi="Calibri" w:cs="Calibri"/>
                <w:sz w:val="24"/>
              </w:rPr>
            </w:pPr>
            <w:r w:rsidRPr="00BF7FD3">
              <w:rPr>
                <w:rFonts w:ascii="Calibri" w:hAnsi="Calibri" w:cs="Calibri"/>
                <w:sz w:val="24"/>
              </w:rPr>
              <w:t xml:space="preserve">Lessons Learned Conducted: </w:t>
            </w:r>
            <w:r>
              <w:rPr>
                <w:rFonts w:ascii="Calibri" w:hAnsi="Calibri" w:cs="Calibri"/>
                <w:sz w:val="24"/>
              </w:rPr>
              <w:t>01/03/2024</w:t>
            </w:r>
          </w:p>
          <w:p w14:paraId="04FDA2F0" w14:textId="77777777" w:rsidR="00D04EEF" w:rsidRPr="00BF7FD3" w:rsidRDefault="00D04EEF" w:rsidP="00D04EEF">
            <w:pPr>
              <w:pStyle w:val="ListParagraph"/>
              <w:numPr>
                <w:ilvl w:val="0"/>
                <w:numId w:val="17"/>
              </w:numPr>
              <w:tabs>
                <w:tab w:val="left" w:pos="0"/>
              </w:tabs>
              <w:spacing w:before="120" w:after="120"/>
              <w:rPr>
                <w:rFonts w:ascii="Calibri" w:hAnsi="Calibri" w:cs="Calibri"/>
                <w:sz w:val="24"/>
              </w:rPr>
            </w:pPr>
            <w:r w:rsidRPr="00BF7FD3">
              <w:rPr>
                <w:rFonts w:ascii="Calibri" w:hAnsi="Calibri" w:cs="Calibri"/>
                <w:sz w:val="24"/>
              </w:rPr>
              <w:t xml:space="preserve">Closeout Review Complete: </w:t>
            </w:r>
            <w:r>
              <w:rPr>
                <w:rFonts w:ascii="Calibri" w:hAnsi="Calibri" w:cs="Calibri"/>
                <w:sz w:val="24"/>
              </w:rPr>
              <w:t>27/03/2024</w:t>
            </w:r>
          </w:p>
        </w:tc>
      </w:tr>
    </w:tbl>
    <w:p w14:paraId="41242488" w14:textId="77777777" w:rsidR="00D04EEF" w:rsidRPr="005F6C82" w:rsidRDefault="00D04EEF" w:rsidP="00D04EEF">
      <w:pPr>
        <w:spacing w:after="0" w:line="240" w:lineRule="auto"/>
        <w:rPr>
          <w:rFonts w:ascii="Calibri" w:eastAsia="Times New Roman" w:hAnsi="Calibri" w:cs="Calibri"/>
          <w:b/>
          <w:sz w:val="24"/>
          <w:szCs w:val="24"/>
        </w:rPr>
      </w:pPr>
    </w:p>
    <w:p w14:paraId="229A419C" w14:textId="77777777" w:rsidR="00D04EEF" w:rsidRPr="005F6C82" w:rsidRDefault="00D04EEF" w:rsidP="00D04EEF">
      <w:pPr>
        <w:spacing w:after="0" w:line="240" w:lineRule="auto"/>
        <w:rPr>
          <w:rFonts w:ascii="Calibri" w:hAnsi="Calibri" w:cs="Calibri"/>
        </w:rPr>
      </w:pPr>
    </w:p>
    <w:p w14:paraId="39D7F7B1" w14:textId="77777777" w:rsidR="00D04EEF" w:rsidRPr="007B35E3" w:rsidRDefault="00D04EEF" w:rsidP="001A252A">
      <w:pPr>
        <w:pStyle w:val="NormalWeb"/>
        <w:spacing w:before="240" w:beforeAutospacing="0" w:after="240" w:afterAutospacing="0"/>
        <w:rPr>
          <w:rFonts w:eastAsia="Microsoft YaHei"/>
          <w:color w:val="333333"/>
        </w:rPr>
      </w:pPr>
    </w:p>
    <w:p w14:paraId="417C3CB1" w14:textId="77777777" w:rsidR="001A252A" w:rsidRDefault="001A252A" w:rsidP="001A252A"/>
    <w:p w14:paraId="4724F846" w14:textId="77777777" w:rsidR="001A252A" w:rsidRDefault="001A252A" w:rsidP="001A252A"/>
    <w:p w14:paraId="460CE247" w14:textId="77777777" w:rsidR="001A252A" w:rsidRDefault="001A252A" w:rsidP="005B5E4B">
      <w:pPr>
        <w:rPr>
          <w:rFonts w:ascii="Arial" w:eastAsia="Roboto" w:hAnsi="Arial" w:cs="Arial"/>
          <w:sz w:val="24"/>
          <w:szCs w:val="24"/>
        </w:rPr>
      </w:pPr>
    </w:p>
    <w:p w14:paraId="1989162C" w14:textId="77777777" w:rsidR="001A252A" w:rsidRDefault="001A252A" w:rsidP="005B5E4B">
      <w:pPr>
        <w:rPr>
          <w:rFonts w:ascii="Arial" w:eastAsia="Roboto" w:hAnsi="Arial" w:cs="Arial"/>
          <w:sz w:val="24"/>
          <w:szCs w:val="24"/>
        </w:rPr>
      </w:pPr>
    </w:p>
    <w:p w14:paraId="4F725D4E" w14:textId="77777777" w:rsidR="005B5E4B" w:rsidRPr="00CF395B" w:rsidRDefault="005B5E4B" w:rsidP="00CF395B">
      <w:pPr>
        <w:ind w:left="360"/>
        <w:rPr>
          <w:rFonts w:ascii="Roboto" w:hAnsi="Roboto"/>
          <w:sz w:val="24"/>
          <w:szCs w:val="24"/>
        </w:rPr>
      </w:pPr>
    </w:p>
    <w:p w14:paraId="0640CDA9" w14:textId="77777777" w:rsidR="005C2746" w:rsidRPr="005C2746" w:rsidRDefault="005C2746" w:rsidP="005C2746">
      <w:pPr>
        <w:spacing w:after="0" w:line="240" w:lineRule="auto"/>
        <w:ind w:left="360"/>
        <w:jc w:val="both"/>
        <w:rPr>
          <w:rFonts w:ascii="Times New Roman" w:eastAsia="Times New Roman" w:hAnsi="Times New Roman" w:cs="Times New Roman"/>
          <w:b/>
          <w:bCs/>
          <w:color w:val="000000"/>
          <w:kern w:val="0"/>
          <w:sz w:val="40"/>
          <w:szCs w:val="40"/>
          <w14:ligatures w14:val="none"/>
        </w:rPr>
      </w:pPr>
    </w:p>
    <w:sectPr w:rsidR="005C2746" w:rsidRPr="005C2746" w:rsidSect="00654C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IBM Plex Sans">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4E48"/>
    <w:multiLevelType w:val="hybridMultilevel"/>
    <w:tmpl w:val="C8A01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73688"/>
    <w:multiLevelType w:val="hybridMultilevel"/>
    <w:tmpl w:val="0658A4B6"/>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2" w15:restartNumberingAfterBreak="0">
    <w:nsid w:val="04487786"/>
    <w:multiLevelType w:val="hybridMultilevel"/>
    <w:tmpl w:val="91E22F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9637D5"/>
    <w:multiLevelType w:val="hybridMultilevel"/>
    <w:tmpl w:val="61EAD72C"/>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4" w15:restartNumberingAfterBreak="0">
    <w:nsid w:val="0D0A7BFB"/>
    <w:multiLevelType w:val="hybridMultilevel"/>
    <w:tmpl w:val="48E49FBE"/>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5" w15:restartNumberingAfterBreak="0">
    <w:nsid w:val="0D12250D"/>
    <w:multiLevelType w:val="hybridMultilevel"/>
    <w:tmpl w:val="280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9C3EDC"/>
    <w:multiLevelType w:val="hybridMultilevel"/>
    <w:tmpl w:val="75A48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4C534B"/>
    <w:multiLevelType w:val="hybridMultilevel"/>
    <w:tmpl w:val="5A166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14EF1"/>
    <w:multiLevelType w:val="hybridMultilevel"/>
    <w:tmpl w:val="52DA05A4"/>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9" w15:restartNumberingAfterBreak="0">
    <w:nsid w:val="1CEA7B47"/>
    <w:multiLevelType w:val="hybridMultilevel"/>
    <w:tmpl w:val="80D01D20"/>
    <w:lvl w:ilvl="0" w:tplc="E804A5E2">
      <w:start w:val="4"/>
      <w:numFmt w:val="bullet"/>
      <w:lvlText w:val=""/>
      <w:lvlJc w:val="left"/>
      <w:pPr>
        <w:ind w:left="72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8D43EC"/>
    <w:multiLevelType w:val="hybridMultilevel"/>
    <w:tmpl w:val="12825C2E"/>
    <w:lvl w:ilvl="0" w:tplc="4FEEF6E4">
      <w:start w:val="1"/>
      <w:numFmt w:val="decimal"/>
      <w:lvlText w:val="%1."/>
      <w:lvlJc w:val="left"/>
      <w:pPr>
        <w:ind w:left="720" w:hanging="360"/>
      </w:pPr>
      <w:rPr>
        <w:rFonts w:ascii="Segoe UI" w:hAnsi="Segoe UI" w:cs="Segoe UI" w:hint="default"/>
        <w:color w:val="0D0D0D"/>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5A85B42"/>
    <w:multiLevelType w:val="hybridMultilevel"/>
    <w:tmpl w:val="98B02098"/>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12" w15:restartNumberingAfterBreak="0">
    <w:nsid w:val="2C003B8E"/>
    <w:multiLevelType w:val="hybridMultilevel"/>
    <w:tmpl w:val="E17AB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13148"/>
    <w:multiLevelType w:val="multilevel"/>
    <w:tmpl w:val="AE40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32C63"/>
    <w:multiLevelType w:val="hybridMultilevel"/>
    <w:tmpl w:val="FBD84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B333B0"/>
    <w:multiLevelType w:val="hybridMultilevel"/>
    <w:tmpl w:val="32F8D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D24E8A"/>
    <w:multiLevelType w:val="hybridMultilevel"/>
    <w:tmpl w:val="73DC1E80"/>
    <w:lvl w:ilvl="0" w:tplc="E18674C0">
      <w:start w:val="1"/>
      <w:numFmt w:val="decimal"/>
      <w:lvlText w:val="%1."/>
      <w:lvlJc w:val="left"/>
      <w:pPr>
        <w:ind w:left="720" w:hanging="360"/>
      </w:pPr>
      <w:rPr>
        <w:rFonts w:ascii="Segoe UI" w:hAnsi="Segoe UI" w:cs="Segoe UI" w:hint="default"/>
        <w:color w:val="0D0D0D"/>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AF44467"/>
    <w:multiLevelType w:val="hybridMultilevel"/>
    <w:tmpl w:val="E6305B8C"/>
    <w:lvl w:ilvl="0" w:tplc="BE1A63F0">
      <w:numFmt w:val="bullet"/>
      <w:lvlText w:val="•"/>
      <w:lvlJc w:val="left"/>
      <w:pPr>
        <w:ind w:left="720" w:hanging="360"/>
      </w:pPr>
      <w:rPr>
        <w:rFonts w:ascii="Palatino Linotype" w:eastAsiaTheme="minorHAns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0136C9"/>
    <w:multiLevelType w:val="hybridMultilevel"/>
    <w:tmpl w:val="D522017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E9739F8"/>
    <w:multiLevelType w:val="hybridMultilevel"/>
    <w:tmpl w:val="48A44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21775A"/>
    <w:multiLevelType w:val="hybridMultilevel"/>
    <w:tmpl w:val="FA24C2B4"/>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21" w15:restartNumberingAfterBreak="0">
    <w:nsid w:val="52AA02A2"/>
    <w:multiLevelType w:val="hybridMultilevel"/>
    <w:tmpl w:val="60168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9D5094"/>
    <w:multiLevelType w:val="hybridMultilevel"/>
    <w:tmpl w:val="21C84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AD54E7"/>
    <w:multiLevelType w:val="multilevel"/>
    <w:tmpl w:val="EE8649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4" w15:restartNumberingAfterBreak="0">
    <w:nsid w:val="64427A2A"/>
    <w:multiLevelType w:val="hybridMultilevel"/>
    <w:tmpl w:val="DB7A6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E6131D"/>
    <w:multiLevelType w:val="multilevel"/>
    <w:tmpl w:val="7B9226C4"/>
    <w:lvl w:ilvl="0">
      <w:start w:val="1"/>
      <w:numFmt w:val="decimal"/>
      <w:lvlText w:val="%1."/>
      <w:lvlJc w:val="left"/>
      <w:pPr>
        <w:ind w:left="1138"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102" w:hanging="720"/>
      </w:pPr>
      <w:rPr>
        <w:rFonts w:hint="default"/>
      </w:rPr>
    </w:lvl>
    <w:lvl w:ilvl="3">
      <w:start w:val="1"/>
      <w:numFmt w:val="decimal"/>
      <w:isLgl/>
      <w:lvlText w:val="%1.%2.%3.%4"/>
      <w:lvlJc w:val="left"/>
      <w:pPr>
        <w:ind w:left="2764" w:hanging="1080"/>
      </w:pPr>
      <w:rPr>
        <w:rFonts w:hint="default"/>
      </w:rPr>
    </w:lvl>
    <w:lvl w:ilvl="4">
      <w:start w:val="1"/>
      <w:numFmt w:val="decimal"/>
      <w:isLgl/>
      <w:lvlText w:val="%1.%2.%3.%4.%5"/>
      <w:lvlJc w:val="left"/>
      <w:pPr>
        <w:ind w:left="3066" w:hanging="1080"/>
      </w:pPr>
      <w:rPr>
        <w:rFonts w:hint="default"/>
      </w:rPr>
    </w:lvl>
    <w:lvl w:ilvl="5">
      <w:start w:val="1"/>
      <w:numFmt w:val="decimal"/>
      <w:isLgl/>
      <w:lvlText w:val="%1.%2.%3.%4.%5.%6"/>
      <w:lvlJc w:val="left"/>
      <w:pPr>
        <w:ind w:left="3728" w:hanging="1440"/>
      </w:pPr>
      <w:rPr>
        <w:rFonts w:hint="default"/>
      </w:rPr>
    </w:lvl>
    <w:lvl w:ilvl="6">
      <w:start w:val="1"/>
      <w:numFmt w:val="decimal"/>
      <w:isLgl/>
      <w:lvlText w:val="%1.%2.%3.%4.%5.%6.%7"/>
      <w:lvlJc w:val="left"/>
      <w:pPr>
        <w:ind w:left="4030" w:hanging="1440"/>
      </w:pPr>
      <w:rPr>
        <w:rFonts w:hint="default"/>
      </w:rPr>
    </w:lvl>
    <w:lvl w:ilvl="7">
      <w:start w:val="1"/>
      <w:numFmt w:val="decimal"/>
      <w:isLgl/>
      <w:lvlText w:val="%1.%2.%3.%4.%5.%6.%7.%8"/>
      <w:lvlJc w:val="left"/>
      <w:pPr>
        <w:ind w:left="4692" w:hanging="1800"/>
      </w:pPr>
      <w:rPr>
        <w:rFonts w:hint="default"/>
      </w:rPr>
    </w:lvl>
    <w:lvl w:ilvl="8">
      <w:start w:val="1"/>
      <w:numFmt w:val="decimal"/>
      <w:isLgl/>
      <w:lvlText w:val="%1.%2.%3.%4.%5.%6.%7.%8.%9"/>
      <w:lvlJc w:val="left"/>
      <w:pPr>
        <w:ind w:left="5354" w:hanging="2160"/>
      </w:pPr>
      <w:rPr>
        <w:rFonts w:hint="default"/>
      </w:rPr>
    </w:lvl>
  </w:abstractNum>
  <w:abstractNum w:abstractNumId="26" w15:restartNumberingAfterBreak="0">
    <w:nsid w:val="6E823C01"/>
    <w:multiLevelType w:val="hybridMultilevel"/>
    <w:tmpl w:val="97FC4C2C"/>
    <w:lvl w:ilvl="0" w:tplc="00C0184C">
      <w:start w:val="1"/>
      <w:numFmt w:val="decimal"/>
      <w:lvlText w:val="%1."/>
      <w:lvlJc w:val="left"/>
      <w:pPr>
        <w:ind w:left="720" w:hanging="360"/>
      </w:pPr>
      <w:rPr>
        <w:rFonts w:ascii="Segoe UI" w:hAnsi="Segoe UI" w:cs="Segoe UI" w:hint="default"/>
        <w:color w:val="0D0D0D"/>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71DD714E"/>
    <w:multiLevelType w:val="hybridMultilevel"/>
    <w:tmpl w:val="04602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EA6743"/>
    <w:multiLevelType w:val="hybridMultilevel"/>
    <w:tmpl w:val="8E724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6670DB"/>
    <w:multiLevelType w:val="hybridMultilevel"/>
    <w:tmpl w:val="A12CAF34"/>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30" w15:restartNumberingAfterBreak="0">
    <w:nsid w:val="7DBF603E"/>
    <w:multiLevelType w:val="hybridMultilevel"/>
    <w:tmpl w:val="CCA80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3209099">
    <w:abstractNumId w:val="23"/>
  </w:num>
  <w:num w:numId="2" w16cid:durableId="860169846">
    <w:abstractNumId w:val="11"/>
  </w:num>
  <w:num w:numId="3" w16cid:durableId="1048261722">
    <w:abstractNumId w:val="3"/>
  </w:num>
  <w:num w:numId="4" w16cid:durableId="1234707245">
    <w:abstractNumId w:val="15"/>
  </w:num>
  <w:num w:numId="5" w16cid:durableId="1644001369">
    <w:abstractNumId w:val="20"/>
  </w:num>
  <w:num w:numId="6" w16cid:durableId="710803495">
    <w:abstractNumId w:val="4"/>
  </w:num>
  <w:num w:numId="7" w16cid:durableId="815728557">
    <w:abstractNumId w:val="8"/>
  </w:num>
  <w:num w:numId="8" w16cid:durableId="1648705238">
    <w:abstractNumId w:val="25"/>
  </w:num>
  <w:num w:numId="9" w16cid:durableId="1033917849">
    <w:abstractNumId w:val="1"/>
  </w:num>
  <w:num w:numId="10" w16cid:durableId="1113599495">
    <w:abstractNumId w:val="29"/>
  </w:num>
  <w:num w:numId="11" w16cid:durableId="2576379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5923095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6409380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734685">
    <w:abstractNumId w:val="13"/>
  </w:num>
  <w:num w:numId="15" w16cid:durableId="2015569064">
    <w:abstractNumId w:val="18"/>
  </w:num>
  <w:num w:numId="16" w16cid:durableId="896938921">
    <w:abstractNumId w:val="2"/>
  </w:num>
  <w:num w:numId="17" w16cid:durableId="1959870039">
    <w:abstractNumId w:val="17"/>
  </w:num>
  <w:num w:numId="18" w16cid:durableId="1501581193">
    <w:abstractNumId w:val="30"/>
  </w:num>
  <w:num w:numId="19" w16cid:durableId="1178931858">
    <w:abstractNumId w:val="12"/>
  </w:num>
  <w:num w:numId="20" w16cid:durableId="1471092659">
    <w:abstractNumId w:val="22"/>
  </w:num>
  <w:num w:numId="21" w16cid:durableId="598684882">
    <w:abstractNumId w:val="6"/>
  </w:num>
  <w:num w:numId="22" w16cid:durableId="983046">
    <w:abstractNumId w:val="5"/>
  </w:num>
  <w:num w:numId="23" w16cid:durableId="1640957360">
    <w:abstractNumId w:val="21"/>
  </w:num>
  <w:num w:numId="24" w16cid:durableId="997532940">
    <w:abstractNumId w:val="0"/>
  </w:num>
  <w:num w:numId="25" w16cid:durableId="1736664338">
    <w:abstractNumId w:val="14"/>
  </w:num>
  <w:num w:numId="26" w16cid:durableId="443698493">
    <w:abstractNumId w:val="27"/>
  </w:num>
  <w:num w:numId="27" w16cid:durableId="1924030433">
    <w:abstractNumId w:val="9"/>
  </w:num>
  <w:num w:numId="28" w16cid:durableId="1315061757">
    <w:abstractNumId w:val="7"/>
  </w:num>
  <w:num w:numId="29" w16cid:durableId="2109348954">
    <w:abstractNumId w:val="24"/>
  </w:num>
  <w:num w:numId="30" w16cid:durableId="1620256094">
    <w:abstractNumId w:val="19"/>
  </w:num>
  <w:num w:numId="31" w16cid:durableId="54586990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A30"/>
    <w:rsid w:val="0002780D"/>
    <w:rsid w:val="0006258F"/>
    <w:rsid w:val="001A252A"/>
    <w:rsid w:val="001B3A30"/>
    <w:rsid w:val="003F6955"/>
    <w:rsid w:val="00412C9E"/>
    <w:rsid w:val="005B5E4B"/>
    <w:rsid w:val="005C2746"/>
    <w:rsid w:val="00607D8D"/>
    <w:rsid w:val="00654CDA"/>
    <w:rsid w:val="0067619E"/>
    <w:rsid w:val="007C7F1A"/>
    <w:rsid w:val="008F026D"/>
    <w:rsid w:val="00A52F72"/>
    <w:rsid w:val="00BE0665"/>
    <w:rsid w:val="00CF395B"/>
    <w:rsid w:val="00D04EEF"/>
    <w:rsid w:val="00D730DF"/>
    <w:rsid w:val="00FE4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85C31"/>
  <w15:chartTrackingRefBased/>
  <w15:docId w15:val="{24C02EC4-3354-4370-A1A5-C1007B57B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D8D"/>
  </w:style>
  <w:style w:type="paragraph" w:styleId="Heading1">
    <w:name w:val="heading 1"/>
    <w:basedOn w:val="Normal"/>
    <w:next w:val="Normal"/>
    <w:link w:val="Heading1Char"/>
    <w:uiPriority w:val="9"/>
    <w:qFormat/>
    <w:rsid w:val="001B3A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3A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3A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3A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3A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3A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3A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3A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3A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A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3A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3A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3A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3A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3A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3A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3A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3A30"/>
    <w:rPr>
      <w:rFonts w:eastAsiaTheme="majorEastAsia" w:cstheme="majorBidi"/>
      <w:color w:val="272727" w:themeColor="text1" w:themeTint="D8"/>
    </w:rPr>
  </w:style>
  <w:style w:type="paragraph" w:styleId="Title">
    <w:name w:val="Title"/>
    <w:basedOn w:val="Normal"/>
    <w:next w:val="Normal"/>
    <w:link w:val="TitleChar"/>
    <w:uiPriority w:val="10"/>
    <w:qFormat/>
    <w:rsid w:val="001B3A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3A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3A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3A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3A30"/>
    <w:pPr>
      <w:spacing w:before="160"/>
      <w:jc w:val="center"/>
    </w:pPr>
    <w:rPr>
      <w:i/>
      <w:iCs/>
      <w:color w:val="404040" w:themeColor="text1" w:themeTint="BF"/>
    </w:rPr>
  </w:style>
  <w:style w:type="character" w:customStyle="1" w:styleId="QuoteChar">
    <w:name w:val="Quote Char"/>
    <w:basedOn w:val="DefaultParagraphFont"/>
    <w:link w:val="Quote"/>
    <w:uiPriority w:val="29"/>
    <w:rsid w:val="001B3A30"/>
    <w:rPr>
      <w:i/>
      <w:iCs/>
      <w:color w:val="404040" w:themeColor="text1" w:themeTint="BF"/>
    </w:rPr>
  </w:style>
  <w:style w:type="paragraph" w:styleId="ListParagraph">
    <w:name w:val="List Paragraph"/>
    <w:basedOn w:val="Normal"/>
    <w:uiPriority w:val="34"/>
    <w:qFormat/>
    <w:rsid w:val="001B3A30"/>
    <w:pPr>
      <w:ind w:left="720"/>
      <w:contextualSpacing/>
    </w:pPr>
  </w:style>
  <w:style w:type="character" w:styleId="IntenseEmphasis">
    <w:name w:val="Intense Emphasis"/>
    <w:basedOn w:val="DefaultParagraphFont"/>
    <w:uiPriority w:val="21"/>
    <w:qFormat/>
    <w:rsid w:val="001B3A30"/>
    <w:rPr>
      <w:i/>
      <w:iCs/>
      <w:color w:val="0F4761" w:themeColor="accent1" w:themeShade="BF"/>
    </w:rPr>
  </w:style>
  <w:style w:type="paragraph" w:styleId="IntenseQuote">
    <w:name w:val="Intense Quote"/>
    <w:basedOn w:val="Normal"/>
    <w:next w:val="Normal"/>
    <w:link w:val="IntenseQuoteChar"/>
    <w:uiPriority w:val="30"/>
    <w:qFormat/>
    <w:rsid w:val="001B3A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3A30"/>
    <w:rPr>
      <w:i/>
      <w:iCs/>
      <w:color w:val="0F4761" w:themeColor="accent1" w:themeShade="BF"/>
    </w:rPr>
  </w:style>
  <w:style w:type="character" w:styleId="IntenseReference">
    <w:name w:val="Intense Reference"/>
    <w:basedOn w:val="DefaultParagraphFont"/>
    <w:uiPriority w:val="32"/>
    <w:qFormat/>
    <w:rsid w:val="001B3A30"/>
    <w:rPr>
      <w:b/>
      <w:bCs/>
      <w:smallCaps/>
      <w:color w:val="0F4761" w:themeColor="accent1" w:themeShade="BF"/>
      <w:spacing w:val="5"/>
    </w:rPr>
  </w:style>
  <w:style w:type="paragraph" w:styleId="NormalWeb">
    <w:name w:val="Normal (Web)"/>
    <w:basedOn w:val="Normal"/>
    <w:uiPriority w:val="99"/>
    <w:semiHidden/>
    <w:unhideWhenUsed/>
    <w:rsid w:val="007C7F1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7C7F1A"/>
    <w:rPr>
      <w:color w:val="0000FF"/>
      <w:u w:val="single"/>
    </w:rPr>
  </w:style>
  <w:style w:type="character" w:styleId="UnresolvedMention">
    <w:name w:val="Unresolved Mention"/>
    <w:basedOn w:val="DefaultParagraphFont"/>
    <w:uiPriority w:val="99"/>
    <w:semiHidden/>
    <w:unhideWhenUsed/>
    <w:rsid w:val="005C2746"/>
    <w:rPr>
      <w:color w:val="605E5C"/>
      <w:shd w:val="clear" w:color="auto" w:fill="E1DFDD"/>
    </w:rPr>
  </w:style>
  <w:style w:type="paragraph" w:styleId="BodyText">
    <w:name w:val="Body Text"/>
    <w:basedOn w:val="Normal"/>
    <w:link w:val="BodyTextChar"/>
    <w:uiPriority w:val="1"/>
    <w:semiHidden/>
    <w:unhideWhenUsed/>
    <w:qFormat/>
    <w:rsid w:val="005B5E4B"/>
    <w:pPr>
      <w:widowControl w:val="0"/>
      <w:autoSpaceDE w:val="0"/>
      <w:autoSpaceDN w:val="0"/>
      <w:spacing w:after="0" w:line="240" w:lineRule="auto"/>
    </w:pPr>
    <w:rPr>
      <w:rFonts w:ascii="Roboto" w:eastAsia="Roboto" w:hAnsi="Roboto" w:cs="Roboto"/>
      <w:kern w:val="0"/>
      <w:sz w:val="24"/>
      <w:szCs w:val="24"/>
      <w14:ligatures w14:val="none"/>
    </w:rPr>
  </w:style>
  <w:style w:type="character" w:customStyle="1" w:styleId="BodyTextChar">
    <w:name w:val="Body Text Char"/>
    <w:basedOn w:val="DefaultParagraphFont"/>
    <w:link w:val="BodyText"/>
    <w:uiPriority w:val="1"/>
    <w:semiHidden/>
    <w:rsid w:val="005B5E4B"/>
    <w:rPr>
      <w:rFonts w:ascii="Roboto" w:eastAsia="Roboto" w:hAnsi="Roboto" w:cs="Roboto"/>
      <w:kern w:val="0"/>
      <w:sz w:val="24"/>
      <w:szCs w:val="24"/>
      <w14:ligatures w14:val="none"/>
    </w:rPr>
  </w:style>
  <w:style w:type="table" w:styleId="TableGrid">
    <w:name w:val="Table Grid"/>
    <w:basedOn w:val="TableNormal"/>
    <w:uiPriority w:val="39"/>
    <w:rsid w:val="005B5E4B"/>
    <w:pPr>
      <w:widowControl w:val="0"/>
      <w:autoSpaceDE w:val="0"/>
      <w:autoSpaceDN w:val="0"/>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A252A"/>
    <w:pPr>
      <w:spacing w:after="0" w:line="240" w:lineRule="auto"/>
    </w:pPr>
    <w:rPr>
      <w:rFonts w:ascii="Calibri" w:eastAsia="Times New Roman" w:hAnsi="Calibri"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543287">
      <w:bodyDiv w:val="1"/>
      <w:marLeft w:val="0"/>
      <w:marRight w:val="0"/>
      <w:marTop w:val="0"/>
      <w:marBottom w:val="0"/>
      <w:divBdr>
        <w:top w:val="none" w:sz="0" w:space="0" w:color="auto"/>
        <w:left w:val="none" w:sz="0" w:space="0" w:color="auto"/>
        <w:bottom w:val="none" w:sz="0" w:space="0" w:color="auto"/>
        <w:right w:val="none" w:sz="0" w:space="0" w:color="auto"/>
      </w:divBdr>
    </w:div>
    <w:div w:id="547884262">
      <w:bodyDiv w:val="1"/>
      <w:marLeft w:val="0"/>
      <w:marRight w:val="0"/>
      <w:marTop w:val="0"/>
      <w:marBottom w:val="0"/>
      <w:divBdr>
        <w:top w:val="none" w:sz="0" w:space="0" w:color="auto"/>
        <w:left w:val="none" w:sz="0" w:space="0" w:color="auto"/>
        <w:bottom w:val="none" w:sz="0" w:space="0" w:color="auto"/>
        <w:right w:val="none" w:sz="0" w:space="0" w:color="auto"/>
      </w:divBdr>
    </w:div>
    <w:div w:id="590550197">
      <w:bodyDiv w:val="1"/>
      <w:marLeft w:val="0"/>
      <w:marRight w:val="0"/>
      <w:marTop w:val="0"/>
      <w:marBottom w:val="0"/>
      <w:divBdr>
        <w:top w:val="none" w:sz="0" w:space="0" w:color="auto"/>
        <w:left w:val="none" w:sz="0" w:space="0" w:color="auto"/>
        <w:bottom w:val="none" w:sz="0" w:space="0" w:color="auto"/>
        <w:right w:val="none" w:sz="0" w:space="0" w:color="auto"/>
      </w:divBdr>
    </w:div>
    <w:div w:id="650250929">
      <w:bodyDiv w:val="1"/>
      <w:marLeft w:val="0"/>
      <w:marRight w:val="0"/>
      <w:marTop w:val="0"/>
      <w:marBottom w:val="0"/>
      <w:divBdr>
        <w:top w:val="none" w:sz="0" w:space="0" w:color="auto"/>
        <w:left w:val="none" w:sz="0" w:space="0" w:color="auto"/>
        <w:bottom w:val="none" w:sz="0" w:space="0" w:color="auto"/>
        <w:right w:val="none" w:sz="0" w:space="0" w:color="auto"/>
      </w:divBdr>
    </w:div>
    <w:div w:id="752626394">
      <w:bodyDiv w:val="1"/>
      <w:marLeft w:val="0"/>
      <w:marRight w:val="0"/>
      <w:marTop w:val="0"/>
      <w:marBottom w:val="0"/>
      <w:divBdr>
        <w:top w:val="none" w:sz="0" w:space="0" w:color="auto"/>
        <w:left w:val="none" w:sz="0" w:space="0" w:color="auto"/>
        <w:bottom w:val="none" w:sz="0" w:space="0" w:color="auto"/>
        <w:right w:val="none" w:sz="0" w:space="0" w:color="auto"/>
      </w:divBdr>
    </w:div>
    <w:div w:id="922496820">
      <w:bodyDiv w:val="1"/>
      <w:marLeft w:val="0"/>
      <w:marRight w:val="0"/>
      <w:marTop w:val="0"/>
      <w:marBottom w:val="0"/>
      <w:divBdr>
        <w:top w:val="none" w:sz="0" w:space="0" w:color="auto"/>
        <w:left w:val="none" w:sz="0" w:space="0" w:color="auto"/>
        <w:bottom w:val="none" w:sz="0" w:space="0" w:color="auto"/>
        <w:right w:val="none" w:sz="0" w:space="0" w:color="auto"/>
      </w:divBdr>
    </w:div>
    <w:div w:id="1197277591">
      <w:bodyDiv w:val="1"/>
      <w:marLeft w:val="0"/>
      <w:marRight w:val="0"/>
      <w:marTop w:val="0"/>
      <w:marBottom w:val="0"/>
      <w:divBdr>
        <w:top w:val="none" w:sz="0" w:space="0" w:color="auto"/>
        <w:left w:val="none" w:sz="0" w:space="0" w:color="auto"/>
        <w:bottom w:val="none" w:sz="0" w:space="0" w:color="auto"/>
        <w:right w:val="none" w:sz="0" w:space="0" w:color="auto"/>
      </w:divBdr>
    </w:div>
    <w:div w:id="1631858136">
      <w:bodyDiv w:val="1"/>
      <w:marLeft w:val="0"/>
      <w:marRight w:val="0"/>
      <w:marTop w:val="0"/>
      <w:marBottom w:val="0"/>
      <w:divBdr>
        <w:top w:val="none" w:sz="0" w:space="0" w:color="auto"/>
        <w:left w:val="none" w:sz="0" w:space="0" w:color="auto"/>
        <w:bottom w:val="none" w:sz="0" w:space="0" w:color="auto"/>
        <w:right w:val="none" w:sz="0" w:space="0" w:color="auto"/>
      </w:divBdr>
    </w:div>
    <w:div w:id="1643071980">
      <w:bodyDiv w:val="1"/>
      <w:marLeft w:val="0"/>
      <w:marRight w:val="0"/>
      <w:marTop w:val="0"/>
      <w:marBottom w:val="0"/>
      <w:divBdr>
        <w:top w:val="none" w:sz="0" w:space="0" w:color="auto"/>
        <w:left w:val="none" w:sz="0" w:space="0" w:color="auto"/>
        <w:bottom w:val="none" w:sz="0" w:space="0" w:color="auto"/>
        <w:right w:val="none" w:sz="0" w:space="0" w:color="auto"/>
      </w:divBdr>
    </w:div>
    <w:div w:id="188254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mailto:20010901@st.phenikaa-uni.edu.v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mailto:20010846@st.phenikaa-uni.edu.v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nguyencong1227/Capstone-Project-Scenario-Phenikaa"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mailto:20010881@st.phenikaa-uni.edu.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mailto:20010888@st.phenikaa-uni.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28</Pages>
  <Words>3847</Words>
  <Characters>21928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Vu Tuan Hung</dc:creator>
  <cp:keywords/>
  <dc:description/>
  <cp:lastModifiedBy>Nguyễn Chí Công</cp:lastModifiedBy>
  <cp:revision>6</cp:revision>
  <dcterms:created xsi:type="dcterms:W3CDTF">2024-03-26T15:33:00Z</dcterms:created>
  <dcterms:modified xsi:type="dcterms:W3CDTF">2024-03-27T03:38:00Z</dcterms:modified>
</cp:coreProperties>
</file>