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ba70b1d0e86318ebdcfa501e93df4ec5a012b92"/>
    <w:p>
      <w:pPr>
        <w:pStyle w:val="Heading1"/>
      </w:pPr>
      <w:r>
        <w:t xml:space="preserve">Lecture Notes S08: Mô phỏng Tấn công &amp; Phòng thủ Hạ tầng PKI (AD CS, Rogue CA, MitM)</w:t>
      </w:r>
    </w:p>
    <w:p>
      <w:pPr>
        <w:pStyle w:val="FirstParagraph"/>
      </w:pPr>
      <w:r>
        <w:rPr>
          <w:b/>
          <w:bCs/>
        </w:rPr>
        <w:t xml:space="preserve">Học phần:</w:t>
      </w:r>
      <w:r>
        <w:t xml:space="preserve"> </w:t>
      </w:r>
      <w:r>
        <w:t xml:space="preserve">Cơ sở hạ tầng khóa công khai (ATHK 512) · Lớp CHAT4P</w:t>
      </w:r>
      <w:r>
        <w:br/>
      </w:r>
      <w:r>
        <w:rPr>
          <w:b/>
          <w:bCs/>
        </w:rPr>
        <w:t xml:space="preserve">Giảng viên:</w:t>
      </w:r>
      <w:r>
        <w:t xml:space="preserve"> </w:t>
      </w:r>
      <w:r>
        <w:t xml:space="preserve">Nguyễn An Khương (Khoa Khoa học &amp; Kỹ thuật Máy tính, Trường ĐHBK Tp. HCM ·</w:t>
      </w:r>
      <w:r>
        <w:t xml:space="preserve"> </w:t>
      </w:r>
      <w:hyperlink r:id="rId9">
        <w:r>
          <w:rPr>
            <w:rStyle w:val="Hyperlink"/>
          </w:rPr>
          <w:t xml:space="preserve">ORCID: 0000-0002-9910-6387</w:t>
        </w:r>
      </w:hyperlink>
      <w:r>
        <w:t xml:space="preserve">)</w:t>
      </w:r>
      <w:r>
        <w:br/>
      </w:r>
      <w:r>
        <w:rPr>
          <w:b/>
          <w:bCs/>
        </w:rPr>
        <w:t xml:space="preserve">Trợ giảng:</w:t>
      </w:r>
      <w:r>
        <w:t xml:space="preserve"> </w:t>
      </w:r>
      <w:r>
        <w:t xml:space="preserve">Nguyễn Hữu Hoàng Huy</w:t>
      </w:r>
    </w:p>
    <w:p>
      <w:r>
        <w:pict>
          <v:rect style="width:0;height:1.5pt" o:hralign="center" o:hrstd="t" o:hr="t"/>
        </w:pict>
      </w:r>
    </w:p>
    <w:bookmarkStart w:id="10" w:name="X8ff9e616915af645f4475f651aed86ec871c0ae"/>
    <w:p>
      <w:pPr>
        <w:pStyle w:val="Heading2"/>
      </w:pPr>
      <w:r>
        <w:t xml:space="preserve">1. Phân loại 13 Lỗ hổng Cấu hình Mẫu Chứng thư (ESC1 đến ESC13)</w:t>
      </w:r>
    </w:p>
    <w:p>
      <w:pPr>
        <w:pStyle w:val="FirstParagraph"/>
      </w:pPr>
      <w:r>
        <w:t xml:space="preserve">Các nghiên cứu an ninh mạng hiện đại chỉ ra các kịch bản khai thác phổ biến: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ESC1:</w:t>
      </w:r>
      <w:r>
        <w:t xml:space="preserve"> </w:t>
      </w:r>
      <w:r>
        <w:t xml:space="preserve">Mẫu cấp quyền xác thực Client cho phép người dùng tự chỉ định SAN.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ESC2:</w:t>
      </w:r>
      <w:r>
        <w:t xml:space="preserve"> </w:t>
      </w:r>
      <w:r>
        <w:t xml:space="preserve">Mẫu có EKU rỗng hoặc Any Purpose, cho phép dùng vào bất kỳ mục đích gì.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ESC3:</w:t>
      </w:r>
      <w:r>
        <w:t xml:space="preserve"> </w:t>
      </w:r>
      <w:r>
        <w:t xml:space="preserve">Mẫu có EKU Certificate Request Agent, cho phép ký đại diện để xin chứng chỉ cho tài khoản khác.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ESC4:</w:t>
      </w:r>
      <w:r>
        <w:t xml:space="preserve"> </w:t>
      </w:r>
      <w:r>
        <w:t xml:space="preserve">Phân quyền ACL trên mẫu cho phép tài khoản thường chỉnh sửa cấu hình của mẫu.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ESC8:</w:t>
      </w:r>
      <w:r>
        <w:t xml:space="preserve"> </w:t>
      </w:r>
      <w:r>
        <w:t xml:space="preserve">Dịch vụ Web Enrollment hỗ trợ HTTP NTLM không an toàn, dễ bị tấn công tiếp sóng xác thực.</w:t>
      </w:r>
    </w:p>
    <w:p>
      <w:r>
        <w:pict>
          <v:rect style="width:0;height:1.5pt" o:hralign="center" o:hrstd="t" o:hr="t"/>
        </w:pict>
      </w:r>
    </w:p>
    <w:bookmarkEnd w:id="10"/>
    <w:bookmarkStart w:id="11" w:name="X774dd23d65cd8f9f09afb74b80633cd1520f2a3"/>
    <w:p>
      <w:pPr>
        <w:pStyle w:val="Heading2"/>
      </w:pPr>
      <w:r>
        <w:t xml:space="preserve">2. Kỹ thuật Rà soát Tự động với Certify và Certipy</w:t>
      </w:r>
    </w:p>
    <w:p>
      <w:pPr>
        <w:pStyle w:val="FirstParagraph"/>
      </w:pPr>
      <w:r>
        <w:t xml:space="preserve">Học viên sử dụng các công cụ chuyên dụng để quét và phát hiện các mẫu chứng thư có cấu hình nguy hiểm trong hệ thống:</w:t>
      </w:r>
    </w:p>
    <w:p>
      <w:pPr>
        <w:pStyle w:val="SourceCode"/>
      </w:pPr>
      <w:r>
        <w:rPr>
          <w:rStyle w:val="CommentTok"/>
        </w:rPr>
        <w:t xml:space="preserve"># Quét tìm các mẫu chứng thư dễ bị tấn công (Vulnerable Templates)</w:t>
      </w:r>
      <w:r>
        <w:br/>
      </w:r>
      <w:r>
        <w:rPr>
          <w:rStyle w:val="ExtensionTok"/>
        </w:rPr>
        <w:t xml:space="preserve">certipy</w:t>
      </w:r>
      <w:r>
        <w:rPr>
          <w:rStyle w:val="NormalTok"/>
        </w:rPr>
        <w:t xml:space="preserve"> find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user@kma.internal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-dc-ip</w:t>
      </w:r>
      <w:r>
        <w:rPr>
          <w:rStyle w:val="NormalTok"/>
        </w:rPr>
        <w:t xml:space="preserve"> 192.168.1.10 </w:t>
      </w:r>
      <w:r>
        <w:rPr>
          <w:rStyle w:val="AttributeTok"/>
        </w:rPr>
        <w:t xml:space="preserve">-vulnerable</w:t>
      </w:r>
      <w:r>
        <w:br/>
      </w:r>
      <w:r>
        <w:br/>
      </w:r>
      <w:r>
        <w:rPr>
          <w:rStyle w:val="CommentTok"/>
        </w:rPr>
        <w:t xml:space="preserve"># Kiểm tra phân quyền ACL trên CA</w:t>
      </w:r>
      <w:r>
        <w:br/>
      </w:r>
      <w:r>
        <w:rPr>
          <w:rStyle w:val="ExtensionTok"/>
        </w:rPr>
        <w:t xml:space="preserve">certipy</w:t>
      </w:r>
      <w:r>
        <w:rPr>
          <w:rStyle w:val="NormalTok"/>
        </w:rPr>
        <w:t xml:space="preserve"> find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user@kma.internal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'Password123'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-dc-ip</w:t>
      </w:r>
      <w:r>
        <w:rPr>
          <w:rStyle w:val="NormalTok"/>
        </w:rPr>
        <w:t xml:space="preserve"> 192.168.1.10 </w:t>
      </w:r>
      <w:r>
        <w:rPr>
          <w:rStyle w:val="AttributeTok"/>
        </w:rPr>
        <w:t xml:space="preserve">-enabled</w:t>
      </w:r>
    </w:p>
    <w:p>
      <w:r>
        <w:pict>
          <v:rect style="width:0;height:1.5pt" o:hralign="center" o:hrstd="t" o:hr="t"/>
        </w:pict>
      </w:r>
    </w:p>
    <w:bookmarkEnd w:id="11"/>
    <w:bookmarkStart w:id="14" w:name="tài-liệu-tham-khảo-mở-rộng"/>
    <w:p>
      <w:pPr>
        <w:pStyle w:val="Heading2"/>
      </w:pPr>
      <w:r>
        <w:t xml:space="preserve">3. Tài liệu Tham khảo Mở rộng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SpecterOps Research: Certified Pre-Owned.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Certipy GitHub Repository:</w:t>
      </w:r>
      <w:r>
        <w:t xml:space="preserve"> </w:t>
      </w:r>
      <w:hyperlink r:id="rId12">
        <w:r>
          <w:rPr>
            <w:rStyle w:val="Hyperlink"/>
          </w:rPr>
          <w:t xml:space="preserve">github.com/ly4k/Certipy</w:t>
        </w:r>
      </w:hyperlink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GhostPack Certify:</w:t>
      </w:r>
      <w:r>
        <w:t xml:space="preserve"> </w:t>
      </w:r>
      <w:hyperlink r:id="rId13">
        <w:r>
          <w:rPr>
            <w:rStyle w:val="Hyperlink"/>
          </w:rPr>
          <w:t xml:space="preserve">github.com/GhostPack/Certify</w:t>
        </w:r>
      </w:hyperlink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https://github.com/GhostPack/Certify" TargetMode="External" /><Relationship Type="http://schemas.openxmlformats.org/officeDocument/2006/relationships/hyperlink" Id="rId12" Target="https://github.com/ly4k/Certipy" TargetMode="External" /><Relationship Type="http://schemas.openxmlformats.org/officeDocument/2006/relationships/hyperlink" Id="rId9" Target="https://orcid.org/0000-0002-9910-6387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https://github.com/GhostPack/Certify" TargetMode="External" /><Relationship Type="http://schemas.openxmlformats.org/officeDocument/2006/relationships/hyperlink" Id="rId12" Target="https://github.com/ly4k/Certipy" TargetMode="External" /><Relationship Type="http://schemas.openxmlformats.org/officeDocument/2006/relationships/hyperlink" Id="rId9" Target="https://orcid.org/0000-0002-9910-6387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2026-10-02T16:27:41Z</dcterms:created>
  <dcterms:modified xsi:type="dcterms:W3CDTF">2026-10-02T16:27:41Z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