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cef1bbc76dd526a3dda306409c95615fafeebb"/>
    <w:p>
      <w:pPr>
        <w:pStyle w:val="Heading1"/>
      </w:pPr>
      <w:r>
        <w:t xml:space="preserve">Phiếu Đánh giá Chấm chéo Nhóm Đồ án (Buổi S08)</w:t>
      </w:r>
    </w:p>
    <w:p>
      <w:pPr>
        <w:pStyle w:val="FirstParagraph"/>
      </w:pPr>
      <w:r>
        <w:rPr>
          <w:b/>
          <w:bCs/>
        </w:rPr>
        <w:t xml:space="preserve">Học viên đánh giá:</w:t>
      </w:r>
      <w:r>
        <w:t xml:space="preserve"> </w:t>
      </w:r>
      <w:r>
        <w:t xml:space="preserve">………………………………… ·</w:t>
      </w:r>
      <w:r>
        <w:t xml:space="preserve"> </w:t>
      </w:r>
      <w:r>
        <w:rPr>
          <w:b/>
          <w:bCs/>
        </w:rPr>
        <w:t xml:space="preserve">MSHV:</w:t>
      </w:r>
      <w:r>
        <w:t xml:space="preserve"> </w:t>
      </w:r>
      <w:r>
        <w:t xml:space="preserve">……………….. ·</w:t>
      </w:r>
      <w:r>
        <w:t xml:space="preserve"> </w:t>
      </w:r>
      <w:r>
        <w:rPr>
          <w:b/>
          <w:bCs/>
        </w:rPr>
        <w:t xml:space="preserve">Thuộc Nhóm:</w:t>
      </w:r>
      <w:r>
        <w:t xml:space="preserve"> </w:t>
      </w:r>
      <w:r>
        <w:t xml:space="preserve">……..</w:t>
      </w:r>
      <w:r>
        <w:br/>
      </w:r>
      <w:r>
        <w:rPr>
          <w:b/>
          <w:bCs/>
        </w:rPr>
        <w:t xml:space="preserve">Ngày đánh giá:</w:t>
      </w:r>
      <w:r>
        <w:t xml:space="preserve"> </w:t>
      </w:r>
      <w:r>
        <w:t xml:space="preserve">21/11/2026 ·</w:t>
      </w:r>
      <w:r>
        <w:t xml:space="preserve"> </w:t>
      </w:r>
      <w:r>
        <w:rPr>
          <w:b/>
          <w:bCs/>
        </w:rPr>
        <w:t xml:space="preserve">Lớp:</w:t>
      </w:r>
      <w:r>
        <w:t xml:space="preserve"> </w:t>
      </w:r>
      <w:r>
        <w:t xml:space="preserve">CHAT4P</w:t>
      </w:r>
    </w:p>
    <w:p>
      <w:r>
        <w:pict>
          <v:rect style="width:0;height:1.5pt" o:hralign="center" o:hrstd="t" o:hr="t"/>
        </w:pict>
      </w:r>
    </w:p>
    <w:bookmarkStart w:id="9" w:name="bảng-điểm-đánh-giá-nhóm-bạn-thang-10"/>
    <w:p>
      <w:pPr>
        <w:pStyle w:val="Heading2"/>
      </w:pPr>
      <w:r>
        <w:t xml:space="preserve">Bảng Điểm Đánh giá Nhóm Bạn (Thang 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766"/>
        <w:gridCol w:w="1277"/>
        <w:gridCol w:w="1277"/>
        <w:gridCol w:w="1277"/>
        <w:gridCol w:w="1277"/>
        <w:gridCol w:w="76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Nhóm được chấm</w:t>
            </w:r>
          </w:p>
        </w:tc>
        <w:tc>
          <w:tcPr/>
          <w:p>
            <w:pPr>
              <w:pStyle w:val="Compact"/>
            </w:pPr>
            <w:r>
              <w:t xml:space="preserve">Trưởng nhóm &amp; Thành viên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Tính hoàn thiện của Demo (Max 4.0đ)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Báo cáo &amp; Kiến trúc hệ thống (Max 3.0đ)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Khả năng phản biện vấn đáp (Max 3.0đ)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Tổng điểm (Max 10đ)</w:t>
            </w:r>
          </w:p>
        </w:tc>
        <w:tc>
          <w:tcPr/>
          <w:p>
            <w:pPr>
              <w:pStyle w:val="Compact"/>
            </w:pPr>
            <w:r>
              <w:t xml:space="preserve">Nhận xét chuyên môn &amp; Góp ý cải thiện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Nhóm 3</w:t>
            </w:r>
            <w:r>
              <w:rPr>
                <w:b/>
                <w:bCs/>
              </w:rPr>
              <w:t xml:space="preserve">(TMN Root of Trust)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Võ Thông Minh</w:t>
            </w:r>
            <w:r>
              <w:t xml:space="preserve">Tăng Triển Nguyên</w:t>
            </w:r>
            <w:r>
              <w:t xml:space="preserve">Trần Minh Triết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Nhóm 4</w:t>
            </w:r>
            <w:r>
              <w:rPr>
                <w:b/>
                <w:bCs/>
              </w:rPr>
              <w:t xml:space="preserve">(CAP)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Vũ Thị Diệu Anh</w:t>
            </w:r>
            <w:r>
              <w:t xml:space="preserve">Diệp Kim Chi</w:t>
            </w:r>
            <w:r>
              <w:t xml:space="preserve">Đoàn Quang Phúc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Ghi chú phản biện đối kháng:</w:t>
      </w:r>
      <w:r>
        <w:t xml:space="preserve"> </w:t>
      </w:r>
      <w:r>
        <w:t xml:space="preserve">Nhóm 5 (TYN) chịu trách nhiệm phản biện chính cho Nhóm 3; Nhóm 1 (VAULT) chịu trách nhiệm phản biện chính cho Nhóm 4. Toàn thể học viên trong lớp ghi điểm độc lập vào phiếu này. Điểm chấm chéo trung bình đóng góp 15% tổng điểm KTHP.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2026-10-02T16:07:02Z</dcterms:created>
  <dcterms:modified xsi:type="dcterms:W3CDTF">2026-10-02T16:07:02Z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