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bf3b560da00aef65b60682e1b7136f7c513d82"/>
    <w:p>
      <w:pPr>
        <w:pStyle w:val="Heading1"/>
      </w:pPr>
      <w:r>
        <w:t xml:space="preserve">BẢNG ĐIỀU PHỐI HỌC PHẦN CƠ SỞ HẠ TẦNG KHÓA CÔNG KHAI (PKI)</w:t>
      </w:r>
    </w:p>
    <w:p>
      <w:pPr>
        <w:pStyle w:val="FirstParagraph"/>
      </w:pPr>
      <w:r>
        <w:rPr>
          <w:b/>
          <w:bCs/>
        </w:rPr>
        <w:t xml:space="preserve">Mã học phần:</w:t>
      </w:r>
      <w:r>
        <w:t xml:space="preserve"> </w:t>
      </w:r>
      <w:r>
        <w:t xml:space="preserve">ATHK 512 ·</w:t>
      </w:r>
      <w:r>
        <w:t xml:space="preserve"> </w:t>
      </w:r>
      <w:r>
        <w:rPr>
          <w:b/>
          <w:bCs/>
        </w:rPr>
        <w:t xml:space="preserve">Lớp:</w:t>
      </w:r>
      <w:r>
        <w:t xml:space="preserve"> </w:t>
      </w:r>
      <w:r>
        <w:t xml:space="preserve">CHAT4P (Chất lượng cao An toàn thông tin) ·</w:t>
      </w:r>
      <w:r>
        <w:t xml:space="preserve"> </w:t>
      </w:r>
      <w:r>
        <w:rPr>
          <w:b/>
          <w:bCs/>
        </w:rPr>
        <w:t xml:space="preserve">Học kỳ:</w:t>
      </w:r>
      <w:r>
        <w:t xml:space="preserve"> </w:t>
      </w:r>
      <w:r>
        <w:t xml:space="preserve">HK1, Năm học 2026–2027</w:t>
      </w:r>
      <w:r>
        <w:br/>
      </w:r>
      <w:r>
        <w:rPr>
          <w:b/>
          <w:bCs/>
        </w:rPr>
        <w:t xml:space="preserve">Đơn vị:</w:t>
      </w:r>
      <w:r>
        <w:t xml:space="preserve"> </w:t>
      </w:r>
      <w:r>
        <w:t xml:space="preserve">Phân hiệu Học viện Kỹ thuật Mật mã tại TP. Hồ Chí Minh</w:t>
      </w:r>
      <w:r>
        <w:br/>
      </w:r>
      <w:r>
        <w:rPr>
          <w:b/>
          <w:bCs/>
        </w:rPr>
        <w:t xml:space="preserve">Thời gian:</w:t>
      </w:r>
      <w:r>
        <w:t xml:space="preserve"> </w:t>
      </w:r>
      <w:r>
        <w:t xml:space="preserve">13h30 Thứ Bảy hàng tuần (Khởi động: 03/10/2026) ·</w:t>
      </w:r>
      <w:r>
        <w:t xml:space="preserve"> </w:t>
      </w:r>
      <w:r>
        <w:rPr>
          <w:b/>
          <w:bCs/>
        </w:rPr>
        <w:t xml:space="preserve">Địa điểm:</w:t>
      </w:r>
      <w:r>
        <w:t xml:space="preserve"> </w:t>
      </w:r>
      <w:r>
        <w:t xml:space="preserve">Phòng 201/202/203, Cơ sở Nam Thành phố</w:t>
      </w:r>
    </w:p>
    <w:p>
      <w:r>
        <w:pict>
          <v:rect style="width:0;height:1.5pt" o:hralign="center" o:hrstd="t" o:hr="t"/>
        </w:pict>
      </w:r>
    </w:p>
    <w:bookmarkStart w:id="9" w:name="thông-số-vận-hành-học-phần"/>
    <w:p>
      <w:pPr>
        <w:pStyle w:val="Heading2"/>
      </w:pPr>
      <w:r>
        <w:t xml:space="preserve">1. THÔNG SỐ VẬN HÀNH HỌC PHẦN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Chỉ số</w:t>
            </w:r>
          </w:p>
        </w:tc>
        <w:tc>
          <w:tcPr/>
          <w:p>
            <w:pPr>
              <w:pStyle w:val="Compact"/>
              <w:jc w:val="left"/>
            </w:pPr>
            <w:r>
              <w:t xml:space="preserve">Giá trị</w:t>
            </w:r>
          </w:p>
        </w:tc>
        <w:tc>
          <w:tcPr/>
          <w:p>
            <w:pPr>
              <w:pStyle w:val="Compact"/>
              <w:jc w:val="left"/>
            </w:pPr>
            <w:r>
              <w:t xml:space="preserve">Ghi chú vận hành</w:t>
            </w:r>
          </w:p>
        </w:tc>
      </w:tr>
      <w:tr>
        <w:tc>
          <w:tcPr/>
          <w:p>
            <w:pPr>
              <w:pStyle w:val="Compact"/>
              <w:jc w:val="left"/>
            </w:pPr>
            <w:r>
              <w:rPr>
                <w:b/>
                <w:bCs/>
              </w:rPr>
              <w:t xml:space="preserve">Tổng số buổi học</w:t>
            </w:r>
          </w:p>
        </w:tc>
        <w:tc>
          <w:tcPr/>
          <w:p>
            <w:pPr>
              <w:pStyle w:val="Compact"/>
              <w:jc w:val="left"/>
            </w:pPr>
            <w:r>
              <w:t xml:space="preserve">9 buổi (5 giờ/buổi)</w:t>
            </w:r>
          </w:p>
        </w:tc>
        <w:tc>
          <w:tcPr/>
          <w:p>
            <w:pPr>
              <w:pStyle w:val="Compact"/>
              <w:jc w:val="left"/>
            </w:pPr>
            <w:r>
              <w:t xml:space="preserve">1 buổi định hướng, 5 buổi lý thuyết kết hợp Lab, 3 buổi bảo vệ đồ án nhóm</w:t>
            </w:r>
          </w:p>
        </w:tc>
      </w:tr>
      <w:tr>
        <w:tc>
          <w:tcPr/>
          <w:p>
            <w:pPr>
              <w:pStyle w:val="Compact"/>
              <w:jc w:val="left"/>
            </w:pPr>
            <w:r>
              <w:rPr>
                <w:b/>
                <w:bCs/>
              </w:rPr>
              <w:t xml:space="preserve">Số bài thực hành Lab</w:t>
            </w:r>
          </w:p>
        </w:tc>
        <w:tc>
          <w:tcPr/>
          <w:p>
            <w:pPr>
              <w:pStyle w:val="Compact"/>
              <w:jc w:val="left"/>
            </w:pPr>
            <w:r>
              <w:t xml:space="preserve">5 bài chuyên sâu</w:t>
            </w:r>
          </w:p>
        </w:tc>
        <w:tc>
          <w:tcPr/>
          <w:p>
            <w:pPr>
              <w:pStyle w:val="Compact"/>
              <w:jc w:val="left"/>
            </w:pPr>
            <w:r>
              <w:t xml:space="preserve">OpenSSL 3.5, Step-CA, SoftHSMv2, Envoy mTLS, PQC (FIPS 203/204/205)</w:t>
            </w:r>
          </w:p>
        </w:tc>
      </w:tr>
      <w:tr>
        <w:tc>
          <w:tcPr/>
          <w:p>
            <w:pPr>
              <w:pStyle w:val="Compact"/>
              <w:jc w:val="left"/>
            </w:pPr>
            <w:r>
              <w:rPr>
                <w:b/>
                <w:bCs/>
              </w:rPr>
              <w:t xml:space="preserve">Đồ án chuyên đề nhóm</w:t>
            </w:r>
          </w:p>
        </w:tc>
        <w:tc>
          <w:tcPr/>
          <w:p>
            <w:pPr>
              <w:pStyle w:val="Compact"/>
              <w:jc w:val="left"/>
            </w:pPr>
            <w:r>
              <w:t xml:space="preserve">5 nhóm chính thức</w:t>
            </w:r>
          </w:p>
        </w:tc>
        <w:tc>
          <w:tcPr/>
          <w:p>
            <w:pPr>
              <w:pStyle w:val="Compact"/>
              <w:jc w:val="left"/>
            </w:pPr>
            <w:r>
              <w:t xml:space="preserve">5 nhóm kỹ thuật chuẩn hóa (3 học viên/nhóm), bảo vệ trực tiếp và chấm chéo</w:t>
            </w:r>
          </w:p>
        </w:tc>
      </w:tr>
      <w:tr>
        <w:tc>
          <w:tcPr/>
          <w:p>
            <w:pPr>
              <w:pStyle w:val="Compact"/>
              <w:jc w:val="left"/>
            </w:pPr>
            <w:r>
              <w:rPr>
                <w:b/>
                <w:bCs/>
              </w:rPr>
              <w:t xml:space="preserve">Cơ cấu điểm thi KMA</w:t>
            </w:r>
          </w:p>
        </w:tc>
        <w:tc>
          <w:tcPr/>
          <w:p>
            <w:pPr>
              <w:pStyle w:val="Compact"/>
              <w:jc w:val="left"/>
            </w:pPr>
            <w:r>
              <w:t xml:space="preserve">QT 30% / KTHP 70%</w:t>
            </w:r>
          </w:p>
        </w:tc>
        <w:tc>
          <w:tcPr/>
          <w:p>
            <w:pPr>
              <w:pStyle w:val="Compact"/>
              <w:jc w:val="left"/>
            </w:pPr>
            <w:r>
              <w:t xml:space="preserve">Công thức: TP1 (70% QT), TP2 (30% QT), KTHP (70% HP), DHP = ROUND(QT</w:t>
            </w:r>
            <w:r>
              <w:rPr>
                <w:i/>
                <w:iCs/>
              </w:rPr>
              <w:t xml:space="preserve">0.3 + KTHP</w:t>
            </w:r>
            <w:r>
              <w:t xml:space="preserve">0.7, 1)</w:t>
            </w:r>
          </w:p>
        </w:tc>
      </w:tr>
      <w:tr>
        <w:tc>
          <w:tcPr/>
          <w:p>
            <w:pPr>
              <w:pStyle w:val="Compact"/>
              <w:jc w:val="left"/>
            </w:pPr>
            <w:r>
              <w:rPr>
                <w:b/>
                <w:bCs/>
              </w:rPr>
              <w:t xml:space="preserve">Quy mô lớp học chính thức</w:t>
            </w:r>
          </w:p>
        </w:tc>
        <w:tc>
          <w:tcPr/>
          <w:p>
            <w:pPr>
              <w:pStyle w:val="Compact"/>
              <w:jc w:val="left"/>
            </w:pPr>
            <w:r>
              <w:rPr>
                <w:b/>
                <w:bCs/>
              </w:rPr>
              <w:t xml:space="preserve">15 học viên</w:t>
            </w:r>
          </w:p>
        </w:tc>
        <w:tc>
          <w:tcPr/>
          <w:p>
            <w:pPr>
              <w:pStyle w:val="Compact"/>
              <w:jc w:val="left"/>
            </w:pPr>
            <w:r>
              <w:t xml:space="preserve">Đúng 15 học viên tham gia học tập (2 học viên khác trong danh sách gốc được miễn môn học này)</w:t>
            </w:r>
          </w:p>
        </w:tc>
      </w:tr>
    </w:tbl>
    <w:p>
      <w:r>
        <w:pict>
          <v:rect style="width:0;height:1.5pt" o:hralign="center" o:hrstd="t" o:hr="t"/>
        </w:pict>
      </w:r>
    </w:p>
    <w:bookmarkEnd w:id="9"/>
    <w:bookmarkStart w:id="11" w:name="đội-ngũ-điều-phối-liên-lạc"/>
    <w:p>
      <w:pPr>
        <w:pStyle w:val="Heading2"/>
      </w:pPr>
      <w:r>
        <w:t xml:space="preserve">2. ĐỘI NGŨ ĐIỀU PHỐI &amp; LIÊN LẠC</w:t>
      </w:r>
    </w:p>
    <w:p>
      <w:pPr>
        <w:pStyle w:val="Compact"/>
        <w:numPr>
          <w:ilvl w:val="0"/>
          <w:numId w:val="1001"/>
        </w:numPr>
      </w:pPr>
      <w:r>
        <w:rPr>
          <w:b/>
          <w:bCs/>
        </w:rPr>
        <w:t xml:space="preserve">Giảng viên phụ trách học phần:</w:t>
      </w:r>
      <w:r>
        <w:t xml:space="preserve"> </w:t>
      </w:r>
      <w:r>
        <w:t xml:space="preserve">Nguyễn An Khương</w:t>
      </w:r>
    </w:p>
    <w:p>
      <w:pPr>
        <w:pStyle w:val="Compact"/>
        <w:numPr>
          <w:ilvl w:val="1"/>
          <w:numId w:val="1002"/>
        </w:numPr>
      </w:pPr>
      <w:r>
        <w:rPr>
          <w:i/>
          <w:iCs/>
        </w:rPr>
        <w:t xml:space="preserve">Đơn vị:</w:t>
      </w:r>
      <w:r>
        <w:t xml:space="preserve"> </w:t>
      </w:r>
      <w:r>
        <w:t xml:space="preserve">Khoa Khoa học &amp; Kỹ thuật Máy tính, Trường ĐHBK Tp. HCM</w:t>
      </w:r>
    </w:p>
    <w:p>
      <w:pPr>
        <w:pStyle w:val="Compact"/>
        <w:numPr>
          <w:ilvl w:val="1"/>
          <w:numId w:val="1002"/>
        </w:numPr>
      </w:pPr>
      <w:r>
        <w:rPr>
          <w:i/>
          <w:iCs/>
        </w:rPr>
        <w:t xml:space="preserve">Email công vụ:</w:t>
      </w:r>
      <w:r>
        <w:t xml:space="preserve"> </w:t>
      </w:r>
      <w:r>
        <w:t xml:space="preserve">nakhuong@hcmut.edu.vn</w:t>
      </w:r>
    </w:p>
    <w:p>
      <w:pPr>
        <w:pStyle w:val="Compact"/>
        <w:numPr>
          <w:ilvl w:val="0"/>
          <w:numId w:val="1001"/>
        </w:numPr>
      </w:pPr>
      <w:r>
        <w:rPr>
          <w:b/>
          <w:bCs/>
        </w:rPr>
        <w:t xml:space="preserve">Trợ giảng học phần (Teaching Assistant - TA):</w:t>
      </w:r>
      <w:r>
        <w:t xml:space="preserve"> </w:t>
      </w:r>
      <w:r>
        <w:t xml:space="preserve">Mr. Nguyễn Hữu Hoàng Huy</w:t>
      </w:r>
    </w:p>
    <w:p>
      <w:pPr>
        <w:pStyle w:val="Compact"/>
        <w:numPr>
          <w:ilvl w:val="1"/>
          <w:numId w:val="1003"/>
        </w:numPr>
      </w:pPr>
      <w:r>
        <w:rPr>
          <w:i/>
          <w:iCs/>
        </w:rPr>
        <w:t xml:space="preserve">Hồ sơ chuyên môn:</w:t>
      </w:r>
      <w:r>
        <w:t xml:space="preserve"> </w:t>
      </w:r>
      <w:r>
        <w:t xml:space="preserve">Cựu học viên lớp CHAT3P, KMA TP.HCM (</w:t>
      </w:r>
      <w:hyperlink r:id="rId10">
        <w:r>
          <w:rPr>
            <w:rStyle w:val="Hyperlink"/>
          </w:rPr>
          <w:t xml:space="preserve">LinkedIn Profile</w:t>
        </w:r>
      </w:hyperlink>
      <w:r>
        <w:t xml:space="preserve">)</w:t>
      </w:r>
    </w:p>
    <w:p>
      <w:pPr>
        <w:pStyle w:val="Compact"/>
        <w:numPr>
          <w:ilvl w:val="1"/>
          <w:numId w:val="1003"/>
        </w:numPr>
      </w:pPr>
      <w:r>
        <w:rPr>
          <w:i/>
          <w:iCs/>
        </w:rPr>
        <w:t xml:space="preserve">Nhiệm vụ:</w:t>
      </w:r>
      <w:r>
        <w:t xml:space="preserve"> </w:t>
      </w:r>
      <w:r>
        <w:t xml:space="preserve">Điều phối hạ tầng Docker, hỗ trợ kỹ thuật OpenSSL 3.5 / Step-CA / SoftHSM, kiểm tra Pull Request và phúc khảo bài Lab.</w:t>
      </w:r>
    </w:p>
    <w:p>
      <w:pPr>
        <w:pStyle w:val="Compact"/>
        <w:numPr>
          <w:ilvl w:val="0"/>
          <w:numId w:val="1001"/>
        </w:numPr>
      </w:pPr>
      <w:r>
        <w:rPr>
          <w:b/>
          <w:bCs/>
        </w:rPr>
        <w:t xml:space="preserve">Lớp trưởng Lớp CHAT4P:</w:t>
      </w:r>
      <w:r>
        <w:t xml:space="preserve"> </w:t>
      </w:r>
      <w:r>
        <w:t xml:space="preserve">Học viên Tăng Triển Nguyên (Nhóm 3)</w:t>
      </w:r>
    </w:p>
    <w:p>
      <w:pPr>
        <w:pStyle w:val="Compact"/>
        <w:numPr>
          <w:ilvl w:val="1"/>
          <w:numId w:val="1004"/>
        </w:numPr>
      </w:pPr>
      <w:r>
        <w:rPr>
          <w:i/>
          <w:iCs/>
        </w:rPr>
        <w:t xml:space="preserve">Email liên hệ:</w:t>
      </w:r>
      <w:r>
        <w:t xml:space="preserve"> </w:t>
      </w:r>
      <w:r>
        <w:t xml:space="preserve">triennguyen1911@gmail.com</w:t>
      </w:r>
    </w:p>
    <w:p>
      <w:pPr>
        <w:pStyle w:val="Compact"/>
        <w:numPr>
          <w:ilvl w:val="1"/>
          <w:numId w:val="1004"/>
        </w:numPr>
      </w:pPr>
      <w:r>
        <w:rPr>
          <w:i/>
          <w:iCs/>
        </w:rPr>
        <w:t xml:space="preserve">Nhiệm vụ:</w:t>
      </w:r>
      <w:r>
        <w:t xml:space="preserve"> </w:t>
      </w:r>
      <w:r>
        <w:t xml:space="preserve">Đầu mối thông báo lớp, tổng hợp danh sách nhóm chuyên đề và tiếp nhận kiến nghị học vụ.</w:t>
      </w:r>
    </w:p>
    <w:p>
      <w:r>
        <w:pict>
          <v:rect style="width:0;height:1.5pt" o:hralign="center" o:hrstd="t" o:hr="t"/>
        </w:pict>
      </w:r>
    </w:p>
    <w:bookmarkEnd w:id="11"/>
    <w:bookmarkStart w:id="12" w:name="X8d6399cb2bda77727a9b60a10410c80e766ef0b"/>
    <w:p>
      <w:pPr>
        <w:pStyle w:val="Heading2"/>
      </w:pPr>
      <w:r>
        <w:t xml:space="preserve">3. MÔ HÌNH VẬN HÀNH: LỚP HỌC ĐẢO NGƯỢC (FLIPPED CLASSROOM &amp; LAB-FIRST)</w:t>
      </w:r>
    </w:p>
    <w:p>
      <w:pPr>
        <w:pStyle w:val="FirstParagraph"/>
      </w:pPr>
      <w:r>
        <w:t xml:space="preserve">Học phần áp dụng phương thức đào tạo sau đại học tiên tiến nhằm tối đa hóa năng lực thực chiến của học viên:</w:t>
      </w:r>
    </w:p>
    <w:p>
      <w:pPr>
        <w:pStyle w:val="Compact"/>
        <w:numPr>
          <w:ilvl w:val="0"/>
          <w:numId w:val="1005"/>
        </w:numPr>
      </w:pPr>
      <w:r>
        <w:rPr>
          <w:b/>
          <w:bCs/>
        </w:rPr>
        <w:t xml:space="preserve">Giai đoạn Tiền buổi học (Pre-session):</w:t>
      </w:r>
    </w:p>
    <w:p>
      <w:pPr>
        <w:pStyle w:val="Compact"/>
        <w:numPr>
          <w:ilvl w:val="1"/>
          <w:numId w:val="1006"/>
        </w:numPr>
      </w:pPr>
      <w:r>
        <w:t xml:space="preserve">Trước mỗi buổi học tối thiểu 3 ngày, Ban giảng dạy phát hành toàn bộ Slide bài giảng, Handout tóm tắt lý thuyết, Lecture Notes và đề bài Lab lên Evidence Repository.</w:t>
      </w:r>
    </w:p>
    <w:p>
      <w:pPr>
        <w:pStyle w:val="Compact"/>
        <w:numPr>
          <w:ilvl w:val="1"/>
          <w:numId w:val="1006"/>
        </w:numPr>
      </w:pPr>
      <w:r>
        <w:t xml:space="preserve">Học viên có trách nhiệm đọc trước tài liệu, chuẩn bị môi trường Docker và hoàn thành các câu hỏi trinh sát (Reconnaissance Questions).</w:t>
      </w:r>
    </w:p>
    <w:p>
      <w:pPr>
        <w:pStyle w:val="Compact"/>
        <w:numPr>
          <w:ilvl w:val="0"/>
          <w:numId w:val="1005"/>
        </w:numPr>
      </w:pPr>
      <w:r>
        <w:rPr>
          <w:b/>
          <w:bCs/>
        </w:rPr>
        <w:t xml:space="preserve">Giai đoạn Tại lớp (In-session - 5 giờ):</w:t>
      </w:r>
    </w:p>
    <w:p>
      <w:pPr>
        <w:pStyle w:val="Compact"/>
        <w:numPr>
          <w:ilvl w:val="1"/>
          <w:numId w:val="1007"/>
        </w:numPr>
      </w:pPr>
      <w:r>
        <w:rPr>
          <w:b/>
          <w:bCs/>
        </w:rPr>
        <w:t xml:space="preserve">45–60 phút đầu:</w:t>
      </w:r>
      <w:r>
        <w:t xml:space="preserve"> </w:t>
      </w:r>
      <w:r>
        <w:t xml:space="preserve">Giảng viên tóm lược các nguyên lý mật mã lõi, phân tích lỗi thiết kế hệ thống thực tế và giải đáp các vấn đề học viên gặp phải khi đọc trước.</w:t>
      </w:r>
    </w:p>
    <w:p>
      <w:pPr>
        <w:pStyle w:val="Compact"/>
        <w:numPr>
          <w:ilvl w:val="1"/>
          <w:numId w:val="1007"/>
        </w:numPr>
      </w:pPr>
      <w:r>
        <w:rPr>
          <w:b/>
          <w:bCs/>
        </w:rPr>
        <w:t xml:space="preserve">180–200 phút tiếp theo:</w:t>
      </w:r>
      <w:r>
        <w:t xml:space="preserve"> </w:t>
      </w:r>
      <w:r>
        <w:t xml:space="preserve">Toàn bộ lớp học chuyển sang chế độ Lab thực chiến. Giảng viên và Trợ giảng trực tiếp quan sát, hỗ trợ giải quyết xung đột cấu hình và kiểm tra cơ chế phòng vệ của học viên.</w:t>
      </w:r>
    </w:p>
    <w:p>
      <w:pPr>
        <w:pStyle w:val="Compact"/>
        <w:numPr>
          <w:ilvl w:val="1"/>
          <w:numId w:val="1007"/>
        </w:numPr>
      </w:pPr>
      <w:r>
        <w:rPr>
          <w:b/>
          <w:bCs/>
        </w:rPr>
        <w:t xml:space="preserve">30–45 phút cuối:</w:t>
      </w:r>
      <w:r>
        <w:t xml:space="preserve"> </w:t>
      </w:r>
      <w:r>
        <w:t xml:space="preserve">Phân tích ca điển hình (Debriefing), công bố kết quả nghiệm thu tại lớp và giao nhiệm vụ buổi tiếp theo.</w:t>
      </w:r>
    </w:p>
    <w:p>
      <w:pPr>
        <w:pStyle w:val="Compact"/>
        <w:numPr>
          <w:ilvl w:val="0"/>
          <w:numId w:val="1005"/>
        </w:numPr>
      </w:pPr>
      <w:r>
        <w:rPr>
          <w:b/>
          <w:bCs/>
        </w:rPr>
        <w:t xml:space="preserve">Giai đoạn Hậu buổi học (Post-session):</w:t>
      </w:r>
    </w:p>
    <w:p>
      <w:pPr>
        <w:pStyle w:val="Compact"/>
        <w:numPr>
          <w:ilvl w:val="1"/>
          <w:numId w:val="1008"/>
        </w:numPr>
      </w:pPr>
      <w:r>
        <w:t xml:space="preserve">Học viên đẩy mã nguồn và báo cáo kết quả lên repository cá nhân dưới dạng Pull Request.</w:t>
      </w:r>
    </w:p>
    <w:p>
      <w:pPr>
        <w:pStyle w:val="Compact"/>
        <w:numPr>
          <w:ilvl w:val="1"/>
          <w:numId w:val="1008"/>
        </w:numPr>
      </w:pPr>
      <w:r>
        <w:t xml:space="preserve">Hệ thống tự động kiểm thử và đối soát kết quả trước hạn chót.</w:t>
      </w:r>
    </w:p>
    <w:p>
      <w:r>
        <w:pict>
          <v:rect style="width:0;height:1.5pt" o:hralign="center" o:hrstd="t" o:hr="t"/>
        </w:pict>
      </w:r>
    </w:p>
    <w:bookmarkEnd w:id="12"/>
    <w:bookmarkStart w:id="13" w:name="lộ-trình-chi-tiết-9-buổi-học"/>
    <w:p>
      <w:pPr>
        <w:pStyle w:val="Heading2"/>
      </w:pPr>
      <w:r>
        <w:t xml:space="preserve">4. LỘ TRÌNH CHI TIẾT 9 BUỔI HỌC</w:t>
      </w:r>
    </w:p>
    <w:tbl>
      <w:tblPr>
        <w:tblStyle w:val="Table"/>
        <w:tblW w:type="pct" w:w="5000"/>
        <w:tblLayout w:type="fixed"/>
        <w:tblLook w:firstRow="1" w:lastRow="0" w:firstColumn="0" w:lastColumn="0" w:noHBand="0" w:noVBand="0" w:val="0020"/>
      </w:tblPr>
      <w:tblGrid>
        <w:gridCol w:w="1466"/>
        <w:gridCol w:w="1466"/>
        <w:gridCol w:w="1173"/>
        <w:gridCol w:w="1173"/>
        <w:gridCol w:w="1173"/>
        <w:gridCol w:w="1466"/>
      </w:tblGrid>
      <w:tr>
        <w:trPr>
          <w:tblHeader w:val="on"/>
        </w:trPr>
        <w:tc>
          <w:tcPr/>
          <w:p>
            <w:pPr>
              <w:pStyle w:val="Compact"/>
              <w:jc w:val="center"/>
            </w:pPr>
            <w:r>
              <w:t xml:space="preserve">Buổi</w:t>
            </w:r>
          </w:p>
        </w:tc>
        <w:tc>
          <w:tcPr/>
          <w:p>
            <w:pPr>
              <w:pStyle w:val="Compact"/>
              <w:jc w:val="center"/>
            </w:pPr>
            <w:r>
              <w:t xml:space="preserve">Ngày</w:t>
            </w:r>
          </w:p>
        </w:tc>
        <w:tc>
          <w:tcPr/>
          <w:p>
            <w:pPr>
              <w:pStyle w:val="Compact"/>
              <w:jc w:val="left"/>
            </w:pPr>
            <w:r>
              <w:t xml:space="preserve">Chủ đề Bài giảng</w:t>
            </w:r>
          </w:p>
        </w:tc>
        <w:tc>
          <w:tcPr/>
          <w:p>
            <w:pPr>
              <w:pStyle w:val="Compact"/>
              <w:jc w:val="left"/>
            </w:pPr>
            <w:r>
              <w:t xml:space="preserve">Trọng tâm Thực hành Lab</w:t>
            </w:r>
          </w:p>
        </w:tc>
        <w:tc>
          <w:tcPr/>
          <w:p>
            <w:pPr>
              <w:pStyle w:val="Compact"/>
              <w:jc w:val="left"/>
            </w:pPr>
            <w:r>
              <w:t xml:space="preserve">Tiêu chuẩn &amp; Công cụ</w:t>
            </w:r>
          </w:p>
        </w:tc>
        <w:tc>
          <w:tcPr/>
          <w:p>
            <w:pPr>
              <w:pStyle w:val="Compact"/>
              <w:jc w:val="center"/>
            </w:pPr>
            <w:r>
              <w:t xml:space="preserve">Trạng thái</w:t>
            </w:r>
          </w:p>
        </w:tc>
      </w:tr>
      <w:tr>
        <w:tc>
          <w:tcPr/>
          <w:p>
            <w:pPr>
              <w:pStyle w:val="Compact"/>
              <w:jc w:val="center"/>
            </w:pPr>
            <w:r>
              <w:rPr>
                <w:b/>
                <w:bCs/>
              </w:rPr>
              <w:t xml:space="preserve">S01</w:t>
            </w:r>
          </w:p>
        </w:tc>
        <w:tc>
          <w:tcPr/>
          <w:p>
            <w:pPr>
              <w:pStyle w:val="Compact"/>
              <w:jc w:val="center"/>
            </w:pPr>
            <w:r>
              <w:t xml:space="preserve">03/10</w:t>
            </w:r>
          </w:p>
        </w:tc>
        <w:tc>
          <w:tcPr/>
          <w:p>
            <w:pPr>
              <w:pStyle w:val="Compact"/>
              <w:jc w:val="left"/>
            </w:pPr>
            <w:r>
              <w:t xml:space="preserve">Khung kiến trúc PKI &amp; An toàn hệ thống tin cậy</w:t>
            </w:r>
          </w:p>
        </w:tc>
        <w:tc>
          <w:tcPr/>
          <w:p>
            <w:pPr>
              <w:pStyle w:val="Compact"/>
              <w:jc w:val="left"/>
            </w:pPr>
            <w:r>
              <w:t xml:space="preserve">Lab 0: Onboarding, Git/Docker, Thiết lập Evidence Repo &amp; Giao nhiệm vụ 5 nhóm</w:t>
            </w:r>
          </w:p>
        </w:tc>
        <w:tc>
          <w:tcPr/>
          <w:p>
            <w:pPr>
              <w:pStyle w:val="Compact"/>
              <w:jc w:val="left"/>
            </w:pPr>
            <w:r>
              <w:t xml:space="preserve">QĐ 1875/QĐ-TTg, RFC 5280, Docker</w:t>
            </w:r>
          </w:p>
        </w:tc>
        <w:tc>
          <w:tcPr/>
          <w:p>
            <w:pPr>
              <w:pStyle w:val="Compact"/>
              <w:jc w:val="center"/>
            </w:pPr>
            <w:r>
              <w:t xml:space="preserve">Sẵn sàng</w:t>
            </w:r>
          </w:p>
        </w:tc>
      </w:tr>
      <w:tr>
        <w:tc>
          <w:tcPr/>
          <w:p>
            <w:pPr>
              <w:pStyle w:val="Compact"/>
              <w:jc w:val="center"/>
            </w:pPr>
            <w:r>
              <w:rPr>
                <w:b/>
                <w:bCs/>
              </w:rPr>
              <w:t xml:space="preserve">S02</w:t>
            </w:r>
          </w:p>
        </w:tc>
        <w:tc>
          <w:tcPr/>
          <w:p>
            <w:pPr>
              <w:pStyle w:val="Compact"/>
              <w:jc w:val="center"/>
            </w:pPr>
            <w:r>
              <w:t xml:space="preserve">10/10</w:t>
            </w:r>
          </w:p>
        </w:tc>
        <w:tc>
          <w:tcPr/>
          <w:p>
            <w:pPr>
              <w:pStyle w:val="Compact"/>
              <w:jc w:val="left"/>
            </w:pPr>
            <w:r>
              <w:t xml:space="preserve">X.509, Cấu trúc ASN.1 &amp; Chuỗi tin cậy</w:t>
            </w:r>
          </w:p>
        </w:tc>
        <w:tc>
          <w:tcPr/>
          <w:p>
            <w:pPr>
              <w:pStyle w:val="Compact"/>
              <w:jc w:val="left"/>
            </w:pPr>
            <w:r>
              <w:t xml:space="preserve">Lab 1: Mổ xẻ ASN.1, Khai thác lỗ hổng chuỗi &amp; Nghiệm thu ZLint</w:t>
            </w:r>
          </w:p>
        </w:tc>
        <w:tc>
          <w:tcPr/>
          <w:p>
            <w:pPr>
              <w:pStyle w:val="Compact"/>
              <w:jc w:val="left"/>
            </w:pPr>
            <w:r>
              <w:t xml:space="preserve">RFC 5280, OpenSSL 3.5, dumpasn1, ZLint</w:t>
            </w:r>
          </w:p>
        </w:tc>
        <w:tc>
          <w:tcPr/>
          <w:p>
            <w:pPr>
              <w:pStyle w:val="Compact"/>
              <w:jc w:val="center"/>
            </w:pPr>
            <w:r>
              <w:t xml:space="preserve">Kế hoạch</w:t>
            </w:r>
          </w:p>
        </w:tc>
      </w:tr>
      <w:tr>
        <w:tc>
          <w:tcPr/>
          <w:p>
            <w:pPr>
              <w:pStyle w:val="Compact"/>
              <w:jc w:val="center"/>
            </w:pPr>
            <w:r>
              <w:rPr>
                <w:b/>
                <w:bCs/>
              </w:rPr>
              <w:t xml:space="preserve">S03</w:t>
            </w:r>
          </w:p>
        </w:tc>
        <w:tc>
          <w:tcPr/>
          <w:p>
            <w:pPr>
              <w:pStyle w:val="Compact"/>
              <w:jc w:val="center"/>
            </w:pPr>
            <w:r>
              <w:t xml:space="preserve">17/10</w:t>
            </w:r>
          </w:p>
        </w:tc>
        <w:tc>
          <w:tcPr/>
          <w:p>
            <w:pPr>
              <w:pStyle w:val="Compact"/>
              <w:jc w:val="left"/>
            </w:pPr>
            <w:r>
              <w:t xml:space="preserve">Quản trị CA &amp; Vòng đời chứng thư số</w:t>
            </w:r>
          </w:p>
        </w:tc>
        <w:tc>
          <w:tcPr/>
          <w:p>
            <w:pPr>
              <w:pStyle w:val="Compact"/>
              <w:jc w:val="left"/>
            </w:pPr>
            <w:r>
              <w:t xml:space="preserve">Lab 2: Thiết kế CA 2 tầng (Root/Sub), Cấp phát tự động ACME</w:t>
            </w:r>
          </w:p>
        </w:tc>
        <w:tc>
          <w:tcPr/>
          <w:p>
            <w:pPr>
              <w:pStyle w:val="Compact"/>
              <w:jc w:val="left"/>
            </w:pPr>
            <w:r>
              <w:t xml:space="preserve">RFC 3647 (CP/CPS), RFC 8555 (ACME), step-ca</w:t>
            </w:r>
          </w:p>
        </w:tc>
        <w:tc>
          <w:tcPr/>
          <w:p>
            <w:pPr>
              <w:pStyle w:val="Compact"/>
              <w:jc w:val="center"/>
            </w:pPr>
            <w:r>
              <w:t xml:space="preserve">Kế hoạch</w:t>
            </w:r>
          </w:p>
        </w:tc>
      </w:tr>
      <w:tr>
        <w:tc>
          <w:tcPr/>
          <w:p>
            <w:pPr>
              <w:pStyle w:val="Compact"/>
              <w:jc w:val="center"/>
            </w:pPr>
            <w:r>
              <w:rPr>
                <w:b/>
                <w:bCs/>
              </w:rPr>
              <w:t xml:space="preserve">S04</w:t>
            </w:r>
          </w:p>
        </w:tc>
        <w:tc>
          <w:tcPr/>
          <w:p>
            <w:pPr>
              <w:pStyle w:val="Compact"/>
              <w:jc w:val="center"/>
            </w:pPr>
            <w:r>
              <w:t xml:space="preserve">24/10</w:t>
            </w:r>
          </w:p>
        </w:tc>
        <w:tc>
          <w:tcPr/>
          <w:p>
            <w:pPr>
              <w:pStyle w:val="Compact"/>
              <w:jc w:val="left"/>
            </w:pPr>
            <w:r>
              <w:t xml:space="preserve">Thu hồi chứng thư &amp; Quản lý khóa với HSM</w:t>
            </w:r>
          </w:p>
        </w:tc>
        <w:tc>
          <w:tcPr/>
          <w:p>
            <w:pPr>
              <w:pStyle w:val="Compact"/>
              <w:jc w:val="left"/>
            </w:pPr>
            <w:r>
              <w:t xml:space="preserve">Lab 3: Thu hồi CRL/OCSP Stapling, Bảo vệ khóa ký bằng SoftHSMv2</w:t>
            </w:r>
          </w:p>
        </w:tc>
        <w:tc>
          <w:tcPr/>
          <w:p>
            <w:pPr>
              <w:pStyle w:val="Compact"/>
              <w:jc w:val="left"/>
            </w:pPr>
            <w:r>
              <w:t xml:space="preserve">RFC 6960 (OCSP), PKCS#11, SoftHSMv2</w:t>
            </w:r>
          </w:p>
        </w:tc>
        <w:tc>
          <w:tcPr/>
          <w:p>
            <w:pPr>
              <w:pStyle w:val="Compact"/>
              <w:jc w:val="center"/>
            </w:pPr>
            <w:r>
              <w:t xml:space="preserve">Kế hoạch</w:t>
            </w:r>
          </w:p>
        </w:tc>
      </w:tr>
      <w:tr>
        <w:tc>
          <w:tcPr/>
          <w:p>
            <w:pPr>
              <w:pStyle w:val="Compact"/>
              <w:jc w:val="center"/>
            </w:pPr>
            <w:r>
              <w:rPr>
                <w:b/>
                <w:bCs/>
              </w:rPr>
              <w:t xml:space="preserve">S05</w:t>
            </w:r>
          </w:p>
        </w:tc>
        <w:tc>
          <w:tcPr/>
          <w:p>
            <w:pPr>
              <w:pStyle w:val="Compact"/>
              <w:jc w:val="center"/>
            </w:pPr>
            <w:r>
              <w:t xml:space="preserve">31/10</w:t>
            </w:r>
          </w:p>
        </w:tc>
        <w:tc>
          <w:tcPr/>
          <w:p>
            <w:pPr>
              <w:pStyle w:val="Compact"/>
              <w:jc w:val="left"/>
            </w:pPr>
            <w:r>
              <w:t xml:space="preserve">Giao thức an toàn: TLS 1.3 &amp; mTLS Gateway</w:t>
            </w:r>
          </w:p>
        </w:tc>
        <w:tc>
          <w:tcPr/>
          <w:p>
            <w:pPr>
              <w:pStyle w:val="Compact"/>
              <w:jc w:val="left"/>
            </w:pPr>
            <w:r>
              <w:t xml:space="preserve">Lab 4: Kiến trúc mTLS Gateway bảo vệ Microservices &amp; SPIFFE/SPIRE</w:t>
            </w:r>
          </w:p>
        </w:tc>
        <w:tc>
          <w:tcPr/>
          <w:p>
            <w:pPr>
              <w:pStyle w:val="Compact"/>
              <w:jc w:val="left"/>
            </w:pPr>
            <w:r>
              <w:t xml:space="preserve">RFC 8446 (TLS 1.3), Envoy Proxy, Nginx</w:t>
            </w:r>
          </w:p>
        </w:tc>
        <w:tc>
          <w:tcPr/>
          <w:p>
            <w:pPr>
              <w:pStyle w:val="Compact"/>
              <w:jc w:val="center"/>
            </w:pPr>
            <w:r>
              <w:t xml:space="preserve">Kế hoạch</w:t>
            </w:r>
          </w:p>
        </w:tc>
      </w:tr>
      <w:tr>
        <w:tc>
          <w:tcPr/>
          <w:p>
            <w:pPr>
              <w:pStyle w:val="Compact"/>
              <w:jc w:val="center"/>
            </w:pPr>
            <w:r>
              <w:rPr>
                <w:b/>
                <w:bCs/>
              </w:rPr>
              <w:t xml:space="preserve">S06</w:t>
            </w:r>
          </w:p>
        </w:tc>
        <w:tc>
          <w:tcPr/>
          <w:p>
            <w:pPr>
              <w:pStyle w:val="Compact"/>
              <w:jc w:val="center"/>
            </w:pPr>
            <w:r>
              <w:t xml:space="preserve">07/11</w:t>
            </w:r>
          </w:p>
        </w:tc>
        <w:tc>
          <w:tcPr/>
          <w:p>
            <w:pPr>
              <w:pStyle w:val="Compact"/>
              <w:jc w:val="left"/>
            </w:pPr>
            <w:r>
              <w:t xml:space="preserve">Mật mã Hậu lượng tử (PQC) &amp; Lộ trình chuyển dịch</w:t>
            </w:r>
          </w:p>
        </w:tc>
        <w:tc>
          <w:tcPr/>
          <w:p>
            <w:pPr>
              <w:pStyle w:val="Compact"/>
              <w:jc w:val="left"/>
            </w:pPr>
            <w:r>
              <w:t xml:space="preserve">Lab 5: Benchmark hiệu năng chuỗi chứng thư ML-DSA &amp; ML-KEM</w:t>
            </w:r>
          </w:p>
        </w:tc>
        <w:tc>
          <w:tcPr/>
          <w:p>
            <w:pPr>
              <w:pStyle w:val="Compact"/>
              <w:jc w:val="left"/>
            </w:pPr>
            <w:r>
              <w:t xml:space="preserve">NIST FIPS 203/204/205, RFC 9881, OpenSSL 3.5 PQC</w:t>
            </w:r>
          </w:p>
        </w:tc>
        <w:tc>
          <w:tcPr/>
          <w:p>
            <w:pPr>
              <w:pStyle w:val="Compact"/>
              <w:jc w:val="center"/>
            </w:pPr>
            <w:r>
              <w:t xml:space="preserve">Kế hoạch</w:t>
            </w:r>
          </w:p>
        </w:tc>
      </w:tr>
      <w:tr>
        <w:tc>
          <w:tcPr/>
          <w:p>
            <w:pPr>
              <w:pStyle w:val="Compact"/>
              <w:jc w:val="center"/>
            </w:pPr>
            <w:r>
              <w:rPr>
                <w:b/>
                <w:bCs/>
              </w:rPr>
              <w:t xml:space="preserve">S07</w:t>
            </w:r>
          </w:p>
        </w:tc>
        <w:tc>
          <w:tcPr/>
          <w:p>
            <w:pPr>
              <w:pStyle w:val="Compact"/>
              <w:jc w:val="center"/>
            </w:pPr>
            <w:r>
              <w:t xml:space="preserve">14/11</w:t>
            </w:r>
          </w:p>
        </w:tc>
        <w:tc>
          <w:tcPr/>
          <w:p>
            <w:pPr>
              <w:pStyle w:val="Compact"/>
              <w:jc w:val="left"/>
            </w:pPr>
            <w:r>
              <w:t xml:space="preserve">Bảo vệ Đồ án Chuyên đề Nhóm (Đợt 1)</w:t>
            </w:r>
          </w:p>
        </w:tc>
        <w:tc>
          <w:tcPr/>
          <w:p>
            <w:pPr>
              <w:pStyle w:val="Compact"/>
              <w:jc w:val="left"/>
            </w:pPr>
            <w:r>
              <w:t xml:space="preserve">Thuyết trình &amp; Live Demo:</w:t>
            </w:r>
            <w:r>
              <w:t xml:space="preserve"> </w:t>
            </w:r>
            <w:r>
              <w:rPr>
                <w:b/>
                <w:bCs/>
              </w:rPr>
              <w:t xml:space="preserve">Nhóm 1 (VAULT)</w:t>
            </w:r>
            <w:r>
              <w:t xml:space="preserve"> </w:t>
            </w:r>
            <w:r>
              <w:t xml:space="preserve">&amp;</w:t>
            </w:r>
            <w:r>
              <w:t xml:space="preserve"> </w:t>
            </w:r>
            <w:r>
              <w:rPr>
                <w:b/>
                <w:bCs/>
              </w:rPr>
              <w:t xml:space="preserve">Nhóm 2 (RootCA)</w:t>
            </w:r>
          </w:p>
        </w:tc>
        <w:tc>
          <w:tcPr/>
          <w:p>
            <w:pPr>
              <w:pStyle w:val="Compact"/>
              <w:jc w:val="left"/>
            </w:pPr>
            <w:r>
              <w:t xml:space="preserve">Phản biện: Nhóm 3 (TMN) &amp; Nhóm 4 (CAP)</w:t>
            </w:r>
          </w:p>
        </w:tc>
        <w:tc>
          <w:tcPr/>
          <w:p>
            <w:pPr>
              <w:pStyle w:val="Compact"/>
              <w:jc w:val="center"/>
            </w:pPr>
            <w:r>
              <w:t xml:space="preserve">Kế hoạch</w:t>
            </w:r>
          </w:p>
        </w:tc>
      </w:tr>
      <w:tr>
        <w:tc>
          <w:tcPr/>
          <w:p>
            <w:pPr>
              <w:pStyle w:val="Compact"/>
              <w:jc w:val="center"/>
            </w:pPr>
            <w:r>
              <w:rPr>
                <w:b/>
                <w:bCs/>
              </w:rPr>
              <w:t xml:space="preserve">S08</w:t>
            </w:r>
          </w:p>
        </w:tc>
        <w:tc>
          <w:tcPr/>
          <w:p>
            <w:pPr>
              <w:pStyle w:val="Compact"/>
              <w:jc w:val="center"/>
            </w:pPr>
            <w:r>
              <w:t xml:space="preserve">21/11</w:t>
            </w:r>
          </w:p>
        </w:tc>
        <w:tc>
          <w:tcPr/>
          <w:p>
            <w:pPr>
              <w:pStyle w:val="Compact"/>
              <w:jc w:val="left"/>
            </w:pPr>
            <w:r>
              <w:t xml:space="preserve">Bảo vệ Đồ án Chuyên đề Nhóm (Đợt 2)</w:t>
            </w:r>
          </w:p>
        </w:tc>
        <w:tc>
          <w:tcPr/>
          <w:p>
            <w:pPr>
              <w:pStyle w:val="Compact"/>
              <w:jc w:val="left"/>
            </w:pPr>
            <w:r>
              <w:t xml:space="preserve">Thuyết trình &amp; Live Demo:</w:t>
            </w:r>
            <w:r>
              <w:t xml:space="preserve"> </w:t>
            </w:r>
            <w:r>
              <w:rPr>
                <w:b/>
                <w:bCs/>
              </w:rPr>
              <w:t xml:space="preserve">Nhóm 3 (TMN)</w:t>
            </w:r>
            <w:r>
              <w:t xml:space="preserve"> </w:t>
            </w:r>
            <w:r>
              <w:t xml:space="preserve">&amp;</w:t>
            </w:r>
            <w:r>
              <w:t xml:space="preserve"> </w:t>
            </w:r>
            <w:r>
              <w:rPr>
                <w:b/>
                <w:bCs/>
              </w:rPr>
              <w:t xml:space="preserve">Nhóm 4 (CAP)</w:t>
            </w:r>
          </w:p>
        </w:tc>
        <w:tc>
          <w:tcPr/>
          <w:p>
            <w:pPr>
              <w:pStyle w:val="Compact"/>
              <w:jc w:val="left"/>
            </w:pPr>
            <w:r>
              <w:t xml:space="preserve">Phản biện: Nhóm 5 (TYN) &amp; Nhóm 1 (VAULT)</w:t>
            </w:r>
          </w:p>
        </w:tc>
        <w:tc>
          <w:tcPr/>
          <w:p>
            <w:pPr>
              <w:pStyle w:val="Compact"/>
              <w:jc w:val="center"/>
            </w:pPr>
            <w:r>
              <w:t xml:space="preserve">Kế hoạch</w:t>
            </w:r>
          </w:p>
        </w:tc>
      </w:tr>
      <w:tr>
        <w:tc>
          <w:tcPr/>
          <w:p>
            <w:pPr>
              <w:pStyle w:val="Compact"/>
              <w:jc w:val="center"/>
            </w:pPr>
            <w:r>
              <w:rPr>
                <w:b/>
                <w:bCs/>
              </w:rPr>
              <w:t xml:space="preserve">S09</w:t>
            </w:r>
          </w:p>
        </w:tc>
        <w:tc>
          <w:tcPr/>
          <w:p>
            <w:pPr>
              <w:pStyle w:val="Compact"/>
              <w:jc w:val="center"/>
            </w:pPr>
            <w:r>
              <w:t xml:space="preserve">28/11</w:t>
            </w:r>
          </w:p>
        </w:tc>
        <w:tc>
          <w:tcPr/>
          <w:p>
            <w:pPr>
              <w:pStyle w:val="Compact"/>
              <w:jc w:val="left"/>
            </w:pPr>
            <w:r>
              <w:t xml:space="preserve">Bảo vệ Đồ án (Đợt 3) &amp; Đối soát Điểm tổng kết</w:t>
            </w:r>
          </w:p>
        </w:tc>
        <w:tc>
          <w:tcPr/>
          <w:p>
            <w:pPr>
              <w:pStyle w:val="Compact"/>
              <w:jc w:val="left"/>
            </w:pPr>
            <w:r>
              <w:t xml:space="preserve">Thuyết trình:</w:t>
            </w:r>
            <w:r>
              <w:t xml:space="preserve"> </w:t>
            </w:r>
            <w:r>
              <w:rPr>
                <w:b/>
                <w:bCs/>
              </w:rPr>
              <w:t xml:space="preserve">Nhóm 5 (TYN)</w:t>
            </w:r>
            <w:r>
              <w:t xml:space="preserve"> </w:t>
            </w:r>
            <w:r>
              <w:t xml:space="preserve">(Nhóm 2 phản biện) &amp; Đối soát bảng điểm</w:t>
            </w:r>
          </w:p>
        </w:tc>
        <w:tc>
          <w:tcPr/>
          <w:p>
            <w:pPr>
              <w:pStyle w:val="Compact"/>
              <w:jc w:val="left"/>
            </w:pPr>
            <w:r>
              <w:t xml:space="preserve">Toàn thể lớp đối soát và ký biên bản KMA</w:t>
            </w:r>
          </w:p>
        </w:tc>
        <w:tc>
          <w:tcPr/>
          <w:p>
            <w:pPr>
              <w:pStyle w:val="Compact"/>
              <w:jc w:val="center"/>
            </w:pPr>
            <w:r>
              <w:t xml:space="preserve">Kế hoạch</w:t>
            </w:r>
          </w:p>
        </w:tc>
      </w:tr>
    </w:tbl>
    <w:p>
      <w:r>
        <w:pict>
          <v:rect style="width:0;height:1.5pt" o:hralign="center" o:hrstd="t" o:hr="t"/>
        </w:pict>
      </w:r>
    </w:p>
    <w:bookmarkEnd w:id="13"/>
    <w:bookmarkStart w:id="15" w:name="X80481aff0eb689f17040ad65a197a3a8770e6f5"/>
    <w:p>
      <w:pPr>
        <w:pStyle w:val="Heading2"/>
      </w:pPr>
      <w:r>
        <w:t xml:space="preserve">5. DANH SÁCH 5 NHÓM KỸ THUẬT CHÍNH THỨC (CHUẨN HÓA 15 HỌC VIÊN)</w:t>
      </w:r>
    </w:p>
    <w:p>
      <w:pPr>
        <w:pStyle w:val="FirstParagraph"/>
      </w:pPr>
      <w:r>
        <w:t xml:space="preserve">Dữ liệu chính thức từ tệp</w:t>
      </w:r>
      <w:r>
        <w:t xml:space="preserve"> </w:t>
      </w:r>
      <w:hyperlink r:id="rId14">
        <w:r>
          <w:rPr>
            <w:rStyle w:val="VerbatimChar"/>
          </w:rPr>
          <w:t xml:space="preserve">DS_Nhom_CHAT_4P_PKI.xlsx</w:t>
        </w:r>
      </w:hyperlink>
      <w:r>
        <w:t xml:space="preserve">:</w:t>
      </w:r>
    </w:p>
    <w:tbl>
      <w:tblPr>
        <w:tblStyle w:val="Table"/>
        <w:tblW w:type="pct" w:w="5000"/>
        <w:tblLayout w:type="fixed"/>
        <w:tblLook w:firstRow="1" w:lastRow="0" w:firstColumn="0" w:lastColumn="0" w:noHBand="0" w:noVBand="0" w:val="0020"/>
      </w:tblPr>
      <w:tblGrid>
        <w:gridCol w:w="1237"/>
        <w:gridCol w:w="1237"/>
        <w:gridCol w:w="990"/>
        <w:gridCol w:w="990"/>
        <w:gridCol w:w="1237"/>
        <w:gridCol w:w="990"/>
        <w:gridCol w:w="1237"/>
      </w:tblGrid>
      <w:tr>
        <w:trPr>
          <w:tblHeader w:val="on"/>
        </w:trPr>
        <w:tc>
          <w:tcPr/>
          <w:p>
            <w:pPr>
              <w:pStyle w:val="Compact"/>
              <w:jc w:val="center"/>
            </w:pPr>
            <w:r>
              <w:t xml:space="preserve">Nhóm</w:t>
            </w:r>
          </w:p>
        </w:tc>
        <w:tc>
          <w:tcPr/>
          <w:p>
            <w:pPr>
              <w:pStyle w:val="Compact"/>
              <w:jc w:val="center"/>
            </w:pPr>
            <w:r>
              <w:t xml:space="preserve">Tên Nhóm</w:t>
            </w:r>
          </w:p>
        </w:tc>
        <w:tc>
          <w:tcPr/>
          <w:p>
            <w:pPr>
              <w:pStyle w:val="Compact"/>
              <w:jc w:val="left"/>
            </w:pPr>
            <w:r>
              <w:t xml:space="preserve">Trưởng nhóm</w:t>
            </w:r>
          </w:p>
        </w:tc>
        <w:tc>
          <w:tcPr/>
          <w:p>
            <w:pPr>
              <w:pStyle w:val="Compact"/>
              <w:jc w:val="left"/>
            </w:pPr>
            <w:r>
              <w:t xml:space="preserve">Thành viên nhóm</w:t>
            </w:r>
          </w:p>
        </w:tc>
        <w:tc>
          <w:tcPr/>
          <w:p>
            <w:pPr>
              <w:pStyle w:val="Compact"/>
              <w:jc w:val="center"/>
            </w:pPr>
            <w:r>
              <w:t xml:space="preserve">Ngành</w:t>
            </w:r>
          </w:p>
        </w:tc>
        <w:tc>
          <w:tcPr/>
          <w:p>
            <w:pPr>
              <w:pStyle w:val="Compact"/>
              <w:jc w:val="left"/>
            </w:pPr>
            <w:r>
              <w:t xml:space="preserve">Đơn vị công tác &amp; Lĩnh vực</w:t>
            </w:r>
          </w:p>
        </w:tc>
        <w:tc>
          <w:tcPr/>
          <w:p>
            <w:pPr>
              <w:pStyle w:val="Compact"/>
              <w:jc w:val="center"/>
            </w:pPr>
            <w:r>
              <w:t xml:space="preserve">Buổi bảo vệ</w:t>
            </w:r>
          </w:p>
        </w:tc>
      </w:tr>
      <w:tr>
        <w:tc>
          <w:tcPr/>
          <w:p>
            <w:pPr>
              <w:pStyle w:val="Compact"/>
              <w:jc w:val="center"/>
            </w:pPr>
            <w:r>
              <w:rPr>
                <w:b/>
                <w:bCs/>
              </w:rPr>
              <w:t xml:space="preserve">Nhóm 1</w:t>
            </w:r>
          </w:p>
        </w:tc>
        <w:tc>
          <w:tcPr/>
          <w:p>
            <w:pPr>
              <w:pStyle w:val="Compact"/>
              <w:jc w:val="center"/>
            </w:pPr>
            <w:r>
              <w:rPr>
                <w:b/>
                <w:bCs/>
              </w:rPr>
              <w:t xml:space="preserve">VAULT</w:t>
            </w:r>
          </w:p>
        </w:tc>
        <w:tc>
          <w:tcPr/>
          <w:p>
            <w:pPr>
              <w:pStyle w:val="Compact"/>
              <w:jc w:val="left"/>
            </w:pPr>
            <w:r>
              <w:rPr>
                <w:b/>
                <w:bCs/>
              </w:rPr>
              <w:t xml:space="preserve">Nguyễn Ngọc Hoài</w:t>
            </w:r>
          </w:p>
        </w:tc>
        <w:tc>
          <w:tcPr/>
          <w:p>
            <w:pPr>
              <w:pStyle w:val="Compact"/>
              <w:jc w:val="left"/>
            </w:pPr>
            <w:r>
              <w:t xml:space="preserve">Nguyễn Trần Hoàng Long</w:t>
            </w:r>
            <w:r>
              <w:t xml:space="preserve">Nguyễn Đình Quân</w:t>
            </w:r>
          </w:p>
        </w:tc>
        <w:tc>
          <w:tcPr/>
          <w:p>
            <w:pPr>
              <w:pStyle w:val="Compact"/>
              <w:jc w:val="center"/>
            </w:pPr>
            <w:r>
              <w:t xml:space="preserve">ATTT</w:t>
            </w:r>
            <w:r>
              <w:t xml:space="preserve">ATTT</w:t>
            </w:r>
            <w:r>
              <w:t xml:space="preserve">ATTT</w:t>
            </w:r>
          </w:p>
        </w:tc>
        <w:tc>
          <w:tcPr/>
          <w:p>
            <w:pPr>
              <w:pStyle w:val="Compact"/>
              <w:jc w:val="left"/>
            </w:pPr>
            <w:r>
              <w:t xml:space="preserve">Công ty AgileOps (DevOps Engineer)</w:t>
            </w:r>
            <w:r>
              <w:t xml:space="preserve">Công ty CP An ninh mạng THD</w:t>
            </w:r>
            <w:r>
              <w:t xml:space="preserve">Trường Đại học Nguyễn Tất Thành</w:t>
            </w:r>
          </w:p>
        </w:tc>
        <w:tc>
          <w:tcPr/>
          <w:p>
            <w:pPr>
              <w:pStyle w:val="Compact"/>
              <w:jc w:val="center"/>
            </w:pPr>
            <w:r>
              <w:rPr>
                <w:b/>
                <w:bCs/>
              </w:rPr>
              <w:t xml:space="preserve">Buổi S07</w:t>
            </w:r>
            <w:r>
              <w:t xml:space="preserve">(14/11)</w:t>
            </w:r>
          </w:p>
        </w:tc>
      </w:tr>
      <w:tr>
        <w:tc>
          <w:tcPr/>
          <w:p>
            <w:pPr>
              <w:pStyle w:val="Compact"/>
              <w:jc w:val="center"/>
            </w:pPr>
            <w:r>
              <w:rPr>
                <w:b/>
                <w:bCs/>
              </w:rPr>
              <w:t xml:space="preserve">Nhóm 2</w:t>
            </w:r>
          </w:p>
        </w:tc>
        <w:tc>
          <w:tcPr/>
          <w:p>
            <w:pPr>
              <w:pStyle w:val="Compact"/>
              <w:jc w:val="center"/>
            </w:pPr>
            <w:r>
              <w:rPr>
                <w:b/>
                <w:bCs/>
              </w:rPr>
              <w:t xml:space="preserve">RootCA</w:t>
            </w:r>
          </w:p>
        </w:tc>
        <w:tc>
          <w:tcPr/>
          <w:p>
            <w:pPr>
              <w:pStyle w:val="Compact"/>
              <w:jc w:val="left"/>
            </w:pPr>
            <w:r>
              <w:rPr>
                <w:b/>
                <w:bCs/>
              </w:rPr>
              <w:t xml:space="preserve">Nguyễn Vĩnh Hiển</w:t>
            </w:r>
          </w:p>
        </w:tc>
        <w:tc>
          <w:tcPr/>
          <w:p>
            <w:pPr>
              <w:pStyle w:val="Compact"/>
              <w:jc w:val="left"/>
            </w:pPr>
            <w:r>
              <w:t xml:space="preserve">Nguyễn Ngọc Sơn</w:t>
            </w:r>
            <w:r>
              <w:t xml:space="preserve">Nguyễn Trường Phú</w:t>
            </w:r>
          </w:p>
        </w:tc>
        <w:tc>
          <w:tcPr/>
          <w:p>
            <w:pPr>
              <w:pStyle w:val="Compact"/>
              <w:jc w:val="center"/>
            </w:pPr>
            <w:r>
              <w:t xml:space="preserve">CNTT</w:t>
            </w:r>
            <w:r>
              <w:t xml:space="preserve">CNTT</w:t>
            </w:r>
            <w:r>
              <w:t xml:space="preserve">CNTT</w:t>
            </w:r>
          </w:p>
        </w:tc>
        <w:tc>
          <w:tcPr/>
          <w:p>
            <w:pPr>
              <w:pStyle w:val="Compact"/>
              <w:jc w:val="left"/>
            </w:pPr>
            <w:r>
              <w:t xml:space="preserve">Dược phẩm Imexpharm (Sec &amp; Helpdesk)</w:t>
            </w:r>
            <w:r>
              <w:t xml:space="preserve">VinSmart Future (Data Engineer)</w:t>
            </w:r>
            <w:r>
              <w:t xml:space="preserve">Cố vấn An ninh mạng tự do (OWASP)</w:t>
            </w:r>
          </w:p>
        </w:tc>
        <w:tc>
          <w:tcPr/>
          <w:p>
            <w:pPr>
              <w:pStyle w:val="Compact"/>
              <w:jc w:val="center"/>
            </w:pPr>
            <w:r>
              <w:rPr>
                <w:b/>
                <w:bCs/>
              </w:rPr>
              <w:t xml:space="preserve">Buổi S07</w:t>
            </w:r>
            <w:r>
              <w:t xml:space="preserve">(14/11)</w:t>
            </w:r>
          </w:p>
        </w:tc>
      </w:tr>
      <w:tr>
        <w:tc>
          <w:tcPr/>
          <w:p>
            <w:pPr>
              <w:pStyle w:val="Compact"/>
              <w:jc w:val="center"/>
            </w:pPr>
            <w:r>
              <w:rPr>
                <w:b/>
                <w:bCs/>
              </w:rPr>
              <w:t xml:space="preserve">Nhóm 3</w:t>
            </w:r>
          </w:p>
        </w:tc>
        <w:tc>
          <w:tcPr/>
          <w:p>
            <w:pPr>
              <w:pStyle w:val="Compact"/>
              <w:jc w:val="center"/>
            </w:pPr>
            <w:r>
              <w:rPr>
                <w:b/>
                <w:bCs/>
              </w:rPr>
              <w:t xml:space="preserve">TMN Root of Trust</w:t>
            </w:r>
          </w:p>
        </w:tc>
        <w:tc>
          <w:tcPr/>
          <w:p>
            <w:pPr>
              <w:pStyle w:val="Compact"/>
              <w:jc w:val="left"/>
            </w:pPr>
            <w:r>
              <w:rPr>
                <w:b/>
                <w:bCs/>
              </w:rPr>
              <w:t xml:space="preserve">Võ Thông Minh</w:t>
            </w:r>
          </w:p>
        </w:tc>
        <w:tc>
          <w:tcPr/>
          <w:p>
            <w:pPr>
              <w:pStyle w:val="Compact"/>
              <w:jc w:val="left"/>
            </w:pPr>
            <w:r>
              <w:t xml:space="preserve">Tăng Triển Nguyên</w:t>
            </w:r>
            <w:r>
              <w:t xml:space="preserve">Trần Minh Triết</w:t>
            </w:r>
          </w:p>
        </w:tc>
        <w:tc>
          <w:tcPr/>
          <w:p>
            <w:pPr>
              <w:pStyle w:val="Compact"/>
              <w:jc w:val="center"/>
            </w:pPr>
            <w:r>
              <w:t xml:space="preserve">ATTT</w:t>
            </w:r>
            <w:r>
              <w:t xml:space="preserve">CNTT</w:t>
            </w:r>
            <w:r>
              <w:t xml:space="preserve">ATTT</w:t>
            </w:r>
          </w:p>
        </w:tc>
        <w:tc>
          <w:tcPr/>
          <w:p>
            <w:pPr>
              <w:pStyle w:val="Compact"/>
              <w:jc w:val="left"/>
            </w:pPr>
            <w:r>
              <w:t xml:space="preserve">Ngân hàng Nam Á</w:t>
            </w:r>
            <w:r>
              <w:t xml:space="preserve">VPDD Getz Pharma (Lớp trưởng CHAT4P)</w:t>
            </w:r>
            <w:r>
              <w:t xml:space="preserve">OPSWAT Việt Nam (Malware Analyst)</w:t>
            </w:r>
          </w:p>
        </w:tc>
        <w:tc>
          <w:tcPr/>
          <w:p>
            <w:pPr>
              <w:pStyle w:val="Compact"/>
              <w:jc w:val="center"/>
            </w:pPr>
            <w:r>
              <w:rPr>
                <w:b/>
                <w:bCs/>
              </w:rPr>
              <w:t xml:space="preserve">Buổi S08</w:t>
            </w:r>
            <w:r>
              <w:t xml:space="preserve">(21/11)</w:t>
            </w:r>
          </w:p>
        </w:tc>
      </w:tr>
      <w:tr>
        <w:tc>
          <w:tcPr/>
          <w:p>
            <w:pPr>
              <w:pStyle w:val="Compact"/>
              <w:jc w:val="center"/>
            </w:pPr>
            <w:r>
              <w:rPr>
                <w:b/>
                <w:bCs/>
              </w:rPr>
              <w:t xml:space="preserve">Nhóm 4</w:t>
            </w:r>
          </w:p>
        </w:tc>
        <w:tc>
          <w:tcPr/>
          <w:p>
            <w:pPr>
              <w:pStyle w:val="Compact"/>
              <w:jc w:val="center"/>
            </w:pPr>
            <w:r>
              <w:rPr>
                <w:b/>
                <w:bCs/>
              </w:rPr>
              <w:t xml:space="preserve">CAP</w:t>
            </w:r>
          </w:p>
        </w:tc>
        <w:tc>
          <w:tcPr/>
          <w:p>
            <w:pPr>
              <w:pStyle w:val="Compact"/>
              <w:jc w:val="left"/>
            </w:pPr>
            <w:r>
              <w:rPr>
                <w:b/>
                <w:bCs/>
              </w:rPr>
              <w:t xml:space="preserve">Vũ Thị Diệu Anh</w:t>
            </w:r>
          </w:p>
        </w:tc>
        <w:tc>
          <w:tcPr/>
          <w:p>
            <w:pPr>
              <w:pStyle w:val="Compact"/>
              <w:jc w:val="left"/>
            </w:pPr>
            <w:r>
              <w:t xml:space="preserve">Diệp Kim Chi</w:t>
            </w:r>
            <w:r>
              <w:t xml:space="preserve">Đoàn Quang Phúc</w:t>
            </w:r>
          </w:p>
        </w:tc>
        <w:tc>
          <w:tcPr/>
          <w:p>
            <w:pPr>
              <w:pStyle w:val="Compact"/>
              <w:jc w:val="center"/>
            </w:pPr>
            <w:r>
              <w:t xml:space="preserve">CNTT</w:t>
            </w:r>
            <w:r>
              <w:t xml:space="preserve">CNTT</w:t>
            </w:r>
            <w:r>
              <w:t xml:space="preserve">THƯD</w:t>
            </w:r>
          </w:p>
        </w:tc>
        <w:tc>
          <w:tcPr/>
          <w:p>
            <w:pPr>
              <w:pStyle w:val="Compact"/>
              <w:jc w:val="left"/>
            </w:pPr>
            <w:r>
              <w:t xml:space="preserve">Công ty TMA Solutions (Manual QA)</w:t>
            </w:r>
            <w:r>
              <w:t xml:space="preserve">Công ty Digityze Asia (PHP Dev)</w:t>
            </w:r>
            <w:r>
              <w:t xml:space="preserve">Trung tâm 286 - Bộ Tư lệnh 86</w:t>
            </w:r>
          </w:p>
        </w:tc>
        <w:tc>
          <w:tcPr/>
          <w:p>
            <w:pPr>
              <w:pStyle w:val="Compact"/>
              <w:jc w:val="center"/>
            </w:pPr>
            <w:r>
              <w:rPr>
                <w:b/>
                <w:bCs/>
              </w:rPr>
              <w:t xml:space="preserve">Buổi S08</w:t>
            </w:r>
            <w:r>
              <w:t xml:space="preserve">(21/11)</w:t>
            </w:r>
          </w:p>
        </w:tc>
      </w:tr>
      <w:tr>
        <w:tc>
          <w:tcPr/>
          <w:p>
            <w:pPr>
              <w:pStyle w:val="Compact"/>
              <w:jc w:val="center"/>
            </w:pPr>
            <w:r>
              <w:rPr>
                <w:b/>
                <w:bCs/>
              </w:rPr>
              <w:t xml:space="preserve">Nhóm 5</w:t>
            </w:r>
          </w:p>
        </w:tc>
        <w:tc>
          <w:tcPr/>
          <w:p>
            <w:pPr>
              <w:pStyle w:val="Compact"/>
              <w:jc w:val="center"/>
            </w:pPr>
            <w:r>
              <w:rPr>
                <w:b/>
                <w:bCs/>
              </w:rPr>
              <w:t xml:space="preserve">TYN</w:t>
            </w:r>
          </w:p>
        </w:tc>
        <w:tc>
          <w:tcPr/>
          <w:p>
            <w:pPr>
              <w:pStyle w:val="Compact"/>
              <w:jc w:val="left"/>
            </w:pPr>
            <w:r>
              <w:rPr>
                <w:b/>
                <w:bCs/>
              </w:rPr>
              <w:t xml:space="preserve">Võ Minh Nhật</w:t>
            </w:r>
          </w:p>
        </w:tc>
        <w:tc>
          <w:tcPr/>
          <w:p>
            <w:pPr>
              <w:pStyle w:val="Compact"/>
              <w:jc w:val="left"/>
            </w:pPr>
            <w:r>
              <w:t xml:space="preserve">Hồ Quốc Thái</w:t>
            </w:r>
            <w:r>
              <w:t xml:space="preserve">Nguyễn Công Ý</w:t>
            </w:r>
          </w:p>
        </w:tc>
        <w:tc>
          <w:tcPr/>
          <w:p>
            <w:pPr>
              <w:pStyle w:val="Compact"/>
              <w:jc w:val="center"/>
            </w:pPr>
            <w:r>
              <w:t xml:space="preserve">CNTT</w:t>
            </w:r>
            <w:r>
              <w:t xml:space="preserve">CNTT</w:t>
            </w:r>
            <w:r>
              <w:t xml:space="preserve">CNTT</w:t>
            </w:r>
          </w:p>
        </w:tc>
        <w:tc>
          <w:tcPr/>
          <w:p>
            <w:pPr>
              <w:pStyle w:val="Compact"/>
              <w:jc w:val="left"/>
            </w:pPr>
            <w:r>
              <w:t xml:space="preserve">Đi học chuyên sâu</w:t>
            </w:r>
            <w:r>
              <w:t xml:space="preserve">Hitachi Digital Service Việt Nam</w:t>
            </w:r>
            <w:r>
              <w:t xml:space="preserve">Ngân hàng TMCP Á Châu (ACB)</w:t>
            </w:r>
          </w:p>
        </w:tc>
        <w:tc>
          <w:tcPr/>
          <w:p>
            <w:pPr>
              <w:pStyle w:val="Compact"/>
              <w:jc w:val="center"/>
            </w:pPr>
            <w:r>
              <w:rPr>
                <w:b/>
                <w:bCs/>
              </w:rPr>
              <w:t xml:space="preserve">Buổi S09</w:t>
            </w:r>
            <w:r>
              <w:t xml:space="preserve">(28/11)</w:t>
            </w:r>
          </w:p>
        </w:tc>
      </w:tr>
    </w:tbl>
    <w:p>
      <w:pPr>
        <w:pStyle w:val="BlockText"/>
      </w:pPr>
      <w:r>
        <w:t xml:space="preserve">[!NOTE]</w:t>
      </w:r>
      <w:r>
        <w:t xml:space="preserve"> </w:t>
      </w:r>
      <w:r>
        <w:rPr>
          <w:b/>
          <w:bCs/>
        </w:rPr>
        <w:t xml:space="preserve">Học viên được miễn học phần này:</w:t>
      </w:r>
      <w:r>
        <w:br/>
      </w:r>
      <w:r>
        <w:t xml:space="preserve">1.</w:t>
      </w:r>
      <w:r>
        <w:t xml:space="preserve"> </w:t>
      </w:r>
      <w:r>
        <w:rPr>
          <w:b/>
          <w:bCs/>
        </w:rPr>
        <w:t xml:space="preserve">Nguyễn Tuấn Anh</w:t>
      </w:r>
      <w:r>
        <w:t xml:space="preserve"> </w:t>
      </w:r>
      <w:r>
        <w:t xml:space="preserve">(CHAT4P002)</w:t>
      </w:r>
      <w:r>
        <w:br/>
      </w:r>
      <w:r>
        <w:t xml:space="preserve">2.</w:t>
      </w:r>
      <w:r>
        <w:t xml:space="preserve"> </w:t>
      </w:r>
      <w:r>
        <w:rPr>
          <w:b/>
          <w:bCs/>
        </w:rPr>
        <w:t xml:space="preserve">Huỳnh Trần Trọng Nghĩa</w:t>
      </w:r>
      <w:r>
        <w:t xml:space="preserve"> </w:t>
      </w:r>
      <w:r>
        <w:t xml:space="preserve">(CHAT4P011)</w:t>
      </w:r>
      <w:r>
        <w:br/>
      </w:r>
      <w:r>
        <w:rPr>
          <w:i/>
          <w:iCs/>
        </w:rPr>
        <w:t xml:space="preserve">Hai học viên này được miễn học phần ATHK 512 theo quy định đào tạo sau đại học của Học viện Kỹ thuật Mật mã, không tính vào sĩ số thực học (15 HV).</w:t>
      </w:r>
    </w:p>
    <w:p>
      <w:r>
        <w:pict>
          <v:rect style="width:0;height:1.5pt" o:hralign="center" o:hrstd="t" o:hr="t"/>
        </w:pict>
      </w:r>
    </w:p>
    <w:bookmarkEnd w:id="15"/>
    <w:bookmarkStart w:id="16" w:name="X9caae9402f9b5352fc5624394901dc45d1711d2"/>
    <w:p>
      <w:pPr>
        <w:pStyle w:val="Heading2"/>
      </w:pPr>
      <w:r>
        <w:t xml:space="preserve">6. MA TRẬN BẢO VỆ &amp; CHẤM CHÉO ĐỐI KHÁNG TẠI CÁC BUỔI S07, S08, S09</w:t>
      </w:r>
    </w:p>
    <w:p>
      <w:pPr>
        <w:pStyle w:val="SourceCode"/>
      </w:pPr>
      <w:r>
        <w:rPr>
          <w:rStyle w:val="VerbatimChar"/>
        </w:rPr>
        <w:t xml:space="preserve">graph TD</w:t>
      </w:r>
      <w:r>
        <w:br/>
      </w:r>
      <w:r>
        <w:rPr>
          <w:rStyle w:val="VerbatimChar"/>
        </w:rPr>
        <w:t xml:space="preserve">    subgraph S07["Buổi S07 (14/11/2026) - Đợt 1"]</w:t>
      </w:r>
      <w:r>
        <w:br/>
      </w:r>
      <w:r>
        <w:rPr>
          <w:rStyle w:val="VerbatimChar"/>
        </w:rPr>
        <w:t xml:space="preserve">        N1["Nhóm 1: VAULT (Báo cáo)"] &lt;--&gt;|Chấm chéo &amp; Phản biện| N3["Nhóm 3: TMN Root of Trust"]</w:t>
      </w:r>
      <w:r>
        <w:br/>
      </w:r>
      <w:r>
        <w:rPr>
          <w:rStyle w:val="VerbatimChar"/>
        </w:rPr>
        <w:t xml:space="preserve">        N2["Nhóm 2: RootCA (Báo cáo)"] &lt;--&gt;|Chấm chéo &amp; Phản biện| N4["Nhóm 4: CAP"]</w:t>
      </w:r>
      <w:r>
        <w:br/>
      </w:r>
      <w:r>
        <w:rPr>
          <w:rStyle w:val="VerbatimChar"/>
        </w:rPr>
        <w:t xml:space="preserve">    end</w:t>
      </w:r>
      <w:r>
        <w:br/>
      </w:r>
      <w:r>
        <w:rPr>
          <w:rStyle w:val="VerbatimChar"/>
        </w:rPr>
        <w:t xml:space="preserve">    subgraph S08["Buổi S08 (21/11/2026) - Đợt 2"]</w:t>
      </w:r>
      <w:r>
        <w:br/>
      </w:r>
      <w:r>
        <w:rPr>
          <w:rStyle w:val="VerbatimChar"/>
        </w:rPr>
        <w:t xml:space="preserve">        N3b["Nhóm 3: TMN Root of Trust (Báo cáo)"] &lt;--&gt;|Chấm chéo &amp; Phản biện| N5["Nhóm 5: TYN"]</w:t>
      </w:r>
      <w:r>
        <w:br/>
      </w:r>
      <w:r>
        <w:rPr>
          <w:rStyle w:val="VerbatimChar"/>
        </w:rPr>
        <w:t xml:space="preserve">        N4b["Nhóm 4: CAP (Báo cáo)"] &lt;--&gt;|Chấm chéo &amp; Phản biện| N1b["Nhóm 1: VAULT"]</w:t>
      </w:r>
      <w:r>
        <w:br/>
      </w:r>
      <w:r>
        <w:rPr>
          <w:rStyle w:val="VerbatimChar"/>
        </w:rPr>
        <w:t xml:space="preserve">    end</w:t>
      </w:r>
      <w:r>
        <w:br/>
      </w:r>
      <w:r>
        <w:rPr>
          <w:rStyle w:val="VerbatimChar"/>
        </w:rPr>
        <w:t xml:space="preserve">    subgraph S09["Buổi S09 (28/11/2026) - Đợt 3 &amp; Tổng kết"]</w:t>
      </w:r>
      <w:r>
        <w:br/>
      </w:r>
      <w:r>
        <w:rPr>
          <w:rStyle w:val="VerbatimChar"/>
        </w:rPr>
        <w:t xml:space="preserve">        N5b["Nhóm 5: TYN (Báo cáo)"] &lt;--&gt;|Chấm chéo &amp; Phản biện| N2b["Nhóm 2: RootCA"]</w:t>
      </w:r>
      <w:r>
        <w:br/>
      </w:r>
      <w:r>
        <w:rPr>
          <w:rStyle w:val="VerbatimChar"/>
        </w:rPr>
        <w:t xml:space="preserve">        TongKet["Hội đồng Giảng viên &amp; Toàn thể Học viên: Đối soát, Thống nhất &amp; Ký Biên bản Bảng điểm KMA"]</w:t>
      </w:r>
      <w:r>
        <w:br/>
      </w:r>
      <w:r>
        <w:rPr>
          <w:rStyle w:val="VerbatimChar"/>
        </w:rPr>
        <w:t xml:space="preserve">    end</w:t>
      </w:r>
    </w:p>
    <w:p>
      <w:pPr>
        <w:pStyle w:val="Compact"/>
        <w:numPr>
          <w:ilvl w:val="0"/>
          <w:numId w:val="1009"/>
        </w:numPr>
      </w:pPr>
      <w:r>
        <w:rPr>
          <w:b/>
          <w:bCs/>
        </w:rPr>
        <w:t xml:space="preserve">Nguyên tắc chấm chéo:</w:t>
      </w:r>
      <w:r>
        <w:t xml:space="preserve"> </w:t>
      </w:r>
      <w:r>
        <w:t xml:space="preserve">Nhóm phản biện đặt tối thiểu 3 câu hỏi kỹ thuật chuyên sâu về kiến trúc, kiểm thử tải hoặc mô hình đe dọa, sau đó cho điểm vào Phiếu chấm chéo. Điểm chấm chéo đóng góp 15% tổng điểm KTHP của nhóm được chấm.</w:t>
      </w:r>
    </w:p>
    <w:p>
      <w:pPr>
        <w:pStyle w:val="Compact"/>
        <w:numPr>
          <w:ilvl w:val="0"/>
          <w:numId w:val="1009"/>
        </w:numPr>
      </w:pPr>
      <w:r>
        <w:t xml:space="preserve">Điểm chấm chéo có độ lệch lớn hơn 2.0 điểm so với điểm trung bình của Hội đồng Giảng viên sẽ được Hội đồng xem xét và thẩm định lại.</w:t>
      </w:r>
    </w:p>
    <w:p>
      <w:r>
        <w:pict>
          <v:rect style="width:0;height:1.5pt" o:hralign="center" o:hrstd="t" o:hr="t"/>
        </w:pict>
      </w:r>
    </w:p>
    <w:bookmarkEnd w:id="16"/>
    <w:bookmarkStart w:id="17" w:name="X274225e5d5698d6ef9a948fd69438e0156f9cd4"/>
    <w:p>
      <w:pPr>
        <w:pStyle w:val="Heading2"/>
      </w:pPr>
      <w:r>
        <w:t xml:space="preserve">7. QUY CHẾ ĐÁNH GIÁ &amp; CÔNG THỨC TÍNH ĐIỂM KMA CHUẨN</w:t>
      </w:r>
    </w:p>
    <w:p>
      <w:pPr>
        <w:pStyle w:val="FirstParagraph"/>
      </w:pPr>
      <w:r>
        <w:t xml:space="preserve">Cơ cấu điểm số tuân thủ nghiêm ngặt định dạng của Ban Khảo thí &amp; Đảm bảo chất lượng đào tạo (tệp</w:t>
      </w:r>
      <w:r>
        <w:t xml:space="preserve"> </w:t>
      </w:r>
      <w:r>
        <w:rPr>
          <w:rStyle w:val="VerbatimChar"/>
        </w:rPr>
        <w:t xml:space="preserve">Bang diem lop CHAT4P.xlsx</w:t>
      </w:r>
      <w:r>
        <w:t xml:space="preserve">):</w:t>
      </w:r>
    </w:p>
    <w:p>
      <w:pPr>
        <w:pStyle w:val="Compact"/>
        <w:numPr>
          <w:ilvl w:val="0"/>
          <w:numId w:val="1010"/>
        </w:numPr>
      </w:pPr>
      <w:r>
        <w:rPr>
          <w:b/>
          <w:bCs/>
        </w:rPr>
        <w:t xml:space="preserve">Điểm Học phần (Cột Q - DHP):</w:t>
      </w:r>
      <w:r>
        <w:t xml:space="preserve"> </w:t>
      </w:r>
      <w:r>
        <w:rPr>
          <w:rStyle w:val="VerbatimChar"/>
        </w:rPr>
        <w:t xml:space="preserve">ROUND(DQT*0.3 + KTHP*0.7, 1)</w:t>
      </w:r>
    </w:p>
    <w:p>
      <w:pPr>
        <w:pStyle w:val="Compact"/>
        <w:numPr>
          <w:ilvl w:val="0"/>
          <w:numId w:val="1010"/>
        </w:numPr>
      </w:pPr>
      <w:r>
        <w:rPr>
          <w:b/>
          <w:bCs/>
        </w:rPr>
        <w:t xml:space="preserve">Điểm Quá trình (Cột G &amp; O - DQT):</w:t>
      </w:r>
      <w:r>
        <w:t xml:space="preserve"> </w:t>
      </w:r>
      <w:r>
        <w:rPr>
          <w:rStyle w:val="VerbatimChar"/>
        </w:rPr>
        <w:t xml:space="preserve">ROUND(TP1*0.7 + TP2*0.3, 1)</w:t>
      </w:r>
    </w:p>
    <w:p>
      <w:pPr>
        <w:pStyle w:val="Compact"/>
        <w:numPr>
          <w:ilvl w:val="0"/>
          <w:numId w:val="1010"/>
        </w:numPr>
      </w:pPr>
      <w:r>
        <w:rPr>
          <w:b/>
          <w:bCs/>
        </w:rPr>
        <w:t xml:space="preserve">Điểm Thành phần 1 (Cột E - TP1, trọng số 70% Điểm Quá trình = 21% Điểm Học phần):</w:t>
      </w:r>
      <w:r>
        <w:t xml:space="preserve"> </w:t>
      </w:r>
      <w:r>
        <w:t xml:space="preserve">Điểm trung bình cộng của 5 bài thực hành Lab cá nhân (S02 đến S06).</w:t>
      </w:r>
    </w:p>
    <w:p>
      <w:pPr>
        <w:pStyle w:val="Compact"/>
        <w:numPr>
          <w:ilvl w:val="0"/>
          <w:numId w:val="1010"/>
        </w:numPr>
      </w:pPr>
      <w:r>
        <w:rPr>
          <w:b/>
          <w:bCs/>
        </w:rPr>
        <w:t xml:space="preserve">Điểm Thành phần 2 (Cột F - TP2, trọng số 30% Điểm Quá trình = 9% Điểm Học phần):</w:t>
      </w:r>
      <w:r>
        <w:t xml:space="preserve"> </w:t>
      </w:r>
      <w:r>
        <w:t xml:space="preserve">Đánh giá mức độ chuyên cần tham gia đủ 9 buổi học tại giảng đường (kết hợp dữ liệu điểm danh thực tế và kết quả các bài Mini-Quiz đầu giờ).</w:t>
      </w:r>
    </w:p>
    <w:p>
      <w:pPr>
        <w:pStyle w:val="Compact"/>
        <w:numPr>
          <w:ilvl w:val="0"/>
          <w:numId w:val="1010"/>
        </w:numPr>
      </w:pPr>
      <w:r>
        <w:rPr>
          <w:b/>
          <w:bCs/>
        </w:rPr>
        <w:t xml:space="preserve">Điểm Thi Kết thúc Học phần (Cột P - KTHP, trọng số 70% Điểm Học phần):</w:t>
      </w:r>
      <w:r>
        <w:t xml:space="preserve"> </w:t>
      </w:r>
      <w:r>
        <w:t xml:space="preserve">Đồ án Chuyên đề Kỹ thuật theo nhóm, bảo vệ trực tiếp tại hội đồng trong các buổi S07, S08, S09:</w:t>
      </w:r>
    </w:p>
    <w:p>
      <w:pPr>
        <w:pStyle w:val="Compact"/>
        <w:numPr>
          <w:ilvl w:val="1"/>
          <w:numId w:val="1011"/>
        </w:numPr>
      </w:pPr>
      <w:r>
        <w:t xml:space="preserve">Mã nguồn &amp; Demo hệ thống: 35%</w:t>
      </w:r>
    </w:p>
    <w:p>
      <w:pPr>
        <w:pStyle w:val="Compact"/>
        <w:numPr>
          <w:ilvl w:val="1"/>
          <w:numId w:val="1011"/>
        </w:numPr>
      </w:pPr>
      <w:r>
        <w:t xml:space="preserve">Báo cáo Kỹ thuật Chuyên đề: 25%</w:t>
      </w:r>
    </w:p>
    <w:p>
      <w:pPr>
        <w:pStyle w:val="Compact"/>
        <w:numPr>
          <w:ilvl w:val="1"/>
          <w:numId w:val="1011"/>
        </w:numPr>
      </w:pPr>
      <w:r>
        <w:t xml:space="preserve">Bảo vệ &amp; Phản biện trực tiếp: 25%</w:t>
      </w:r>
    </w:p>
    <w:p>
      <w:pPr>
        <w:pStyle w:val="Compact"/>
        <w:numPr>
          <w:ilvl w:val="1"/>
          <w:numId w:val="1011"/>
        </w:numPr>
      </w:pPr>
      <w:r>
        <w:t xml:space="preserve">Đánh giá Chấm chéo giữa các nhóm: 15%</w:t>
      </w:r>
    </w:p>
    <w:p>
      <w:r>
        <w:pict>
          <v:rect style="width:0;height:1.5pt" o:hralign="center" o:hrstd="t" o:hr="t"/>
        </w:pict>
      </w:r>
    </w:p>
    <w:bookmarkEnd w:id="17"/>
    <w:bookmarkStart w:id="18" w:name="X5f56c7727cf86d8b300ec5bceef79eda4854984"/>
    <w:p>
      <w:pPr>
        <w:pStyle w:val="Heading2"/>
      </w:pPr>
      <w:r>
        <w:t xml:space="preserve">8. BỘ CÔNG CỤ ĐIỀU HÀNH HỌC THUẬT DÀNH CHO GIẢNG VIÊN (CLI TOOLCHAIN)</w:t>
      </w:r>
    </w:p>
    <w:p>
      <w:pPr>
        <w:pStyle w:val="Compact"/>
        <w:numPr>
          <w:ilvl w:val="0"/>
          <w:numId w:val="1012"/>
        </w:numPr>
      </w:pPr>
      <w:r>
        <w:rPr>
          <w:rStyle w:val="VerbatimChar"/>
        </w:rPr>
        <w:t xml:space="preserve">bash PKI.sh cong</w:t>
      </w:r>
      <w:r>
        <w:t xml:space="preserve">: Kiểm tra chất lượng học liệu (Session Gate S01–S09).</w:t>
      </w:r>
    </w:p>
    <w:p>
      <w:pPr>
        <w:pStyle w:val="Compact"/>
        <w:numPr>
          <w:ilvl w:val="0"/>
          <w:numId w:val="1012"/>
        </w:numPr>
      </w:pPr>
      <w:r>
        <w:rPr>
          <w:rStyle w:val="VerbatimChar"/>
        </w:rPr>
        <w:t xml:space="preserve">bash PKI.sh giong</w:t>
      </w:r>
      <w:r>
        <w:t xml:space="preserve">: Kiểm tra phong cách học thuật (Voice Check), loại bỏ từ ngữ cấm và xưng hô không chuẩn.</w:t>
      </w:r>
    </w:p>
    <w:p>
      <w:pPr>
        <w:pStyle w:val="Compact"/>
        <w:numPr>
          <w:ilvl w:val="0"/>
          <w:numId w:val="1012"/>
        </w:numPr>
      </w:pPr>
      <w:r>
        <w:rPr>
          <w:rStyle w:val="VerbatimChar"/>
        </w:rPr>
        <w:t xml:space="preserve">bash PKI.sh scrub</w:t>
      </w:r>
      <w:r>
        <w:t xml:space="preserve">: Quét bảo mật và ngăn ngừa rò rỉ khóa bí mật ra môi trường chia sẻ.</w:t>
      </w:r>
    </w:p>
    <w:p>
      <w:pPr>
        <w:pStyle w:val="Compact"/>
        <w:numPr>
          <w:ilvl w:val="0"/>
          <w:numId w:val="1012"/>
        </w:numPr>
      </w:pPr>
      <w:r>
        <w:rPr>
          <w:rStyle w:val="VerbatimChar"/>
        </w:rPr>
        <w:t xml:space="preserve">bash PKI.sh diem</w:t>
      </w:r>
      <w:r>
        <w:t xml:space="preserve">: Mở giao diện nhập và đồng bộ bảng điểm lớp học</w:t>
      </w:r>
      <w:r>
        <w:t xml:space="preserve"> </w:t>
      </w:r>
      <w:r>
        <w:rPr>
          <w:rStyle w:val="VerbatimChar"/>
        </w:rPr>
        <w:t xml:space="preserve">Bang diem lop CHAT4P.xlsx</w:t>
      </w:r>
      <w:r>
        <w:t xml:space="preserve">.</w:t>
      </w:r>
    </w:p>
    <w:p>
      <w:pPr>
        <w:pStyle w:val="Compact"/>
        <w:numPr>
          <w:ilvl w:val="0"/>
          <w:numId w:val="1012"/>
        </w:numPr>
      </w:pPr>
      <w:r>
        <w:rPr>
          <w:rStyle w:val="VerbatimChar"/>
        </w:rPr>
        <w:t xml:space="preserve">bash PKI.sh biendich</w:t>
      </w:r>
      <w:r>
        <w:t xml:space="preserve">: Biên dịch đồng bộ toàn bộ học liệu ra mọi định dạng (.md, .docx, .html, .pdf, .xlsx).</w:t>
      </w:r>
    </w:p>
    <w:p>
      <w:r>
        <w:pict>
          <v:rect style="width:0;height:1.5pt" o:hralign="center" o:hrstd="t" o:hr="t"/>
        </w:pict>
      </w:r>
    </w:p>
    <w:bookmarkEnd w:id="18"/>
    <w:bookmarkStart w:id="20" w:name="X055d755ab873114618cc7d6ee439dfbfb2502ad"/>
    <w:p>
      <w:pPr>
        <w:pStyle w:val="Heading2"/>
      </w:pPr>
      <w:r>
        <w:t xml:space="preserve">4. MA TRẬN ÁNH XẠ GIỮA 9 BUỔI HỌC VÀ 5 CHỦ ĐỀ ĐỒ ÁN (MAPPING INFOGRAPHIC)</w:t>
      </w:r>
    </w:p>
    <w:p>
      <w:pPr>
        <w:pStyle w:val="FirstParagraph"/>
      </w:pPr>
      <w:r>
        <w:t xml:space="preserve">Để học viên hình dung rõ ràng lộ trình học tập, từng buổi học lý thuyết và thực hành đều được thiết kế để trực tiếp cung cấp khối kiến thức và thành phần công nghệ cho 5 đề tài đồ án chuyên sâu:</w:t>
      </w:r>
    </w:p>
    <w:p>
      <w:pPr>
        <w:pStyle w:val="SourceCode"/>
      </w:pPr>
      <w:r>
        <w:rPr>
          <w:rStyle w:val="VerbatimChar"/>
        </w:rPr>
        <w:t xml:space="preserve">graph LR</w:t>
      </w:r>
      <w:r>
        <w:br/>
      </w:r>
      <w:r>
        <w:rPr>
          <w:rStyle w:val="VerbatimChar"/>
        </w:rPr>
        <w:t xml:space="preserve">    subgraph SESSIONS["9 BUỔI HỌC LÝ THUYẾT &amp; PHÒNG LAB"]</w:t>
      </w:r>
      <w:r>
        <w:br/>
      </w:r>
      <w:r>
        <w:rPr>
          <w:rStyle w:val="VerbatimChar"/>
        </w:rPr>
        <w:t xml:space="preserve">        S1["S01: Khung Kiến trúc PKI &amp; Bề mặt Tấn công"]</w:t>
      </w:r>
      <w:r>
        <w:br/>
      </w:r>
      <w:r>
        <w:rPr>
          <w:rStyle w:val="VerbatimChar"/>
        </w:rPr>
        <w:t xml:space="preserve">        S2["S02: Cấu trúc X.509 v3, ASN.1 &amp; Mở rộng SAN"]</w:t>
      </w:r>
      <w:r>
        <w:br/>
      </w:r>
      <w:r>
        <w:rPr>
          <w:rStyle w:val="VerbatimChar"/>
        </w:rPr>
        <w:t xml:space="preserve">        S3["S03: CA Phân tầng, CP/CPS &amp; Step-CA ACME"]</w:t>
      </w:r>
      <w:r>
        <w:br/>
      </w:r>
      <w:r>
        <w:rPr>
          <w:rStyle w:val="VerbatimChar"/>
        </w:rPr>
        <w:t xml:space="preserve">        S4["S04: Thu hồi CRL, OCSP Stapling, CT Logs, ZLint"]</w:t>
      </w:r>
      <w:r>
        <w:br/>
      </w:r>
      <w:r>
        <w:rPr>
          <w:rStyle w:val="VerbatimChar"/>
        </w:rPr>
        <w:t xml:space="preserve">        S5["S05: Bảo vệ Khóa với SoftHSMv2 &amp; Chuyển dịch PQC"]</w:t>
      </w:r>
      <w:r>
        <w:br/>
      </w:r>
      <w:r>
        <w:rPr>
          <w:rStyle w:val="VerbatimChar"/>
        </w:rPr>
        <w:t xml:space="preserve">        S6["S06: Kiến trúc Zero Trust &amp; mTLS Gateway"]</w:t>
      </w:r>
      <w:r>
        <w:br/>
      </w:r>
      <w:r>
        <w:rPr>
          <w:rStyle w:val="VerbatimChar"/>
        </w:rPr>
        <w:t xml:space="preserve">        S7["S07: Đánh giá Giữa kỳ &amp; Thẩm định STRIDE"]</w:t>
      </w:r>
      <w:r>
        <w:br/>
      </w:r>
      <w:r>
        <w:rPr>
          <w:rStyle w:val="VerbatimChar"/>
        </w:rPr>
        <w:t xml:space="preserve">        S8["S08: Mô phỏng Tấn công AD CS &amp; Phòng thủ"]</w:t>
      </w:r>
      <w:r>
        <w:br/>
      </w:r>
      <w:r>
        <w:rPr>
          <w:rStyle w:val="VerbatimChar"/>
        </w:rPr>
        <w:t xml:space="preserve">        S9["S09: Bảo vệ Đồ án Cuối kỳ &amp; Nghiệm thu KMA"]</w:t>
      </w:r>
      <w:r>
        <w:br/>
      </w:r>
      <w:r>
        <w:rPr>
          <w:rStyle w:val="VerbatimChar"/>
        </w:rPr>
        <w:t xml:space="preserve">    end</w:t>
      </w:r>
      <w:r>
        <w:br/>
      </w:r>
      <w:r>
        <w:br/>
      </w:r>
      <w:r>
        <w:rPr>
          <w:rStyle w:val="VerbatimChar"/>
        </w:rPr>
        <w:t xml:space="preserve">    subgraph TOPICS["5 CHỦ ĐỀ ĐỒ ÁN NHÓM CHUYÊN SÂU"]</w:t>
      </w:r>
      <w:r>
        <w:br/>
      </w:r>
      <w:r>
        <w:rPr>
          <w:rStyle w:val="VerbatimChar"/>
        </w:rPr>
        <w:t xml:space="preserve">        T1["&lt;b&gt;Chủ đề 1 (Nhóm 4 - CAP):&lt;/b&gt;&lt;br/&gt;Hạ tầng CA 2 tầng Step-CA &amp; ACME, CP/CPS"]</w:t>
      </w:r>
      <w:r>
        <w:br/>
      </w:r>
      <w:r>
        <w:rPr>
          <w:rStyle w:val="VerbatimChar"/>
        </w:rPr>
        <w:t xml:space="preserve">        T2["&lt;b&gt;Chủ đề 2 (Nhóm 1 - VAULT):&lt;/b&gt;&lt;br/&gt;Zero Trust &amp; mTLS Gateway với SoftHSMv2"]</w:t>
      </w:r>
      <w:r>
        <w:br/>
      </w:r>
      <w:r>
        <w:rPr>
          <w:rStyle w:val="VerbatimChar"/>
        </w:rPr>
        <w:t xml:space="preserve">        T3["&lt;b&gt;Chủ đề 3 (Nhóm 3 - TMN):&lt;/b&gt;&lt;br/&gt;Chuyển dịch PQC cho Web PKI (ML-DSA, ML-KEM)"]</w:t>
      </w:r>
      <w:r>
        <w:br/>
      </w:r>
      <w:r>
        <w:rPr>
          <w:rStyle w:val="VerbatimChar"/>
        </w:rPr>
        <w:t xml:space="preserve">        T4["&lt;b&gt;Chủ đề 4 (Nhóm 5 - TYN):&lt;/b&gt;&lt;br/&gt;Kiểm định ZLint, OCSP Stapling &amp; CT Logs"]</w:t>
      </w:r>
      <w:r>
        <w:br/>
      </w:r>
      <w:r>
        <w:rPr>
          <w:rStyle w:val="VerbatimChar"/>
        </w:rPr>
        <w:t xml:space="preserve">        T5["&lt;b&gt;Chủ đề 5 (Nhóm 2 - RootCA):&lt;/b&gt;&lt;br/&gt;Mô phỏng Tấn công &amp; Phòng thủ Hạ tầng PKI"]</w:t>
      </w:r>
      <w:r>
        <w:br/>
      </w:r>
      <w:r>
        <w:rPr>
          <w:rStyle w:val="VerbatimChar"/>
        </w:rPr>
        <w:t xml:space="preserve">    end</w:t>
      </w:r>
      <w:r>
        <w:br/>
      </w:r>
      <w:r>
        <w:br/>
      </w:r>
      <w:r>
        <w:rPr>
          <w:rStyle w:val="VerbatimChar"/>
        </w:rPr>
        <w:t xml:space="preserve">    S1 --&gt; T1 &amp; T2 &amp; T3 &amp; T4 &amp; T5</w:t>
      </w:r>
      <w:r>
        <w:br/>
      </w:r>
      <w:r>
        <w:rPr>
          <w:rStyle w:val="VerbatimChar"/>
        </w:rPr>
        <w:t xml:space="preserve">    S2 --&gt; T1 &amp; T3 &amp; T4</w:t>
      </w:r>
      <w:r>
        <w:br/>
      </w:r>
      <w:r>
        <w:rPr>
          <w:rStyle w:val="VerbatimChar"/>
        </w:rPr>
        <w:t xml:space="preserve">    S3 --&gt; T1 &amp; T2</w:t>
      </w:r>
      <w:r>
        <w:br/>
      </w:r>
      <w:r>
        <w:rPr>
          <w:rStyle w:val="VerbatimChar"/>
        </w:rPr>
        <w:t xml:space="preserve">    S4 --&gt; T4 &amp; T5</w:t>
      </w:r>
      <w:r>
        <w:br/>
      </w:r>
      <w:r>
        <w:rPr>
          <w:rStyle w:val="VerbatimChar"/>
        </w:rPr>
        <w:t xml:space="preserve">    S5 --&gt; T2 &amp; T3</w:t>
      </w:r>
      <w:r>
        <w:br/>
      </w:r>
      <w:r>
        <w:rPr>
          <w:rStyle w:val="VerbatimChar"/>
        </w:rPr>
        <w:t xml:space="preserve">    S6 --&gt; T2</w:t>
      </w:r>
      <w:r>
        <w:br/>
      </w:r>
      <w:r>
        <w:rPr>
          <w:rStyle w:val="VerbatimChar"/>
        </w:rPr>
        <w:t xml:space="preserve">    S7 --&gt; T1 &amp; T2 &amp; T3 &amp; T4 &amp; T5</w:t>
      </w:r>
      <w:r>
        <w:br/>
      </w:r>
      <w:r>
        <w:rPr>
          <w:rStyle w:val="VerbatimChar"/>
        </w:rPr>
        <w:t xml:space="preserve">    S8 --&gt; T5 &amp; T4</w:t>
      </w:r>
      <w:r>
        <w:br/>
      </w:r>
      <w:r>
        <w:rPr>
          <w:rStyle w:val="VerbatimChar"/>
        </w:rPr>
        <w:t xml:space="preserve">    S9 --&gt; T1 &amp; T2 &amp; T3 &amp; T4 &amp; T5</w:t>
      </w:r>
    </w:p>
    <w:bookmarkStart w:id="19" w:name="bảng-phân-tích-ma-trận-kế-thừa-tri-thức"/>
    <w:p>
      <w:pPr>
        <w:pStyle w:val="Heading3"/>
      </w:pPr>
      <w:r>
        <w:t xml:space="preserve">Bảng Phân Tích Ma Trận Kế Thừa Tri Thức:</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jc w:val="center"/>
            </w:pPr>
            <w:r>
              <w:t xml:space="preserve">Buổi học</w:t>
            </w:r>
          </w:p>
        </w:tc>
        <w:tc>
          <w:tcPr/>
          <w:p>
            <w:pPr>
              <w:pStyle w:val="Compact"/>
            </w:pPr>
            <w:r>
              <w:t xml:space="preserve">Nội dung Trọng tâm Buổi học</w:t>
            </w:r>
          </w:p>
        </w:tc>
        <w:tc>
          <w:tcPr/>
          <w:p>
            <w:pPr>
              <w:pStyle w:val="Compact"/>
            </w:pPr>
            <w:r>
              <w:t xml:space="preserve">Đóng góp Trực tiếp cho 5 Chủ đề Đồ án Nhóm</w:t>
            </w:r>
          </w:p>
        </w:tc>
      </w:tr>
      <w:tr>
        <w:tc>
          <w:tcPr/>
          <w:p>
            <w:pPr>
              <w:pStyle w:val="Compact"/>
              <w:jc w:val="center"/>
            </w:pPr>
            <w:r>
              <w:rPr>
                <w:b/>
                <w:bCs/>
              </w:rPr>
              <w:t xml:space="preserve">S01</w:t>
            </w:r>
          </w:p>
        </w:tc>
        <w:tc>
          <w:tcPr/>
          <w:p>
            <w:pPr>
              <w:pStyle w:val="Compact"/>
            </w:pPr>
            <w:r>
              <w:t xml:space="preserve">Bối cảnh thể chế (QĐ 1875), 3 mô hình PKI, nguyên tắc Root CA offline</w:t>
            </w:r>
          </w:p>
        </w:tc>
        <w:tc>
          <w:tcPr/>
          <w:p>
            <w:pPr>
              <w:pStyle w:val="Compact"/>
            </w:pPr>
            <w:r>
              <w:rPr>
                <w:b/>
                <w:bCs/>
              </w:rPr>
              <w:t xml:space="preserve">Cả 5 Nhóm:</w:t>
            </w:r>
            <w:r>
              <w:t xml:space="preserve"> </w:t>
            </w:r>
            <w:r>
              <w:t xml:space="preserve">Nền tảng thiết kế kiến trúc phân tầng, xác định ranh giới niềm tin và bề mặt tấn công.</w:t>
            </w:r>
          </w:p>
        </w:tc>
      </w:tr>
      <w:tr>
        <w:tc>
          <w:tcPr/>
          <w:p>
            <w:pPr>
              <w:pStyle w:val="Compact"/>
              <w:jc w:val="center"/>
            </w:pPr>
            <w:r>
              <w:rPr>
                <w:b/>
                <w:bCs/>
              </w:rPr>
              <w:t xml:space="preserve">S02</w:t>
            </w:r>
          </w:p>
        </w:tc>
        <w:tc>
          <w:tcPr/>
          <w:p>
            <w:pPr>
              <w:pStyle w:val="Compact"/>
            </w:pPr>
            <w:r>
              <w:t xml:space="preserve">Giải phẫu ASN.1 DER, Basic Constraints, Key Usage, SAN</w:t>
            </w:r>
          </w:p>
        </w:tc>
        <w:tc>
          <w:tcPr/>
          <w:p>
            <w:pPr>
              <w:pStyle w:val="Compact"/>
            </w:pPr>
            <w:r>
              <w:rPr>
                <w:b/>
                <w:bCs/>
              </w:rPr>
              <w:t xml:space="preserve">Nhóm 1, 3, 4, 5:</w:t>
            </w:r>
            <w:r>
              <w:t xml:space="preserve"> </w:t>
            </w:r>
            <w:r>
              <w:t xml:space="preserve">Cấu hình chính xác tệp mở rộng OpenSSL, tạo chứng chỉ máy chủ có SAN, kiểm soát cờ CA.</w:t>
            </w:r>
          </w:p>
        </w:tc>
      </w:tr>
      <w:tr>
        <w:tc>
          <w:tcPr/>
          <w:p>
            <w:pPr>
              <w:pStyle w:val="Compact"/>
              <w:jc w:val="center"/>
            </w:pPr>
            <w:r>
              <w:rPr>
                <w:b/>
                <w:bCs/>
              </w:rPr>
              <w:t xml:space="preserve">S03</w:t>
            </w:r>
          </w:p>
        </w:tc>
        <w:tc>
          <w:tcPr/>
          <w:p>
            <w:pPr>
              <w:pStyle w:val="Compact"/>
            </w:pPr>
            <w:r>
              <w:t xml:space="preserve">Khởi tạo CA 2 tầng, CP/CPS RFC 3647, Step-CA &amp; ACME RFC 8555</w:t>
            </w:r>
          </w:p>
        </w:tc>
        <w:tc>
          <w:tcPr/>
          <w:p>
            <w:pPr>
              <w:pStyle w:val="Compact"/>
            </w:pPr>
            <w:r>
              <w:rPr>
                <w:b/>
                <w:bCs/>
              </w:rPr>
              <w:t xml:space="preserve">Nhóm 4 (Trọng tâm) &amp; Nhóm 1:</w:t>
            </w:r>
            <w:r>
              <w:t xml:space="preserve"> </w:t>
            </w:r>
            <w:r>
              <w:t xml:space="preserve">Xây dựng máy chủ Step-CA ACME tự động hóa; hoàn thiện bộ quy chế CP/CPS 9 mục.</w:t>
            </w:r>
          </w:p>
        </w:tc>
      </w:tr>
      <w:tr>
        <w:tc>
          <w:tcPr/>
          <w:p>
            <w:pPr>
              <w:pStyle w:val="Compact"/>
              <w:jc w:val="center"/>
            </w:pPr>
            <w:r>
              <w:rPr>
                <w:b/>
                <w:bCs/>
              </w:rPr>
              <w:t xml:space="preserve">S04</w:t>
            </w:r>
          </w:p>
        </w:tc>
        <w:tc>
          <w:tcPr/>
          <w:p>
            <w:pPr>
              <w:pStyle w:val="Compact"/>
            </w:pPr>
            <w:r>
              <w:t xml:space="preserve">Thu hồi CRL v2, OCSP Responder, OCSP Stapling, CT Logs, ZLint</w:t>
            </w:r>
          </w:p>
        </w:tc>
        <w:tc>
          <w:tcPr/>
          <w:p>
            <w:pPr>
              <w:pStyle w:val="Compact"/>
            </w:pPr>
            <w:r>
              <w:rPr>
                <w:b/>
                <w:bCs/>
              </w:rPr>
              <w:t xml:space="preserve">Nhóm 5 (Trọng tâm) &amp; Nhóm 2:</w:t>
            </w:r>
            <w:r>
              <w:t xml:space="preserve"> </w:t>
            </w:r>
            <w:r>
              <w:t xml:space="preserve">Triển khai OCSP Responder thời gian thực, tích hợp linter ZLint vào CI/CD.</w:t>
            </w:r>
          </w:p>
        </w:tc>
      </w:tr>
      <w:tr>
        <w:tc>
          <w:tcPr/>
          <w:p>
            <w:pPr>
              <w:pStyle w:val="Compact"/>
              <w:jc w:val="center"/>
            </w:pPr>
            <w:r>
              <w:rPr>
                <w:b/>
                <w:bCs/>
              </w:rPr>
              <w:t xml:space="preserve">S05</w:t>
            </w:r>
          </w:p>
        </w:tc>
        <w:tc>
          <w:tcPr/>
          <w:p>
            <w:pPr>
              <w:pStyle w:val="Compact"/>
            </w:pPr>
            <w:r>
              <w:t xml:space="preserve">Cryptoki API PKCS#11, Token SoftHSMv2, Bộ chuẩn PQC NIST (FIPS 203/204)</w:t>
            </w:r>
          </w:p>
        </w:tc>
        <w:tc>
          <w:tcPr/>
          <w:p>
            <w:pPr>
              <w:pStyle w:val="Compact"/>
            </w:pPr>
            <w:r>
              <w:rPr>
                <w:b/>
                <w:bCs/>
              </w:rPr>
              <w:t xml:space="preserve">Nhóm 3 (Trọng tâm) &amp; Nhóm 1:</w:t>
            </w:r>
            <w:r>
              <w:t xml:space="preserve"> </w:t>
            </w:r>
            <w:r>
              <w:t xml:space="preserve">Nhóm 3 làm chủ OpenSSL 3.5 + liboqs; Nhóm 1 tích hợp SoftHSMv2 lưu khóa CA.</w:t>
            </w:r>
          </w:p>
        </w:tc>
      </w:tr>
      <w:tr>
        <w:tc>
          <w:tcPr/>
          <w:p>
            <w:pPr>
              <w:pStyle w:val="Compact"/>
              <w:jc w:val="center"/>
            </w:pPr>
            <w:r>
              <w:rPr>
                <w:b/>
                <w:bCs/>
              </w:rPr>
              <w:t xml:space="preserve">S06</w:t>
            </w:r>
          </w:p>
        </w:tc>
        <w:tc>
          <w:tcPr/>
          <w:p>
            <w:pPr>
              <w:pStyle w:val="Compact"/>
            </w:pPr>
            <w:r>
              <w:t xml:space="preserve">Zero Trust (NIST SP 800-207), mTLS 2 chiều, định danh SPIFFE/SPIRE, Envoy Gateway</w:t>
            </w:r>
          </w:p>
        </w:tc>
        <w:tc>
          <w:tcPr/>
          <w:p>
            <w:pPr>
              <w:pStyle w:val="Compact"/>
            </w:pPr>
            <w:r>
              <w:rPr>
                <w:b/>
                <w:bCs/>
              </w:rPr>
              <w:t xml:space="preserve">Nhóm 1 (Trọng tâm):</w:t>
            </w:r>
            <w:r>
              <w:t xml:space="preserve"> </w:t>
            </w:r>
            <w:r>
              <w:t xml:space="preserve">Dựng cổng mTLS Gateway xác thực danh tính client dựa trên SAN URI SPIFFE ID.</w:t>
            </w:r>
          </w:p>
        </w:tc>
      </w:tr>
      <w:tr>
        <w:tc>
          <w:tcPr/>
          <w:p>
            <w:pPr>
              <w:pStyle w:val="Compact"/>
              <w:jc w:val="center"/>
            </w:pPr>
            <w:r>
              <w:rPr>
                <w:b/>
                <w:bCs/>
              </w:rPr>
              <w:t xml:space="preserve">S07</w:t>
            </w:r>
          </w:p>
        </w:tc>
        <w:tc>
          <w:tcPr/>
          <w:p>
            <w:pPr>
              <w:pStyle w:val="Compact"/>
            </w:pPr>
            <w:r>
              <w:t xml:space="preserve">Đánh giá tiến độ giữa kỳ, mô hình đe dọa STRIDE, chấm chéo ngang hàng</w:t>
            </w:r>
          </w:p>
        </w:tc>
        <w:tc>
          <w:tcPr/>
          <w:p>
            <w:pPr>
              <w:pStyle w:val="Compact"/>
            </w:pPr>
            <w:r>
              <w:rPr>
                <w:b/>
                <w:bCs/>
              </w:rPr>
              <w:t xml:space="preserve">Cả 5 Nhóm:</w:t>
            </w:r>
            <w:r>
              <w:t xml:space="preserve"> </w:t>
            </w:r>
            <w:r>
              <w:t xml:space="preserve">Thẩm định thiết kế kỹ thuật, rà soát mô hình STRIDE và hoàn thành 50% khối lượng mã nguồn.</w:t>
            </w:r>
          </w:p>
        </w:tc>
      </w:tr>
      <w:tr>
        <w:tc>
          <w:tcPr/>
          <w:p>
            <w:pPr>
              <w:pStyle w:val="Compact"/>
              <w:jc w:val="center"/>
            </w:pPr>
            <w:r>
              <w:rPr>
                <w:b/>
                <w:bCs/>
              </w:rPr>
              <w:t xml:space="preserve">S08</w:t>
            </w:r>
          </w:p>
        </w:tc>
        <w:tc>
          <w:tcPr/>
          <w:p>
            <w:pPr>
              <w:pStyle w:val="Compact"/>
            </w:pPr>
            <w:r>
              <w:t xml:space="preserve">Khai thác lỗ hổng cấu hình AD CS (ESC1/ESC8), Rogue CA, Phòng thủ đa tầng</w:t>
            </w:r>
          </w:p>
        </w:tc>
        <w:tc>
          <w:tcPr/>
          <w:p>
            <w:pPr>
              <w:pStyle w:val="Compact"/>
            </w:pPr>
            <w:r>
              <w:rPr>
                <w:b/>
                <w:bCs/>
              </w:rPr>
              <w:t xml:space="preserve">Nhóm 2 (Trọng tâm) &amp; Nhóm 5:</w:t>
            </w:r>
            <w:r>
              <w:t xml:space="preserve"> </w:t>
            </w:r>
            <w:r>
              <w:t xml:space="preserve">Mô phỏng chuỗi tấn công chiếm quyền quản trị và xây dựng bộ lọc phòng ngự.</w:t>
            </w:r>
          </w:p>
        </w:tc>
      </w:tr>
      <w:tr>
        <w:tc>
          <w:tcPr/>
          <w:p>
            <w:pPr>
              <w:pStyle w:val="Compact"/>
              <w:jc w:val="center"/>
            </w:pPr>
            <w:r>
              <w:rPr>
                <w:b/>
                <w:bCs/>
              </w:rPr>
              <w:t xml:space="preserve">S09</w:t>
            </w:r>
          </w:p>
        </w:tc>
        <w:tc>
          <w:tcPr/>
          <w:p>
            <w:pPr>
              <w:pStyle w:val="Compact"/>
            </w:pPr>
            <w:r>
              <w:t xml:space="preserve">Demo hệ thống trực tiếp trên Docker, vấn đáp chuyên sâu, đối soát bảng điểm KMA</w:t>
            </w:r>
          </w:p>
        </w:tc>
        <w:tc>
          <w:tcPr/>
          <w:p>
            <w:pPr>
              <w:pStyle w:val="Compact"/>
            </w:pPr>
            <w:r>
              <w:rPr>
                <w:b/>
                <w:bCs/>
              </w:rPr>
              <w:t xml:space="preserve">Cả 5 Nhóm:</w:t>
            </w:r>
            <w:r>
              <w:t xml:space="preserve"> </w:t>
            </w:r>
            <w:r>
              <w:t xml:space="preserve">Báo cáo tổng kết đồ án, bàn giao mã nguồn hoàn chỉnh và nghiệm thu kết quả học tập.</w:t>
            </w:r>
          </w:p>
        </w:tc>
      </w:tr>
    </w:tbl>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file:///Users/nakhuong/Library/CloudStorage/GoogleDrive-nakhuong@gmail.com/My%20Drive/0-TEACHING%20and%20GUIDING/KMA/PKI/HK261%20%28CHAT4P%29/DS_Nhom_CHAT_4P_PKI.xlsx" TargetMode="External" /><Relationship Type="http://schemas.openxmlformats.org/officeDocument/2006/relationships/hyperlink" Id="rId10" Target="https://www.linkedin.com/in/nguyen-huu-hoang-huy-abb138366/" TargetMode="External" /></Relationships>
</file>

<file path=word/_rels/footnotes.xml.rels><?xml version="1.0" encoding="UTF-8"?><Relationships xmlns="http://schemas.openxmlformats.org/package/2006/relationships"><Relationship Type="http://schemas.openxmlformats.org/officeDocument/2006/relationships/hyperlink" Id="rId14" Target="file:///Users/nakhuong/Library/CloudStorage/GoogleDrive-nakhuong@gmail.com/My%20Drive/0-TEACHING%20and%20GUIDING/KMA/PKI/HK261%20%28CHAT4P%29/DS_Nhom_CHAT_4P_PKI.xlsx" TargetMode="External" /><Relationship Type="http://schemas.openxmlformats.org/officeDocument/2006/relationships/hyperlink" Id="rId10" Target="https://www.linkedin.com/in/nguyen-huu-hoang-huy-abb13836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2026-10-02T15:58:23Z</dcterms:created>
  <dcterms:modified xsi:type="dcterms:W3CDTF">2026-10-02T15:58:23Z</dcterms:modified>
</cp:coreProperties>
</file>

<file path=docProps/custom.xml><?xml version="1.0" encoding="utf-8"?>
<Properties xmlns="http://schemas.openxmlformats.org/officeDocument/2006/custom-properties" xmlns:vt="http://schemas.openxmlformats.org/officeDocument/2006/docPropsVTypes"/>
</file>